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389C7" w14:textId="7B3C6730"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6B503F5D" w:rsidR="00B3737A" w:rsidRPr="00930D25" w:rsidRDefault="00472833" w:rsidP="00683BA8">
      <w:pPr>
        <w:jc w:val="right"/>
        <w:rPr>
          <w:sz w:val="20"/>
          <w:szCs w:val="20"/>
          <w:lang w:val="lv-LV"/>
        </w:rPr>
      </w:pPr>
      <w:r w:rsidRPr="00930D25">
        <w:rPr>
          <w:sz w:val="20"/>
          <w:szCs w:val="20"/>
          <w:lang w:val="lv-LV"/>
        </w:rPr>
        <w:t>201</w:t>
      </w:r>
      <w:r w:rsidR="00014D92">
        <w:rPr>
          <w:sz w:val="20"/>
          <w:szCs w:val="20"/>
          <w:lang w:val="lv-LV"/>
        </w:rPr>
        <w:t>7</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FA3134">
        <w:rPr>
          <w:sz w:val="20"/>
          <w:szCs w:val="20"/>
          <w:lang w:val="lv-LV"/>
        </w:rPr>
        <w:t>12. jūnijā</w:t>
      </w:r>
    </w:p>
    <w:p w14:paraId="6FFB2F10" w14:textId="0C9109DC" w:rsidR="00B3737A"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1D33FC9A" w14:textId="32BCA850" w:rsidR="00472833" w:rsidRPr="00567A4C" w:rsidRDefault="00472833" w:rsidP="00683BA8">
      <w:pPr>
        <w:jc w:val="center"/>
        <w:rPr>
          <w:b/>
          <w:bCs/>
          <w:sz w:val="28"/>
          <w:szCs w:val="28"/>
          <w:lang w:val="lv-LV"/>
        </w:rPr>
      </w:pPr>
    </w:p>
    <w:p w14:paraId="6E6E6FBE" w14:textId="6C651BC6" w:rsidR="00472833" w:rsidRPr="00567A4C" w:rsidRDefault="00472833" w:rsidP="00683BA8">
      <w:pPr>
        <w:jc w:val="center"/>
        <w:rPr>
          <w:b/>
          <w:bCs/>
          <w:sz w:val="28"/>
          <w:szCs w:val="28"/>
          <w:lang w:val="lv-LV"/>
        </w:rPr>
      </w:pPr>
    </w:p>
    <w:p w14:paraId="1DC1B706" w14:textId="01311B43"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32B2CEEA"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471F6852"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82772BD" w14:textId="02451B1D" w:rsidR="00A27E9B" w:rsidRDefault="00C61234" w:rsidP="00683BA8">
      <w:pPr>
        <w:jc w:val="center"/>
        <w:rPr>
          <w:b/>
          <w:sz w:val="28"/>
          <w:szCs w:val="28"/>
          <w:lang w:val="lv-LV"/>
        </w:rPr>
      </w:pPr>
      <w:r w:rsidRPr="00C61234">
        <w:rPr>
          <w:b/>
          <w:sz w:val="28"/>
          <w:szCs w:val="28"/>
          <w:lang w:val="lv-LV"/>
        </w:rPr>
        <w:t>“</w:t>
      </w:r>
      <w:r w:rsidR="00AB11BA" w:rsidRPr="00AB11BA">
        <w:rPr>
          <w:b/>
          <w:bCs/>
          <w:sz w:val="28"/>
          <w:szCs w:val="28"/>
          <w:lang w:val="lv-LV"/>
        </w:rPr>
        <w:t>Klimata iekārtas iegāde un uzstādīšana P.Valdena ielā 1, Rīgā</w:t>
      </w:r>
      <w:r w:rsidRPr="00C61234">
        <w:rPr>
          <w:b/>
          <w:sz w:val="28"/>
          <w:szCs w:val="28"/>
          <w:lang w:val="lv-LV"/>
        </w:rPr>
        <w:t>”</w:t>
      </w:r>
      <w:r w:rsidR="00270E85">
        <w:rPr>
          <w:b/>
          <w:sz w:val="28"/>
          <w:szCs w:val="28"/>
          <w:lang w:val="lv-LV"/>
        </w:rPr>
        <w:t xml:space="preserve"> </w:t>
      </w:r>
    </w:p>
    <w:p w14:paraId="379FF7B0" w14:textId="633C087A" w:rsidR="00C61234" w:rsidRDefault="00C61234" w:rsidP="00683BA8">
      <w:pPr>
        <w:jc w:val="center"/>
        <w:rPr>
          <w:sz w:val="28"/>
          <w:szCs w:val="28"/>
          <w:lang w:val="lv-LV"/>
        </w:rPr>
      </w:pPr>
    </w:p>
    <w:p w14:paraId="40B51C1E" w14:textId="7DE02853" w:rsidR="00472833" w:rsidRPr="00A27E9B" w:rsidRDefault="00472833" w:rsidP="00683BA8">
      <w:pPr>
        <w:jc w:val="center"/>
        <w:rPr>
          <w:sz w:val="28"/>
          <w:szCs w:val="28"/>
          <w:lang w:val="lv-LV"/>
        </w:rPr>
      </w:pPr>
      <w:r w:rsidRPr="00A27E9B">
        <w:rPr>
          <w:sz w:val="28"/>
          <w:szCs w:val="28"/>
          <w:lang w:val="lv-LV"/>
        </w:rPr>
        <w:t xml:space="preserve">ID: </w:t>
      </w:r>
      <w:r w:rsidR="005A0F94" w:rsidRPr="00A27E9B">
        <w:rPr>
          <w:sz w:val="28"/>
          <w:szCs w:val="28"/>
          <w:lang w:val="lv-LV"/>
        </w:rPr>
        <w:t xml:space="preserve">RTU – </w:t>
      </w:r>
      <w:r w:rsidR="00014D92" w:rsidRPr="00A27E9B">
        <w:rPr>
          <w:sz w:val="28"/>
          <w:szCs w:val="28"/>
          <w:lang w:val="lv-LV"/>
        </w:rPr>
        <w:t>2017</w:t>
      </w:r>
      <w:r w:rsidR="001E39B0" w:rsidRPr="00A27E9B">
        <w:rPr>
          <w:sz w:val="28"/>
          <w:szCs w:val="28"/>
          <w:lang w:val="lv-LV"/>
        </w:rPr>
        <w:t>/</w:t>
      </w:r>
      <w:r w:rsidR="00014D92" w:rsidRPr="00A27E9B">
        <w:rPr>
          <w:sz w:val="28"/>
          <w:szCs w:val="28"/>
          <w:lang w:val="lv-LV"/>
        </w:rPr>
        <w:t>4</w:t>
      </w:r>
      <w:r w:rsidR="00AB11BA">
        <w:rPr>
          <w:sz w:val="28"/>
          <w:szCs w:val="28"/>
          <w:lang w:val="lv-LV"/>
        </w:rPr>
        <w:t>8</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3DCAF222" w:rsidR="00F23AF1" w:rsidRPr="00A27E9B" w:rsidRDefault="00F23AF1" w:rsidP="00683BA8">
      <w:pPr>
        <w:jc w:val="center"/>
        <w:rPr>
          <w:b/>
          <w:sz w:val="28"/>
          <w:szCs w:val="28"/>
          <w:lang w:val="lv-LV"/>
        </w:rPr>
      </w:pPr>
      <w:r w:rsidRPr="00A27E9B">
        <w:rPr>
          <w:b/>
          <w:sz w:val="28"/>
          <w:szCs w:val="28"/>
          <w:lang w:val="lv-LV"/>
        </w:rPr>
        <w:t>NOLIKUMS</w:t>
      </w:r>
    </w:p>
    <w:p w14:paraId="5DCC45BE" w14:textId="366EBE9B" w:rsidR="00F23AF1" w:rsidRPr="00567A4C" w:rsidRDefault="00F23AF1" w:rsidP="00683BA8">
      <w:pPr>
        <w:jc w:val="center"/>
        <w:rPr>
          <w:lang w:val="lv-LV"/>
        </w:rPr>
      </w:pPr>
    </w:p>
    <w:p w14:paraId="009C7F4A" w14:textId="1F35B8D4"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0CA4E941" w:rsidR="00930D25" w:rsidRDefault="00930D25" w:rsidP="00683BA8">
      <w:pPr>
        <w:jc w:val="center"/>
        <w:rPr>
          <w:lang w:val="lv-LV"/>
        </w:rPr>
      </w:pPr>
    </w:p>
    <w:p w14:paraId="1E85B217" w14:textId="5790ECA6"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4129BAF1"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A27E9B" w:rsidRDefault="00F23AF1" w:rsidP="00683BA8">
      <w:pPr>
        <w:jc w:val="center"/>
        <w:rPr>
          <w:lang w:val="lv-LV"/>
        </w:rPr>
      </w:pPr>
      <w:r w:rsidRPr="00A27E9B">
        <w:rPr>
          <w:lang w:val="lv-LV"/>
        </w:rPr>
        <w:t xml:space="preserve">Rīga, </w:t>
      </w:r>
      <w:r w:rsidR="00B40301" w:rsidRPr="00A27E9B">
        <w:rPr>
          <w:lang w:val="lv-LV"/>
        </w:rPr>
        <w:t>20</w:t>
      </w:r>
      <w:r w:rsidR="002D3F34" w:rsidRPr="00A27E9B">
        <w:rPr>
          <w:lang w:val="lv-LV"/>
        </w:rPr>
        <w:t>1</w:t>
      </w:r>
      <w:r w:rsidR="00014D92" w:rsidRPr="00A27E9B">
        <w:rPr>
          <w:lang w:val="lv-LV"/>
        </w:rPr>
        <w:t>7</w:t>
      </w:r>
    </w:p>
    <w:p w14:paraId="44D6F38A" w14:textId="77777777" w:rsidR="00216295" w:rsidRPr="002A3362" w:rsidRDefault="00F23AF1" w:rsidP="00683BA8">
      <w:pPr>
        <w:numPr>
          <w:ilvl w:val="0"/>
          <w:numId w:val="5"/>
        </w:numPr>
        <w:jc w:val="center"/>
        <w:rPr>
          <w:b/>
          <w:lang w:val="lv-LV"/>
        </w:rPr>
      </w:pPr>
      <w:r w:rsidRPr="00567A4C">
        <w:rPr>
          <w:lang w:val="lv-LV"/>
        </w:rPr>
        <w:br w:type="page"/>
      </w:r>
      <w:r w:rsidR="00216295" w:rsidRPr="002A3362">
        <w:rPr>
          <w:b/>
          <w:lang w:val="lv-LV"/>
        </w:rPr>
        <w:lastRenderedPageBreak/>
        <w:t>VISPĀRĪGĀ INFORMĀCIJA</w:t>
      </w:r>
    </w:p>
    <w:p w14:paraId="7A4E46DE" w14:textId="24065CAA"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2017/4</w:t>
      </w:r>
      <w:r w:rsidR="00AB11BA">
        <w:rPr>
          <w:sz w:val="22"/>
          <w:szCs w:val="22"/>
          <w:lang w:val="lv-LV"/>
        </w:rPr>
        <w:t>8</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1B2D3BC3" w:rsidR="00216295" w:rsidRPr="00A27E9B" w:rsidRDefault="00B82CDD" w:rsidP="00A27E9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AB11BA" w:rsidRPr="00AB11BA">
        <w:rPr>
          <w:bCs/>
          <w:sz w:val="22"/>
          <w:szCs w:val="22"/>
          <w:lang w:val="lv-LV"/>
        </w:rPr>
        <w:t>Klimata iekārtas iegāde un uzstādīšana P.Valdena ielā 1, Rīgā”</w:t>
      </w:r>
      <w:r w:rsidR="00A27E9B" w:rsidRPr="00AB11BA">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4FE5105E"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piegādāt preces.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6EB063DE" w14:textId="125468F8" w:rsidR="00AB11BA" w:rsidRPr="004221CD" w:rsidRDefault="00AB11BA" w:rsidP="00AB11BA">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Pr>
          <w:i/>
          <w:sz w:val="22"/>
          <w:szCs w:val="22"/>
        </w:rPr>
        <w:t>Klimata iekārtas iegāde un uzstādīšana atbilstoši ISO 4</w:t>
      </w:r>
      <w:r w:rsidRPr="00954B8B">
        <w:rPr>
          <w:sz w:val="22"/>
          <w:szCs w:val="22"/>
        </w:rPr>
        <w:t xml:space="preserve">. Galvenā priekšmeta CPV kods: </w:t>
      </w:r>
      <w:r w:rsidR="00234CB4" w:rsidRPr="00234CB4">
        <w:rPr>
          <w:sz w:val="22"/>
          <w:szCs w:val="22"/>
        </w:rPr>
        <w:t>42520000-7</w:t>
      </w:r>
      <w:r w:rsidR="00234CB4">
        <w:rPr>
          <w:sz w:val="22"/>
          <w:szCs w:val="22"/>
        </w:rPr>
        <w:t xml:space="preserve"> (</w:t>
      </w:r>
      <w:r w:rsidR="00FE13E5" w:rsidRPr="00FE13E5">
        <w:rPr>
          <w:sz w:val="22"/>
          <w:szCs w:val="22"/>
        </w:rPr>
        <w:t>Ventilācijas iekārtas</w:t>
      </w:r>
      <w:r w:rsidR="00FE13E5">
        <w:rPr>
          <w:sz w:val="22"/>
          <w:szCs w:val="22"/>
        </w:rPr>
        <w:t>)</w:t>
      </w:r>
      <w:r w:rsidRPr="004221CD">
        <w:rPr>
          <w:sz w:val="22"/>
          <w:szCs w:val="22"/>
        </w:rPr>
        <w:t>;</w:t>
      </w:r>
      <w:r w:rsidR="001A0582">
        <w:rPr>
          <w:sz w:val="22"/>
          <w:szCs w:val="22"/>
        </w:rPr>
        <w:t xml:space="preserve"> papildu CPV kods: </w:t>
      </w:r>
      <w:r w:rsidR="00D62D2C">
        <w:rPr>
          <w:sz w:val="22"/>
          <w:szCs w:val="22"/>
        </w:rPr>
        <w:t>45000000-7 (Celtniecības darbi)</w:t>
      </w:r>
      <w:r w:rsidR="001A0582">
        <w:rPr>
          <w:sz w:val="22"/>
          <w:szCs w:val="22"/>
        </w:rPr>
        <w:t>;</w:t>
      </w:r>
    </w:p>
    <w:p w14:paraId="7FF43E2C" w14:textId="6DB2D822" w:rsidR="00AB11BA" w:rsidRPr="004221CD" w:rsidRDefault="00AB11BA" w:rsidP="00AB11BA">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Pr>
          <w:bCs/>
          <w:i/>
          <w:color w:val="000000"/>
          <w:sz w:val="22"/>
          <w:szCs w:val="22"/>
          <w:lang w:eastAsia="lv-LV"/>
        </w:rPr>
        <w:t>Atgāžu nosūkšanas ventilator iegāde un uzstādīšana</w:t>
      </w:r>
      <w:r w:rsidRPr="004221CD">
        <w:rPr>
          <w:bCs/>
          <w:color w:val="000000"/>
          <w:sz w:val="22"/>
          <w:szCs w:val="22"/>
          <w:lang w:eastAsia="lv-LV"/>
        </w:rPr>
        <w:t xml:space="preserve">. </w:t>
      </w:r>
      <w:r w:rsidRPr="004221CD">
        <w:rPr>
          <w:sz w:val="22"/>
          <w:szCs w:val="22"/>
        </w:rPr>
        <w:t>Galvenā priekšmeta</w:t>
      </w:r>
      <w:r w:rsidRPr="004221CD">
        <w:rPr>
          <w:bCs/>
          <w:color w:val="000000"/>
          <w:sz w:val="22"/>
          <w:szCs w:val="22"/>
          <w:lang w:eastAsia="lv-LV"/>
        </w:rPr>
        <w:t xml:space="preserve"> CPV kods:</w:t>
      </w:r>
      <w:r w:rsidRPr="004221CD">
        <w:rPr>
          <w:sz w:val="22"/>
          <w:szCs w:val="22"/>
        </w:rPr>
        <w:t xml:space="preserve"> </w:t>
      </w:r>
      <w:r w:rsidR="00234CB4" w:rsidRPr="00234CB4">
        <w:rPr>
          <w:sz w:val="22"/>
          <w:szCs w:val="22"/>
        </w:rPr>
        <w:t>42520000-7</w:t>
      </w:r>
      <w:r w:rsidR="00FE13E5">
        <w:rPr>
          <w:sz w:val="22"/>
          <w:szCs w:val="22"/>
        </w:rPr>
        <w:t xml:space="preserve"> (</w:t>
      </w:r>
      <w:r w:rsidR="00FE13E5" w:rsidRPr="00FE13E5">
        <w:rPr>
          <w:sz w:val="22"/>
          <w:szCs w:val="22"/>
        </w:rPr>
        <w:t>Ventilācijas iekārtas</w:t>
      </w:r>
      <w:r w:rsidR="00FE13E5">
        <w:rPr>
          <w:sz w:val="22"/>
          <w:szCs w:val="22"/>
        </w:rPr>
        <w:t>)</w:t>
      </w:r>
      <w:r w:rsidRPr="004221CD">
        <w:rPr>
          <w:sz w:val="22"/>
          <w:szCs w:val="22"/>
        </w:rPr>
        <w:t>;</w:t>
      </w:r>
      <w:r w:rsidR="001A0582" w:rsidRPr="001A0582">
        <w:rPr>
          <w:sz w:val="22"/>
          <w:szCs w:val="22"/>
        </w:rPr>
        <w:t xml:space="preserve"> papildu CPV kods: 45000000-7 </w:t>
      </w:r>
      <w:r w:rsidR="00D62D2C">
        <w:rPr>
          <w:sz w:val="22"/>
          <w:szCs w:val="22"/>
        </w:rPr>
        <w:t>(Celtniecības darbi)</w:t>
      </w:r>
      <w:r w:rsidR="001A0582" w:rsidRPr="001A0582">
        <w:rPr>
          <w:sz w:val="22"/>
          <w:szCs w:val="22"/>
        </w:rPr>
        <w:t>;</w:t>
      </w:r>
    </w:p>
    <w:p w14:paraId="58020802" w14:textId="63BD910B" w:rsidR="00AB11BA" w:rsidRPr="004221CD" w:rsidRDefault="00AB11BA" w:rsidP="00AB11BA">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Nr.3</w:t>
      </w:r>
      <w:r w:rsidRPr="004221CD">
        <w:rPr>
          <w:bCs/>
          <w:color w:val="000000"/>
          <w:sz w:val="22"/>
          <w:szCs w:val="22"/>
          <w:lang w:val="lv-LV" w:eastAsia="lv-LV"/>
        </w:rPr>
        <w:t xml:space="preserve">: </w:t>
      </w:r>
      <w:r>
        <w:rPr>
          <w:bCs/>
          <w:i/>
          <w:color w:val="000000"/>
          <w:sz w:val="22"/>
          <w:szCs w:val="22"/>
          <w:lang w:eastAsia="lv-LV"/>
        </w:rPr>
        <w:t>Zemējuma kontūra izbūve</w:t>
      </w:r>
      <w:r w:rsidRPr="004221CD">
        <w:rPr>
          <w:bCs/>
          <w:color w:val="000000"/>
          <w:sz w:val="22"/>
          <w:szCs w:val="22"/>
          <w:lang w:eastAsia="lv-LV"/>
        </w:rPr>
        <w:t xml:space="preserve">. </w:t>
      </w:r>
      <w:r w:rsidRPr="004221CD">
        <w:rPr>
          <w:sz w:val="22"/>
          <w:szCs w:val="22"/>
        </w:rPr>
        <w:t>Galvenā priekšmeta</w:t>
      </w:r>
      <w:r w:rsidRPr="004221CD">
        <w:rPr>
          <w:bCs/>
          <w:color w:val="000000"/>
          <w:sz w:val="22"/>
          <w:szCs w:val="22"/>
          <w:lang w:eastAsia="lv-LV"/>
        </w:rPr>
        <w:t xml:space="preserve"> CPV kods: </w:t>
      </w:r>
      <w:r w:rsidR="00234CB4" w:rsidRPr="00234CB4">
        <w:rPr>
          <w:bCs/>
          <w:color w:val="000000"/>
          <w:sz w:val="22"/>
          <w:szCs w:val="22"/>
          <w:lang w:eastAsia="lv-LV"/>
        </w:rPr>
        <w:t xml:space="preserve">45222300-2 </w:t>
      </w:r>
      <w:r w:rsidR="00D62D2C">
        <w:rPr>
          <w:bCs/>
          <w:color w:val="000000"/>
          <w:sz w:val="22"/>
          <w:szCs w:val="22"/>
          <w:lang w:eastAsia="lv-LV"/>
        </w:rPr>
        <w:t>(</w:t>
      </w:r>
      <w:r w:rsidR="00D62D2C" w:rsidRPr="00D62D2C">
        <w:rPr>
          <w:bCs/>
          <w:color w:val="000000"/>
          <w:sz w:val="22"/>
          <w:szCs w:val="22"/>
          <w:lang w:eastAsia="lv-LV"/>
        </w:rPr>
        <w:t>Drošības iekārtu inženiertehniskie darbi</w:t>
      </w:r>
      <w:r w:rsidR="00D62D2C">
        <w:rPr>
          <w:bCs/>
          <w:color w:val="000000"/>
          <w:sz w:val="22"/>
          <w:szCs w:val="22"/>
          <w:lang w:eastAsia="lv-LV"/>
        </w:rPr>
        <w:t>)</w:t>
      </w:r>
      <w:r w:rsidR="001A0582" w:rsidRPr="001A0582">
        <w:rPr>
          <w:bCs/>
          <w:color w:val="000000"/>
          <w:sz w:val="22"/>
          <w:szCs w:val="22"/>
          <w:lang w:eastAsia="lv-LV"/>
        </w:rPr>
        <w:t>;</w:t>
      </w:r>
      <w:r>
        <w:rPr>
          <w:sz w:val="22"/>
          <w:szCs w:val="22"/>
        </w:rPr>
        <w:t>_________________</w:t>
      </w:r>
      <w:r w:rsidRPr="004221CD">
        <w:rPr>
          <w:sz w:val="22"/>
          <w:szCs w:val="22"/>
        </w:rPr>
        <w:t>;</w:t>
      </w:r>
    </w:p>
    <w:p w14:paraId="60FA0F77" w14:textId="24CC70D7" w:rsidR="00AB11BA" w:rsidRPr="0039296D" w:rsidRDefault="00AB11BA" w:rsidP="00AB11BA">
      <w:pPr>
        <w:pStyle w:val="ListParagraph"/>
        <w:numPr>
          <w:ilvl w:val="3"/>
          <w:numId w:val="5"/>
        </w:numPr>
        <w:ind w:left="2160"/>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Nr.4</w:t>
      </w:r>
      <w:r w:rsidRPr="004221CD">
        <w:rPr>
          <w:sz w:val="22"/>
          <w:szCs w:val="22"/>
          <w:lang w:val="lv-LV" w:eastAsia="ar-SA"/>
        </w:rPr>
        <w:t xml:space="preserve">: </w:t>
      </w:r>
      <w:r w:rsidRPr="0039296D">
        <w:rPr>
          <w:i/>
          <w:sz w:val="22"/>
          <w:szCs w:val="22"/>
          <w:lang w:val="lv-LV" w:eastAsia="ar-SA"/>
        </w:rPr>
        <w:t>Metināšnas</w:t>
      </w:r>
      <w:r>
        <w:rPr>
          <w:i/>
          <w:sz w:val="22"/>
          <w:szCs w:val="22"/>
          <w:lang w:val="lv-LV" w:eastAsia="ar-SA"/>
        </w:rPr>
        <w:t xml:space="preserve"> telpas papildaprīkojuma iegāde</w:t>
      </w:r>
      <w:r w:rsidRPr="004221CD">
        <w:rPr>
          <w:sz w:val="22"/>
          <w:szCs w:val="22"/>
          <w:lang w:val="lv-LV" w:eastAsia="ar-SA"/>
        </w:rPr>
        <w:t xml:space="preserve">. Galvenā priekšmeta CPV kods: </w:t>
      </w:r>
      <w:r w:rsidR="00234CB4" w:rsidRPr="00234CB4">
        <w:rPr>
          <w:sz w:val="22"/>
          <w:szCs w:val="22"/>
          <w:lang w:eastAsia="ar-SA"/>
        </w:rPr>
        <w:t>42522000-1</w:t>
      </w:r>
      <w:r w:rsidR="00FE13E5">
        <w:rPr>
          <w:sz w:val="22"/>
          <w:szCs w:val="22"/>
          <w:lang w:eastAsia="ar-SA"/>
        </w:rPr>
        <w:t xml:space="preserve"> (</w:t>
      </w:r>
      <w:r w:rsidR="00FE13E5" w:rsidRPr="00FE13E5">
        <w:rPr>
          <w:sz w:val="22"/>
          <w:szCs w:val="22"/>
          <w:lang w:eastAsia="ar-SA"/>
        </w:rPr>
        <w:t>Dzesēšanas un ventilācijas iekārtas</w:t>
      </w:r>
      <w:r w:rsidR="00FE13E5">
        <w:rPr>
          <w:sz w:val="22"/>
          <w:szCs w:val="22"/>
          <w:lang w:eastAsia="ar-SA"/>
        </w:rPr>
        <w:t>)</w:t>
      </w:r>
      <w:r w:rsidRPr="0039296D">
        <w:rPr>
          <w:sz w:val="22"/>
          <w:szCs w:val="22"/>
          <w:lang w:eastAsia="ar-SA"/>
        </w:rPr>
        <w:t>.</w:t>
      </w:r>
    </w:p>
    <w:p w14:paraId="743020CB" w14:textId="77777777" w:rsidR="00AB11BA" w:rsidRPr="00954B8B" w:rsidRDefault="00AB11BA" w:rsidP="00AB11BA">
      <w:pPr>
        <w:numPr>
          <w:ilvl w:val="2"/>
          <w:numId w:val="5"/>
        </w:numPr>
        <w:suppressAutoHyphens w:val="0"/>
        <w:jc w:val="both"/>
        <w:rPr>
          <w:sz w:val="22"/>
          <w:szCs w:val="22"/>
          <w:lang w:val="lv-LV"/>
        </w:rPr>
      </w:pPr>
      <w:r w:rsidRPr="004221CD">
        <w:rPr>
          <w:b/>
          <w:sz w:val="22"/>
          <w:szCs w:val="22"/>
          <w:lang w:val="lv-LV"/>
        </w:rPr>
        <w:t xml:space="preserve">Iepirkuma priekšmeta izpildes termiņš ir: </w:t>
      </w:r>
      <w:r w:rsidRPr="0039296D">
        <w:rPr>
          <w:i/>
          <w:sz w:val="22"/>
          <w:szCs w:val="22"/>
          <w:lang w:val="lv-LV"/>
        </w:rPr>
        <w:t>90 (deviņdesmit)</w:t>
      </w:r>
      <w:r w:rsidRPr="0039296D">
        <w:rPr>
          <w:sz w:val="22"/>
          <w:szCs w:val="22"/>
          <w:lang w:val="lv-LV"/>
        </w:rPr>
        <w:t xml:space="preserve"> dienas no iepirkuma Līguma noslēgšanas dienas. </w:t>
      </w:r>
    </w:p>
    <w:p w14:paraId="64A45838" w14:textId="0E4315C7" w:rsidR="006164A5" w:rsidRDefault="00A221F2" w:rsidP="00A221F2">
      <w:pPr>
        <w:numPr>
          <w:ilvl w:val="2"/>
          <w:numId w:val="5"/>
        </w:numPr>
        <w:suppressAutoHyphens w:val="0"/>
        <w:jc w:val="both"/>
        <w:rPr>
          <w:sz w:val="22"/>
          <w:szCs w:val="22"/>
          <w:lang w:val="lv-LV"/>
        </w:rPr>
      </w:pPr>
      <w:r w:rsidRPr="00382393">
        <w:rPr>
          <w:b/>
          <w:sz w:val="22"/>
          <w:szCs w:val="22"/>
          <w:lang w:val="lv-LV"/>
        </w:rPr>
        <w:t>Preces piegādes vieta</w:t>
      </w:r>
      <w:r w:rsidR="00AB11BA" w:rsidRPr="00AB11BA">
        <w:rPr>
          <w:sz w:val="22"/>
          <w:szCs w:val="22"/>
          <w:lang w:val="lv-LV"/>
        </w:rPr>
        <w:t xml:space="preserve"> Rīga, Paula Valdena iela 1</w:t>
      </w:r>
      <w:r w:rsidR="00873368">
        <w:rPr>
          <w:sz w:val="22"/>
          <w:szCs w:val="22"/>
          <w:lang w:val="lv-LV"/>
        </w:rPr>
        <w:t>.</w:t>
      </w:r>
    </w:p>
    <w:p w14:paraId="345DC651" w14:textId="28831B8B" w:rsidR="003B6833" w:rsidRPr="00B71EE2" w:rsidRDefault="00EE4EF4" w:rsidP="00683BA8">
      <w:pPr>
        <w:numPr>
          <w:ilvl w:val="2"/>
          <w:numId w:val="5"/>
        </w:numPr>
        <w:suppressAutoHyphens w:val="0"/>
        <w:ind w:hanging="721"/>
        <w:jc w:val="both"/>
        <w:rPr>
          <w:sz w:val="22"/>
          <w:szCs w:val="22"/>
          <w:lang w:val="lv-LV"/>
        </w:rPr>
      </w:pPr>
      <w:r>
        <w:rPr>
          <w:b/>
          <w:bCs/>
          <w:sz w:val="22"/>
          <w:szCs w:val="22"/>
        </w:rPr>
        <w:t>Iepirkuma l</w:t>
      </w:r>
      <w:r w:rsidR="003B6833" w:rsidRPr="00B71EE2">
        <w:rPr>
          <w:b/>
          <w:bCs/>
          <w:sz w:val="22"/>
          <w:szCs w:val="22"/>
        </w:rPr>
        <w:t>īgums</w:t>
      </w:r>
      <w:r w:rsidR="0031774D">
        <w:rPr>
          <w:b/>
          <w:bCs/>
          <w:sz w:val="22"/>
          <w:szCs w:val="22"/>
        </w:rPr>
        <w:t xml:space="preserve"> (turpmāk arī Līgums)</w:t>
      </w:r>
      <w:r w:rsidR="003B6833" w:rsidRPr="00B71EE2">
        <w:rPr>
          <w:b/>
          <w:bCs/>
          <w:sz w:val="22"/>
          <w:szCs w:val="22"/>
        </w:rPr>
        <w:t xml:space="preserve">: </w:t>
      </w:r>
      <w:r w:rsidR="0031774D">
        <w:rPr>
          <w:bCs/>
          <w:sz w:val="22"/>
          <w:szCs w:val="22"/>
        </w:rPr>
        <w:t>L</w:t>
      </w:r>
      <w:r w:rsidRPr="0031774D">
        <w:rPr>
          <w:bCs/>
          <w:sz w:val="22"/>
          <w:szCs w:val="22"/>
        </w:rPr>
        <w:t>ī</w:t>
      </w:r>
      <w:r w:rsidRPr="003F41C7">
        <w:rPr>
          <w:bCs/>
          <w:sz w:val="22"/>
          <w:szCs w:val="22"/>
        </w:rPr>
        <w:t>gum</w:t>
      </w:r>
      <w:r w:rsidR="0031774D">
        <w:rPr>
          <w:bCs/>
          <w:sz w:val="22"/>
          <w:szCs w:val="22"/>
        </w:rPr>
        <w:t>a projekts</w:t>
      </w:r>
      <w:r>
        <w:rPr>
          <w:b/>
          <w:bCs/>
          <w:sz w:val="22"/>
          <w:szCs w:val="22"/>
        </w:rPr>
        <w:t xml:space="preserve"> </w:t>
      </w:r>
      <w:r w:rsidR="003B6833" w:rsidRPr="00B71EE2">
        <w:rPr>
          <w:bCs/>
          <w:sz w:val="22"/>
          <w:szCs w:val="22"/>
        </w:rPr>
        <w:t xml:space="preserve">pievienots Nolikuma </w:t>
      </w:r>
      <w:r w:rsidR="00AB11BA" w:rsidRPr="00D62D2C">
        <w:rPr>
          <w:bCs/>
          <w:sz w:val="22"/>
          <w:szCs w:val="22"/>
        </w:rPr>
        <w:t>5</w:t>
      </w:r>
      <w:r w:rsidR="003B6833" w:rsidRPr="00D62D2C">
        <w:rPr>
          <w:bCs/>
          <w:sz w:val="22"/>
          <w:szCs w:val="22"/>
        </w:rPr>
        <w:t>.pielikumā.</w:t>
      </w:r>
      <w:r w:rsidR="00942C94" w:rsidRPr="00942C94">
        <w:rPr>
          <w:bCs/>
          <w:sz w:val="22"/>
          <w:szCs w:val="22"/>
        </w:rPr>
        <w:t xml:space="preserve"> </w:t>
      </w:r>
      <w:r w:rsidR="00942C94" w:rsidRPr="001908B9">
        <w:rPr>
          <w:bCs/>
          <w:sz w:val="22"/>
          <w:szCs w:val="22"/>
        </w:rPr>
        <w:t>Līguma projekts ir saistošs, ja tas nav pretrunā ar konkrētas iepirkuma daļas Tehnisko specifikāciju.</w:t>
      </w:r>
    </w:p>
    <w:p w14:paraId="1EA3460E" w14:textId="2E2879E1"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r w:rsidR="0035239E" w:rsidRPr="0035239E">
        <w:rPr>
          <w:sz w:val="22"/>
          <w:szCs w:val="22"/>
          <w:lang w:val="lv-LV"/>
        </w:rPr>
        <w:t xml:space="preserve"> </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31774D">
        <w:rPr>
          <w:b/>
          <w:sz w:val="22"/>
          <w:szCs w:val="22"/>
          <w:lang w:val="lv-LV"/>
        </w:rPr>
        <w:t>Piegādātājs</w:t>
      </w:r>
      <w:r w:rsidRPr="00482546">
        <w:rPr>
          <w:sz w:val="22"/>
          <w:szCs w:val="22"/>
          <w:lang w:val="lv-LV"/>
        </w:rPr>
        <w:t xml:space="preserve">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36683CE9"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6977F5" w:rsidRPr="006977F5">
        <w:rPr>
          <w:sz w:val="22"/>
          <w:szCs w:val="22"/>
        </w:rPr>
        <w:t xml:space="preserve">Pasūtītājs </w:t>
      </w:r>
      <w:r w:rsidR="006977F5">
        <w:rPr>
          <w:sz w:val="22"/>
          <w:szCs w:val="22"/>
          <w:lang w:val="lv-LV"/>
        </w:rPr>
        <w:t>katrā iepirkuma daļā</w:t>
      </w:r>
      <w:r w:rsidR="006977F5" w:rsidRPr="006977F5">
        <w:rPr>
          <w:sz w:val="22"/>
          <w:szCs w:val="22"/>
        </w:rPr>
        <w:t xml:space="preserve"> piešķir iepirkuma līguma slēgšanas tiesības saimnieciski visizdevīgākajam piedāvājumam, kuru nosaka, ņemot </w:t>
      </w:r>
      <w:r w:rsidR="00757DAE">
        <w:rPr>
          <w:sz w:val="22"/>
          <w:szCs w:val="22"/>
        </w:rPr>
        <w:t xml:space="preserve">vērā </w:t>
      </w:r>
      <w:r w:rsidR="006977F5">
        <w:rPr>
          <w:sz w:val="22"/>
          <w:szCs w:val="22"/>
        </w:rPr>
        <w:t>tikai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724A5E72" w:rsidR="00216295" w:rsidRPr="00197828"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Pretendenti ar nolikumu var iepazīties un lejupielādē</w:t>
      </w:r>
      <w:r w:rsidR="004B794A">
        <w:rPr>
          <w:sz w:val="22"/>
          <w:szCs w:val="22"/>
          <w:lang w:val="lv-LV"/>
        </w:rPr>
        <w:t>t RTU tīmekļa</w:t>
      </w:r>
      <w:r w:rsidRPr="00B51AF3">
        <w:rPr>
          <w:sz w:val="22"/>
          <w:szCs w:val="22"/>
          <w:lang w:val="lv-LV"/>
        </w:rPr>
        <w:t xml:space="preserve">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197828">
        <w:rPr>
          <w:b/>
          <w:sz w:val="22"/>
          <w:szCs w:val="22"/>
          <w:lang w:val="lv-LV"/>
        </w:rPr>
        <w:t>līdz 201</w:t>
      </w:r>
      <w:r w:rsidR="00873368" w:rsidRPr="00197828">
        <w:rPr>
          <w:b/>
          <w:sz w:val="22"/>
          <w:szCs w:val="22"/>
          <w:lang w:val="lv-LV"/>
        </w:rPr>
        <w:t>7</w:t>
      </w:r>
      <w:r w:rsidRPr="00197828">
        <w:rPr>
          <w:b/>
          <w:sz w:val="22"/>
          <w:szCs w:val="22"/>
          <w:lang w:val="lv-LV"/>
        </w:rPr>
        <w:t>.</w:t>
      </w:r>
      <w:r w:rsidR="00565E9E" w:rsidRPr="00197828">
        <w:rPr>
          <w:b/>
          <w:sz w:val="22"/>
          <w:szCs w:val="22"/>
          <w:lang w:val="lv-LV"/>
        </w:rPr>
        <w:t xml:space="preserve"> </w:t>
      </w:r>
      <w:r w:rsidRPr="00197828">
        <w:rPr>
          <w:b/>
          <w:sz w:val="22"/>
          <w:szCs w:val="22"/>
          <w:lang w:val="lv-LV"/>
        </w:rPr>
        <w:t>gada</w:t>
      </w:r>
      <w:r w:rsidR="00DA46AE" w:rsidRPr="00197828">
        <w:rPr>
          <w:b/>
          <w:sz w:val="22"/>
          <w:szCs w:val="22"/>
          <w:lang w:val="lv-LV"/>
        </w:rPr>
        <w:t xml:space="preserve"> </w:t>
      </w:r>
      <w:r w:rsidR="00AB11BA">
        <w:rPr>
          <w:b/>
          <w:sz w:val="22"/>
          <w:szCs w:val="22"/>
          <w:lang w:val="lv-LV"/>
        </w:rPr>
        <w:t>5</w:t>
      </w:r>
      <w:r w:rsidR="00197828" w:rsidRPr="00197828">
        <w:rPr>
          <w:b/>
          <w:sz w:val="22"/>
          <w:szCs w:val="22"/>
          <w:lang w:val="lv-LV"/>
        </w:rPr>
        <w:t>. jū</w:t>
      </w:r>
      <w:r w:rsidR="00AB11BA">
        <w:rPr>
          <w:b/>
          <w:sz w:val="22"/>
          <w:szCs w:val="22"/>
          <w:lang w:val="lv-LV"/>
        </w:rPr>
        <w:t>l</w:t>
      </w:r>
      <w:r w:rsidR="00197828" w:rsidRPr="00197828">
        <w:rPr>
          <w:b/>
          <w:sz w:val="22"/>
          <w:szCs w:val="22"/>
          <w:lang w:val="lv-LV"/>
        </w:rPr>
        <w:t>ijam</w:t>
      </w:r>
      <w:r w:rsidRPr="00197828">
        <w:rPr>
          <w:sz w:val="22"/>
          <w:szCs w:val="22"/>
          <w:lang w:val="lv-LV"/>
        </w:rPr>
        <w:t xml:space="preserve">, </w:t>
      </w:r>
      <w:r w:rsidR="006164A5" w:rsidRPr="00197828">
        <w:rPr>
          <w:b/>
          <w:sz w:val="22"/>
          <w:szCs w:val="22"/>
          <w:lang w:val="lv-LV"/>
        </w:rPr>
        <w:t>plkst. 10:00.</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1F1C595B"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 xml:space="preserve">asūtītājs to sniedz 5 (piecu) </w:t>
      </w:r>
      <w:r w:rsidR="00176B1E">
        <w:rPr>
          <w:sz w:val="22"/>
          <w:szCs w:val="22"/>
          <w:lang w:val="lv-LV"/>
        </w:rPr>
        <w:t>darb</w:t>
      </w:r>
      <w:r w:rsidRPr="00B51AF3">
        <w:rPr>
          <w:sz w:val="22"/>
          <w:szCs w:val="22"/>
          <w:lang w:val="lv-LV"/>
        </w:rPr>
        <w:t>dienu laikā, bet ne vēlāk kā 6 (sešas) dienas pirms piedāvājumu iesniegšanas termiņa beigām;</w:t>
      </w:r>
    </w:p>
    <w:p w14:paraId="2E3EC92A" w14:textId="02DF05F7"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 xml:space="preserve">Informācijas apmaiņa starp Pasūtītāju un Piegādātājiem notiek </w:t>
      </w:r>
      <w:r w:rsidR="00176B1E">
        <w:rPr>
          <w:sz w:val="22"/>
          <w:szCs w:val="22"/>
          <w:lang w:val="lv-LV"/>
        </w:rPr>
        <w:t>Publisko iepirkumu likuma</w:t>
      </w:r>
      <w:r w:rsidR="00336EE0">
        <w:rPr>
          <w:sz w:val="22"/>
          <w:szCs w:val="22"/>
          <w:lang w:val="lv-LV"/>
        </w:rPr>
        <w:t xml:space="preserve"> </w:t>
      </w:r>
      <w:r w:rsidR="00336EE0" w:rsidRPr="00730AEC">
        <w:rPr>
          <w:noProof/>
          <w:sz w:val="22"/>
          <w:szCs w:val="22"/>
          <w:lang w:val="lv-LV"/>
        </w:rPr>
        <w:t xml:space="preserve">(turpmāk – PIL) </w:t>
      </w:r>
      <w:r w:rsidR="00176B1E">
        <w:rPr>
          <w:sz w:val="22"/>
          <w:szCs w:val="22"/>
          <w:lang w:val="lv-LV"/>
        </w:rPr>
        <w:t xml:space="preserve"> 38.pantā noteiktajā kārtībā </w:t>
      </w:r>
      <w:r w:rsidRPr="00C14A7A">
        <w:rPr>
          <w:sz w:val="22"/>
          <w:szCs w:val="22"/>
          <w:lang w:val="lv-LV"/>
        </w:rPr>
        <w:t>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29DA65DA"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Pasūtītājs nodrošina brīvu un tiešu elektronisko pieeju iepirkuma procedūras dokumentiem</w:t>
      </w:r>
      <w:r w:rsidR="00757DAE" w:rsidRPr="00757DAE">
        <w:rPr>
          <w:sz w:val="22"/>
          <w:szCs w:val="22"/>
          <w:lang w:val="lv-LV"/>
        </w:rPr>
        <w:t xml:space="preserve"> </w:t>
      </w:r>
      <w:r w:rsidR="004B794A">
        <w:rPr>
          <w:sz w:val="22"/>
          <w:szCs w:val="22"/>
          <w:lang w:val="lv-LV"/>
        </w:rPr>
        <w:t>tīmekļa</w:t>
      </w:r>
      <w:r w:rsidR="00757DAE" w:rsidRPr="00B51AF3">
        <w:rPr>
          <w:sz w:val="22"/>
          <w:szCs w:val="22"/>
          <w:lang w:val="lv-LV"/>
        </w:rPr>
        <w:t>vietnē</w:t>
      </w:r>
      <w:r w:rsidRPr="00B51AF3">
        <w:rPr>
          <w:sz w:val="22"/>
          <w:szCs w:val="22"/>
          <w:lang w:val="lv-LV"/>
        </w:rPr>
        <w:t xml:space="preserve">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21E78F88" w14:textId="117671B5" w:rsidR="00216295" w:rsidRPr="00176B1E" w:rsidRDefault="00216295" w:rsidP="00176B1E">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papildus informāciju, informāciju par grozījumiem iepirkuma procedūras dokumentos, kā arī citu informāciju, kas ir saistīta ar šo iepirkumu, publicē </w:t>
      </w:r>
      <w:r w:rsidR="004B794A">
        <w:rPr>
          <w:sz w:val="22"/>
          <w:szCs w:val="22"/>
          <w:lang w:val="lv-LV"/>
        </w:rPr>
        <w:lastRenderedPageBreak/>
        <w:t>tīmekļa</w:t>
      </w:r>
      <w:r w:rsidR="00757DAE" w:rsidRPr="00757DAE">
        <w:rPr>
          <w:sz w:val="22"/>
          <w:szCs w:val="22"/>
          <w:lang w:val="lv-LV"/>
        </w:rPr>
        <w:t>vietnē</w:t>
      </w:r>
      <w:r w:rsidRPr="00757DAE">
        <w:rPr>
          <w:sz w:val="22"/>
          <w:szCs w:val="22"/>
          <w:lang w:val="lv-LV"/>
        </w:rPr>
        <w:t xml:space="preserve"> </w:t>
      </w:r>
      <w:hyperlink r:id="rId12" w:history="1">
        <w:r w:rsidR="00CE41E2" w:rsidRPr="00B51AF3">
          <w:rPr>
            <w:rStyle w:val="Hyperlink"/>
            <w:sz w:val="22"/>
            <w:szCs w:val="22"/>
            <w:lang w:val="lv-LV"/>
          </w:rPr>
          <w:t>www.rtu.lv</w:t>
        </w:r>
      </w:hyperlink>
      <w:r w:rsidR="00176B1E">
        <w:rPr>
          <w:sz w:val="22"/>
          <w:szCs w:val="22"/>
          <w:lang w:val="lv-LV"/>
        </w:rPr>
        <w:t xml:space="preserve">. </w:t>
      </w:r>
      <w:r w:rsidR="00176B1E" w:rsidRPr="00176B1E">
        <w:rPr>
          <w:b/>
          <w:sz w:val="22"/>
          <w:szCs w:val="22"/>
          <w:u w:val="single"/>
          <w:lang w:val="lv-LV"/>
        </w:rPr>
        <w:t>Piegādātājam un</w:t>
      </w:r>
      <w:r w:rsidR="00176B1E">
        <w:rPr>
          <w:sz w:val="22"/>
          <w:szCs w:val="22"/>
          <w:lang w:val="lv-LV"/>
        </w:rPr>
        <w:t xml:space="preserve"> </w:t>
      </w:r>
      <w:r w:rsidRPr="00176B1E">
        <w:rPr>
          <w:b/>
          <w:sz w:val="22"/>
          <w:szCs w:val="22"/>
          <w:u w:val="single"/>
          <w:lang w:val="lv-LV"/>
        </w:rPr>
        <w:t xml:space="preserve">Pretendentam ir pienākums sekot informācijai, kas tiks publicēta RTU </w:t>
      </w:r>
      <w:r w:rsidR="004B794A">
        <w:rPr>
          <w:b/>
          <w:sz w:val="22"/>
          <w:szCs w:val="22"/>
          <w:u w:val="single"/>
          <w:lang w:val="lv-LV"/>
        </w:rPr>
        <w:t>tīmekļ</w:t>
      </w:r>
      <w:r w:rsidR="00757DAE" w:rsidRPr="00757DAE">
        <w:rPr>
          <w:b/>
          <w:sz w:val="22"/>
          <w:szCs w:val="22"/>
          <w:u w:val="single"/>
          <w:lang w:val="lv-LV"/>
        </w:rPr>
        <w:t xml:space="preserve">vietnē </w:t>
      </w:r>
      <w:hyperlink r:id="rId13" w:history="1">
        <w:r w:rsidRPr="00176B1E">
          <w:rPr>
            <w:rStyle w:val="Hyperlink"/>
            <w:b/>
            <w:sz w:val="22"/>
            <w:szCs w:val="22"/>
            <w:lang w:val="lv-LV"/>
          </w:rPr>
          <w:t>www.rtu.lv</w:t>
        </w:r>
      </w:hyperlink>
      <w:r w:rsidRPr="00176B1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76628F02" w:rsidR="00216295" w:rsidRPr="00197828"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197828">
        <w:rPr>
          <w:b/>
          <w:sz w:val="22"/>
          <w:szCs w:val="22"/>
          <w:lang w:val="lv-LV"/>
        </w:rPr>
        <w:t xml:space="preserve">līdz </w:t>
      </w:r>
      <w:r w:rsidR="00873368" w:rsidRPr="00197828">
        <w:rPr>
          <w:b/>
          <w:sz w:val="22"/>
          <w:szCs w:val="22"/>
          <w:lang w:val="lv-LV"/>
        </w:rPr>
        <w:t xml:space="preserve">2017. gada </w:t>
      </w:r>
      <w:r w:rsidR="00AB11BA">
        <w:rPr>
          <w:b/>
          <w:sz w:val="22"/>
          <w:szCs w:val="22"/>
          <w:lang w:val="lv-LV"/>
        </w:rPr>
        <w:t>5. jūl</w:t>
      </w:r>
      <w:r w:rsidR="00197828" w:rsidRPr="00197828">
        <w:rPr>
          <w:b/>
          <w:sz w:val="22"/>
          <w:szCs w:val="22"/>
          <w:lang w:val="lv-LV"/>
        </w:rPr>
        <w:t>ijam</w:t>
      </w:r>
      <w:r w:rsidRPr="00197828">
        <w:rPr>
          <w:sz w:val="22"/>
          <w:szCs w:val="22"/>
          <w:lang w:val="lv-LV"/>
        </w:rPr>
        <w:t xml:space="preserve">, </w:t>
      </w:r>
      <w:r w:rsidRPr="00197828">
        <w:rPr>
          <w:b/>
          <w:sz w:val="22"/>
          <w:szCs w:val="22"/>
          <w:lang w:val="lv-LV"/>
        </w:rPr>
        <w:t>plkst. 10:00</w:t>
      </w:r>
      <w:r w:rsidRPr="00197828">
        <w:rPr>
          <w:sz w:val="22"/>
          <w:szCs w:val="22"/>
          <w:lang w:val="lv-LV"/>
        </w:rPr>
        <w:t>, RTU Iepirkumu nodaļā –</w:t>
      </w:r>
      <w:r w:rsidR="00176B1E" w:rsidRPr="00197828">
        <w:rPr>
          <w:sz w:val="22"/>
          <w:szCs w:val="22"/>
          <w:lang w:val="lv-LV"/>
        </w:rPr>
        <w:t xml:space="preserve"> </w:t>
      </w:r>
      <w:r w:rsidRPr="00197828">
        <w:rPr>
          <w:sz w:val="22"/>
          <w:szCs w:val="22"/>
          <w:lang w:val="lv-LV"/>
        </w:rPr>
        <w:t>Kaļķu ielā 1, 3</w:t>
      </w:r>
      <w:r w:rsidR="00C14E5D" w:rsidRPr="00197828">
        <w:rPr>
          <w:sz w:val="22"/>
          <w:szCs w:val="22"/>
          <w:lang w:val="lv-LV"/>
        </w:rPr>
        <w:t>22</w:t>
      </w:r>
      <w:r w:rsidRPr="00197828">
        <w:rPr>
          <w:sz w:val="22"/>
          <w:szCs w:val="22"/>
          <w:lang w:val="lv-LV"/>
        </w:rPr>
        <w:t>.kab. Rīgā, LV-1658</w:t>
      </w:r>
      <w:r w:rsidR="003B69ED" w:rsidRPr="00197828">
        <w:rPr>
          <w:sz w:val="22"/>
          <w:szCs w:val="22"/>
          <w:lang w:val="lv-LV"/>
        </w:rPr>
        <w:t xml:space="preserve"> darba dienās laikā no plkst. 08:30 </w:t>
      </w:r>
      <w:r w:rsidR="0032702F" w:rsidRPr="00197828">
        <w:rPr>
          <w:sz w:val="22"/>
          <w:szCs w:val="22"/>
          <w:lang w:val="lv-LV"/>
        </w:rPr>
        <w:t>–</w:t>
      </w:r>
      <w:r w:rsidR="003B69ED" w:rsidRPr="00197828">
        <w:rPr>
          <w:sz w:val="22"/>
          <w:szCs w:val="22"/>
          <w:lang w:val="lv-LV"/>
        </w:rPr>
        <w:t xml:space="preserve"> 17</w:t>
      </w:r>
      <w:r w:rsidR="005F2098" w:rsidRPr="00197828">
        <w:rPr>
          <w:sz w:val="22"/>
          <w:szCs w:val="22"/>
          <w:lang w:val="lv-LV"/>
        </w:rPr>
        <w:t>:00.</w:t>
      </w:r>
      <w:r w:rsidRPr="00197828">
        <w:rPr>
          <w:sz w:val="22"/>
          <w:szCs w:val="22"/>
          <w:lang w:val="lv-LV"/>
        </w:rPr>
        <w:t xml:space="preserve"> </w:t>
      </w:r>
    </w:p>
    <w:p w14:paraId="37CD0AEB" w14:textId="5E5873F1"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197828">
        <w:rPr>
          <w:sz w:val="22"/>
          <w:szCs w:val="22"/>
          <w:lang w:val="lv-LV"/>
        </w:rPr>
        <w:t xml:space="preserve">Piedāvājums jāiesniedz personīgi vai atsūtot pa pastu. </w:t>
      </w:r>
      <w:r w:rsidR="007024E6" w:rsidRPr="00197828">
        <w:rPr>
          <w:sz w:val="22"/>
          <w:szCs w:val="22"/>
          <w:lang w:val="lv-LV"/>
        </w:rPr>
        <w:t xml:space="preserve">Pasta sūtījumam jābūt nogādātam </w:t>
      </w:r>
      <w:r w:rsidR="00887D19" w:rsidRPr="00197828">
        <w:rPr>
          <w:b/>
          <w:sz w:val="22"/>
          <w:szCs w:val="22"/>
          <w:lang w:val="lv-LV"/>
        </w:rPr>
        <w:t xml:space="preserve">līdz </w:t>
      </w:r>
      <w:r w:rsidR="005A134E" w:rsidRPr="00197828">
        <w:rPr>
          <w:b/>
          <w:sz w:val="22"/>
          <w:szCs w:val="22"/>
          <w:lang w:val="lv-LV"/>
        </w:rPr>
        <w:t xml:space="preserve">2017. gada </w:t>
      </w:r>
      <w:r w:rsidR="00AB11BA">
        <w:rPr>
          <w:b/>
          <w:sz w:val="22"/>
          <w:szCs w:val="22"/>
          <w:lang w:val="lv-LV"/>
        </w:rPr>
        <w:t>5. jūl</w:t>
      </w:r>
      <w:r w:rsidR="00197828" w:rsidRPr="00197828">
        <w:rPr>
          <w:b/>
          <w:sz w:val="22"/>
          <w:szCs w:val="22"/>
          <w:lang w:val="lv-LV"/>
        </w:rPr>
        <w:t>ijam</w:t>
      </w:r>
      <w:r w:rsidR="007024E6" w:rsidRPr="00197828">
        <w:rPr>
          <w:b/>
          <w:sz w:val="22"/>
          <w:szCs w:val="22"/>
          <w:lang w:val="lv-LV"/>
        </w:rPr>
        <w:t>, plkst.</w:t>
      </w:r>
      <w:r w:rsidR="007024E6" w:rsidRPr="00197828">
        <w:rPr>
          <w:sz w:val="22"/>
          <w:szCs w:val="22"/>
          <w:lang w:val="lv-LV"/>
        </w:rPr>
        <w:t xml:space="preserve"> </w:t>
      </w:r>
      <w:r w:rsidR="007024E6" w:rsidRPr="00197828">
        <w:rPr>
          <w:b/>
          <w:sz w:val="22"/>
          <w:szCs w:val="22"/>
          <w:lang w:val="lv-LV"/>
        </w:rPr>
        <w:t>10</w:t>
      </w:r>
      <w:r w:rsidR="007024E6" w:rsidRPr="00197828">
        <w:rPr>
          <w:b/>
          <w:sz w:val="22"/>
          <w:szCs w:val="22"/>
          <w:u w:val="single"/>
          <w:vertAlign w:val="superscript"/>
          <w:lang w:val="lv-LV"/>
        </w:rPr>
        <w:t>00</w:t>
      </w:r>
      <w:r w:rsidR="00930D25" w:rsidRPr="00197828">
        <w:rPr>
          <w:b/>
          <w:sz w:val="22"/>
          <w:szCs w:val="22"/>
          <w:lang w:val="lv-LV"/>
        </w:rPr>
        <w:t>.</w:t>
      </w:r>
      <w:r w:rsidR="007024E6" w:rsidRPr="00197828">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30509472" w:rsidR="00216295" w:rsidRPr="00197828"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5A134E" w:rsidRPr="00197828">
        <w:rPr>
          <w:b/>
          <w:sz w:val="22"/>
          <w:szCs w:val="22"/>
          <w:lang w:val="lv-LV"/>
        </w:rPr>
        <w:t xml:space="preserve">2017. gada </w:t>
      </w:r>
      <w:r w:rsidR="00AB11BA">
        <w:rPr>
          <w:b/>
          <w:sz w:val="22"/>
          <w:szCs w:val="22"/>
          <w:lang w:val="lv-LV"/>
        </w:rPr>
        <w:t>5. jūl</w:t>
      </w:r>
      <w:r w:rsidR="00197828" w:rsidRPr="00197828">
        <w:rPr>
          <w:b/>
          <w:sz w:val="22"/>
          <w:szCs w:val="22"/>
          <w:lang w:val="lv-LV"/>
        </w:rPr>
        <w:t>ijā</w:t>
      </w:r>
      <w:r w:rsidR="00216295" w:rsidRPr="00197828">
        <w:rPr>
          <w:b/>
          <w:sz w:val="22"/>
          <w:szCs w:val="22"/>
          <w:lang w:val="lv-LV"/>
        </w:rPr>
        <w:t>, plkst.</w:t>
      </w:r>
      <w:r w:rsidR="00216295" w:rsidRPr="00197828">
        <w:rPr>
          <w:sz w:val="22"/>
          <w:szCs w:val="22"/>
          <w:lang w:val="lv-LV"/>
        </w:rPr>
        <w:t xml:space="preserve"> </w:t>
      </w:r>
      <w:r w:rsidR="00216295" w:rsidRPr="00197828">
        <w:rPr>
          <w:b/>
          <w:sz w:val="22"/>
          <w:szCs w:val="22"/>
          <w:lang w:val="lv-LV"/>
        </w:rPr>
        <w:t>10</w:t>
      </w:r>
      <w:r w:rsidR="006164A5" w:rsidRPr="00197828">
        <w:rPr>
          <w:b/>
          <w:sz w:val="22"/>
          <w:szCs w:val="22"/>
          <w:lang w:val="lv-LV"/>
        </w:rPr>
        <w:t>:00</w:t>
      </w:r>
      <w:r w:rsidR="00216295" w:rsidRPr="00197828">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58BE0EE3" w14:textId="2D28DEEB" w:rsidR="005F12FA" w:rsidRPr="00730AEC" w:rsidRDefault="005F12FA" w:rsidP="0031774D">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w:t>
      </w:r>
      <w:r w:rsidR="0031774D">
        <w:rPr>
          <w:noProof/>
          <w:sz w:val="22"/>
          <w:szCs w:val="22"/>
          <w:lang w:val="lv-LV"/>
        </w:rPr>
        <w:t>neatver iesniegtos piedāvājumus.</w:t>
      </w:r>
      <w:r w:rsidRPr="00730AEC">
        <w:rPr>
          <w:noProof/>
          <w:sz w:val="22"/>
          <w:szCs w:val="22"/>
          <w:lang w:val="lv-LV"/>
        </w:rPr>
        <w:t xml:space="preserve"> </w:t>
      </w:r>
    </w:p>
    <w:p w14:paraId="0EF697FC" w14:textId="4975D471"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863DA01" w14:textId="43CD63F4" w:rsidR="00566E68" w:rsidRDefault="00566E68" w:rsidP="00B7541E">
      <w:pPr>
        <w:numPr>
          <w:ilvl w:val="1"/>
          <w:numId w:val="5"/>
        </w:numPr>
        <w:tabs>
          <w:tab w:val="left" w:pos="1418"/>
        </w:tabs>
        <w:suppressAutoHyphens w:val="0"/>
        <w:ind w:left="567" w:hanging="567"/>
        <w:jc w:val="both"/>
        <w:rPr>
          <w:sz w:val="22"/>
          <w:szCs w:val="22"/>
          <w:lang w:val="lv-LV"/>
        </w:rPr>
      </w:pPr>
      <w:r>
        <w:rPr>
          <w:sz w:val="22"/>
          <w:szCs w:val="22"/>
          <w:lang w:val="lv-LV"/>
        </w:rPr>
        <w:t xml:space="preserve">Pasūtītājs paredz pretendentiem tiesības veikt objekta – telpu Rīgā, Paula Valeiņa ielā 1, apskati. Pasūtītāja kontaktpersona objekta apskates organizēšanā - </w:t>
      </w:r>
      <w:r w:rsidR="000E118F" w:rsidRPr="000E118F">
        <w:rPr>
          <w:bCs/>
          <w:sz w:val="22"/>
          <w:szCs w:val="22"/>
        </w:rPr>
        <w:t xml:space="preserve">Ķīpsalas kompleksa pārvaldes grupas Nekustamā īpašuma </w:t>
      </w:r>
      <w:r w:rsidR="000E118F">
        <w:rPr>
          <w:bCs/>
          <w:sz w:val="22"/>
          <w:szCs w:val="22"/>
        </w:rPr>
        <w:t xml:space="preserve">specialists </w:t>
      </w:r>
      <w:r w:rsidR="000E118F" w:rsidRPr="000E118F">
        <w:rPr>
          <w:bCs/>
          <w:sz w:val="22"/>
          <w:szCs w:val="22"/>
        </w:rPr>
        <w:t>Juris Korhs</w:t>
      </w:r>
      <w:r w:rsidR="000E118F">
        <w:rPr>
          <w:bCs/>
          <w:sz w:val="22"/>
          <w:szCs w:val="22"/>
        </w:rPr>
        <w:t xml:space="preserve">, </w:t>
      </w:r>
      <w:r w:rsidR="000E118F" w:rsidRPr="000E118F">
        <w:rPr>
          <w:bCs/>
          <w:sz w:val="22"/>
          <w:szCs w:val="22"/>
          <w:lang w:val="lv-LV"/>
        </w:rPr>
        <w:t xml:space="preserve">tālrunis: </w:t>
      </w:r>
      <w:r w:rsidR="000E118F" w:rsidRPr="000E118F">
        <w:rPr>
          <w:bCs/>
          <w:sz w:val="22"/>
          <w:szCs w:val="22"/>
        </w:rPr>
        <w:t>67089241</w:t>
      </w:r>
      <w:r w:rsidR="000E118F" w:rsidRPr="000E118F">
        <w:rPr>
          <w:bCs/>
          <w:sz w:val="22"/>
          <w:szCs w:val="22"/>
          <w:lang w:val="lv-LV"/>
        </w:rPr>
        <w:t xml:space="preserve">, e-pasts: </w:t>
      </w:r>
      <w:hyperlink r:id="rId14" w:history="1">
        <w:r w:rsidR="000E118F" w:rsidRPr="004C7822">
          <w:rPr>
            <w:rStyle w:val="Hyperlink"/>
            <w:bCs/>
            <w:sz w:val="22"/>
            <w:szCs w:val="22"/>
            <w:lang w:val="lv-LV"/>
          </w:rPr>
          <w:t>juris.korhs@rtu.lv</w:t>
        </w:r>
      </w:hyperlink>
      <w:r w:rsidR="000E118F">
        <w:rPr>
          <w:bCs/>
          <w:sz w:val="22"/>
          <w:szCs w:val="22"/>
        </w:rPr>
        <w:t>.</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2A3362" w:rsidRDefault="00216295" w:rsidP="00683BA8">
      <w:pPr>
        <w:numPr>
          <w:ilvl w:val="0"/>
          <w:numId w:val="5"/>
        </w:numPr>
        <w:suppressAutoHyphens w:val="0"/>
        <w:ind w:left="284" w:hanging="284"/>
        <w:jc w:val="center"/>
        <w:rPr>
          <w:b/>
          <w:lang w:val="lv-LV"/>
        </w:rPr>
      </w:pPr>
      <w:r w:rsidRPr="002A3362">
        <w:rPr>
          <w:b/>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D62D2C"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 xml:space="preserve">Nolikuma </w:t>
      </w:r>
      <w:r w:rsidRPr="00D62D2C">
        <w:rPr>
          <w:rFonts w:ascii="Times New Roman" w:hAnsi="Times New Roman"/>
          <w:sz w:val="22"/>
          <w:szCs w:val="22"/>
          <w:lang w:val="lv-LV"/>
        </w:rPr>
        <w:t>1.pielikumā)</w:t>
      </w:r>
      <w:r w:rsidR="006D6AE1" w:rsidRPr="00D62D2C">
        <w:rPr>
          <w:rFonts w:ascii="Times New Roman" w:hAnsi="Times New Roman"/>
          <w:sz w:val="22"/>
          <w:szCs w:val="22"/>
          <w:lang w:val="lv-LV"/>
        </w:rPr>
        <w:t>;</w:t>
      </w:r>
    </w:p>
    <w:p w14:paraId="14213520" w14:textId="3E1BBDD1" w:rsidR="00216295" w:rsidRPr="00D62D2C"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D62D2C">
        <w:rPr>
          <w:rFonts w:ascii="Times New Roman" w:hAnsi="Times New Roman"/>
          <w:sz w:val="22"/>
          <w:szCs w:val="22"/>
          <w:lang w:val="lv-LV"/>
        </w:rPr>
        <w:t>Kvalifikācijas dokumenti</w:t>
      </w:r>
      <w:r w:rsidR="00DA46AE" w:rsidRPr="00D62D2C">
        <w:rPr>
          <w:rFonts w:ascii="Times New Roman" w:hAnsi="Times New Roman"/>
          <w:sz w:val="22"/>
          <w:szCs w:val="22"/>
          <w:lang w:val="lv-LV"/>
        </w:rPr>
        <w:t xml:space="preserve"> (N</w:t>
      </w:r>
      <w:r w:rsidR="00075D62" w:rsidRPr="00D62D2C">
        <w:rPr>
          <w:rFonts w:ascii="Times New Roman" w:hAnsi="Times New Roman"/>
          <w:sz w:val="22"/>
          <w:szCs w:val="22"/>
          <w:lang w:val="lv-LV"/>
        </w:rPr>
        <w:t>olikuma 4.punkts)</w:t>
      </w:r>
      <w:r w:rsidR="00216295" w:rsidRPr="00D62D2C">
        <w:rPr>
          <w:rFonts w:ascii="Times New Roman" w:hAnsi="Times New Roman"/>
          <w:sz w:val="22"/>
          <w:szCs w:val="22"/>
          <w:lang w:val="lv-LV"/>
        </w:rPr>
        <w:t>;</w:t>
      </w:r>
    </w:p>
    <w:p w14:paraId="39C6135F" w14:textId="0020AF5C" w:rsidR="00D81526" w:rsidRPr="00D62D2C" w:rsidRDefault="00D81526" w:rsidP="00D81526">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D62D2C">
        <w:rPr>
          <w:rFonts w:ascii="Times New Roman" w:hAnsi="Times New Roman"/>
          <w:sz w:val="22"/>
          <w:szCs w:val="22"/>
          <w:lang w:val="lv-LV"/>
        </w:rPr>
        <w:t>Tehniskais un finanšu piedāvājums (forma Nolikuma 2.1.pielikumā (iepirkuma daļa Nr.1));</w:t>
      </w:r>
    </w:p>
    <w:p w14:paraId="6B02897F" w14:textId="4BBFB6A1" w:rsidR="006164A5" w:rsidRPr="00D62D2C"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D62D2C">
        <w:rPr>
          <w:rFonts w:ascii="Times New Roman" w:hAnsi="Times New Roman"/>
          <w:sz w:val="22"/>
          <w:szCs w:val="22"/>
          <w:lang w:val="lv-LV"/>
        </w:rPr>
        <w:t>Tehniskais piedāvājums</w:t>
      </w:r>
      <w:r w:rsidR="0099314F" w:rsidRPr="00D62D2C">
        <w:rPr>
          <w:rFonts w:ascii="Times New Roman" w:hAnsi="Times New Roman"/>
          <w:sz w:val="22"/>
          <w:szCs w:val="22"/>
          <w:lang w:val="lv-LV"/>
        </w:rPr>
        <w:t xml:space="preserve"> (</w:t>
      </w:r>
      <w:r w:rsidR="00B30C93" w:rsidRPr="00D62D2C">
        <w:rPr>
          <w:rFonts w:ascii="Times New Roman" w:hAnsi="Times New Roman"/>
          <w:sz w:val="22"/>
          <w:szCs w:val="22"/>
          <w:lang w:val="lv-LV"/>
        </w:rPr>
        <w:t xml:space="preserve">forma Nolikuma </w:t>
      </w:r>
      <w:r w:rsidR="00AB11BA" w:rsidRPr="00D62D2C">
        <w:rPr>
          <w:rFonts w:ascii="Times New Roman" w:hAnsi="Times New Roman"/>
          <w:sz w:val="22"/>
          <w:szCs w:val="22"/>
          <w:lang w:val="lv-LV"/>
        </w:rPr>
        <w:t>3</w:t>
      </w:r>
      <w:r w:rsidR="0099314F" w:rsidRPr="00D62D2C">
        <w:rPr>
          <w:rFonts w:ascii="Times New Roman" w:hAnsi="Times New Roman"/>
          <w:sz w:val="22"/>
          <w:szCs w:val="22"/>
          <w:lang w:val="lv-LV"/>
        </w:rPr>
        <w:t>.pielikumā</w:t>
      </w:r>
      <w:r w:rsidR="00D81526" w:rsidRPr="00D62D2C">
        <w:rPr>
          <w:rFonts w:ascii="Times New Roman" w:hAnsi="Times New Roman"/>
          <w:sz w:val="22"/>
          <w:szCs w:val="22"/>
          <w:lang w:val="lv-LV"/>
        </w:rPr>
        <w:t xml:space="preserve"> (iepirkuma daļa Nr.2, </w:t>
      </w:r>
      <w:r w:rsidR="00CE43A4" w:rsidRPr="00D62D2C">
        <w:rPr>
          <w:rFonts w:ascii="Times New Roman" w:hAnsi="Times New Roman"/>
          <w:sz w:val="22"/>
          <w:szCs w:val="22"/>
          <w:lang w:val="lv-LV"/>
        </w:rPr>
        <w:t xml:space="preserve">Nr.3 un </w:t>
      </w:r>
      <w:r w:rsidR="00D81526" w:rsidRPr="00D62D2C">
        <w:rPr>
          <w:rFonts w:ascii="Times New Roman" w:hAnsi="Times New Roman"/>
          <w:sz w:val="22"/>
          <w:szCs w:val="22"/>
          <w:lang w:val="lv-LV"/>
        </w:rPr>
        <w:t>Nr</w:t>
      </w:r>
      <w:r w:rsidR="009A44A9" w:rsidRPr="00D62D2C">
        <w:rPr>
          <w:rFonts w:ascii="Times New Roman" w:hAnsi="Times New Roman"/>
          <w:sz w:val="22"/>
          <w:szCs w:val="22"/>
          <w:lang w:val="lv-LV"/>
        </w:rPr>
        <w:t>.4</w:t>
      </w:r>
      <w:r w:rsidR="0099314F" w:rsidRPr="00D62D2C">
        <w:rPr>
          <w:rFonts w:ascii="Times New Roman" w:hAnsi="Times New Roman"/>
          <w:sz w:val="22"/>
          <w:szCs w:val="22"/>
          <w:lang w:val="lv-LV"/>
        </w:rPr>
        <w:t>)</w:t>
      </w:r>
      <w:r w:rsidR="00D81526" w:rsidRPr="00D62D2C">
        <w:rPr>
          <w:rFonts w:ascii="Times New Roman" w:hAnsi="Times New Roman"/>
          <w:sz w:val="22"/>
          <w:szCs w:val="22"/>
          <w:lang w:val="lv-LV"/>
        </w:rPr>
        <w:t>)</w:t>
      </w:r>
      <w:r w:rsidRPr="00D62D2C">
        <w:rPr>
          <w:rFonts w:ascii="Times New Roman" w:hAnsi="Times New Roman"/>
          <w:sz w:val="22"/>
          <w:szCs w:val="22"/>
          <w:lang w:val="lv-LV"/>
        </w:rPr>
        <w:t>;</w:t>
      </w:r>
    </w:p>
    <w:p w14:paraId="7A383327" w14:textId="6FEBFF9E" w:rsidR="00D81526"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D62D2C">
        <w:rPr>
          <w:rFonts w:ascii="Times New Roman" w:hAnsi="Times New Roman"/>
          <w:sz w:val="22"/>
          <w:szCs w:val="22"/>
          <w:lang w:val="lv-LV"/>
        </w:rPr>
        <w:t>Finanšu piedāvājums</w:t>
      </w:r>
      <w:r w:rsidR="0099314F" w:rsidRPr="00D62D2C">
        <w:rPr>
          <w:rFonts w:ascii="Times New Roman" w:hAnsi="Times New Roman"/>
          <w:sz w:val="22"/>
          <w:szCs w:val="22"/>
          <w:lang w:val="lv-LV"/>
        </w:rPr>
        <w:t xml:space="preserve"> (</w:t>
      </w:r>
      <w:r w:rsidR="003F41C7" w:rsidRPr="00D62D2C">
        <w:rPr>
          <w:rFonts w:ascii="Times New Roman" w:hAnsi="Times New Roman"/>
          <w:sz w:val="22"/>
          <w:szCs w:val="22"/>
          <w:lang w:val="lv-LV"/>
        </w:rPr>
        <w:t>forma N</w:t>
      </w:r>
      <w:r w:rsidR="0099314F" w:rsidRPr="00D62D2C">
        <w:rPr>
          <w:rFonts w:ascii="Times New Roman" w:hAnsi="Times New Roman"/>
          <w:sz w:val="22"/>
          <w:szCs w:val="22"/>
          <w:lang w:val="lv-LV"/>
        </w:rPr>
        <w:t xml:space="preserve">olikuma </w:t>
      </w:r>
      <w:r w:rsidR="00AB11BA" w:rsidRPr="00D62D2C">
        <w:rPr>
          <w:rFonts w:ascii="Times New Roman" w:hAnsi="Times New Roman"/>
          <w:sz w:val="22"/>
          <w:szCs w:val="22"/>
          <w:lang w:val="lv-LV"/>
        </w:rPr>
        <w:t>4</w:t>
      </w:r>
      <w:r w:rsidR="0099314F" w:rsidRPr="00D62D2C">
        <w:rPr>
          <w:rFonts w:ascii="Times New Roman" w:hAnsi="Times New Roman"/>
          <w:sz w:val="22"/>
          <w:szCs w:val="22"/>
          <w:lang w:val="lv-LV"/>
        </w:rPr>
        <w:t>.pielikumā</w:t>
      </w:r>
      <w:r w:rsidR="00D81526">
        <w:rPr>
          <w:rFonts w:ascii="Times New Roman" w:hAnsi="Times New Roman"/>
          <w:sz w:val="22"/>
          <w:szCs w:val="22"/>
          <w:lang w:val="lv-LV"/>
        </w:rPr>
        <w:t xml:space="preserve"> (iepirkuma da</w:t>
      </w:r>
      <w:r w:rsidR="009A44A9">
        <w:rPr>
          <w:rFonts w:ascii="Times New Roman" w:hAnsi="Times New Roman"/>
          <w:sz w:val="22"/>
          <w:szCs w:val="22"/>
          <w:lang w:val="lv-LV"/>
        </w:rPr>
        <w:t>ļa Nr.2,</w:t>
      </w:r>
      <w:r w:rsidR="00CE43A4">
        <w:rPr>
          <w:rFonts w:ascii="Times New Roman" w:hAnsi="Times New Roman"/>
          <w:sz w:val="22"/>
          <w:szCs w:val="22"/>
          <w:lang w:val="lv-LV"/>
        </w:rPr>
        <w:t xml:space="preserve"> Nr.3 un</w:t>
      </w:r>
      <w:r w:rsidR="009A44A9">
        <w:rPr>
          <w:rFonts w:ascii="Times New Roman" w:hAnsi="Times New Roman"/>
          <w:sz w:val="22"/>
          <w:szCs w:val="22"/>
          <w:lang w:val="lv-LV"/>
        </w:rPr>
        <w:t xml:space="preserve"> </w:t>
      </w:r>
      <w:r w:rsidR="00D81526">
        <w:rPr>
          <w:rFonts w:ascii="Times New Roman" w:hAnsi="Times New Roman"/>
          <w:sz w:val="22"/>
          <w:szCs w:val="22"/>
          <w:lang w:val="lv-LV"/>
        </w:rPr>
        <w:t>Nr.4</w:t>
      </w:r>
      <w:r w:rsidR="0099314F" w:rsidRPr="006164A5">
        <w:rPr>
          <w:rFonts w:ascii="Times New Roman" w:hAnsi="Times New Roman"/>
          <w:sz w:val="22"/>
          <w:szCs w:val="22"/>
          <w:lang w:val="lv-LV"/>
        </w:rPr>
        <w:t>)</w:t>
      </w:r>
      <w:r w:rsidR="00D81526">
        <w:rPr>
          <w:rFonts w:ascii="Times New Roman" w:hAnsi="Times New Roman"/>
          <w:sz w:val="22"/>
          <w:szCs w:val="22"/>
          <w:lang w:val="lv-LV"/>
        </w:rPr>
        <w:t>);</w:t>
      </w:r>
    </w:p>
    <w:p w14:paraId="3F5B4D7A" w14:textId="5FB894AC"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xml:space="preserve">. </w:t>
      </w:r>
      <w:r w:rsidR="008944F3">
        <w:rPr>
          <w:rFonts w:ascii="Times New Roman" w:hAnsi="Times New Roman"/>
          <w:sz w:val="22"/>
          <w:szCs w:val="22"/>
          <w:u w:val="single"/>
          <w:lang w:val="lv-LV"/>
        </w:rPr>
        <w:t xml:space="preserve">- </w:t>
      </w:r>
      <w:r w:rsidR="00A55572" w:rsidRPr="003E27B0">
        <w:rPr>
          <w:rFonts w:ascii="Times New Roman" w:hAnsi="Times New Roman"/>
          <w:sz w:val="22"/>
          <w:szCs w:val="22"/>
          <w:u w:val="single"/>
          <w:lang w:val="lv-LV"/>
        </w:rPr>
        <w:t xml:space="preserve"> 2.3.</w:t>
      </w:r>
      <w:r w:rsidR="008944F3">
        <w:rPr>
          <w:rFonts w:ascii="Times New Roman" w:hAnsi="Times New Roman"/>
          <w:sz w:val="22"/>
          <w:szCs w:val="22"/>
          <w:u w:val="single"/>
          <w:lang w:val="lv-LV"/>
        </w:rPr>
        <w:t>5</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lastRenderedPageBreak/>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197828" w:rsidRPr="00197828" w14:paraId="05FAAFE7" w14:textId="77777777" w:rsidTr="00A27E9B">
        <w:trPr>
          <w:trHeight w:val="1320"/>
        </w:trPr>
        <w:tc>
          <w:tcPr>
            <w:tcW w:w="7303" w:type="dxa"/>
          </w:tcPr>
          <w:p w14:paraId="4F3EA41F" w14:textId="7F682AF8" w:rsidR="00AC1969" w:rsidRPr="00197828" w:rsidRDefault="00573BBF" w:rsidP="00AC1969">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sz w:val="22"/>
                <w:szCs w:val="22"/>
                <w:lang w:val="lv-LV"/>
              </w:rPr>
              <w:t>A</w:t>
            </w:r>
            <w:r w:rsidR="00AC1969" w:rsidRPr="00197828">
              <w:rPr>
                <w:rFonts w:ascii="Times New Roman" w:hAnsi="Times New Roman"/>
                <w:sz w:val="22"/>
                <w:szCs w:val="22"/>
                <w:lang w:val="lv-LV"/>
              </w:rPr>
              <w:t>tklātam konkursam</w:t>
            </w:r>
          </w:p>
          <w:p w14:paraId="40BC2588" w14:textId="52F3B381" w:rsidR="00A27E9B" w:rsidRPr="00197828" w:rsidRDefault="00DA46AE" w:rsidP="00AC1969">
            <w:pPr>
              <w:pStyle w:val="BodyText"/>
              <w:widowControl w:val="0"/>
              <w:autoSpaceDE w:val="0"/>
              <w:autoSpaceDN w:val="0"/>
              <w:adjustRightInd w:val="0"/>
              <w:jc w:val="center"/>
            </w:pPr>
            <w:r w:rsidRPr="00197828">
              <w:rPr>
                <w:rFonts w:ascii="Times New Roman" w:hAnsi="Times New Roman"/>
                <w:b/>
                <w:sz w:val="22"/>
                <w:szCs w:val="22"/>
                <w:lang w:val="lv-LV"/>
              </w:rPr>
              <w:t>“</w:t>
            </w:r>
            <w:r w:rsidR="00AB11BA" w:rsidRPr="00AB11BA">
              <w:rPr>
                <w:rFonts w:ascii="Times New Roman" w:hAnsi="Times New Roman"/>
                <w:b/>
                <w:bCs/>
                <w:sz w:val="22"/>
                <w:szCs w:val="22"/>
                <w:lang w:val="lv-LV"/>
              </w:rPr>
              <w:t>Klimata iekārtas iegāde un uzstādīšana P.Valdena ielā 1, Rīgā</w:t>
            </w:r>
            <w:r w:rsidRPr="00197828">
              <w:rPr>
                <w:rFonts w:ascii="Times New Roman" w:hAnsi="Times New Roman"/>
                <w:b/>
                <w:sz w:val="22"/>
                <w:szCs w:val="22"/>
                <w:lang w:val="lv-LV"/>
              </w:rPr>
              <w:t>”</w:t>
            </w:r>
            <w:r w:rsidR="00E13CF0" w:rsidRPr="00197828">
              <w:t xml:space="preserve"> </w:t>
            </w:r>
          </w:p>
          <w:p w14:paraId="5F23801D" w14:textId="11D80E47" w:rsidR="00AC1969" w:rsidRPr="00197828" w:rsidRDefault="005A134E" w:rsidP="00AC1969">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sz w:val="22"/>
                <w:szCs w:val="22"/>
                <w:lang w:val="lv-LV"/>
              </w:rPr>
              <w:t>ID Nr. RTU-2017</w:t>
            </w:r>
            <w:r w:rsidR="00573BBF" w:rsidRPr="00197828">
              <w:rPr>
                <w:rFonts w:ascii="Times New Roman" w:hAnsi="Times New Roman"/>
                <w:sz w:val="22"/>
                <w:szCs w:val="22"/>
                <w:lang w:val="lv-LV"/>
              </w:rPr>
              <w:t>/</w:t>
            </w:r>
            <w:r w:rsidRPr="00197828">
              <w:rPr>
                <w:rFonts w:ascii="Times New Roman" w:hAnsi="Times New Roman"/>
                <w:sz w:val="22"/>
                <w:szCs w:val="22"/>
                <w:lang w:val="lv-LV"/>
              </w:rPr>
              <w:t>4</w:t>
            </w:r>
            <w:r w:rsidR="00AB11BA">
              <w:rPr>
                <w:rFonts w:ascii="Times New Roman" w:hAnsi="Times New Roman"/>
                <w:sz w:val="22"/>
                <w:szCs w:val="22"/>
                <w:lang w:val="lv-LV"/>
              </w:rPr>
              <w:t>8</w:t>
            </w:r>
          </w:p>
          <w:p w14:paraId="6FA97B97" w14:textId="77777777" w:rsidR="00A27E9B" w:rsidRPr="00197828" w:rsidRDefault="00A27E9B" w:rsidP="00A27E9B">
            <w:pPr>
              <w:pStyle w:val="BodyText"/>
              <w:widowControl w:val="0"/>
              <w:autoSpaceDE w:val="0"/>
              <w:autoSpaceDN w:val="0"/>
              <w:adjustRightInd w:val="0"/>
              <w:jc w:val="center"/>
              <w:rPr>
                <w:rFonts w:ascii="Times New Roman" w:hAnsi="Times New Roman"/>
                <w:b/>
                <w:sz w:val="20"/>
                <w:lang w:val="lv-LV"/>
              </w:rPr>
            </w:pPr>
          </w:p>
          <w:p w14:paraId="373C7781" w14:textId="1733BD29" w:rsidR="00D15EC6" w:rsidRPr="00197828" w:rsidRDefault="00AC1969" w:rsidP="00E72237">
            <w:pPr>
              <w:pStyle w:val="BodyText"/>
              <w:widowControl w:val="0"/>
              <w:autoSpaceDE w:val="0"/>
              <w:autoSpaceDN w:val="0"/>
              <w:adjustRightInd w:val="0"/>
              <w:jc w:val="center"/>
              <w:rPr>
                <w:rFonts w:ascii="Times New Roman" w:hAnsi="Times New Roman"/>
                <w:sz w:val="22"/>
                <w:szCs w:val="22"/>
                <w:lang w:val="lv-LV"/>
              </w:rPr>
            </w:pPr>
            <w:r w:rsidRPr="00197828">
              <w:rPr>
                <w:rFonts w:ascii="Times New Roman" w:hAnsi="Times New Roman"/>
                <w:b/>
                <w:sz w:val="22"/>
                <w:szCs w:val="22"/>
                <w:lang w:val="lv-LV"/>
              </w:rPr>
              <w:t>Neatvērt līdz piedāvājuma iesniegšanas termiņa beigām</w:t>
            </w:r>
            <w:r w:rsidRPr="00197828">
              <w:rPr>
                <w:rFonts w:ascii="Times New Roman" w:hAnsi="Times New Roman"/>
                <w:sz w:val="22"/>
                <w:szCs w:val="22"/>
                <w:lang w:val="lv-LV"/>
              </w:rPr>
              <w:t xml:space="preserve"> </w:t>
            </w:r>
            <w:r w:rsidR="00D15EC6" w:rsidRPr="00197828">
              <w:rPr>
                <w:rFonts w:ascii="Times New Roman" w:hAnsi="Times New Roman"/>
                <w:sz w:val="22"/>
                <w:szCs w:val="22"/>
                <w:lang w:val="lv-LV"/>
              </w:rPr>
              <w:t>–</w:t>
            </w:r>
            <w:r w:rsidRPr="00197828">
              <w:rPr>
                <w:rFonts w:ascii="Times New Roman" w:hAnsi="Times New Roman"/>
                <w:sz w:val="22"/>
                <w:szCs w:val="22"/>
                <w:lang w:val="lv-LV"/>
              </w:rPr>
              <w:t xml:space="preserve"> </w:t>
            </w:r>
          </w:p>
          <w:p w14:paraId="09F137EA" w14:textId="4837CCD1" w:rsidR="00AC1969" w:rsidRPr="00197828" w:rsidRDefault="005A134E" w:rsidP="0031774D">
            <w:pPr>
              <w:pStyle w:val="BodyText"/>
              <w:widowControl w:val="0"/>
              <w:autoSpaceDE w:val="0"/>
              <w:autoSpaceDN w:val="0"/>
              <w:adjustRightInd w:val="0"/>
              <w:jc w:val="center"/>
              <w:rPr>
                <w:rFonts w:ascii="Times New Roman" w:hAnsi="Times New Roman"/>
                <w:b/>
                <w:sz w:val="22"/>
                <w:szCs w:val="22"/>
                <w:lang w:val="lv-LV"/>
              </w:rPr>
            </w:pPr>
            <w:r w:rsidRPr="00197828">
              <w:rPr>
                <w:rFonts w:ascii="Times New Roman" w:hAnsi="Times New Roman"/>
                <w:b/>
                <w:sz w:val="22"/>
                <w:szCs w:val="22"/>
                <w:lang w:val="lv-LV"/>
              </w:rPr>
              <w:t>2017</w:t>
            </w:r>
            <w:r w:rsidR="00EE4E2F" w:rsidRPr="00197828">
              <w:rPr>
                <w:rFonts w:ascii="Times New Roman" w:hAnsi="Times New Roman"/>
                <w:b/>
                <w:sz w:val="22"/>
                <w:szCs w:val="22"/>
                <w:lang w:val="lv-LV"/>
              </w:rPr>
              <w:t xml:space="preserve">. gada </w:t>
            </w:r>
            <w:r w:rsidR="00AB11BA">
              <w:rPr>
                <w:rFonts w:ascii="Times New Roman" w:hAnsi="Times New Roman"/>
                <w:b/>
                <w:sz w:val="22"/>
                <w:szCs w:val="22"/>
                <w:lang w:val="lv-LV"/>
              </w:rPr>
              <w:t>5. jūl</w:t>
            </w:r>
            <w:r w:rsidR="00197828" w:rsidRPr="00197828">
              <w:rPr>
                <w:rFonts w:ascii="Times New Roman" w:hAnsi="Times New Roman"/>
                <w:b/>
                <w:sz w:val="22"/>
                <w:szCs w:val="22"/>
                <w:lang w:val="lv-LV"/>
              </w:rPr>
              <w:t>ijam</w:t>
            </w:r>
            <w:r w:rsidR="00AC1969" w:rsidRPr="00197828">
              <w:rPr>
                <w:rFonts w:ascii="Times New Roman" w:hAnsi="Times New Roman"/>
                <w:b/>
                <w:sz w:val="22"/>
                <w:szCs w:val="22"/>
                <w:lang w:val="lv-LV"/>
              </w:rPr>
              <w:t>, plkst. 10:00</w:t>
            </w:r>
          </w:p>
        </w:tc>
      </w:tr>
    </w:tbl>
    <w:p w14:paraId="5FC18874" w14:textId="5AAE9F02"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197828">
        <w:rPr>
          <w:rFonts w:ascii="Times New Roman" w:hAnsi="Times New Roman"/>
          <w:sz w:val="22"/>
          <w:szCs w:val="22"/>
          <w:lang w:val="lv-LV"/>
        </w:rPr>
        <w:t xml:space="preserve">Piedāvājuma papildinājumi, labojumi ir jāiesniedz rakstiskā formā personīgi vai pasta sūtījumā </w:t>
      </w:r>
      <w:r w:rsidR="007E1395" w:rsidRPr="00197828">
        <w:rPr>
          <w:rFonts w:ascii="Times New Roman" w:hAnsi="Times New Roman"/>
          <w:sz w:val="22"/>
          <w:szCs w:val="22"/>
          <w:lang w:val="lv-LV"/>
        </w:rPr>
        <w:t>RTU</w:t>
      </w:r>
      <w:r w:rsidRPr="00197828">
        <w:rPr>
          <w:rFonts w:ascii="Times New Roman" w:hAnsi="Times New Roman"/>
          <w:sz w:val="22"/>
          <w:szCs w:val="22"/>
          <w:lang w:val="lv-LV"/>
        </w:rPr>
        <w:t xml:space="preserve"> Iepirkumu nodaļā Kaļķu ielā 1 – 3</w:t>
      </w:r>
      <w:r w:rsidR="00C14E5D" w:rsidRPr="00197828">
        <w:rPr>
          <w:rFonts w:ascii="Times New Roman" w:hAnsi="Times New Roman"/>
          <w:sz w:val="22"/>
          <w:szCs w:val="22"/>
          <w:lang w:val="lv-LV"/>
        </w:rPr>
        <w:t>22</w:t>
      </w:r>
      <w:r w:rsidRPr="00197828">
        <w:rPr>
          <w:rFonts w:ascii="Times New Roman" w:hAnsi="Times New Roman"/>
          <w:sz w:val="22"/>
          <w:szCs w:val="22"/>
          <w:lang w:val="lv-LV"/>
        </w:rPr>
        <w:t xml:space="preserve">, Rīga, LV-1658 </w:t>
      </w:r>
      <w:r w:rsidRPr="00197828">
        <w:rPr>
          <w:rFonts w:ascii="Times New Roman" w:hAnsi="Times New Roman"/>
          <w:b/>
          <w:sz w:val="22"/>
          <w:szCs w:val="22"/>
          <w:lang w:val="lv-LV"/>
        </w:rPr>
        <w:t xml:space="preserve">līdz </w:t>
      </w:r>
      <w:r w:rsidR="005A134E" w:rsidRPr="00197828">
        <w:rPr>
          <w:rFonts w:ascii="Times New Roman" w:hAnsi="Times New Roman"/>
          <w:b/>
          <w:sz w:val="22"/>
          <w:szCs w:val="22"/>
          <w:lang w:val="lv-LV"/>
        </w:rPr>
        <w:t xml:space="preserve">2017. gada </w:t>
      </w:r>
      <w:r w:rsidR="00AB11BA">
        <w:rPr>
          <w:rFonts w:ascii="Times New Roman" w:hAnsi="Times New Roman"/>
          <w:b/>
          <w:sz w:val="22"/>
          <w:szCs w:val="22"/>
          <w:lang w:val="lv-LV"/>
        </w:rPr>
        <w:t>5. jūl</w:t>
      </w:r>
      <w:r w:rsidR="00197828" w:rsidRPr="00197828">
        <w:rPr>
          <w:rFonts w:ascii="Times New Roman" w:hAnsi="Times New Roman"/>
          <w:b/>
          <w:sz w:val="22"/>
          <w:szCs w:val="22"/>
          <w:lang w:val="lv-LV"/>
        </w:rPr>
        <w:t>ijam</w:t>
      </w:r>
      <w:r w:rsidRPr="00197828">
        <w:rPr>
          <w:rFonts w:ascii="Times New Roman" w:hAnsi="Times New Roman"/>
          <w:sz w:val="22"/>
          <w:szCs w:val="22"/>
          <w:lang w:val="lv-LV"/>
        </w:rPr>
        <w:t xml:space="preserve">, </w:t>
      </w:r>
      <w:r w:rsidR="006164A5" w:rsidRPr="00197828">
        <w:rPr>
          <w:rFonts w:ascii="Times New Roman" w:hAnsi="Times New Roman"/>
          <w:b/>
          <w:sz w:val="22"/>
          <w:szCs w:val="22"/>
          <w:lang w:val="lv-LV"/>
        </w:rPr>
        <w:t>plkst. 10:00</w:t>
      </w:r>
      <w:r w:rsidRPr="00197828">
        <w:rPr>
          <w:rFonts w:ascii="Times New Roman" w:hAnsi="Times New Roman"/>
          <w:sz w:val="22"/>
          <w:szCs w:val="22"/>
          <w:lang w:val="lv-LV"/>
        </w:rPr>
        <w:t xml:space="preserve">, slēgtā, aizzīmogotā iepakojumā. Uz iepakojuma jānorāda nolikuma 2.6.punktā noteiktais un papildus </w:t>
      </w:r>
      <w:r w:rsidRPr="00482546">
        <w:rPr>
          <w:rFonts w:ascii="Times New Roman" w:hAnsi="Times New Roman"/>
          <w:sz w:val="22"/>
          <w:szCs w:val="22"/>
          <w:lang w:val="lv-LV"/>
        </w:rPr>
        <w:t>norāde</w:t>
      </w:r>
      <w:r w:rsidR="000071B0">
        <w:rPr>
          <w:rFonts w:ascii="Times New Roman" w:hAnsi="Times New Roman"/>
          <w:sz w:val="22"/>
          <w:szCs w:val="22"/>
          <w:lang w:val="lv-LV"/>
        </w:rPr>
        <w:t xml:space="preserve"> </w:t>
      </w:r>
      <w:r w:rsidRPr="00482546">
        <w:rPr>
          <w:rFonts w:ascii="Times New Roman" w:hAnsi="Times New Roman"/>
          <w:sz w:val="22"/>
          <w:szCs w:val="22"/>
          <w:lang w:val="lv-LV"/>
        </w:rPr>
        <w:t>–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2A3362" w:rsidRDefault="00216295" w:rsidP="00683BA8">
      <w:pPr>
        <w:numPr>
          <w:ilvl w:val="0"/>
          <w:numId w:val="6"/>
        </w:numPr>
        <w:suppressAutoHyphens w:val="0"/>
        <w:ind w:left="357" w:hanging="357"/>
        <w:jc w:val="center"/>
        <w:rPr>
          <w:lang w:val="lv-LV"/>
        </w:rPr>
      </w:pPr>
      <w:r w:rsidRPr="002A3362">
        <w:rPr>
          <w:b/>
          <w:caps/>
          <w:color w:val="000000"/>
          <w:lang w:val="lv-LV"/>
        </w:rPr>
        <w:t>Pretendentu IZSLĒGŠANAS NOTEIKUMI</w:t>
      </w:r>
    </w:p>
    <w:p w14:paraId="3A466E35" w14:textId="660946FD" w:rsidR="009D7CE0" w:rsidRPr="00B51AF3" w:rsidRDefault="005732FE" w:rsidP="0069000A">
      <w:pPr>
        <w:pStyle w:val="Index1"/>
      </w:pPr>
      <w:r w:rsidRPr="0069000A">
        <w:t>3.1.</w:t>
      </w:r>
      <w:r w:rsidRPr="00B51AF3">
        <w:t xml:space="preserve"> </w:t>
      </w:r>
      <w:r w:rsidR="00E66DEA">
        <w:t>Pasūtītājs izslēdz P</w:t>
      </w:r>
      <w:r w:rsidR="009D7CE0" w:rsidRPr="00B51AF3">
        <w:t xml:space="preserve">retendentu no dalības iepirkuma procedūrā jebkurā no </w:t>
      </w:r>
      <w:r w:rsidR="00E66DEA">
        <w:t>PIL</w:t>
      </w:r>
      <w:r w:rsidR="00EE4E2F">
        <w:t xml:space="preserve"> </w:t>
      </w:r>
      <w:r w:rsidR="0031774D">
        <w:t>42.panta pirmajā un otrajā daļā</w:t>
      </w:r>
      <w:r w:rsidR="006164A5">
        <w:t xml:space="preserve"> paredzētajiem gadījumiem, kas ir attiecināmi uz konkrētu iepirkumu.</w:t>
      </w:r>
    </w:p>
    <w:p w14:paraId="77BDA1AB" w14:textId="05A40EC4" w:rsidR="009D7CE0" w:rsidRDefault="00EE4E2F" w:rsidP="00EE4E2F">
      <w:pPr>
        <w:pStyle w:val="Index1"/>
      </w:pPr>
      <w:r>
        <w:t>3.2</w:t>
      </w:r>
      <w:r w:rsidR="006F5B0D" w:rsidRPr="0069000A">
        <w:t xml:space="preserve">. </w:t>
      </w:r>
      <w:r w:rsidR="006F5B0D" w:rsidRPr="0069000A">
        <w:tab/>
      </w:r>
      <w:r w:rsidR="009D7CE0" w:rsidRPr="0069000A">
        <w:t>Pasūtītājs pārbaudi pa</w:t>
      </w:r>
      <w:r w:rsidR="00E66DEA">
        <w:t>r Nolikuma 3.1.punktā noteikto p</w:t>
      </w:r>
      <w:r w:rsidR="009D7CE0" w:rsidRPr="0069000A">
        <w:t xml:space="preserve">retendentu izslēgšanas gadījumu esamību veic </w:t>
      </w:r>
      <w:r w:rsidR="00E66DEA">
        <w:t>PIL 42.pantā noteiktajā kārtībā attiecībā uz katru P</w:t>
      </w:r>
      <w:r w:rsidR="009D7CE0"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FDA621F" w14:textId="7A0FB88E" w:rsidR="00E66DEA" w:rsidRDefault="00E66DEA" w:rsidP="00E66DEA">
      <w:pPr>
        <w:pStyle w:val="Index1"/>
        <w:rPr>
          <w:lang w:val="en-GB"/>
        </w:rPr>
      </w:pPr>
      <w:r>
        <w:t xml:space="preserve">3.3. </w:t>
      </w:r>
      <w:r>
        <w:rPr>
          <w:lang w:val="en-GB"/>
        </w:rPr>
        <w:t>Ja P</w:t>
      </w:r>
      <w:r w:rsidRPr="00E66DEA">
        <w:rPr>
          <w:lang w:val="en-GB"/>
        </w:rPr>
        <w:t>retendents vai personālsabiedrības bied</w:t>
      </w:r>
      <w:r>
        <w:rPr>
          <w:lang w:val="en-GB"/>
        </w:rPr>
        <w:t>rs, ja P</w:t>
      </w:r>
      <w:r w:rsidRPr="00E66DEA">
        <w:rPr>
          <w:lang w:val="en-GB"/>
        </w:rPr>
        <w:t xml:space="preserve">retendents ir personālsabiedrība, atbilst </w:t>
      </w:r>
      <w:r>
        <w:rPr>
          <w:lang w:val="en-GB"/>
        </w:rPr>
        <w:t>PIL</w:t>
      </w:r>
      <w:r w:rsidRPr="00E66DEA">
        <w:rPr>
          <w:lang w:val="en-GB"/>
        </w:rPr>
        <w:t> </w:t>
      </w:r>
      <w:hyperlink r:id="rId15" w:anchor="p42" w:tgtFrame="_blank" w:history="1">
        <w:r w:rsidRPr="00E66DEA">
          <w:t>42. panta</w:t>
        </w:r>
      </w:hyperlink>
      <w:r w:rsidRPr="00E66DEA">
        <w:t> </w:t>
      </w:r>
      <w:r w:rsidRPr="00E66DEA">
        <w:rPr>
          <w:lang w:val="en-GB"/>
        </w:rPr>
        <w:t>pirmās daļas 1., 3., 4., 5., 6. vai 7. punktā vai otrās daļas 1. vai 2. punktā minētajam izs</w:t>
      </w:r>
      <w:r>
        <w:rPr>
          <w:lang w:val="en-GB"/>
        </w:rPr>
        <w:t>lēgšanas gadījumam, P</w:t>
      </w:r>
      <w:r w:rsidRPr="00E66DEA">
        <w:rPr>
          <w:lang w:val="en-GB"/>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Pr>
          <w:lang w:val="en-GB"/>
        </w:rPr>
        <w:t xml:space="preserve"> Pasūtītājs konkrētajā gadījumā rīkojās atbilstoši PIL 43.pantā noteiktajam. </w:t>
      </w:r>
    </w:p>
    <w:p w14:paraId="482813F3" w14:textId="7202077E" w:rsidR="00876886" w:rsidRDefault="00876886" w:rsidP="00876886">
      <w:pPr>
        <w:rPr>
          <w:lang w:eastAsia="lv-LV"/>
        </w:rPr>
      </w:pPr>
    </w:p>
    <w:p w14:paraId="15575487" w14:textId="77777777" w:rsidR="00216295" w:rsidRPr="002A3362" w:rsidRDefault="00216295" w:rsidP="00F22E21">
      <w:pPr>
        <w:numPr>
          <w:ilvl w:val="0"/>
          <w:numId w:val="10"/>
        </w:numPr>
        <w:suppressAutoHyphens w:val="0"/>
        <w:ind w:left="357" w:right="40" w:hanging="357"/>
        <w:jc w:val="center"/>
        <w:rPr>
          <w:b/>
          <w:caps/>
          <w:color w:val="000000"/>
          <w:lang w:val="lv-LV"/>
        </w:rPr>
      </w:pPr>
      <w:r w:rsidRPr="002A3362">
        <w:rPr>
          <w:b/>
          <w:caps/>
          <w:color w:val="000000"/>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F22E21">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F22E21">
            <w:pPr>
              <w:pStyle w:val="Style1"/>
              <w:numPr>
                <w:ilvl w:val="1"/>
                <w:numId w:val="9"/>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0E118F">
        <w:trPr>
          <w:trHeight w:val="50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w:t>
            </w:r>
            <w:r w:rsidR="00791798" w:rsidRPr="0069000A">
              <w:rPr>
                <w:sz w:val="22"/>
                <w:szCs w:val="22"/>
                <w:lang w:val="lv-LV"/>
              </w:rPr>
              <w:lastRenderedPageBreak/>
              <w:t xml:space="preserve">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37605E">
        <w:trPr>
          <w:trHeight w:val="217"/>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5F43BC50"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 xml:space="preserve">Pretendents </w:t>
            </w:r>
            <w:r w:rsidR="008413CD">
              <w:rPr>
                <w:sz w:val="22"/>
                <w:szCs w:val="22"/>
              </w:rPr>
              <w:t>ir reģistrēts</w:t>
            </w:r>
            <w:r w:rsidR="008413CD" w:rsidRPr="008413CD">
              <w:rPr>
                <w:sz w:val="22"/>
                <w:szCs w:val="22"/>
              </w:rPr>
              <w:t xml:space="preserve"> atbilstoši reģistrācijas vai pastāvīgās dzīvesvietas valsts normatīvo aktu prasībām</w:t>
            </w:r>
            <w:r w:rsidR="00791798" w:rsidRPr="0069000A">
              <w:rPr>
                <w:sz w:val="22"/>
                <w:szCs w:val="22"/>
                <w:lang w:val="lv-LV"/>
              </w:rPr>
              <w:t>.</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5BE32075"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w:t>
            </w:r>
            <w:r w:rsidR="008413CD">
              <w:rPr>
                <w:sz w:val="22"/>
                <w:szCs w:val="22"/>
                <w:lang w:val="lv-LV"/>
              </w:rPr>
              <w:t xml:space="preserve"> Latvijas Republikā reģistrētu p</w:t>
            </w:r>
            <w:r w:rsidR="00A0011D"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A7B27" w:rsidRPr="00C14A7A" w14:paraId="7CCD5FCC" w14:textId="77777777" w:rsidTr="00B24417">
        <w:trPr>
          <w:trHeight w:val="558"/>
        </w:trPr>
        <w:tc>
          <w:tcPr>
            <w:tcW w:w="4106" w:type="dxa"/>
            <w:shd w:val="clear" w:color="auto" w:fill="auto"/>
          </w:tcPr>
          <w:p w14:paraId="4F4B5195" w14:textId="34C885C6" w:rsidR="00CA7B27" w:rsidRPr="00CA7B27" w:rsidRDefault="00CA7B27" w:rsidP="00F22E21">
            <w:pPr>
              <w:pStyle w:val="ListParagraph"/>
              <w:ind w:left="0"/>
              <w:jc w:val="both"/>
              <w:rPr>
                <w:sz w:val="22"/>
                <w:szCs w:val="22"/>
                <w:lang w:val="lv-LV"/>
              </w:rPr>
            </w:pPr>
            <w:r>
              <w:rPr>
                <w:sz w:val="22"/>
                <w:szCs w:val="22"/>
                <w:lang w:val="lv-LV"/>
              </w:rPr>
              <w:t>4.1.4. Pretendents, kurš iesniedza</w:t>
            </w:r>
            <w:r w:rsidR="00F22E21">
              <w:rPr>
                <w:sz w:val="22"/>
                <w:szCs w:val="22"/>
                <w:lang w:val="lv-LV"/>
              </w:rPr>
              <w:t xml:space="preserve"> piedāvājumu iepirkuma daļā Nr.1, Nr.2 un Nr.3,</w:t>
            </w:r>
            <w:r>
              <w:rPr>
                <w:sz w:val="22"/>
                <w:szCs w:val="22"/>
                <w:lang w:val="lv-LV"/>
              </w:rPr>
              <w:t xml:space="preserve"> </w:t>
            </w:r>
            <w:r w:rsidRPr="00CA7B27">
              <w:rPr>
                <w:bCs/>
                <w:sz w:val="22"/>
                <w:szCs w:val="22"/>
                <w:lang w:val="lv-LV"/>
              </w:rPr>
              <w:t xml:space="preserve">ir </w:t>
            </w:r>
            <w:r>
              <w:rPr>
                <w:bCs/>
                <w:sz w:val="22"/>
                <w:szCs w:val="22"/>
                <w:lang w:val="lv-LV"/>
              </w:rPr>
              <w:t xml:space="preserve">atbilstoši </w:t>
            </w:r>
            <w:r w:rsidRPr="00CA7B27">
              <w:rPr>
                <w:bCs/>
                <w:sz w:val="22"/>
                <w:szCs w:val="22"/>
                <w:lang w:val="lv-LV"/>
              </w:rPr>
              <w:t xml:space="preserve">reģistrēts </w:t>
            </w:r>
            <w:r>
              <w:rPr>
                <w:bCs/>
                <w:sz w:val="22"/>
                <w:szCs w:val="22"/>
                <w:lang w:val="lv-LV"/>
              </w:rPr>
              <w:t>un ieguvis nepieciešamās atļaujas</w:t>
            </w:r>
            <w:r w:rsidR="0037605E">
              <w:rPr>
                <w:bCs/>
                <w:sz w:val="22"/>
                <w:szCs w:val="22"/>
                <w:lang w:val="lv-LV"/>
              </w:rPr>
              <w:t xml:space="preserve"> veikt būvdarbus un/vai montāžas darbus</w:t>
            </w:r>
            <w:r w:rsidR="00392EBA">
              <w:rPr>
                <w:bCs/>
                <w:sz w:val="22"/>
                <w:szCs w:val="22"/>
                <w:lang w:val="lv-LV"/>
              </w:rPr>
              <w:t xml:space="preserve"> (</w:t>
            </w:r>
            <w:r w:rsidR="00392EBA" w:rsidRPr="00392EBA">
              <w:rPr>
                <w:bCs/>
                <w:sz w:val="22"/>
                <w:szCs w:val="22"/>
              </w:rPr>
              <w:t>ir reģistrēts Latvijas būvkomersantu reģistrā vai ekvivalentā reģistrā ārvalstīs</w:t>
            </w:r>
            <w:r w:rsidR="00392EBA">
              <w:rPr>
                <w:bCs/>
                <w:sz w:val="22"/>
                <w:szCs w:val="22"/>
              </w:rPr>
              <w:t>).</w:t>
            </w:r>
          </w:p>
        </w:tc>
        <w:tc>
          <w:tcPr>
            <w:tcW w:w="5392" w:type="dxa"/>
            <w:shd w:val="clear" w:color="auto" w:fill="auto"/>
          </w:tcPr>
          <w:p w14:paraId="1785A310" w14:textId="5FAA1223" w:rsidR="00CA7B27" w:rsidRPr="0069000A" w:rsidRDefault="00CA7B27" w:rsidP="00CA7B27">
            <w:pPr>
              <w:suppressAutoHyphens w:val="0"/>
              <w:jc w:val="both"/>
              <w:rPr>
                <w:sz w:val="22"/>
                <w:szCs w:val="22"/>
                <w:lang w:val="lv-LV"/>
              </w:rPr>
            </w:pPr>
            <w:r>
              <w:rPr>
                <w:sz w:val="22"/>
                <w:szCs w:val="22"/>
              </w:rPr>
              <w:t xml:space="preserve">4.2.5. </w:t>
            </w:r>
            <w:r w:rsidRPr="00F57ACB">
              <w:rPr>
                <w:sz w:val="22"/>
                <w:szCs w:val="22"/>
              </w:rPr>
              <w:t>Lai apliecinātu nolikuma 4</w:t>
            </w:r>
            <w:r>
              <w:rPr>
                <w:sz w:val="22"/>
                <w:szCs w:val="22"/>
              </w:rPr>
              <w:t>.1.4</w:t>
            </w:r>
            <w:r w:rsidRPr="00F57ACB">
              <w:rPr>
                <w:sz w:val="22"/>
                <w:szCs w:val="22"/>
              </w:rPr>
              <w:t xml:space="preserve">.punkta izpildi, Pretendentam jāiesniedz </w:t>
            </w:r>
            <w:r w:rsidRPr="008413CD">
              <w:rPr>
                <w:sz w:val="22"/>
                <w:szCs w:val="22"/>
              </w:rPr>
              <w:t xml:space="preserve">informāciju </w:t>
            </w:r>
            <w:r>
              <w:rPr>
                <w:sz w:val="22"/>
                <w:szCs w:val="22"/>
              </w:rPr>
              <w:t>atbilstošu reģistrāciju un saņemtajām spēkā esošajām nepieciešamajām atļaujām.</w:t>
            </w:r>
          </w:p>
        </w:tc>
      </w:tr>
      <w:tr w:rsidR="000D2CAD" w:rsidRPr="000D2CAD" w14:paraId="1420FCC9" w14:textId="77777777" w:rsidTr="00573BBF">
        <w:trPr>
          <w:trHeight w:val="280"/>
        </w:trPr>
        <w:tc>
          <w:tcPr>
            <w:tcW w:w="9498" w:type="dxa"/>
            <w:gridSpan w:val="2"/>
            <w:shd w:val="clear" w:color="auto" w:fill="auto"/>
          </w:tcPr>
          <w:p w14:paraId="7646C5D9" w14:textId="64247A90"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4FB405E" w14:textId="75C72674" w:rsidR="001E1708" w:rsidRPr="003E27B0" w:rsidRDefault="001E1708" w:rsidP="00CA7B27">
            <w:pPr>
              <w:jc w:val="both"/>
              <w:rPr>
                <w:sz w:val="22"/>
                <w:szCs w:val="22"/>
                <w:lang w:val="lv-LV"/>
              </w:rPr>
            </w:pPr>
            <w:r w:rsidRPr="00F57ACB">
              <w:rPr>
                <w:sz w:val="22"/>
                <w:szCs w:val="22"/>
                <w:lang w:val="lv-LV"/>
              </w:rPr>
              <w:t>4.1.</w:t>
            </w:r>
            <w:r w:rsidR="00CA7B27">
              <w:rPr>
                <w:sz w:val="22"/>
                <w:szCs w:val="22"/>
                <w:lang w:val="lv-LV"/>
              </w:rPr>
              <w:t>5</w:t>
            </w:r>
            <w:r w:rsidRPr="00F57ACB">
              <w:rPr>
                <w:sz w:val="22"/>
                <w:szCs w:val="22"/>
                <w:lang w:val="lv-LV"/>
              </w:rPr>
              <w:t>.</w:t>
            </w:r>
            <w:r w:rsidRPr="003E27B0">
              <w:rPr>
                <w:sz w:val="22"/>
                <w:szCs w:val="22"/>
                <w:lang w:val="lv-LV"/>
              </w:rPr>
              <w:t xml:space="preserve"> Pretendents</w:t>
            </w:r>
            <w:r>
              <w:rPr>
                <w:sz w:val="22"/>
                <w:szCs w:val="22"/>
                <w:lang w:val="lv-LV"/>
              </w:rPr>
              <w:t xml:space="preserve"> </w:t>
            </w:r>
            <w:r w:rsidR="008413CD">
              <w:rPr>
                <w:sz w:val="22"/>
                <w:szCs w:val="22"/>
              </w:rPr>
              <w:t xml:space="preserve">pēdējo </w:t>
            </w:r>
            <w:r w:rsidR="00CA7B27">
              <w:rPr>
                <w:sz w:val="22"/>
                <w:szCs w:val="22"/>
              </w:rPr>
              <w:t>trīs</w:t>
            </w:r>
            <w:r w:rsidR="008413CD">
              <w:rPr>
                <w:sz w:val="22"/>
                <w:szCs w:val="22"/>
              </w:rPr>
              <w:t xml:space="preserve"> gadu laikā līdz piedāvājuma iesniegšanas dienai ir veicis līdzīgas </w:t>
            </w:r>
            <w:r w:rsidR="00392EBA">
              <w:rPr>
                <w:sz w:val="22"/>
                <w:szCs w:val="22"/>
              </w:rPr>
              <w:t>p</w:t>
            </w:r>
            <w:r>
              <w:rPr>
                <w:sz w:val="22"/>
                <w:szCs w:val="22"/>
              </w:rPr>
              <w:t xml:space="preserve">reces </w:t>
            </w:r>
            <w:r w:rsidR="008413CD">
              <w:rPr>
                <w:sz w:val="22"/>
                <w:szCs w:val="22"/>
              </w:rPr>
              <w:t>piegādi</w:t>
            </w:r>
            <w:r w:rsidR="00CA7B27">
              <w:rPr>
                <w:sz w:val="22"/>
                <w:szCs w:val="22"/>
              </w:rPr>
              <w:t xml:space="preserve"> un montāžu,</w:t>
            </w:r>
            <w:r w:rsidR="008413CD">
              <w:rPr>
                <w:sz w:val="22"/>
                <w:szCs w:val="22"/>
              </w:rPr>
              <w:t xml:space="preserve"> </w:t>
            </w:r>
            <w:r w:rsidR="00CA7B27">
              <w:rPr>
                <w:sz w:val="22"/>
                <w:szCs w:val="22"/>
              </w:rPr>
              <w:t>kā arī</w:t>
            </w:r>
            <w:r w:rsidR="008413CD">
              <w:rPr>
                <w:sz w:val="22"/>
                <w:szCs w:val="22"/>
              </w:rPr>
              <w:t xml:space="preserve"> nodr</w:t>
            </w:r>
            <w:r w:rsidR="00392EBA">
              <w:rPr>
                <w:sz w:val="22"/>
                <w:szCs w:val="22"/>
              </w:rPr>
              <w:t>ošināja garantijas apkalpošanu p</w:t>
            </w:r>
            <w:r w:rsidR="008413CD">
              <w:rPr>
                <w:sz w:val="22"/>
                <w:szCs w:val="22"/>
              </w:rPr>
              <w:t xml:space="preserve">reču </w:t>
            </w:r>
            <w:r>
              <w:rPr>
                <w:sz w:val="22"/>
                <w:szCs w:val="22"/>
              </w:rPr>
              <w:t xml:space="preserve">ražotāja garantijas nosacījumos noteiktajā kārtībā un </w:t>
            </w:r>
            <w:r w:rsidR="008413CD">
              <w:rPr>
                <w:sz w:val="22"/>
                <w:szCs w:val="22"/>
              </w:rPr>
              <w:t>termiņā</w:t>
            </w:r>
            <w:r w:rsidR="008944F3">
              <w:rPr>
                <w:sz w:val="22"/>
                <w:szCs w:val="22"/>
              </w:rPr>
              <w:t>, vai ir veicis līdzīgus darbus</w:t>
            </w:r>
            <w:r w:rsidR="00392EBA">
              <w:rPr>
                <w:sz w:val="22"/>
                <w:szCs w:val="22"/>
              </w:rPr>
              <w:t>.</w:t>
            </w:r>
          </w:p>
        </w:tc>
        <w:tc>
          <w:tcPr>
            <w:tcW w:w="5392" w:type="dxa"/>
            <w:shd w:val="clear" w:color="auto" w:fill="auto"/>
          </w:tcPr>
          <w:p w14:paraId="3E32D95A" w14:textId="3B0EE4D9" w:rsidR="001E1708" w:rsidRPr="00F57ACB" w:rsidRDefault="00CA7B27" w:rsidP="00CA7B27">
            <w:pPr>
              <w:suppressAutoHyphens w:val="0"/>
              <w:jc w:val="both"/>
              <w:rPr>
                <w:sz w:val="22"/>
                <w:szCs w:val="22"/>
              </w:rPr>
            </w:pPr>
            <w:r>
              <w:rPr>
                <w:sz w:val="22"/>
                <w:szCs w:val="22"/>
              </w:rPr>
              <w:t>4.2.5</w:t>
            </w:r>
            <w:r w:rsidR="001E1708">
              <w:rPr>
                <w:sz w:val="22"/>
                <w:szCs w:val="22"/>
              </w:rPr>
              <w:t xml:space="preserve">. </w:t>
            </w:r>
            <w:r w:rsidR="001E1708" w:rsidRPr="00F57ACB">
              <w:rPr>
                <w:sz w:val="22"/>
                <w:szCs w:val="22"/>
              </w:rPr>
              <w:t>Lai apliecinātu nolikuma 4</w:t>
            </w:r>
            <w:r>
              <w:rPr>
                <w:sz w:val="22"/>
                <w:szCs w:val="22"/>
              </w:rPr>
              <w:t>.1.5</w:t>
            </w:r>
            <w:r w:rsidR="001E1708" w:rsidRPr="00F57ACB">
              <w:rPr>
                <w:sz w:val="22"/>
                <w:szCs w:val="22"/>
              </w:rPr>
              <w:t xml:space="preserve">.punkta izpildi, Pretendentam jāiesniedz </w:t>
            </w:r>
            <w:r w:rsidR="008413CD" w:rsidRPr="008413CD">
              <w:rPr>
                <w:sz w:val="22"/>
                <w:szCs w:val="22"/>
              </w:rPr>
              <w:t>informāciju par būtiskākajām veiktajām piegādēm</w:t>
            </w:r>
            <w:r w:rsidR="008944F3">
              <w:rPr>
                <w:sz w:val="22"/>
                <w:szCs w:val="22"/>
              </w:rPr>
              <w:t xml:space="preserve"> un veiktajiem darbiem</w:t>
            </w:r>
            <w:r w:rsidR="008413CD" w:rsidRPr="008413CD">
              <w:rPr>
                <w:sz w:val="22"/>
                <w:szCs w:val="22"/>
              </w:rPr>
              <w:t xml:space="preserve"> ne vairāk kā </w:t>
            </w:r>
            <w:r>
              <w:rPr>
                <w:sz w:val="22"/>
                <w:szCs w:val="22"/>
              </w:rPr>
              <w:t>trijos</w:t>
            </w:r>
            <w:r w:rsidR="008413CD" w:rsidRPr="008413CD">
              <w:rPr>
                <w:sz w:val="22"/>
                <w:szCs w:val="22"/>
              </w:rPr>
              <w:t xml:space="preserve"> iepriekšējos gados, no</w:t>
            </w:r>
            <w:r w:rsidR="008413CD">
              <w:rPr>
                <w:sz w:val="22"/>
                <w:szCs w:val="22"/>
              </w:rPr>
              <w:t>rādot summas, laiku un saņēmēju</w:t>
            </w:r>
            <w:r w:rsidR="008413CD" w:rsidRPr="008413CD">
              <w:rPr>
                <w:sz w:val="22"/>
                <w:szCs w:val="22"/>
              </w:rPr>
              <w:t xml:space="preserve"> (publiskas vai privātas personas)</w:t>
            </w:r>
            <w:r w:rsidR="008413CD">
              <w:rPr>
                <w:sz w:val="22"/>
                <w:szCs w:val="22"/>
              </w:rPr>
              <w:t xml:space="preserve"> kontaktinformāciju.</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696D90DE" w:rsidR="00B74654"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6"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7" w:history="1">
        <w:r w:rsidR="007A3E8E" w:rsidRPr="005802CD">
          <w:rPr>
            <w:rStyle w:val="Hyperlink"/>
          </w:rPr>
          <w:t>https://ec.europa.eu/growth/tools-databases/espd/filter?lang=lv</w:t>
        </w:r>
      </w:hyperlink>
      <w:r w:rsidR="007A3E8E">
        <w:t>.</w:t>
      </w:r>
    </w:p>
    <w:p w14:paraId="2B5B8C3C" w14:textId="15BACA7C" w:rsidR="00221532" w:rsidRDefault="00221532" w:rsidP="00221532">
      <w:pPr>
        <w:pStyle w:val="Index1"/>
        <w:rPr>
          <w:lang w:val="en-GB"/>
        </w:rPr>
      </w:pPr>
      <w:r>
        <w:lastRenderedPageBreak/>
        <w:t xml:space="preserve">4.9. </w:t>
      </w:r>
      <w:r w:rsidRPr="00221532">
        <w:rPr>
          <w:lang w:val="en-GB"/>
        </w:rPr>
        <w:t>Ja</w:t>
      </w:r>
      <w:r>
        <w:rPr>
          <w:lang w:val="en-GB"/>
        </w:rPr>
        <w:t xml:space="preserve"> P</w:t>
      </w:r>
      <w:r w:rsidRPr="00221532">
        <w:rPr>
          <w:lang w:val="en-GB"/>
        </w:rPr>
        <w:t xml:space="preserve">retendents, kuram </w:t>
      </w:r>
      <w:r>
        <w:rPr>
          <w:lang w:val="en-GB"/>
        </w:rPr>
        <w:t>konkursā</w:t>
      </w:r>
      <w:r w:rsidRPr="00221532">
        <w:rPr>
          <w:lang w:val="en-GB"/>
        </w:rPr>
        <w:t xml:space="preserve"> būtu piešķiramas iepirkuma līguma slēgšanas tiesības, ir iesniedzis Eiropas vienoto iepirkuma procedūras dokumentu kā sākotnējo pierādījumu atbilstībai pretendentu atlases prasībām, kas noteiktas </w:t>
      </w:r>
      <w:r>
        <w:rPr>
          <w:lang w:val="en-GB"/>
        </w:rPr>
        <w:t>nolikumā</w:t>
      </w:r>
      <w:r w:rsidRPr="00221532">
        <w:rPr>
          <w:lang w:val="en-GB"/>
        </w:rPr>
        <w:t>, iepirkuma komisija pirms lēmuma pieņemšanas par iepirkuma līguma slēgšanas tiesību piešķiršanu pieprasa iesn</w:t>
      </w:r>
      <w:r>
        <w:rPr>
          <w:lang w:val="en-GB"/>
        </w:rPr>
        <w:t>iegt dokumentus, kas apliecina P</w:t>
      </w:r>
      <w:r w:rsidRPr="00221532">
        <w:rPr>
          <w:lang w:val="en-GB"/>
        </w:rPr>
        <w:t>retendenta atbilstību pretendentu atlases prasībām.</w:t>
      </w:r>
    </w:p>
    <w:p w14:paraId="6D00F613" w14:textId="77777777" w:rsidR="003C3343" w:rsidRDefault="000028C1" w:rsidP="003C3343">
      <w:pPr>
        <w:pStyle w:val="Index1"/>
      </w:pPr>
      <w:r>
        <w:t xml:space="preserve">4.10. </w:t>
      </w:r>
      <w:r w:rsidRPr="009778D8">
        <w:t>Pretendentam ir tiesības piesaistīt apakšuzņēmēju (pretendenta vai tā apakšuzņēmēja piesaistīta vai nolīgta persona, kura</w:t>
      </w:r>
      <w:r>
        <w:t xml:space="preserve"> veic būvdarbus vai</w:t>
      </w:r>
      <w:r w:rsidRPr="009778D8">
        <w:t xml:space="preserve"> sniedz pakalpojumus, kas nepieciešami ar Pasūtītāju noslēgta līguma izpildei neatkarīgi no tā, vai persona sniedz </w:t>
      </w:r>
      <w:r>
        <w:t xml:space="preserve">to </w:t>
      </w:r>
      <w:r w:rsidRPr="009778D8">
        <w:t>pretendentam vai citam apakšuzņēmējam).</w:t>
      </w:r>
    </w:p>
    <w:p w14:paraId="6E1FB6A9" w14:textId="77777777" w:rsidR="003C3343" w:rsidRDefault="003C3343" w:rsidP="003C3343">
      <w:pPr>
        <w:pStyle w:val="Index1"/>
      </w:pPr>
      <w:r>
        <w:t xml:space="preserve">4.11. </w:t>
      </w:r>
      <w:r w:rsidR="000028C1" w:rsidRPr="009778D8">
        <w:t xml:space="preserve">Pretendentam savā piedāvājumā ir jānorāda visus tos apakšuzņēmējus, kuru </w:t>
      </w:r>
      <w:r>
        <w:t xml:space="preserve">veicamo būvdarbu vai </w:t>
      </w:r>
      <w:r w:rsidR="000028C1" w:rsidRPr="009778D8">
        <w:t>sniedzamo pakalpojumu vērtība ir 10 (desmit) procenti no kopējās līguma vērtības vai lielāka, un katram šādam apakšuzņēmējam izpildei nododamo līguma daļu (forma nolikuma 7. pielikumā).</w:t>
      </w:r>
    </w:p>
    <w:p w14:paraId="7285B7A4" w14:textId="0431C0B2" w:rsidR="003C3343" w:rsidRDefault="003C3343" w:rsidP="003C3343">
      <w:pPr>
        <w:pStyle w:val="Index1"/>
      </w:pPr>
      <w:r>
        <w:t xml:space="preserve">4.12. </w:t>
      </w:r>
      <w:r w:rsidR="000028C1" w:rsidRPr="009778D8">
        <w:t>Pēc iepirkuma līguma slēgšanas tiesību piešķiršanas un ne vēlāk kā uzsāko</w:t>
      </w:r>
      <w:r w:rsidR="00F22E21">
        <w:t xml:space="preserve">t iepirkuma līguma izpildi </w:t>
      </w:r>
      <w:r w:rsidR="000028C1" w:rsidRPr="009778D8">
        <w:t xml:space="preserve">Pretendents iesniedz </w:t>
      </w:r>
      <w:r w:rsidR="00F22E21">
        <w:t xml:space="preserve">būvdarbos vai pakalpojumu sniegšanā  iesaistīto apakšuzņēmēju </w:t>
      </w:r>
      <w:r w:rsidR="000028C1" w:rsidRPr="009778D8">
        <w:t>(ja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541D6308" w14:textId="538C0FF8" w:rsidR="003C3343" w:rsidRPr="003C3343" w:rsidRDefault="003C3343" w:rsidP="003C3343">
      <w:pPr>
        <w:pStyle w:val="Index1"/>
      </w:pPr>
      <w:r>
        <w:t xml:space="preserve">4.13. </w:t>
      </w:r>
      <w:r w:rsidRPr="003C3343">
        <w:t xml:space="preserve">Iepirkuma līguma izpildē iesaistītā nolikuma </w:t>
      </w:r>
      <w:r>
        <w:t>4.11</w:t>
      </w:r>
      <w:r w:rsidRPr="003C3343">
        <w:t>.punktā minēto apakšuzņēmēju nomaiņa un jauna apakšuzņēmēju piesaiste ir pieļaujama tikai PIL 62.pantā noteiktajā kārtībā.</w:t>
      </w:r>
    </w:p>
    <w:p w14:paraId="4D55B01C" w14:textId="7F570F71" w:rsidR="003C3343" w:rsidRPr="003C3343" w:rsidRDefault="003C3343" w:rsidP="003C3343">
      <w:pPr>
        <w:rPr>
          <w:lang w:val="lv-LV" w:eastAsia="lv-LV"/>
        </w:rPr>
      </w:pPr>
    </w:p>
    <w:p w14:paraId="6CD9D173" w14:textId="77777777" w:rsidR="00216295" w:rsidRPr="002A3362" w:rsidRDefault="00216295" w:rsidP="00F22E21">
      <w:pPr>
        <w:pStyle w:val="ListParagraph"/>
        <w:numPr>
          <w:ilvl w:val="0"/>
          <w:numId w:val="10"/>
        </w:numPr>
        <w:tabs>
          <w:tab w:val="left" w:pos="567"/>
        </w:tabs>
        <w:suppressAutoHyphens/>
        <w:ind w:left="567" w:hanging="567"/>
        <w:contextualSpacing w:val="0"/>
        <w:jc w:val="center"/>
        <w:rPr>
          <w:caps/>
          <w:lang w:val="lv-LV"/>
        </w:rPr>
      </w:pPr>
      <w:r w:rsidRPr="002A3362">
        <w:rPr>
          <w:b/>
          <w:bCs/>
          <w:caps/>
          <w:lang w:val="lv-LV"/>
        </w:rPr>
        <w:t>Paskaidrojumi par tehniskā UN FINANŠU piedāvājuma sagatavošanu</w:t>
      </w:r>
    </w:p>
    <w:p w14:paraId="521ECA54" w14:textId="5C6778B8" w:rsidR="00CC23A6" w:rsidRPr="00F22E21" w:rsidRDefault="00216295" w:rsidP="00F22E21">
      <w:pPr>
        <w:pStyle w:val="ListParagraph"/>
        <w:numPr>
          <w:ilvl w:val="1"/>
          <w:numId w:val="11"/>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00D81526">
        <w:rPr>
          <w:spacing w:val="-6"/>
          <w:sz w:val="22"/>
          <w:szCs w:val="22"/>
          <w:lang w:val="lv-LV"/>
        </w:rPr>
        <w:t>N</w:t>
      </w:r>
      <w:r w:rsidRPr="00384A02">
        <w:rPr>
          <w:spacing w:val="-6"/>
          <w:sz w:val="22"/>
          <w:szCs w:val="22"/>
          <w:lang w:val="lv-LV"/>
        </w:rPr>
        <w:t>olikumu un</w:t>
      </w:r>
      <w:r w:rsidR="009A44A9">
        <w:rPr>
          <w:spacing w:val="-6"/>
          <w:sz w:val="22"/>
          <w:szCs w:val="22"/>
          <w:lang w:val="lv-LV"/>
        </w:rPr>
        <w:t>:</w:t>
      </w:r>
      <w:r w:rsidR="003C3343">
        <w:rPr>
          <w:sz w:val="22"/>
          <w:szCs w:val="22"/>
          <w:lang w:val="lv-LV"/>
        </w:rPr>
        <w:t xml:space="preserve"> </w:t>
      </w:r>
      <w:r w:rsidR="00D81526">
        <w:rPr>
          <w:sz w:val="22"/>
          <w:szCs w:val="22"/>
          <w:lang w:val="lv-LV"/>
        </w:rPr>
        <w:t>2.1.pielikumu – Pasūtītāja Tehniskā specifikācija un pretendenta Tehniskais un finanšu piedāvājums (iepirkuma daļā Nr.1)</w:t>
      </w:r>
      <w:r w:rsidR="00F22E21">
        <w:rPr>
          <w:sz w:val="22"/>
          <w:szCs w:val="22"/>
          <w:lang w:val="lv-LV"/>
        </w:rPr>
        <w:t xml:space="preserve"> </w:t>
      </w:r>
      <w:r w:rsidR="00D81526">
        <w:rPr>
          <w:sz w:val="22"/>
          <w:szCs w:val="22"/>
          <w:lang w:val="lv-LV"/>
        </w:rPr>
        <w:t xml:space="preserve">vai </w:t>
      </w:r>
      <w:r w:rsidR="003C3343">
        <w:rPr>
          <w:sz w:val="22"/>
          <w:szCs w:val="22"/>
          <w:lang w:val="lv-LV"/>
        </w:rPr>
        <w:t>3</w:t>
      </w:r>
      <w:r w:rsidRPr="00384A02">
        <w:rPr>
          <w:sz w:val="22"/>
          <w:szCs w:val="22"/>
          <w:lang w:val="lv-LV"/>
        </w:rPr>
        <w:t>.</w:t>
      </w:r>
      <w:r w:rsidRPr="00F22E21">
        <w:rPr>
          <w:sz w:val="22"/>
          <w:szCs w:val="22"/>
          <w:lang w:val="lv-LV"/>
        </w:rPr>
        <w:t>pielikumu –</w:t>
      </w:r>
      <w:r w:rsidR="003C3343" w:rsidRPr="00F22E21">
        <w:rPr>
          <w:sz w:val="22"/>
          <w:szCs w:val="22"/>
          <w:lang w:val="lv-LV"/>
        </w:rPr>
        <w:t xml:space="preserve"> </w:t>
      </w:r>
      <w:r w:rsidR="00221532" w:rsidRPr="00F22E21">
        <w:rPr>
          <w:sz w:val="22"/>
          <w:szCs w:val="22"/>
          <w:lang w:val="lv-LV"/>
        </w:rPr>
        <w:t>PRETENDENTA TEHNISKĀ</w:t>
      </w:r>
      <w:r w:rsidR="0012472C" w:rsidRPr="00F22E21">
        <w:rPr>
          <w:sz w:val="22"/>
          <w:szCs w:val="22"/>
          <w:lang w:val="lv-LV"/>
        </w:rPr>
        <w:t xml:space="preserve"> </w:t>
      </w:r>
      <w:r w:rsidR="00221532" w:rsidRPr="00F22E21">
        <w:rPr>
          <w:sz w:val="22"/>
          <w:szCs w:val="22"/>
          <w:lang w:val="lv-LV"/>
        </w:rPr>
        <w:t>PIEDĀVĀJUMA FORMA</w:t>
      </w:r>
      <w:r w:rsidR="00D81526" w:rsidRPr="00F22E21">
        <w:rPr>
          <w:sz w:val="22"/>
          <w:szCs w:val="22"/>
          <w:lang w:val="lv-LV"/>
        </w:rPr>
        <w:t xml:space="preserve"> (iepirkuma daļ</w:t>
      </w:r>
      <w:r w:rsidR="009A44A9" w:rsidRPr="00F22E21">
        <w:rPr>
          <w:sz w:val="22"/>
          <w:szCs w:val="22"/>
          <w:lang w:val="lv-LV"/>
        </w:rPr>
        <w:t>ā Nr.2</w:t>
      </w:r>
      <w:r w:rsidR="00F22E21" w:rsidRPr="00F22E21">
        <w:rPr>
          <w:sz w:val="22"/>
          <w:szCs w:val="22"/>
          <w:lang w:val="lv-LV"/>
        </w:rPr>
        <w:t>, Nr.3</w:t>
      </w:r>
      <w:r w:rsidR="00D81526" w:rsidRPr="00F22E21">
        <w:rPr>
          <w:sz w:val="22"/>
          <w:szCs w:val="22"/>
          <w:lang w:val="lv-LV"/>
        </w:rPr>
        <w:t xml:space="preserve"> un Nr.4)</w:t>
      </w:r>
      <w:r w:rsidR="005C00EA" w:rsidRPr="00F22E21">
        <w:rPr>
          <w:sz w:val="22"/>
          <w:szCs w:val="22"/>
          <w:lang w:val="lv-LV"/>
        </w:rPr>
        <w:t>.</w:t>
      </w:r>
      <w:r w:rsidR="00F22E21" w:rsidRPr="00F22E21">
        <w:rPr>
          <w:b/>
          <w:lang w:val="lv-LV" w:eastAsia="ar-SA"/>
        </w:rPr>
        <w:t xml:space="preserve"> </w:t>
      </w:r>
      <w:r w:rsidR="00F22E21" w:rsidRPr="00F22E21">
        <w:rPr>
          <w:sz w:val="22"/>
          <w:szCs w:val="22"/>
          <w:lang w:val="lv-LV"/>
        </w:rPr>
        <w:t>TEHNISKO PIEDĀVĀJUMU iepirkuma daļā Nr.2 un Nr.3 var aizstāt ar pretendenta sagatavoto Tāmi</w:t>
      </w:r>
      <w:r w:rsidR="00F22E21">
        <w:rPr>
          <w:sz w:val="22"/>
          <w:szCs w:val="22"/>
          <w:lang w:val="lv-LV"/>
        </w:rPr>
        <w:t>.</w:t>
      </w:r>
    </w:p>
    <w:p w14:paraId="7DB91511" w14:textId="44CD65F5" w:rsidR="0030486F" w:rsidRPr="00AF1B45" w:rsidRDefault="0030486F" w:rsidP="00F22E21">
      <w:pPr>
        <w:numPr>
          <w:ilvl w:val="1"/>
          <w:numId w:val="11"/>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w:t>
      </w:r>
      <w:r w:rsidR="003C3343">
        <w:rPr>
          <w:sz w:val="22"/>
          <w:szCs w:val="22"/>
          <w:lang w:val="lv-LV"/>
        </w:rPr>
        <w:t xml:space="preserve">endentam ir jāpierāda piedāvātā ekvivalenta </w:t>
      </w:r>
      <w:r w:rsidR="005C00EA">
        <w:rPr>
          <w:sz w:val="22"/>
          <w:szCs w:val="22"/>
          <w:lang w:val="lv-LV"/>
        </w:rPr>
        <w:t xml:space="preserve">atbilstību iepirkuma </w:t>
      </w:r>
      <w:r w:rsidR="00B30C93">
        <w:rPr>
          <w:sz w:val="22"/>
          <w:szCs w:val="22"/>
          <w:lang w:val="lv-LV"/>
        </w:rPr>
        <w:t xml:space="preserve">priekšmeta </w:t>
      </w:r>
      <w:r w:rsidR="005C00EA">
        <w:rPr>
          <w:sz w:val="22"/>
          <w:szCs w:val="22"/>
          <w:lang w:val="lv-LV"/>
        </w:rPr>
        <w:t>tehniskajām prasībām.</w:t>
      </w:r>
    </w:p>
    <w:p w14:paraId="37C651E7" w14:textId="521BB9A3" w:rsidR="00F22E21" w:rsidRPr="00F22E21" w:rsidRDefault="009B00D1" w:rsidP="00F22E21">
      <w:pPr>
        <w:pStyle w:val="ListParagraph"/>
        <w:numPr>
          <w:ilvl w:val="1"/>
          <w:numId w:val="11"/>
        </w:numPr>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00D81526">
        <w:rPr>
          <w:spacing w:val="-6"/>
          <w:sz w:val="22"/>
          <w:szCs w:val="22"/>
          <w:lang w:val="lv-LV"/>
        </w:rPr>
        <w:t>N</w:t>
      </w:r>
      <w:r w:rsidRPr="00384A02">
        <w:rPr>
          <w:spacing w:val="-6"/>
          <w:sz w:val="22"/>
          <w:szCs w:val="22"/>
          <w:lang w:val="lv-LV"/>
        </w:rPr>
        <w:t>olikumu un</w:t>
      </w:r>
      <w:r w:rsidR="009A44A9">
        <w:rPr>
          <w:spacing w:val="-6"/>
          <w:sz w:val="22"/>
          <w:szCs w:val="22"/>
          <w:lang w:val="lv-LV"/>
        </w:rPr>
        <w:t>:</w:t>
      </w:r>
      <w:r w:rsidRPr="00384A02">
        <w:rPr>
          <w:sz w:val="22"/>
          <w:szCs w:val="22"/>
          <w:lang w:val="lv-LV"/>
        </w:rPr>
        <w:t xml:space="preserve"> </w:t>
      </w:r>
      <w:r w:rsidR="00D81526">
        <w:rPr>
          <w:sz w:val="22"/>
          <w:szCs w:val="22"/>
          <w:lang w:val="lv-LV"/>
        </w:rPr>
        <w:t>2.1.pielikumu – Pasūtītāja Tehniskā specifikācija un pretendenta Tehniskais un finanšu piedāvājums (iepirkuma daļā Nr.1)</w:t>
      </w:r>
      <w:r w:rsidR="00F22E21">
        <w:rPr>
          <w:sz w:val="22"/>
          <w:szCs w:val="22"/>
          <w:lang w:val="lv-LV"/>
        </w:rPr>
        <w:t xml:space="preserve"> </w:t>
      </w:r>
      <w:r w:rsidR="00D81526">
        <w:rPr>
          <w:sz w:val="22"/>
          <w:szCs w:val="22"/>
          <w:lang w:val="lv-LV"/>
        </w:rPr>
        <w:t xml:space="preserve">vai </w:t>
      </w:r>
      <w:r w:rsidR="003C3343">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221532">
        <w:rPr>
          <w:sz w:val="22"/>
          <w:szCs w:val="22"/>
          <w:lang w:val="lv-LV"/>
        </w:rPr>
        <w:t>A FORMA</w:t>
      </w:r>
      <w:r w:rsidR="00D81526">
        <w:rPr>
          <w:sz w:val="22"/>
          <w:szCs w:val="22"/>
          <w:lang w:val="lv-LV"/>
        </w:rPr>
        <w:t xml:space="preserve"> (iepirkuma daļā Nr.2, Nr.3 un Nr.4)</w:t>
      </w:r>
      <w:r w:rsidR="005D7A2E" w:rsidRPr="007732B2">
        <w:rPr>
          <w:sz w:val="22"/>
          <w:szCs w:val="22"/>
          <w:lang w:val="lv-LV"/>
        </w:rPr>
        <w:t xml:space="preserve"> </w:t>
      </w:r>
      <w:r w:rsidR="000E3463" w:rsidRPr="007732B2">
        <w:rPr>
          <w:sz w:val="22"/>
          <w:szCs w:val="22"/>
          <w:lang w:val="lv-LV"/>
        </w:rPr>
        <w:t xml:space="preserve">un saskaņā ar </w:t>
      </w:r>
      <w:r w:rsidR="00B30C93">
        <w:rPr>
          <w:sz w:val="22"/>
          <w:szCs w:val="22"/>
          <w:lang w:val="lv-LV"/>
        </w:rPr>
        <w:t>Pasūtītāja T</w:t>
      </w:r>
      <w:r w:rsidR="000E3463" w:rsidRPr="007732B2">
        <w:rPr>
          <w:sz w:val="22"/>
          <w:szCs w:val="22"/>
          <w:lang w:val="lv-LV"/>
        </w:rPr>
        <w:t>ehnisko specifikāciju</w:t>
      </w:r>
      <w:r w:rsidR="003C3343">
        <w:rPr>
          <w:sz w:val="22"/>
          <w:szCs w:val="22"/>
          <w:lang w:val="lv-LV"/>
        </w:rPr>
        <w:t xml:space="preserve"> (nolikuma 2.pielikums)</w:t>
      </w:r>
      <w:r w:rsidR="000E3463" w:rsidRPr="007732B2">
        <w:rPr>
          <w:sz w:val="22"/>
          <w:szCs w:val="22"/>
          <w:lang w:val="lv-LV"/>
        </w:rPr>
        <w:t xml:space="preserve">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F22E21">
        <w:rPr>
          <w:sz w:val="22"/>
          <w:szCs w:val="22"/>
          <w:lang w:val="lv-LV"/>
        </w:rPr>
        <w:t>FINANŠU</w:t>
      </w:r>
      <w:r w:rsidR="00F22E21" w:rsidRPr="00F22E21">
        <w:rPr>
          <w:sz w:val="22"/>
          <w:szCs w:val="22"/>
          <w:lang w:val="lv-LV"/>
        </w:rPr>
        <w:t xml:space="preserve"> PIEDĀVĀJUMU iepirkuma daļā Nr.2 un Nr.3 var aizstāt ar pretendenta sagatavoto Tāmi</w:t>
      </w:r>
      <w:r w:rsidR="00F22E21">
        <w:rPr>
          <w:sz w:val="22"/>
          <w:szCs w:val="22"/>
          <w:lang w:val="lv-LV"/>
        </w:rPr>
        <w:t>.</w:t>
      </w:r>
    </w:p>
    <w:p w14:paraId="378BE43A" w14:textId="69C7137B" w:rsidR="0012472C" w:rsidRPr="00384A02" w:rsidRDefault="0012472C" w:rsidP="00F22E21">
      <w:pPr>
        <w:numPr>
          <w:ilvl w:val="1"/>
          <w:numId w:val="11"/>
        </w:numPr>
        <w:suppressAutoHyphens w:val="0"/>
        <w:ind w:left="567" w:hanging="567"/>
        <w:jc w:val="both"/>
        <w:rPr>
          <w:sz w:val="22"/>
          <w:szCs w:val="22"/>
          <w:lang w:val="lv-LV"/>
        </w:rPr>
      </w:pPr>
      <w:r w:rsidRPr="00384A02">
        <w:rPr>
          <w:sz w:val="22"/>
          <w:szCs w:val="22"/>
          <w:lang w:val="lv-LV"/>
        </w:rPr>
        <w:t>Piedāvātajā cenā Pretendents iekļauj:</w:t>
      </w:r>
    </w:p>
    <w:p w14:paraId="0CBF4D4E" w14:textId="0999CD97" w:rsidR="0012472C" w:rsidRPr="00384A02" w:rsidRDefault="005C00EA" w:rsidP="00F22E21">
      <w:pPr>
        <w:numPr>
          <w:ilvl w:val="2"/>
          <w:numId w:val="11"/>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F22E21">
      <w:pPr>
        <w:numPr>
          <w:ilvl w:val="2"/>
          <w:numId w:val="11"/>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20213E3D" w:rsidR="0012472C" w:rsidRPr="00384A02" w:rsidRDefault="00014A8C" w:rsidP="00F22E21">
      <w:pPr>
        <w:numPr>
          <w:ilvl w:val="2"/>
          <w:numId w:val="11"/>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B30C93">
        <w:rPr>
          <w:sz w:val="22"/>
          <w:szCs w:val="22"/>
          <w:lang w:val="lv-LV"/>
        </w:rPr>
        <w:t xml:space="preserve"> un garantijas apkalpošanu</w:t>
      </w:r>
      <w:r w:rsidR="003C3343">
        <w:rPr>
          <w:sz w:val="22"/>
          <w:szCs w:val="22"/>
          <w:lang w:val="lv-LV"/>
        </w:rPr>
        <w:t xml:space="preserve"> vai veiktajiem būvdarbiem</w:t>
      </w:r>
      <w:r w:rsidR="00852F29" w:rsidRPr="00384A02">
        <w:rPr>
          <w:sz w:val="22"/>
          <w:szCs w:val="22"/>
          <w:lang w:val="lv-LV"/>
        </w:rPr>
        <w:t>, lai Pr</w:t>
      </w:r>
      <w:r w:rsidR="00B30C93">
        <w:rPr>
          <w:sz w:val="22"/>
          <w:szCs w:val="22"/>
          <w:lang w:val="lv-LV"/>
        </w:rPr>
        <w:t>etendents veiktu līguma izpildi.</w:t>
      </w:r>
    </w:p>
    <w:p w14:paraId="1BBAD636" w14:textId="227D920F" w:rsidR="0012472C" w:rsidRPr="00B30C93" w:rsidRDefault="00B30C93" w:rsidP="00F22E21">
      <w:pPr>
        <w:numPr>
          <w:ilvl w:val="1"/>
          <w:numId w:val="11"/>
        </w:numPr>
        <w:suppressAutoHyphens w:val="0"/>
        <w:ind w:left="567" w:hanging="567"/>
        <w:jc w:val="both"/>
        <w:rPr>
          <w:sz w:val="22"/>
          <w:szCs w:val="22"/>
          <w:lang w:val="lv-LV"/>
        </w:rPr>
      </w:pPr>
      <w:r>
        <w:rPr>
          <w:sz w:val="22"/>
          <w:szCs w:val="22"/>
          <w:lang w:val="lv-LV"/>
        </w:rPr>
        <w:t>P</w:t>
      </w:r>
      <w:r w:rsidR="0012472C" w:rsidRPr="00B30C93">
        <w:rPr>
          <w:sz w:val="22"/>
          <w:szCs w:val="22"/>
          <w:lang w:val="lv-LV"/>
        </w:rPr>
        <w:t xml:space="preserve">iedāvājuma cena ir jāaprēķina un jānorāda ar </w:t>
      </w:r>
      <w:r w:rsidR="000E3463" w:rsidRPr="00B30C93">
        <w:rPr>
          <w:sz w:val="22"/>
          <w:szCs w:val="22"/>
          <w:lang w:val="lv-LV"/>
        </w:rPr>
        <w:t>preci</w:t>
      </w:r>
      <w:r w:rsidR="0012472C" w:rsidRPr="00B30C93">
        <w:rPr>
          <w:sz w:val="22"/>
          <w:szCs w:val="22"/>
          <w:lang w:val="lv-LV"/>
        </w:rPr>
        <w:t xml:space="preserve">zitāti 2 (divas) zīmes aiz komata. </w:t>
      </w:r>
    </w:p>
    <w:p w14:paraId="4132914B" w14:textId="77777777" w:rsidR="005E6B91" w:rsidRDefault="005E6B91"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2A3362" w:rsidRDefault="00216295" w:rsidP="00F22E21">
      <w:pPr>
        <w:widowControl w:val="0"/>
        <w:numPr>
          <w:ilvl w:val="0"/>
          <w:numId w:val="11"/>
        </w:numPr>
        <w:suppressAutoHyphens w:val="0"/>
        <w:jc w:val="center"/>
        <w:rPr>
          <w:b/>
          <w:caps/>
          <w:lang w:val="lv-LV"/>
        </w:rPr>
      </w:pPr>
      <w:r w:rsidRPr="002A3362">
        <w:rPr>
          <w:b/>
          <w:caps/>
          <w:lang w:val="lv-LV"/>
        </w:rPr>
        <w:t>Piedāvājumu</w:t>
      </w:r>
      <w:r w:rsidR="008D3BC8" w:rsidRPr="002A3362">
        <w:rPr>
          <w:b/>
          <w:caps/>
          <w:lang w:val="lv-LV"/>
        </w:rPr>
        <w:t xml:space="preserve"> NOFORMĒJUMA</w:t>
      </w:r>
      <w:r w:rsidRPr="002A3362">
        <w:rPr>
          <w:b/>
          <w:caps/>
          <w:lang w:val="lv-LV"/>
        </w:rPr>
        <w:t xml:space="preserve"> pārbaude</w:t>
      </w:r>
      <w:r w:rsidR="008D3BC8" w:rsidRPr="002A3362">
        <w:rPr>
          <w:b/>
          <w:caps/>
          <w:lang w:val="lv-LV"/>
        </w:rPr>
        <w:t xml:space="preserve"> UN PRETENDENTU ATLASE</w:t>
      </w:r>
    </w:p>
    <w:p w14:paraId="2B6DAEF6" w14:textId="56D21CC9" w:rsidR="00216295" w:rsidRPr="00384A02" w:rsidRDefault="00216295" w:rsidP="00F22E21">
      <w:pPr>
        <w:widowControl w:val="0"/>
        <w:numPr>
          <w:ilvl w:val="1"/>
          <w:numId w:val="11"/>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35AE00F3" w:rsidR="00216295" w:rsidRPr="00384A02" w:rsidRDefault="005C00EA" w:rsidP="00F22E21">
      <w:pPr>
        <w:widowControl w:val="0"/>
        <w:numPr>
          <w:ilvl w:val="1"/>
          <w:numId w:val="11"/>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B30C93">
        <w:rPr>
          <w:sz w:val="22"/>
          <w:szCs w:val="22"/>
          <w:lang w:val="lv-LV"/>
        </w:rPr>
        <w:t xml:space="preserve"> netiek tālāk izvērtēts, ja k</w:t>
      </w:r>
      <w:r w:rsidR="00216295" w:rsidRPr="00384A02">
        <w:rPr>
          <w:sz w:val="22"/>
          <w:szCs w:val="22"/>
          <w:lang w:val="lv-LV"/>
        </w:rPr>
        <w:t>omisija konstatē, ka:</w:t>
      </w:r>
    </w:p>
    <w:p w14:paraId="3FF931E9" w14:textId="197B5012" w:rsidR="00216295" w:rsidRPr="0063565C" w:rsidRDefault="00216295" w:rsidP="00F22E21">
      <w:pPr>
        <w:widowControl w:val="0"/>
        <w:numPr>
          <w:ilvl w:val="2"/>
          <w:numId w:val="11"/>
        </w:numPr>
        <w:suppressAutoHyphens w:val="0"/>
        <w:ind w:left="1276" w:hanging="709"/>
        <w:jc w:val="both"/>
        <w:rPr>
          <w:b/>
          <w:sz w:val="22"/>
          <w:szCs w:val="22"/>
          <w:lang w:val="lv-LV"/>
        </w:rPr>
      </w:pPr>
      <w:r w:rsidRPr="0063565C">
        <w:rPr>
          <w:sz w:val="22"/>
          <w:szCs w:val="22"/>
          <w:lang w:val="lv-LV"/>
        </w:rPr>
        <w:t xml:space="preserve">Pretendenta </w:t>
      </w:r>
      <w:r w:rsidR="00B30C93">
        <w:rPr>
          <w:sz w:val="22"/>
          <w:szCs w:val="22"/>
          <w:lang w:val="lv-LV"/>
        </w:rPr>
        <w:t>p</w:t>
      </w:r>
      <w:r w:rsidR="0056240E" w:rsidRPr="0063565C">
        <w:rPr>
          <w:sz w:val="22"/>
          <w:szCs w:val="22"/>
          <w:lang w:val="lv-LV"/>
        </w:rPr>
        <w:t xml:space="preserve">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w:t>
      </w:r>
      <w:r w:rsidR="00B30C93">
        <w:rPr>
          <w:sz w:val="22"/>
          <w:szCs w:val="22"/>
          <w:lang w:val="lv-LV"/>
        </w:rPr>
        <w:t>s neļauj objektīvi identificēt P</w:t>
      </w:r>
      <w:r w:rsidR="005C00EA">
        <w:rPr>
          <w:sz w:val="22"/>
          <w:szCs w:val="22"/>
          <w:lang w:val="lv-LV"/>
        </w:rPr>
        <w:t>retendentu un piedāvājuma saturu</w:t>
      </w:r>
      <w:r w:rsidR="008D3BC8">
        <w:rPr>
          <w:sz w:val="22"/>
          <w:szCs w:val="22"/>
          <w:lang w:val="lv-LV"/>
        </w:rPr>
        <w:t>;</w:t>
      </w:r>
    </w:p>
    <w:p w14:paraId="56D6032A" w14:textId="5B633DD7" w:rsidR="00680BC1" w:rsidRPr="0063565C" w:rsidRDefault="00680BC1" w:rsidP="00F22E21">
      <w:pPr>
        <w:widowControl w:val="0"/>
        <w:numPr>
          <w:ilvl w:val="2"/>
          <w:numId w:val="11"/>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F22E21">
      <w:pPr>
        <w:widowControl w:val="0"/>
        <w:numPr>
          <w:ilvl w:val="1"/>
          <w:numId w:val="11"/>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2A3362" w:rsidRDefault="008D3BC8" w:rsidP="00F22E21">
      <w:pPr>
        <w:widowControl w:val="0"/>
        <w:numPr>
          <w:ilvl w:val="0"/>
          <w:numId w:val="11"/>
        </w:numPr>
        <w:suppressAutoHyphens w:val="0"/>
        <w:ind w:left="357" w:right="-79" w:hanging="357"/>
        <w:jc w:val="center"/>
        <w:rPr>
          <w:caps/>
          <w:lang w:val="lv-LV"/>
        </w:rPr>
      </w:pPr>
      <w:r w:rsidRPr="002A3362">
        <w:rPr>
          <w:b/>
          <w:caps/>
          <w:lang w:val="lv-LV"/>
        </w:rPr>
        <w:t>TehniskO piedāvājumU</w:t>
      </w:r>
      <w:r w:rsidR="00216295" w:rsidRPr="002A3362">
        <w:rPr>
          <w:b/>
          <w:caps/>
          <w:lang w:val="lv-LV"/>
        </w:rPr>
        <w:t xml:space="preserve"> atbilstības pārbaude</w:t>
      </w:r>
    </w:p>
    <w:p w14:paraId="6331C987" w14:textId="2D4402B8" w:rsidR="00216295" w:rsidRPr="009A2F1E" w:rsidRDefault="00854067" w:rsidP="00F22E21">
      <w:pPr>
        <w:widowControl w:val="0"/>
        <w:numPr>
          <w:ilvl w:val="1"/>
          <w:numId w:val="11"/>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B30C93">
        <w:rPr>
          <w:sz w:val="22"/>
          <w:szCs w:val="22"/>
          <w:lang w:val="lv-LV"/>
        </w:rPr>
        <w:t>T</w:t>
      </w:r>
      <w:r w:rsidR="008D3BC8">
        <w:rPr>
          <w:sz w:val="22"/>
          <w:szCs w:val="22"/>
          <w:lang w:val="lv-LV"/>
        </w:rPr>
        <w:t xml:space="preserve">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B30C93">
        <w:rPr>
          <w:spacing w:val="-6"/>
          <w:sz w:val="22"/>
          <w:szCs w:val="22"/>
          <w:lang w:val="lv-LV"/>
        </w:rPr>
        <w:t>k</w:t>
      </w:r>
      <w:r w:rsidR="00216295" w:rsidRPr="009A2F1E">
        <w:rPr>
          <w:spacing w:val="-6"/>
          <w:sz w:val="22"/>
          <w:szCs w:val="22"/>
          <w:lang w:val="lv-LV"/>
        </w:rPr>
        <w:t>omisija pārbauda katra</w:t>
      </w:r>
      <w:r w:rsidR="00B30C93">
        <w:rPr>
          <w:spacing w:val="-6"/>
          <w:sz w:val="22"/>
          <w:szCs w:val="22"/>
          <w:lang w:val="lv-LV"/>
        </w:rPr>
        <w:t xml:space="preserve"> atlasi izturējušā Pretendenta T</w:t>
      </w:r>
      <w:r w:rsidR="00216295" w:rsidRPr="009A2F1E">
        <w:rPr>
          <w:spacing w:val="-6"/>
          <w:sz w:val="22"/>
          <w:szCs w:val="22"/>
          <w:lang w:val="lv-LV"/>
        </w:rPr>
        <w:t xml:space="preserve">ehniskā piedāvājuma atbilstību Tehniskajām specifikācijām. </w:t>
      </w:r>
    </w:p>
    <w:p w14:paraId="080D3B27" w14:textId="33F69731" w:rsidR="007F7D53" w:rsidRPr="009A2F1E" w:rsidRDefault="007F7D53" w:rsidP="00F22E21">
      <w:pPr>
        <w:widowControl w:val="0"/>
        <w:numPr>
          <w:ilvl w:val="1"/>
          <w:numId w:val="11"/>
        </w:numPr>
        <w:suppressAutoHyphens w:val="0"/>
        <w:ind w:left="567" w:right="-79" w:hanging="567"/>
        <w:jc w:val="both"/>
        <w:rPr>
          <w:sz w:val="22"/>
          <w:szCs w:val="22"/>
          <w:lang w:val="lv-LV"/>
        </w:rPr>
      </w:pPr>
      <w:r w:rsidRPr="009A2F1E">
        <w:rPr>
          <w:sz w:val="22"/>
          <w:szCs w:val="22"/>
          <w:lang w:val="lv-LV"/>
        </w:rPr>
        <w:t>Piedāvājumu vērtēšanas gaitā Pasūtītājs ir tiesīgs p</w:t>
      </w:r>
      <w:r w:rsidR="00B30C93">
        <w:rPr>
          <w:sz w:val="22"/>
          <w:szCs w:val="22"/>
          <w:lang w:val="lv-LV"/>
        </w:rPr>
        <w:t>ieprasīt, lai tiek izskaidrota T</w:t>
      </w:r>
      <w:r w:rsidRPr="009A2F1E">
        <w:rPr>
          <w:sz w:val="22"/>
          <w:szCs w:val="22"/>
          <w:lang w:val="lv-LV"/>
        </w:rPr>
        <w:t>ehniskajā p</w:t>
      </w:r>
      <w:r w:rsidR="00573BBF">
        <w:rPr>
          <w:sz w:val="22"/>
          <w:szCs w:val="22"/>
          <w:lang w:val="lv-LV"/>
        </w:rPr>
        <w:t>iedāvājumā iekļautā informācija</w:t>
      </w:r>
      <w:r w:rsidRPr="009A2F1E">
        <w:rPr>
          <w:sz w:val="22"/>
          <w:szCs w:val="22"/>
          <w:lang w:val="lv-LV"/>
        </w:rPr>
        <w:t xml:space="preserve">. </w:t>
      </w:r>
    </w:p>
    <w:p w14:paraId="4FF760C6" w14:textId="3CF7353A" w:rsidR="00216295" w:rsidRPr="008D3BC8" w:rsidRDefault="00216295" w:rsidP="00F22E21">
      <w:pPr>
        <w:widowControl w:val="0"/>
        <w:numPr>
          <w:ilvl w:val="1"/>
          <w:numId w:val="11"/>
        </w:numPr>
        <w:suppressAutoHyphens w:val="0"/>
        <w:ind w:left="567" w:right="-79" w:hanging="567"/>
        <w:jc w:val="both"/>
        <w:rPr>
          <w:sz w:val="22"/>
          <w:szCs w:val="22"/>
          <w:lang w:val="lv-LV"/>
        </w:rPr>
      </w:pPr>
      <w:r w:rsidRPr="009A2F1E">
        <w:rPr>
          <w:sz w:val="22"/>
          <w:szCs w:val="22"/>
          <w:lang w:val="lv-LV"/>
        </w:rPr>
        <w:t xml:space="preserve">Pretendenta </w:t>
      </w:r>
      <w:r w:rsidR="00B30C93">
        <w:rPr>
          <w:sz w:val="22"/>
          <w:szCs w:val="22"/>
          <w:lang w:val="lv-LV"/>
        </w:rPr>
        <w:t xml:space="preserve">Tehniskais </w:t>
      </w:r>
      <w:r w:rsidRPr="009A2F1E">
        <w:rPr>
          <w:sz w:val="22"/>
          <w:szCs w:val="22"/>
          <w:lang w:val="lv-LV"/>
        </w:rPr>
        <w:t xml:space="preserve">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00B30C93">
        <w:rPr>
          <w:sz w:val="22"/>
          <w:szCs w:val="22"/>
          <w:lang w:val="lv-LV"/>
        </w:rPr>
        <w:t xml:space="preserve"> tālāk izvērtēts, ja k</w:t>
      </w:r>
      <w:r w:rsidRPr="009A2F1E">
        <w:rPr>
          <w:sz w:val="22"/>
          <w:szCs w:val="22"/>
          <w:lang w:val="lv-LV"/>
        </w:rPr>
        <w:t>omisija konstatē, ka</w:t>
      </w:r>
      <w:bookmarkEnd w:id="9"/>
      <w:r w:rsidR="008D3BC8">
        <w:rPr>
          <w:sz w:val="22"/>
          <w:szCs w:val="22"/>
          <w:lang w:val="lv-LV"/>
        </w:rPr>
        <w:t xml:space="preserve"> </w:t>
      </w:r>
      <w:r w:rsidRPr="008D3BC8">
        <w:rPr>
          <w:sz w:val="22"/>
          <w:szCs w:val="22"/>
          <w:lang w:val="lv-LV"/>
        </w:rPr>
        <w:t>n</w:t>
      </w:r>
      <w:r w:rsidR="00B30C93">
        <w:rPr>
          <w:sz w:val="22"/>
          <w:szCs w:val="22"/>
          <w:lang w:val="lv-LV"/>
        </w:rPr>
        <w:t>av iesniegti T</w:t>
      </w:r>
      <w:r w:rsidRPr="008D3BC8">
        <w:rPr>
          <w:sz w:val="22"/>
          <w:szCs w:val="22"/>
          <w:lang w:val="lv-LV"/>
        </w:rPr>
        <w:t xml:space="preserve">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2A3362" w:rsidRDefault="003A4819" w:rsidP="00F22E21">
      <w:pPr>
        <w:widowControl w:val="0"/>
        <w:numPr>
          <w:ilvl w:val="0"/>
          <w:numId w:val="11"/>
        </w:numPr>
        <w:suppressAutoHyphens w:val="0"/>
        <w:ind w:left="357" w:right="-79" w:hanging="357"/>
        <w:jc w:val="center"/>
        <w:rPr>
          <w:caps/>
          <w:lang w:val="lv-LV"/>
        </w:rPr>
      </w:pPr>
      <w:r w:rsidRPr="002A3362">
        <w:rPr>
          <w:b/>
          <w:caps/>
          <w:lang w:val="lv-LV"/>
        </w:rPr>
        <w:t>finanšu piedāvājuma atbilstības pārbaude</w:t>
      </w:r>
    </w:p>
    <w:p w14:paraId="1900CE2A" w14:textId="0FEE17AA" w:rsidR="001864E1" w:rsidRPr="009A2F1E" w:rsidRDefault="001864E1" w:rsidP="00F22E21">
      <w:pPr>
        <w:pStyle w:val="BodyTextIndent3"/>
        <w:widowControl w:val="0"/>
        <w:numPr>
          <w:ilvl w:val="1"/>
          <w:numId w:val="11"/>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B30C93">
        <w:rPr>
          <w:rFonts w:ascii="Times New Roman" w:hAnsi="Times New Roman"/>
          <w:sz w:val="22"/>
          <w:szCs w:val="22"/>
          <w:lang w:val="lv-LV"/>
        </w:rPr>
        <w:t>F</w:t>
      </w:r>
      <w:r w:rsidR="00E223B3" w:rsidRPr="009A2F1E">
        <w:rPr>
          <w:rFonts w:ascii="Times New Roman" w:hAnsi="Times New Roman"/>
          <w:sz w:val="22"/>
          <w:szCs w:val="22"/>
          <w:lang w:val="lv-LV"/>
        </w:rPr>
        <w:t xml:space="preserve">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F22E21">
      <w:pPr>
        <w:pStyle w:val="BodyTextIndent3"/>
        <w:widowControl w:val="0"/>
        <w:numPr>
          <w:ilvl w:val="1"/>
          <w:numId w:val="11"/>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3192B74F" w:rsidR="00216295" w:rsidRPr="009A2F1E" w:rsidRDefault="00216295" w:rsidP="00F22E21">
      <w:pPr>
        <w:pStyle w:val="BodyTextIndent3"/>
        <w:widowControl w:val="0"/>
        <w:numPr>
          <w:ilvl w:val="1"/>
          <w:numId w:val="11"/>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w:t>
      </w:r>
      <w:r w:rsidR="00B30C93">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12D629FF" w:rsidR="00836BF2" w:rsidRPr="009A2F1E" w:rsidRDefault="00B30C93" w:rsidP="00F22E21">
      <w:pPr>
        <w:pStyle w:val="BodyTextIndent3"/>
        <w:widowControl w:val="0"/>
        <w:numPr>
          <w:ilvl w:val="1"/>
          <w:numId w:val="11"/>
        </w:numPr>
        <w:spacing w:after="0"/>
        <w:ind w:left="567" w:right="-79" w:hanging="567"/>
        <w:jc w:val="both"/>
        <w:rPr>
          <w:rFonts w:ascii="Times New Roman" w:hAnsi="Times New Roman"/>
          <w:sz w:val="22"/>
          <w:szCs w:val="22"/>
          <w:lang w:val="lv-LV"/>
        </w:rPr>
      </w:pPr>
      <w:r>
        <w:rPr>
          <w:rFonts w:ascii="Times New Roman" w:hAnsi="Times New Roman"/>
          <w:sz w:val="22"/>
          <w:szCs w:val="22"/>
          <w:lang w:val="lv-LV"/>
        </w:rPr>
        <w:t>Ja k</w:t>
      </w:r>
      <w:r w:rsidR="00836BF2" w:rsidRPr="009A2F1E">
        <w:rPr>
          <w:rFonts w:ascii="Times New Roman" w:hAnsi="Times New Roman"/>
          <w:sz w:val="22"/>
          <w:szCs w:val="22"/>
          <w:lang w:val="lv-LV"/>
        </w:rPr>
        <w:t>omisija konstatē, ka Pretendents iesniedzi</w:t>
      </w:r>
      <w:r>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t</w:t>
      </w:r>
      <w:r>
        <w:rPr>
          <w:rFonts w:ascii="Times New Roman" w:hAnsi="Times New Roman"/>
          <w:sz w:val="22"/>
          <w:szCs w:val="22"/>
          <w:lang w:val="lv-LV"/>
        </w:rPr>
        <w:t>o izslēdz no turpmākās dalības k</w:t>
      </w:r>
      <w:r w:rsidR="00836BF2" w:rsidRPr="009A2F1E">
        <w:rPr>
          <w:rFonts w:ascii="Times New Roman" w:hAnsi="Times New Roman"/>
          <w:sz w:val="22"/>
          <w:szCs w:val="22"/>
          <w:lang w:val="lv-LV"/>
        </w:rPr>
        <w:t>onkursā</w:t>
      </w:r>
      <w:r w:rsidR="00974D3F">
        <w:rPr>
          <w:rFonts w:ascii="Times New Roman" w:hAnsi="Times New Roman"/>
          <w:sz w:val="22"/>
          <w:szCs w:val="22"/>
          <w:lang w:val="lv-LV"/>
        </w:rPr>
        <w:t xml:space="preserve"> </w:t>
      </w:r>
      <w:r>
        <w:rPr>
          <w:rFonts w:ascii="Times New Roman" w:hAnsi="Times New Roman"/>
          <w:sz w:val="22"/>
          <w:szCs w:val="22"/>
          <w:lang w:val="lv-LV"/>
        </w:rPr>
        <w:t>PIL 53.pantā noteiktajā kārtībā</w:t>
      </w:r>
      <w:r w:rsidR="00836BF2" w:rsidRPr="009A2F1E">
        <w:rPr>
          <w:rFonts w:ascii="Times New Roman" w:hAnsi="Times New Roman"/>
          <w:sz w:val="22"/>
          <w:szCs w:val="22"/>
          <w:lang w:val="lv-LV"/>
        </w:rPr>
        <w:t>.</w:t>
      </w:r>
    </w:p>
    <w:p w14:paraId="0479058E" w14:textId="66CD042F" w:rsidR="00216295" w:rsidRPr="00E462DE" w:rsidRDefault="00216295" w:rsidP="00F22E21">
      <w:pPr>
        <w:widowControl w:val="0"/>
        <w:numPr>
          <w:ilvl w:val="1"/>
          <w:numId w:val="11"/>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00B30C93">
        <w:rPr>
          <w:sz w:val="22"/>
          <w:szCs w:val="22"/>
          <w:lang w:val="lv-LV"/>
        </w:rPr>
        <w:t xml:space="preserve">saimnieciski </w:t>
      </w:r>
      <w:r w:rsidR="00BE6C2C">
        <w:rPr>
          <w:sz w:val="22"/>
          <w:szCs w:val="22"/>
          <w:lang w:val="lv-LV"/>
        </w:rPr>
        <w:t>vs</w:t>
      </w:r>
      <w:r w:rsidR="00B30C93">
        <w:rPr>
          <w:sz w:val="22"/>
          <w:szCs w:val="22"/>
          <w:lang w:val="lv-LV"/>
        </w:rPr>
        <w:t xml:space="preserve">izdevīgāko </w:t>
      </w:r>
      <w:r w:rsidRPr="009A2F1E">
        <w:rPr>
          <w:sz w:val="22"/>
          <w:szCs w:val="22"/>
          <w:lang w:val="lv-LV"/>
        </w:rPr>
        <w:t>piedāvājumu</w:t>
      </w:r>
      <w:r w:rsidR="00B169D6" w:rsidRPr="009A2F1E">
        <w:rPr>
          <w:sz w:val="22"/>
          <w:szCs w:val="22"/>
          <w:lang w:val="lv-LV"/>
        </w:rPr>
        <w:t xml:space="preserve"> </w:t>
      </w:r>
      <w:r w:rsidR="001E1708">
        <w:rPr>
          <w:sz w:val="22"/>
          <w:szCs w:val="22"/>
          <w:u w:val="single"/>
          <w:lang w:val="lv-LV"/>
        </w:rPr>
        <w:t>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2A3362" w:rsidRDefault="00216295" w:rsidP="00F22E21">
      <w:pPr>
        <w:widowControl w:val="0"/>
        <w:numPr>
          <w:ilvl w:val="0"/>
          <w:numId w:val="11"/>
        </w:numPr>
        <w:shd w:val="clear" w:color="auto" w:fill="FFFFFF"/>
        <w:suppressAutoHyphens w:val="0"/>
        <w:autoSpaceDE w:val="0"/>
        <w:autoSpaceDN w:val="0"/>
        <w:adjustRightInd w:val="0"/>
        <w:ind w:left="357" w:hanging="357"/>
        <w:jc w:val="center"/>
        <w:rPr>
          <w:caps/>
          <w:color w:val="000000"/>
          <w:spacing w:val="-16"/>
          <w:lang w:val="lv-LV"/>
        </w:rPr>
      </w:pPr>
      <w:r w:rsidRPr="002A3362">
        <w:rPr>
          <w:b/>
          <w:caps/>
          <w:lang w:val="lv-LV"/>
        </w:rPr>
        <w:t xml:space="preserve">Līgumslēgšanas tiesību piešķiršana,  </w:t>
      </w:r>
    </w:p>
    <w:p w14:paraId="6B140DC6" w14:textId="2A0D3B8A" w:rsidR="00216295" w:rsidRPr="002A3362"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2A3362">
        <w:rPr>
          <w:b/>
          <w:caps/>
          <w:lang w:val="lv-LV"/>
        </w:rPr>
        <w:t>līguma noslēgšana</w:t>
      </w:r>
    </w:p>
    <w:p w14:paraId="5DF98E92" w14:textId="6261383B" w:rsidR="00216295" w:rsidRPr="00431138" w:rsidRDefault="002A3362" w:rsidP="00F22E21">
      <w:pPr>
        <w:widowControl w:val="0"/>
        <w:numPr>
          <w:ilvl w:val="1"/>
          <w:numId w:val="11"/>
        </w:numPr>
        <w:suppressAutoHyphens w:val="0"/>
        <w:ind w:left="567" w:right="-81" w:hanging="567"/>
        <w:jc w:val="both"/>
        <w:rPr>
          <w:caps/>
          <w:sz w:val="22"/>
          <w:szCs w:val="22"/>
          <w:lang w:val="lv-LV"/>
        </w:rPr>
      </w:pPr>
      <w:r>
        <w:rPr>
          <w:sz w:val="22"/>
          <w:szCs w:val="22"/>
          <w:lang w:val="lv-LV"/>
        </w:rPr>
        <w:t>Par L</w:t>
      </w:r>
      <w:r w:rsidR="00216295" w:rsidRPr="00431138">
        <w:rPr>
          <w:sz w:val="22"/>
          <w:szCs w:val="22"/>
          <w:lang w:val="lv-LV"/>
        </w:rPr>
        <w:t xml:space="preserve">īguma slēgšanas tiesību piešķiršanu un uzvarētāju </w:t>
      </w:r>
      <w:r w:rsidR="00B30C93">
        <w:rPr>
          <w:sz w:val="22"/>
          <w:szCs w:val="22"/>
          <w:lang w:val="lv-LV"/>
        </w:rPr>
        <w:t>konkursā k</w:t>
      </w:r>
      <w:r w:rsidR="00216295" w:rsidRPr="00431138">
        <w:rPr>
          <w:sz w:val="22"/>
          <w:szCs w:val="22"/>
          <w:lang w:val="lv-LV"/>
        </w:rPr>
        <w:t xml:space="preserve">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00216295" w:rsidRPr="00431138">
        <w:rPr>
          <w:sz w:val="22"/>
          <w:szCs w:val="22"/>
          <w:lang w:val="lv-LV"/>
        </w:rPr>
        <w:t xml:space="preserve">piedāvājis </w:t>
      </w:r>
      <w:r w:rsidR="00221532">
        <w:rPr>
          <w:sz w:val="22"/>
          <w:szCs w:val="22"/>
          <w:lang w:val="lv-LV"/>
        </w:rPr>
        <w:t>saimnieciski visizdevīgāko piedāvājumu</w:t>
      </w:r>
      <w:r w:rsidR="00216295" w:rsidRPr="00431138">
        <w:rPr>
          <w:sz w:val="22"/>
          <w:szCs w:val="22"/>
          <w:lang w:val="lv-LV"/>
        </w:rPr>
        <w:t xml:space="preserve"> </w:t>
      </w:r>
      <w:r w:rsidR="001E1708">
        <w:rPr>
          <w:sz w:val="22"/>
          <w:szCs w:val="22"/>
          <w:lang w:val="lv-LV"/>
        </w:rPr>
        <w:t>katrā iepirkuma daļā</w:t>
      </w:r>
      <w:r w:rsidR="00B84D76">
        <w:rPr>
          <w:sz w:val="22"/>
          <w:szCs w:val="22"/>
          <w:lang w:val="lv-LV"/>
        </w:rPr>
        <w:t xml:space="preserve"> atbilstoši piedāvājuma izvēles kritērijam (nolikuma 1.8.punkts).</w:t>
      </w:r>
    </w:p>
    <w:p w14:paraId="49DF4E08" w14:textId="2322A123" w:rsidR="00216295" w:rsidRPr="001F276D" w:rsidRDefault="001074B6" w:rsidP="00F22E21">
      <w:pPr>
        <w:widowControl w:val="0"/>
        <w:numPr>
          <w:ilvl w:val="1"/>
          <w:numId w:val="11"/>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57CF5723" w14:textId="1227F3C6" w:rsidR="004D2699" w:rsidRPr="001E1708" w:rsidRDefault="004D2699" w:rsidP="00F22E21">
      <w:pPr>
        <w:widowControl w:val="0"/>
        <w:numPr>
          <w:ilvl w:val="1"/>
          <w:numId w:val="11"/>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1F276D" w:rsidRDefault="004370DD" w:rsidP="00F22E21">
      <w:pPr>
        <w:widowControl w:val="0"/>
        <w:numPr>
          <w:ilvl w:val="1"/>
          <w:numId w:val="11"/>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w:t>
      </w:r>
      <w:r w:rsidR="00221532">
        <w:rPr>
          <w:sz w:val="22"/>
          <w:szCs w:val="22"/>
          <w:lang w:val="lv-LV"/>
        </w:rPr>
        <w:t>k</w:t>
      </w:r>
      <w:r w:rsidRPr="00C14A7A">
        <w:rPr>
          <w:sz w:val="22"/>
          <w:szCs w:val="22"/>
          <w:lang w:val="lv-LV"/>
        </w:rPr>
        <w:t>onkursa uzvar</w:t>
      </w:r>
      <w:r w:rsidR="00221532">
        <w:rPr>
          <w:sz w:val="22"/>
          <w:szCs w:val="22"/>
          <w:lang w:val="lv-LV"/>
        </w:rPr>
        <w:t>ētājs atsauc savu piedāvājumu, k</w:t>
      </w:r>
      <w:r w:rsidRPr="00C14A7A">
        <w:rPr>
          <w:sz w:val="22"/>
          <w:szCs w:val="22"/>
          <w:lang w:val="lv-LV"/>
        </w:rPr>
        <w:t xml:space="preserve">omisija izvēlas Pretendentu, kurš  piedāvājis nākamo </w:t>
      </w:r>
      <w:r w:rsidR="00221532">
        <w:rPr>
          <w:sz w:val="22"/>
          <w:szCs w:val="22"/>
          <w:lang w:val="lv-LV"/>
        </w:rPr>
        <w:t>visizdevīgāko piedāvājumu</w:t>
      </w:r>
      <w:r w:rsidRPr="00C14A7A">
        <w:rPr>
          <w:sz w:val="22"/>
          <w:szCs w:val="22"/>
          <w:lang w:val="lv-LV"/>
        </w:rPr>
        <w:t xml:space="preserve">.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14642A08" w:rsidR="00F620A3" w:rsidRPr="001F276D" w:rsidRDefault="00F620A3" w:rsidP="00F22E21">
      <w:pPr>
        <w:widowControl w:val="0"/>
        <w:numPr>
          <w:ilvl w:val="1"/>
          <w:numId w:val="11"/>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w:t>
      </w:r>
      <w:r w:rsidR="00221532">
        <w:rPr>
          <w:rStyle w:val="FontStyle30"/>
          <w:lang w:val="lv-LV"/>
        </w:rPr>
        <w:t>tītājs pieņem lēmumu pārtraukt k</w:t>
      </w:r>
      <w:r w:rsidRPr="00C14A7A">
        <w:rPr>
          <w:rStyle w:val="FontStyle30"/>
          <w:lang w:val="lv-LV"/>
        </w:rPr>
        <w:t>onkursu, neizvēloties nevienu piedāvājumu.</w:t>
      </w:r>
    </w:p>
    <w:p w14:paraId="76D8B049" w14:textId="6A8CD16C" w:rsidR="00216295" w:rsidRDefault="00216295" w:rsidP="00F22E21">
      <w:pPr>
        <w:widowControl w:val="0"/>
        <w:numPr>
          <w:ilvl w:val="1"/>
          <w:numId w:val="11"/>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w:t>
      </w:r>
      <w:r w:rsidR="00221532">
        <w:rPr>
          <w:sz w:val="22"/>
          <w:szCs w:val="22"/>
          <w:lang w:val="lv-LV"/>
        </w:rPr>
        <w:t>PIL 60</w:t>
      </w:r>
      <w:r w:rsidRPr="001F276D">
        <w:rPr>
          <w:sz w:val="22"/>
          <w:szCs w:val="22"/>
          <w:lang w:val="lv-LV"/>
        </w:rPr>
        <w:t>.pantā noteiktajā kārtībā.</w:t>
      </w:r>
    </w:p>
    <w:p w14:paraId="373782E0" w14:textId="77777777" w:rsidR="00BA571B" w:rsidRDefault="00BA571B" w:rsidP="00683BA8">
      <w:pPr>
        <w:jc w:val="both"/>
        <w:rPr>
          <w:b/>
          <w:bCs/>
          <w:caps/>
          <w:lang w:val="lv-LV"/>
        </w:rPr>
      </w:pPr>
    </w:p>
    <w:p w14:paraId="27BDA357" w14:textId="77777777" w:rsidR="00E56E1C" w:rsidRPr="002A3362" w:rsidRDefault="0094077F" w:rsidP="00683BA8">
      <w:pPr>
        <w:keepNext/>
        <w:widowControl w:val="0"/>
        <w:jc w:val="center"/>
        <w:rPr>
          <w:b/>
          <w:bCs/>
          <w:lang w:val="lv-LV"/>
        </w:rPr>
      </w:pPr>
      <w:r w:rsidRPr="002A3362">
        <w:rPr>
          <w:b/>
          <w:bCs/>
          <w:lang w:val="lv-LV"/>
        </w:rPr>
        <w:t>10</w:t>
      </w:r>
      <w:r w:rsidR="00216295" w:rsidRPr="002A3362">
        <w:rPr>
          <w:b/>
          <w:bCs/>
          <w:lang w:val="lv-LV"/>
        </w:rPr>
        <w:t>.</w:t>
      </w:r>
      <w:r w:rsidR="00E56E1C" w:rsidRPr="002A3362">
        <w:rPr>
          <w:b/>
          <w:bCs/>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0E7F6E5"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0071B0">
        <w:rPr>
          <w:sz w:val="22"/>
          <w:szCs w:val="22"/>
          <w:lang w:val="lv-LV"/>
        </w:rPr>
        <w:t xml:space="preserve"> – Pretendenta P</w:t>
      </w:r>
      <w:r w:rsidR="00E56E1C" w:rsidRPr="004236A7">
        <w:rPr>
          <w:sz w:val="22"/>
          <w:szCs w:val="22"/>
          <w:lang w:val="lv-LV"/>
        </w:rPr>
        <w:t>ieteikums par piedalīšanos konkursā</w:t>
      </w:r>
      <w:r w:rsidR="00974D3F">
        <w:rPr>
          <w:sz w:val="22"/>
          <w:szCs w:val="22"/>
          <w:lang w:val="lv-LV"/>
        </w:rPr>
        <w:t xml:space="preserve"> (forma)</w:t>
      </w:r>
      <w:r w:rsidR="00E56E1C" w:rsidRPr="004236A7">
        <w:rPr>
          <w:sz w:val="22"/>
          <w:szCs w:val="22"/>
          <w:lang w:val="lv-LV"/>
        </w:rPr>
        <w:t>;</w:t>
      </w:r>
    </w:p>
    <w:p w14:paraId="4128E162" w14:textId="77777777" w:rsidR="00B84D76" w:rsidRDefault="007A3E8E" w:rsidP="00221532">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221532">
        <w:rPr>
          <w:sz w:val="22"/>
          <w:szCs w:val="22"/>
          <w:lang w:val="lv-LV"/>
        </w:rPr>
        <w:t>Pasūtītāja T</w:t>
      </w:r>
      <w:r w:rsidR="00A20F08" w:rsidRPr="004236A7">
        <w:rPr>
          <w:sz w:val="22"/>
          <w:szCs w:val="22"/>
          <w:lang w:val="lv-LV"/>
        </w:rPr>
        <w:t>ehniskā</w:t>
      </w:r>
      <w:r w:rsidR="00221532">
        <w:rPr>
          <w:sz w:val="22"/>
          <w:szCs w:val="22"/>
          <w:lang w:val="lv-LV"/>
        </w:rPr>
        <w:t>s</w:t>
      </w:r>
      <w:r w:rsidR="00A20F08" w:rsidRPr="004236A7">
        <w:rPr>
          <w:sz w:val="22"/>
          <w:szCs w:val="22"/>
          <w:lang w:val="lv-LV"/>
        </w:rPr>
        <w:t xml:space="preserve"> specifikācija</w:t>
      </w:r>
      <w:r>
        <w:rPr>
          <w:sz w:val="22"/>
          <w:szCs w:val="22"/>
          <w:lang w:val="lv-LV"/>
        </w:rPr>
        <w:t>s</w:t>
      </w:r>
      <w:r w:rsidR="00B84D76">
        <w:rPr>
          <w:sz w:val="22"/>
          <w:szCs w:val="22"/>
          <w:lang w:val="lv-LV"/>
        </w:rPr>
        <w:t xml:space="preserve">; </w:t>
      </w:r>
    </w:p>
    <w:p w14:paraId="18B8AB49" w14:textId="6F501789" w:rsidR="00E56E1C" w:rsidRPr="004236A7" w:rsidRDefault="00B84D76" w:rsidP="00221532">
      <w:pPr>
        <w:tabs>
          <w:tab w:val="left" w:pos="709"/>
          <w:tab w:val="left" w:pos="1800"/>
        </w:tabs>
        <w:ind w:left="568" w:firstLine="141"/>
        <w:jc w:val="both"/>
        <w:rPr>
          <w:sz w:val="22"/>
          <w:szCs w:val="22"/>
          <w:lang w:val="lv-LV"/>
        </w:rPr>
      </w:pPr>
      <w:r>
        <w:rPr>
          <w:sz w:val="22"/>
          <w:szCs w:val="22"/>
          <w:lang w:val="lv-LV"/>
        </w:rPr>
        <w:t xml:space="preserve">Pielikums Nr.3 </w:t>
      </w:r>
      <w:r w:rsidRPr="004236A7">
        <w:rPr>
          <w:sz w:val="22"/>
          <w:szCs w:val="22"/>
          <w:lang w:val="lv-LV"/>
        </w:rPr>
        <w:t>–</w:t>
      </w:r>
      <w:r>
        <w:rPr>
          <w:sz w:val="22"/>
          <w:szCs w:val="22"/>
          <w:lang w:val="lv-LV"/>
        </w:rPr>
        <w:t xml:space="preserve"> </w:t>
      </w:r>
      <w:r w:rsidR="00221532">
        <w:rPr>
          <w:sz w:val="22"/>
          <w:szCs w:val="22"/>
          <w:lang w:val="lv-LV"/>
        </w:rPr>
        <w:t>Pretendenta T</w:t>
      </w:r>
      <w:r w:rsidR="00442239">
        <w:rPr>
          <w:sz w:val="22"/>
          <w:szCs w:val="22"/>
          <w:lang w:val="lv-LV"/>
        </w:rPr>
        <w:t>ehniskā piedāvājuma forma</w:t>
      </w:r>
      <w:r w:rsidR="009A44A9">
        <w:rPr>
          <w:sz w:val="22"/>
          <w:szCs w:val="22"/>
          <w:lang w:val="lv-LV"/>
        </w:rPr>
        <w:t xml:space="preserve"> (iepirkuma daļā Nr.2</w:t>
      </w:r>
      <w:r w:rsidR="00CE43A4">
        <w:rPr>
          <w:sz w:val="22"/>
          <w:szCs w:val="22"/>
          <w:lang w:val="lv-LV"/>
        </w:rPr>
        <w:t>, Nr.3</w:t>
      </w:r>
      <w:r w:rsidR="009A44A9">
        <w:rPr>
          <w:sz w:val="22"/>
          <w:szCs w:val="22"/>
          <w:lang w:val="lv-LV"/>
        </w:rPr>
        <w:t xml:space="preserve"> un Nr.4)</w:t>
      </w:r>
      <w:r w:rsidR="00E56E1C" w:rsidRPr="004236A7">
        <w:rPr>
          <w:sz w:val="22"/>
          <w:szCs w:val="22"/>
          <w:lang w:val="lv-LV"/>
        </w:rPr>
        <w:t>;</w:t>
      </w:r>
    </w:p>
    <w:p w14:paraId="7F8FD7E6" w14:textId="715649BA"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sidR="00B84D76">
        <w:rPr>
          <w:sz w:val="22"/>
          <w:szCs w:val="22"/>
          <w:lang w:val="lv-LV"/>
        </w:rPr>
        <w:t xml:space="preserve"> Nr.4</w:t>
      </w:r>
      <w:r w:rsidR="00E56E1C" w:rsidRPr="004236A7">
        <w:rPr>
          <w:sz w:val="22"/>
          <w:szCs w:val="22"/>
          <w:lang w:val="lv-LV"/>
        </w:rPr>
        <w:t xml:space="preserve"> – </w:t>
      </w:r>
      <w:r w:rsidR="00B84D76">
        <w:rPr>
          <w:sz w:val="22"/>
          <w:szCs w:val="22"/>
          <w:lang w:val="lv-LV"/>
        </w:rPr>
        <w:t xml:space="preserve">Pretendenta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9A44A9">
        <w:rPr>
          <w:sz w:val="22"/>
          <w:szCs w:val="22"/>
          <w:lang w:val="lv-LV"/>
        </w:rPr>
        <w:t xml:space="preserve"> (iepirkuma daļā Nr.2</w:t>
      </w:r>
      <w:r w:rsidR="00CE43A4">
        <w:rPr>
          <w:sz w:val="22"/>
          <w:szCs w:val="22"/>
          <w:lang w:val="lv-LV"/>
        </w:rPr>
        <w:t>, Nr.3</w:t>
      </w:r>
      <w:r w:rsidR="009A44A9">
        <w:rPr>
          <w:sz w:val="22"/>
          <w:szCs w:val="22"/>
          <w:lang w:val="lv-LV"/>
        </w:rPr>
        <w:t xml:space="preserve"> un Nr.4)</w:t>
      </w:r>
      <w:r w:rsidR="00E56E1C" w:rsidRPr="004236A7">
        <w:rPr>
          <w:sz w:val="22"/>
          <w:szCs w:val="22"/>
          <w:lang w:val="lv-LV"/>
        </w:rPr>
        <w:t>;</w:t>
      </w:r>
    </w:p>
    <w:p w14:paraId="46A951A9" w14:textId="0015BCDA"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sidR="00B84D76">
        <w:rPr>
          <w:sz w:val="22"/>
          <w:szCs w:val="22"/>
          <w:lang w:val="lv-LV"/>
        </w:rPr>
        <w:t xml:space="preserve"> Nr.5</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78DE3E9E" w:rsidR="00553007" w:rsidRPr="00D81526"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00D81526" w:rsidRPr="00D81526">
        <w:rPr>
          <w:b/>
          <w:bCs/>
          <w:sz w:val="20"/>
          <w:szCs w:val="20"/>
          <w:lang w:val="lv-LV"/>
        </w:rPr>
        <w:lastRenderedPageBreak/>
        <w:t>1.p</w:t>
      </w:r>
      <w:r w:rsidRPr="00D81526">
        <w:rPr>
          <w:b/>
          <w:bCs/>
          <w:sz w:val="20"/>
          <w:szCs w:val="20"/>
          <w:lang w:val="lv-LV"/>
        </w:rPr>
        <w:t>ielikums</w:t>
      </w:r>
    </w:p>
    <w:p w14:paraId="1AE395C7" w14:textId="6381D474"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B84D76">
        <w:rPr>
          <w:b/>
          <w:bCs/>
          <w:sz w:val="20"/>
          <w:szCs w:val="20"/>
          <w:lang w:val="lv-LV"/>
        </w:rPr>
        <w:t>48</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CDE9FDC" w:rsidR="007E0CBA" w:rsidRPr="00B84D76" w:rsidRDefault="00BB2187" w:rsidP="00573BBF">
      <w:pPr>
        <w:pStyle w:val="Header"/>
        <w:jc w:val="both"/>
      </w:pPr>
      <w:r>
        <w:rPr>
          <w:b/>
        </w:rPr>
        <w:t>Konkurss</w:t>
      </w:r>
      <w:r w:rsidR="00A20F08" w:rsidRPr="00A65DA3">
        <w:rPr>
          <w:b/>
        </w:rPr>
        <w:t>:</w:t>
      </w:r>
      <w:r w:rsidR="00A20F08" w:rsidRPr="00A65DA3">
        <w:t xml:space="preserve"> </w:t>
      </w:r>
      <w:r w:rsidR="001E1708" w:rsidRPr="00BA6D90">
        <w:rPr>
          <w:b/>
        </w:rPr>
        <w:t>“</w:t>
      </w:r>
      <w:r w:rsidR="00B84D76" w:rsidRPr="00B84D76">
        <w:rPr>
          <w:b/>
          <w:bCs/>
          <w:lang w:val="en-GB"/>
        </w:rPr>
        <w:t>Klimata iekārtas iegāde un uzstādīšana P.Valdena ielā 1, Rīgā</w:t>
      </w:r>
      <w:r w:rsidR="001E1708" w:rsidRPr="00BA6D90">
        <w:rPr>
          <w:b/>
        </w:rPr>
        <w:t>”</w:t>
      </w:r>
      <w:r>
        <w:rPr>
          <w:b/>
        </w:rPr>
        <w:t xml:space="preserve">, </w:t>
      </w:r>
      <w:r w:rsidRPr="00B84D76">
        <w:t>ID Nr.: RTU-2017/4</w:t>
      </w:r>
      <w:r w:rsidR="00B84D76" w:rsidRPr="00B84D76">
        <w:t>8</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FDD5E16"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00BE6C2C">
        <w:t xml:space="preserve"> saskaņā ar n</w:t>
      </w:r>
      <w:r w:rsidRPr="00A65DA3">
        <w:t>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58594542" w14:textId="737C9A29" w:rsidR="00BE6C2C" w:rsidRPr="005B48B1" w:rsidRDefault="00BE6C2C" w:rsidP="00BE6C2C">
      <w:pPr>
        <w:pStyle w:val="ListParagraph"/>
        <w:numPr>
          <w:ilvl w:val="0"/>
          <w:numId w:val="3"/>
        </w:numPr>
        <w:tabs>
          <w:tab w:val="num" w:pos="900"/>
        </w:tabs>
        <w:suppressAutoHyphens/>
        <w:ind w:right="28"/>
        <w:contextualSpacing w:val="0"/>
        <w:jc w:val="both"/>
        <w:rPr>
          <w:sz w:val="22"/>
          <w:szCs w:val="22"/>
          <w:lang w:eastAsia="ar-SA"/>
        </w:rPr>
      </w:pPr>
      <w:r w:rsidRPr="005B48B1">
        <w:rPr>
          <w:sz w:val="22"/>
          <w:szCs w:val="22"/>
          <w:lang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BE6C2C" w14:paraId="6A4E4CEC" w14:textId="77777777" w:rsidTr="00A82807">
        <w:tc>
          <w:tcPr>
            <w:tcW w:w="2910" w:type="dxa"/>
          </w:tcPr>
          <w:p w14:paraId="73C2C752" w14:textId="77777777" w:rsidR="00BE6C2C" w:rsidRDefault="00BE6C2C" w:rsidP="00A82807">
            <w:pPr>
              <w:pStyle w:val="ListParagraph"/>
              <w:tabs>
                <w:tab w:val="num" w:pos="900"/>
              </w:tabs>
              <w:suppressAutoHyphens/>
              <w:ind w:left="0" w:right="28"/>
              <w:jc w:val="center"/>
              <w:rPr>
                <w:b/>
                <w:lang w:eastAsia="ar-SA"/>
              </w:rPr>
            </w:pPr>
          </w:p>
          <w:p w14:paraId="12658689"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BE6DF0E" w14:textId="0C1E95CC" w:rsidR="00BE6C2C" w:rsidRPr="002B1DB1" w:rsidRDefault="00BE6C2C" w:rsidP="00A678E5">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Pr>
                <w:i/>
                <w:sz w:val="20"/>
                <w:szCs w:val="20"/>
                <w:lang w:eastAsia="ar-SA"/>
              </w:rPr>
              <w:t xml:space="preserve"> (pretendents,</w:t>
            </w:r>
            <w:r w:rsidR="00A678E5">
              <w:rPr>
                <w:i/>
                <w:sz w:val="20"/>
                <w:szCs w:val="20"/>
                <w:lang w:eastAsia="ar-SA"/>
              </w:rPr>
              <w:t xml:space="preserve"> personu apvienības dalībnieks)</w:t>
            </w:r>
            <w:r w:rsidRPr="002B1DB1">
              <w:rPr>
                <w:i/>
                <w:sz w:val="20"/>
                <w:szCs w:val="20"/>
                <w:lang w:eastAsia="ar-SA"/>
              </w:rPr>
              <w:t xml:space="preserve"> iepirkumā</w:t>
            </w:r>
          </w:p>
        </w:tc>
        <w:tc>
          <w:tcPr>
            <w:tcW w:w="2932" w:type="dxa"/>
          </w:tcPr>
          <w:p w14:paraId="4307F926"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23EDF136" w14:textId="77777777" w:rsidR="00BE6C2C" w:rsidRDefault="00BE6C2C" w:rsidP="00A82807">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uzņēmums, kurā nodarbinātas mazāk nekā 50 personas un kura gada apgrozījums un/vai gada bilance kopā nepārsniedz 10 miljonus euro</w:t>
            </w:r>
          </w:p>
          <w:p w14:paraId="7A4B6640" w14:textId="77777777" w:rsidR="00BE6C2C" w:rsidRPr="005B48B1" w:rsidRDefault="00BE6C2C" w:rsidP="00A82807">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399EA9F3"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16EA9D21" w14:textId="77777777" w:rsidR="00BE6C2C" w:rsidRDefault="00BE6C2C" w:rsidP="00A82807">
            <w:pPr>
              <w:pStyle w:val="ListParagraph"/>
              <w:tabs>
                <w:tab w:val="num" w:pos="900"/>
              </w:tabs>
              <w:suppressAutoHyphens/>
              <w:ind w:left="0" w:right="28"/>
              <w:jc w:val="center"/>
              <w:rPr>
                <w:i/>
                <w:sz w:val="20"/>
                <w:szCs w:val="20"/>
                <w:lang w:eastAsia="ar-SA"/>
              </w:rPr>
            </w:pPr>
            <w:r w:rsidRPr="002B1DB1">
              <w:rPr>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419ACA43" w14:textId="77777777" w:rsidR="00BE6C2C" w:rsidRPr="005B48B1" w:rsidRDefault="00BE6C2C" w:rsidP="00A82807">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BE6C2C" w14:paraId="69C3D376" w14:textId="77777777" w:rsidTr="00A82807">
        <w:tc>
          <w:tcPr>
            <w:tcW w:w="2910" w:type="dxa"/>
          </w:tcPr>
          <w:p w14:paraId="58E9D8BE" w14:textId="77777777" w:rsidR="00BE6C2C" w:rsidRDefault="00BE6C2C" w:rsidP="00A82807">
            <w:pPr>
              <w:pStyle w:val="ListParagraph"/>
              <w:tabs>
                <w:tab w:val="num" w:pos="900"/>
              </w:tabs>
              <w:suppressAutoHyphens/>
              <w:ind w:left="0" w:right="28"/>
              <w:jc w:val="center"/>
              <w:rPr>
                <w:b/>
                <w:lang w:eastAsia="ar-SA"/>
              </w:rPr>
            </w:pPr>
            <w:r>
              <w:rPr>
                <w:b/>
                <w:lang w:eastAsia="ar-SA"/>
              </w:rPr>
              <w:t>&lt;  &gt;</w:t>
            </w:r>
          </w:p>
        </w:tc>
        <w:tc>
          <w:tcPr>
            <w:tcW w:w="2932" w:type="dxa"/>
          </w:tcPr>
          <w:p w14:paraId="1E2CD727"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3946BCC0"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r>
    </w:tbl>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6B9E8733"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lastRenderedPageBreak/>
        <w:t xml:space="preserve">Ar šo uzņemos pilnu atbildību par </w:t>
      </w:r>
      <w:r w:rsidR="00BE6C2C">
        <w:rPr>
          <w:rFonts w:ascii="Times New Roman" w:hAnsi="Times New Roman"/>
          <w:sz w:val="24"/>
          <w:szCs w:val="24"/>
          <w:lang w:val="lv-LV"/>
        </w:rPr>
        <w:t>k</w:t>
      </w:r>
      <w:r w:rsidR="00916F77">
        <w:rPr>
          <w:rFonts w:ascii="Times New Roman" w:hAnsi="Times New Roman"/>
          <w:sz w:val="24"/>
          <w:szCs w:val="24"/>
          <w:lang w:val="lv-LV"/>
        </w:rPr>
        <w:t>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1CA76187" w:rsidR="005E6B91" w:rsidRDefault="005E6B91" w:rsidP="00683BA8">
      <w:pPr>
        <w:jc w:val="right"/>
        <w:rPr>
          <w:b/>
          <w:bCs/>
          <w:sz w:val="20"/>
          <w:szCs w:val="20"/>
          <w:lang w:val="lv-LV"/>
        </w:rPr>
      </w:pPr>
    </w:p>
    <w:p w14:paraId="5C554C1C" w14:textId="21B3C01B" w:rsidR="00BE6C2C" w:rsidRDefault="00BE6C2C" w:rsidP="00683BA8">
      <w:pPr>
        <w:jc w:val="right"/>
        <w:rPr>
          <w:b/>
          <w:bCs/>
          <w:sz w:val="20"/>
          <w:szCs w:val="20"/>
          <w:lang w:val="lv-LV"/>
        </w:rPr>
      </w:pPr>
    </w:p>
    <w:p w14:paraId="07DD9CBC" w14:textId="56FD9521" w:rsidR="00BE6C2C" w:rsidRDefault="00BE6C2C" w:rsidP="00683BA8">
      <w:pPr>
        <w:jc w:val="right"/>
        <w:rPr>
          <w:b/>
          <w:bCs/>
          <w:sz w:val="20"/>
          <w:szCs w:val="20"/>
          <w:lang w:val="lv-LV"/>
        </w:rPr>
      </w:pPr>
    </w:p>
    <w:p w14:paraId="594F08D9" w14:textId="541C3D2C" w:rsidR="00BE6C2C" w:rsidRDefault="00BE6C2C" w:rsidP="00683BA8">
      <w:pPr>
        <w:jc w:val="right"/>
        <w:rPr>
          <w:b/>
          <w:bCs/>
          <w:sz w:val="20"/>
          <w:szCs w:val="20"/>
          <w:lang w:val="lv-LV"/>
        </w:rPr>
      </w:pPr>
    </w:p>
    <w:p w14:paraId="5A6391D5" w14:textId="072C3706" w:rsidR="00BE6C2C" w:rsidRDefault="00BE6C2C" w:rsidP="00683BA8">
      <w:pPr>
        <w:jc w:val="right"/>
        <w:rPr>
          <w:b/>
          <w:bCs/>
          <w:sz w:val="20"/>
          <w:szCs w:val="20"/>
          <w:lang w:val="lv-LV"/>
        </w:rPr>
      </w:pPr>
    </w:p>
    <w:p w14:paraId="46479C73" w14:textId="2BCE9FCE" w:rsidR="00BE6C2C" w:rsidRDefault="00BE6C2C" w:rsidP="00683BA8">
      <w:pPr>
        <w:jc w:val="right"/>
        <w:rPr>
          <w:b/>
          <w:bCs/>
          <w:sz w:val="20"/>
          <w:szCs w:val="20"/>
          <w:lang w:val="lv-LV"/>
        </w:rPr>
      </w:pPr>
    </w:p>
    <w:p w14:paraId="30D57EE6" w14:textId="66466278" w:rsidR="00BE6C2C" w:rsidRDefault="00BE6C2C" w:rsidP="00683BA8">
      <w:pPr>
        <w:jc w:val="right"/>
        <w:rPr>
          <w:b/>
          <w:bCs/>
          <w:sz w:val="20"/>
          <w:szCs w:val="20"/>
          <w:lang w:val="lv-LV"/>
        </w:rPr>
      </w:pPr>
    </w:p>
    <w:p w14:paraId="353C8A7C" w14:textId="1B29CD58" w:rsidR="00BE6C2C" w:rsidRDefault="00BE6C2C" w:rsidP="00683BA8">
      <w:pPr>
        <w:jc w:val="right"/>
        <w:rPr>
          <w:b/>
          <w:bCs/>
          <w:sz w:val="20"/>
          <w:szCs w:val="20"/>
          <w:lang w:val="lv-LV"/>
        </w:rPr>
      </w:pPr>
    </w:p>
    <w:p w14:paraId="2DB75B79" w14:textId="2EED7DD1" w:rsidR="00BE6C2C" w:rsidRDefault="00BE6C2C" w:rsidP="00683BA8">
      <w:pPr>
        <w:jc w:val="right"/>
        <w:rPr>
          <w:b/>
          <w:bCs/>
          <w:sz w:val="20"/>
          <w:szCs w:val="20"/>
          <w:lang w:val="lv-LV"/>
        </w:rPr>
      </w:pPr>
    </w:p>
    <w:p w14:paraId="680099C8" w14:textId="2154010D" w:rsidR="00BE6C2C" w:rsidRDefault="00BE6C2C" w:rsidP="00683BA8">
      <w:pPr>
        <w:jc w:val="right"/>
        <w:rPr>
          <w:b/>
          <w:bCs/>
          <w:sz w:val="20"/>
          <w:szCs w:val="20"/>
          <w:lang w:val="lv-LV"/>
        </w:rPr>
      </w:pPr>
    </w:p>
    <w:p w14:paraId="2EB91FD3" w14:textId="586B9394" w:rsidR="00BE6C2C" w:rsidRDefault="00BE6C2C" w:rsidP="00683BA8">
      <w:pPr>
        <w:jc w:val="right"/>
        <w:rPr>
          <w:b/>
          <w:bCs/>
          <w:sz w:val="20"/>
          <w:szCs w:val="20"/>
          <w:lang w:val="lv-LV"/>
        </w:rPr>
      </w:pPr>
    </w:p>
    <w:p w14:paraId="32096A8F" w14:textId="6A2CF99E" w:rsidR="00BE6C2C" w:rsidRDefault="00BE6C2C" w:rsidP="00683BA8">
      <w:pPr>
        <w:jc w:val="right"/>
        <w:rPr>
          <w:b/>
          <w:bCs/>
          <w:sz w:val="20"/>
          <w:szCs w:val="20"/>
          <w:lang w:val="lv-LV"/>
        </w:rPr>
      </w:pPr>
    </w:p>
    <w:p w14:paraId="5A711D0E" w14:textId="655CE497" w:rsidR="00BE6C2C" w:rsidRDefault="00BE6C2C" w:rsidP="00683BA8">
      <w:pPr>
        <w:jc w:val="right"/>
        <w:rPr>
          <w:b/>
          <w:bCs/>
          <w:sz w:val="20"/>
          <w:szCs w:val="20"/>
          <w:lang w:val="lv-LV"/>
        </w:rPr>
      </w:pPr>
    </w:p>
    <w:p w14:paraId="37BA5AFC" w14:textId="0CD919CC" w:rsidR="00BE6C2C" w:rsidRDefault="00BE6C2C" w:rsidP="00683BA8">
      <w:pPr>
        <w:jc w:val="right"/>
        <w:rPr>
          <w:b/>
          <w:bCs/>
          <w:sz w:val="20"/>
          <w:szCs w:val="20"/>
          <w:lang w:val="lv-LV"/>
        </w:rPr>
      </w:pPr>
    </w:p>
    <w:p w14:paraId="7FBF5BC8" w14:textId="420D5D69" w:rsidR="00BE6C2C" w:rsidRDefault="00BE6C2C" w:rsidP="00683BA8">
      <w:pPr>
        <w:jc w:val="right"/>
        <w:rPr>
          <w:b/>
          <w:bCs/>
          <w:sz w:val="20"/>
          <w:szCs w:val="20"/>
          <w:lang w:val="lv-LV"/>
        </w:rPr>
      </w:pPr>
    </w:p>
    <w:p w14:paraId="15C56F05" w14:textId="550FF937" w:rsidR="00BE6C2C" w:rsidRDefault="00BE6C2C" w:rsidP="00683BA8">
      <w:pPr>
        <w:jc w:val="right"/>
        <w:rPr>
          <w:b/>
          <w:bCs/>
          <w:sz w:val="20"/>
          <w:szCs w:val="20"/>
          <w:lang w:val="lv-LV"/>
        </w:rPr>
      </w:pPr>
    </w:p>
    <w:p w14:paraId="60D89702" w14:textId="73686695" w:rsidR="00BE6C2C" w:rsidRDefault="00BE6C2C" w:rsidP="00683BA8">
      <w:pPr>
        <w:jc w:val="right"/>
        <w:rPr>
          <w:b/>
          <w:bCs/>
          <w:sz w:val="20"/>
          <w:szCs w:val="20"/>
          <w:lang w:val="lv-LV"/>
        </w:rPr>
      </w:pPr>
    </w:p>
    <w:p w14:paraId="073447CF" w14:textId="7EA91BEB" w:rsidR="00967142" w:rsidRDefault="00967142" w:rsidP="00683BA8">
      <w:pPr>
        <w:jc w:val="right"/>
        <w:rPr>
          <w:b/>
          <w:bCs/>
          <w:sz w:val="20"/>
          <w:szCs w:val="20"/>
          <w:lang w:val="lv-LV"/>
        </w:rPr>
      </w:pPr>
    </w:p>
    <w:p w14:paraId="38A11316" w14:textId="7C4E5375" w:rsidR="00967142" w:rsidRDefault="00967142" w:rsidP="00683BA8">
      <w:pPr>
        <w:jc w:val="right"/>
        <w:rPr>
          <w:b/>
          <w:bCs/>
          <w:sz w:val="20"/>
          <w:szCs w:val="20"/>
          <w:lang w:val="lv-LV"/>
        </w:rPr>
      </w:pPr>
    </w:p>
    <w:p w14:paraId="63E4A331" w14:textId="7E31A43E" w:rsidR="00967142" w:rsidRDefault="00967142" w:rsidP="00683BA8">
      <w:pPr>
        <w:jc w:val="right"/>
        <w:rPr>
          <w:b/>
          <w:bCs/>
          <w:sz w:val="20"/>
          <w:szCs w:val="20"/>
          <w:lang w:val="lv-LV"/>
        </w:rPr>
      </w:pPr>
    </w:p>
    <w:p w14:paraId="5176D4D6" w14:textId="2DEC7672" w:rsidR="00967142" w:rsidRDefault="00967142" w:rsidP="00683BA8">
      <w:pPr>
        <w:jc w:val="right"/>
        <w:rPr>
          <w:b/>
          <w:bCs/>
          <w:sz w:val="20"/>
          <w:szCs w:val="20"/>
          <w:lang w:val="lv-LV"/>
        </w:rPr>
      </w:pPr>
    </w:p>
    <w:p w14:paraId="6388BDD1" w14:textId="5E62EC94" w:rsidR="00967142" w:rsidRDefault="00967142" w:rsidP="00683BA8">
      <w:pPr>
        <w:jc w:val="right"/>
        <w:rPr>
          <w:b/>
          <w:bCs/>
          <w:sz w:val="20"/>
          <w:szCs w:val="20"/>
          <w:lang w:val="lv-LV"/>
        </w:rPr>
      </w:pPr>
    </w:p>
    <w:p w14:paraId="141AC81A" w14:textId="7AAB9581" w:rsidR="00967142" w:rsidRDefault="00967142" w:rsidP="00683BA8">
      <w:pPr>
        <w:jc w:val="right"/>
        <w:rPr>
          <w:b/>
          <w:bCs/>
          <w:sz w:val="20"/>
          <w:szCs w:val="20"/>
          <w:lang w:val="lv-LV"/>
        </w:rPr>
      </w:pPr>
    </w:p>
    <w:p w14:paraId="23936CC7" w14:textId="7D9025EE" w:rsidR="00967142" w:rsidRDefault="00967142" w:rsidP="00683BA8">
      <w:pPr>
        <w:jc w:val="right"/>
        <w:rPr>
          <w:b/>
          <w:bCs/>
          <w:sz w:val="20"/>
          <w:szCs w:val="20"/>
          <w:lang w:val="lv-LV"/>
        </w:rPr>
      </w:pPr>
    </w:p>
    <w:p w14:paraId="1E0C13F3" w14:textId="57731C7D" w:rsidR="00967142" w:rsidRDefault="00967142" w:rsidP="00683BA8">
      <w:pPr>
        <w:jc w:val="right"/>
        <w:rPr>
          <w:b/>
          <w:bCs/>
          <w:sz w:val="20"/>
          <w:szCs w:val="20"/>
          <w:lang w:val="lv-LV"/>
        </w:rPr>
      </w:pPr>
    </w:p>
    <w:p w14:paraId="7618C01F" w14:textId="7015E8B7" w:rsidR="00967142" w:rsidRDefault="00967142" w:rsidP="00683BA8">
      <w:pPr>
        <w:jc w:val="right"/>
        <w:rPr>
          <w:b/>
          <w:bCs/>
          <w:sz w:val="20"/>
          <w:szCs w:val="20"/>
          <w:lang w:val="lv-LV"/>
        </w:rPr>
      </w:pPr>
    </w:p>
    <w:p w14:paraId="138D96DD" w14:textId="699C8373" w:rsidR="00967142" w:rsidRDefault="00967142" w:rsidP="00683BA8">
      <w:pPr>
        <w:jc w:val="right"/>
        <w:rPr>
          <w:b/>
          <w:bCs/>
          <w:sz w:val="20"/>
          <w:szCs w:val="20"/>
          <w:lang w:val="lv-LV"/>
        </w:rPr>
      </w:pPr>
    </w:p>
    <w:p w14:paraId="346BAF77" w14:textId="2A3D9731" w:rsidR="00967142" w:rsidRDefault="00967142" w:rsidP="00683BA8">
      <w:pPr>
        <w:jc w:val="right"/>
        <w:rPr>
          <w:b/>
          <w:bCs/>
          <w:sz w:val="20"/>
          <w:szCs w:val="20"/>
          <w:lang w:val="lv-LV"/>
        </w:rPr>
      </w:pPr>
    </w:p>
    <w:p w14:paraId="17DDEE5F" w14:textId="7650EDEC" w:rsidR="00967142" w:rsidRDefault="00967142" w:rsidP="00683BA8">
      <w:pPr>
        <w:jc w:val="right"/>
        <w:rPr>
          <w:b/>
          <w:bCs/>
          <w:sz w:val="20"/>
          <w:szCs w:val="20"/>
          <w:lang w:val="lv-LV"/>
        </w:rPr>
      </w:pPr>
    </w:p>
    <w:p w14:paraId="19C47CC9" w14:textId="34968983" w:rsidR="00967142" w:rsidRDefault="00967142" w:rsidP="00683BA8">
      <w:pPr>
        <w:jc w:val="right"/>
        <w:rPr>
          <w:b/>
          <w:bCs/>
          <w:sz w:val="20"/>
          <w:szCs w:val="20"/>
          <w:lang w:val="lv-LV"/>
        </w:rPr>
      </w:pPr>
    </w:p>
    <w:p w14:paraId="0E263DA9" w14:textId="05418219" w:rsidR="00967142" w:rsidRDefault="00967142" w:rsidP="00683BA8">
      <w:pPr>
        <w:jc w:val="right"/>
        <w:rPr>
          <w:b/>
          <w:bCs/>
          <w:sz w:val="20"/>
          <w:szCs w:val="20"/>
          <w:lang w:val="lv-LV"/>
        </w:rPr>
      </w:pPr>
    </w:p>
    <w:p w14:paraId="3D28BD0B" w14:textId="0833D35D" w:rsidR="002A3362" w:rsidRDefault="002A3362" w:rsidP="00683BA8">
      <w:pPr>
        <w:jc w:val="right"/>
        <w:rPr>
          <w:b/>
          <w:bCs/>
          <w:sz w:val="20"/>
          <w:szCs w:val="20"/>
          <w:lang w:val="lv-LV"/>
        </w:rPr>
      </w:pPr>
    </w:p>
    <w:p w14:paraId="474047DD" w14:textId="03AB5471" w:rsidR="002A3362" w:rsidRDefault="002A3362" w:rsidP="00683BA8">
      <w:pPr>
        <w:jc w:val="right"/>
        <w:rPr>
          <w:b/>
          <w:bCs/>
          <w:sz w:val="20"/>
          <w:szCs w:val="20"/>
          <w:lang w:val="lv-LV"/>
        </w:rPr>
      </w:pPr>
    </w:p>
    <w:p w14:paraId="5ED326F9" w14:textId="19F296A2" w:rsidR="002A3362" w:rsidRDefault="002A3362" w:rsidP="00683BA8">
      <w:pPr>
        <w:jc w:val="right"/>
        <w:rPr>
          <w:b/>
          <w:bCs/>
          <w:sz w:val="20"/>
          <w:szCs w:val="20"/>
          <w:lang w:val="lv-LV"/>
        </w:rPr>
      </w:pPr>
    </w:p>
    <w:p w14:paraId="0A8979C1" w14:textId="573DFFEB" w:rsidR="002A3362" w:rsidRDefault="002A3362" w:rsidP="00683BA8">
      <w:pPr>
        <w:jc w:val="right"/>
        <w:rPr>
          <w:b/>
          <w:bCs/>
          <w:sz w:val="20"/>
          <w:szCs w:val="20"/>
          <w:lang w:val="lv-LV"/>
        </w:rPr>
      </w:pPr>
    </w:p>
    <w:p w14:paraId="008FC466" w14:textId="7DEE3C5B" w:rsidR="002A3362" w:rsidRDefault="002A3362" w:rsidP="00683BA8">
      <w:pPr>
        <w:jc w:val="right"/>
        <w:rPr>
          <w:b/>
          <w:bCs/>
          <w:sz w:val="20"/>
          <w:szCs w:val="20"/>
          <w:lang w:val="lv-LV"/>
        </w:rPr>
      </w:pPr>
    </w:p>
    <w:p w14:paraId="378E68D1" w14:textId="7CC7F315" w:rsidR="002A3362" w:rsidRDefault="002A3362" w:rsidP="00683BA8">
      <w:pPr>
        <w:jc w:val="right"/>
        <w:rPr>
          <w:b/>
          <w:bCs/>
          <w:sz w:val="20"/>
          <w:szCs w:val="20"/>
          <w:lang w:val="lv-LV"/>
        </w:rPr>
      </w:pPr>
    </w:p>
    <w:p w14:paraId="1DC55528" w14:textId="263BFA9B" w:rsidR="002A3362" w:rsidRDefault="002A3362" w:rsidP="00683BA8">
      <w:pPr>
        <w:jc w:val="right"/>
        <w:rPr>
          <w:b/>
          <w:bCs/>
          <w:sz w:val="20"/>
          <w:szCs w:val="20"/>
          <w:lang w:val="lv-LV"/>
        </w:rPr>
      </w:pPr>
    </w:p>
    <w:p w14:paraId="6609E180" w14:textId="45BE393E" w:rsidR="002A3362" w:rsidRDefault="002A3362" w:rsidP="00683BA8">
      <w:pPr>
        <w:jc w:val="right"/>
        <w:rPr>
          <w:b/>
          <w:bCs/>
          <w:sz w:val="20"/>
          <w:szCs w:val="20"/>
          <w:lang w:val="lv-LV"/>
        </w:rPr>
      </w:pPr>
    </w:p>
    <w:p w14:paraId="2DA6DA1D" w14:textId="04C49361" w:rsidR="002A3362" w:rsidRDefault="002A3362" w:rsidP="00683BA8">
      <w:pPr>
        <w:jc w:val="right"/>
        <w:rPr>
          <w:b/>
          <w:bCs/>
          <w:sz w:val="20"/>
          <w:szCs w:val="20"/>
          <w:lang w:val="lv-LV"/>
        </w:rPr>
      </w:pPr>
    </w:p>
    <w:p w14:paraId="64CBD15C" w14:textId="784A66AB" w:rsidR="00967142" w:rsidRDefault="00967142" w:rsidP="00683BA8">
      <w:pPr>
        <w:jc w:val="right"/>
        <w:rPr>
          <w:b/>
          <w:bCs/>
          <w:sz w:val="20"/>
          <w:szCs w:val="20"/>
          <w:lang w:val="lv-LV"/>
        </w:rPr>
      </w:pPr>
    </w:p>
    <w:p w14:paraId="595196B8" w14:textId="37DFFFAE" w:rsidR="00967142" w:rsidRDefault="00967142" w:rsidP="00683BA8">
      <w:pPr>
        <w:jc w:val="right"/>
        <w:rPr>
          <w:b/>
          <w:bCs/>
          <w:sz w:val="20"/>
          <w:szCs w:val="20"/>
          <w:lang w:val="lv-LV"/>
        </w:rPr>
      </w:pPr>
    </w:p>
    <w:p w14:paraId="276082DD" w14:textId="77777777" w:rsidR="00B84D76" w:rsidRDefault="00B84D76" w:rsidP="00683BA8">
      <w:pPr>
        <w:jc w:val="right"/>
        <w:rPr>
          <w:b/>
          <w:bCs/>
          <w:sz w:val="20"/>
          <w:szCs w:val="20"/>
          <w:lang w:val="lv-LV"/>
        </w:rPr>
      </w:pPr>
    </w:p>
    <w:p w14:paraId="21521633" w14:textId="76BF0BA7" w:rsidR="00967142" w:rsidRDefault="00967142" w:rsidP="00683BA8">
      <w:pPr>
        <w:jc w:val="right"/>
        <w:rPr>
          <w:b/>
          <w:bCs/>
          <w:sz w:val="20"/>
          <w:szCs w:val="20"/>
          <w:lang w:val="lv-LV"/>
        </w:rPr>
      </w:pPr>
    </w:p>
    <w:p w14:paraId="1A2EF90F" w14:textId="5CAAD4FD" w:rsidR="00967142" w:rsidRDefault="00967142" w:rsidP="00683BA8">
      <w:pPr>
        <w:jc w:val="right"/>
        <w:rPr>
          <w:b/>
          <w:bCs/>
          <w:sz w:val="20"/>
          <w:szCs w:val="20"/>
          <w:lang w:val="lv-LV"/>
        </w:rPr>
      </w:pPr>
    </w:p>
    <w:p w14:paraId="20B9E0A1" w14:textId="32F1590B" w:rsidR="00967142" w:rsidRDefault="00967142" w:rsidP="00683BA8">
      <w:pPr>
        <w:jc w:val="right"/>
        <w:rPr>
          <w:b/>
          <w:bCs/>
          <w:sz w:val="20"/>
          <w:szCs w:val="20"/>
          <w:lang w:val="lv-LV"/>
        </w:rPr>
      </w:pPr>
    </w:p>
    <w:p w14:paraId="6FF1D5BB" w14:textId="61C6CCC6" w:rsidR="00967142" w:rsidRDefault="00967142" w:rsidP="00683BA8">
      <w:pPr>
        <w:jc w:val="right"/>
        <w:rPr>
          <w:b/>
          <w:bCs/>
          <w:sz w:val="20"/>
          <w:szCs w:val="20"/>
          <w:lang w:val="lv-LV"/>
        </w:rPr>
      </w:pPr>
    </w:p>
    <w:p w14:paraId="22AABCD2" w14:textId="6C4FF6DA" w:rsidR="00967142" w:rsidRDefault="00967142" w:rsidP="00683BA8">
      <w:pPr>
        <w:jc w:val="right"/>
        <w:rPr>
          <w:b/>
          <w:bCs/>
          <w:sz w:val="20"/>
          <w:szCs w:val="20"/>
          <w:lang w:val="lv-LV"/>
        </w:rPr>
      </w:pPr>
    </w:p>
    <w:p w14:paraId="52BE0474" w14:textId="3CCD6DD1" w:rsidR="00967142" w:rsidRDefault="00967142" w:rsidP="00683BA8">
      <w:pPr>
        <w:jc w:val="right"/>
        <w:rPr>
          <w:b/>
          <w:bCs/>
          <w:sz w:val="20"/>
          <w:szCs w:val="20"/>
          <w:lang w:val="lv-LV"/>
        </w:rPr>
      </w:pPr>
    </w:p>
    <w:p w14:paraId="2FFAACCA" w14:textId="77777777" w:rsidR="00967142" w:rsidRDefault="00967142" w:rsidP="00683BA8">
      <w:pPr>
        <w:jc w:val="right"/>
        <w:rPr>
          <w:b/>
          <w:bCs/>
          <w:sz w:val="20"/>
          <w:szCs w:val="20"/>
          <w:lang w:val="lv-LV"/>
        </w:rPr>
      </w:pPr>
    </w:p>
    <w:p w14:paraId="276B49D7" w14:textId="21A4D3F1" w:rsidR="00BE6C2C" w:rsidRDefault="00BE6C2C" w:rsidP="00683BA8">
      <w:pPr>
        <w:jc w:val="right"/>
        <w:rPr>
          <w:b/>
          <w:bCs/>
          <w:sz w:val="20"/>
          <w:szCs w:val="20"/>
          <w:lang w:val="lv-LV"/>
        </w:rPr>
      </w:pPr>
    </w:p>
    <w:p w14:paraId="4B6392A0" w14:textId="5E584AD5" w:rsidR="00BE6C2C" w:rsidRDefault="00BE6C2C" w:rsidP="00683BA8">
      <w:pPr>
        <w:jc w:val="right"/>
        <w:rPr>
          <w:b/>
          <w:bCs/>
          <w:sz w:val="20"/>
          <w:szCs w:val="20"/>
          <w:lang w:val="lv-LV"/>
        </w:rPr>
      </w:pPr>
    </w:p>
    <w:p w14:paraId="408790AD" w14:textId="350EB166" w:rsidR="00553007" w:rsidRDefault="00D81526" w:rsidP="00683BA8">
      <w:pPr>
        <w:jc w:val="right"/>
        <w:rPr>
          <w:b/>
          <w:bCs/>
          <w:sz w:val="20"/>
          <w:szCs w:val="20"/>
          <w:lang w:val="lv-LV"/>
        </w:rPr>
      </w:pPr>
      <w:r>
        <w:rPr>
          <w:b/>
          <w:bCs/>
          <w:sz w:val="20"/>
          <w:szCs w:val="20"/>
          <w:lang w:val="lv-LV"/>
        </w:rPr>
        <w:lastRenderedPageBreak/>
        <w:t>2.p</w:t>
      </w:r>
      <w:r w:rsidR="00513780" w:rsidRPr="00567A4C">
        <w:rPr>
          <w:b/>
          <w:bCs/>
          <w:sz w:val="20"/>
          <w:szCs w:val="20"/>
          <w:lang w:val="lv-LV"/>
        </w:rPr>
        <w:t xml:space="preserve">ielikums </w:t>
      </w:r>
    </w:p>
    <w:p w14:paraId="2BC62440" w14:textId="076FF56A"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5A134E">
        <w:rPr>
          <w:b/>
          <w:bCs/>
          <w:sz w:val="20"/>
          <w:szCs w:val="20"/>
          <w:lang w:val="lv-LV"/>
        </w:rPr>
        <w:t>4</w:t>
      </w:r>
      <w:r w:rsidR="00B84D76">
        <w:rPr>
          <w:b/>
          <w:bCs/>
          <w:sz w:val="20"/>
          <w:szCs w:val="20"/>
          <w:lang w:val="lv-LV"/>
        </w:rPr>
        <w:t>8</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1402A9A6" w14:textId="77777777" w:rsidR="00BE6C2C"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1.    Preču piegādi un izkraušanu pretendents veic Pasūtītāja telpās Pasūtītāja atbildīgās personas klātbūtnē.</w:t>
      </w:r>
    </w:p>
    <w:p w14:paraId="53C19B7C" w14:textId="77777777" w:rsidR="00D60458" w:rsidRPr="00D60458" w:rsidRDefault="00D60458" w:rsidP="00D60458">
      <w:pPr>
        <w:jc w:val="both"/>
        <w:rPr>
          <w:i/>
          <w:lang w:val="en-US"/>
        </w:rPr>
      </w:pPr>
      <w:r w:rsidRPr="00D60458">
        <w:rPr>
          <w:i/>
          <w:lang w:val="en-US"/>
        </w:rPr>
        <w:t>2.    Preču iepakojumam jābūt tādam, lai tiktu maksimāli samazināta iespēja sabojāt Preci tās transportēšanas laikā.</w:t>
      </w:r>
    </w:p>
    <w:p w14:paraId="4576D916" w14:textId="6F6AA1E1" w:rsidR="00D60458" w:rsidRPr="00D60458" w:rsidRDefault="00D60458" w:rsidP="00D60458">
      <w:pPr>
        <w:jc w:val="both"/>
        <w:rPr>
          <w:i/>
          <w:lang w:val="en-US"/>
        </w:rPr>
      </w:pPr>
      <w:r w:rsidRPr="00D60458">
        <w:rPr>
          <w:i/>
          <w:lang w:val="en-US"/>
        </w:rPr>
        <w:t>3.</w:t>
      </w:r>
      <w:r w:rsidRPr="00D60458">
        <w:rPr>
          <w:i/>
          <w:lang w:val="en-US"/>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w:t>
      </w:r>
      <w:r>
        <w:rPr>
          <w:i/>
          <w:lang w:val="en-US"/>
        </w:rPr>
        <w:t xml:space="preserve"> </w:t>
      </w:r>
      <w:r w:rsidRPr="00D60458">
        <w:rPr>
          <w:i/>
          <w:lang w:val="en-US"/>
        </w:rPr>
        <w:t>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12D2CACA" w14:textId="77777777" w:rsidR="00D81526"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BE6C2C">
        <w:rPr>
          <w:b/>
          <w:color w:val="000000"/>
          <w:lang w:val="lv-LV" w:eastAsia="lv-LV"/>
        </w:rPr>
        <w:t xml:space="preserve"> </w:t>
      </w:r>
      <w:r w:rsidR="00D60458">
        <w:rPr>
          <w:b/>
          <w:color w:val="000000"/>
          <w:lang w:val="lv-LV" w:eastAsia="lv-LV"/>
        </w:rPr>
        <w:t>(word formātā)</w:t>
      </w:r>
      <w:r w:rsidR="00D81526">
        <w:rPr>
          <w:b/>
          <w:color w:val="000000"/>
          <w:lang w:val="lv-LV" w:eastAsia="lv-LV"/>
        </w:rPr>
        <w:t>:</w:t>
      </w:r>
    </w:p>
    <w:p w14:paraId="28DEC117" w14:textId="65CF5F53" w:rsidR="007C2063" w:rsidRPr="00D81526" w:rsidRDefault="00D81526" w:rsidP="00F22E21">
      <w:pPr>
        <w:pStyle w:val="ListParagraph"/>
        <w:numPr>
          <w:ilvl w:val="0"/>
          <w:numId w:val="12"/>
        </w:numPr>
        <w:rPr>
          <w:b/>
          <w:color w:val="000000"/>
          <w:lang w:val="lv-LV" w:eastAsia="lv-LV"/>
        </w:rPr>
      </w:pPr>
      <w:r>
        <w:rPr>
          <w:color w:val="000000"/>
          <w:lang w:val="lv-LV" w:eastAsia="lv-LV"/>
        </w:rPr>
        <w:t>Iepirkuma daļa Nr.1 – 2.1.pielikums;</w:t>
      </w:r>
    </w:p>
    <w:p w14:paraId="5F88DC5A" w14:textId="255C32CE" w:rsidR="00D81526" w:rsidRPr="00D81526" w:rsidRDefault="00D81526" w:rsidP="00F22E21">
      <w:pPr>
        <w:pStyle w:val="ListParagraph"/>
        <w:numPr>
          <w:ilvl w:val="0"/>
          <w:numId w:val="12"/>
        </w:numPr>
        <w:rPr>
          <w:b/>
          <w:color w:val="000000"/>
          <w:lang w:val="lv-LV" w:eastAsia="lv-LV"/>
        </w:rPr>
      </w:pPr>
      <w:r>
        <w:rPr>
          <w:color w:val="000000"/>
          <w:lang w:val="lv-LV" w:eastAsia="lv-LV"/>
        </w:rPr>
        <w:t>Iepirkuma daļa Nr.2 – 2.2.pielikums;</w:t>
      </w:r>
    </w:p>
    <w:p w14:paraId="5D15C3BA" w14:textId="38A94F7C" w:rsidR="00D81526" w:rsidRPr="00D81526" w:rsidRDefault="00D81526" w:rsidP="00F22E21">
      <w:pPr>
        <w:pStyle w:val="ListParagraph"/>
        <w:numPr>
          <w:ilvl w:val="0"/>
          <w:numId w:val="12"/>
        </w:numPr>
        <w:rPr>
          <w:b/>
          <w:color w:val="000000"/>
          <w:lang w:val="lv-LV" w:eastAsia="lv-LV"/>
        </w:rPr>
      </w:pPr>
      <w:r>
        <w:rPr>
          <w:color w:val="000000"/>
          <w:lang w:val="lv-LV" w:eastAsia="lv-LV"/>
        </w:rPr>
        <w:t>Iepirkuma daļa Nr.3 – 2.3.pielikums;</w:t>
      </w:r>
    </w:p>
    <w:p w14:paraId="525B21E3" w14:textId="792BDD57" w:rsidR="00D81526" w:rsidRPr="00D81526" w:rsidRDefault="00D81526" w:rsidP="00F22E21">
      <w:pPr>
        <w:pStyle w:val="ListParagraph"/>
        <w:numPr>
          <w:ilvl w:val="0"/>
          <w:numId w:val="12"/>
        </w:numPr>
        <w:rPr>
          <w:b/>
          <w:color w:val="000000"/>
          <w:lang w:val="lv-LV" w:eastAsia="lv-LV"/>
        </w:rPr>
      </w:pPr>
      <w:r>
        <w:rPr>
          <w:color w:val="000000"/>
          <w:lang w:val="lv-LV" w:eastAsia="lv-LV"/>
        </w:rPr>
        <w:t>Iepirkuma daļa Nr.4 – 2.4.pielikums.</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3B753B34" w:rsidR="00974D3F" w:rsidRDefault="00974D3F" w:rsidP="000E7F97">
      <w:pPr>
        <w:suppressAutoHyphens w:val="0"/>
        <w:ind w:left="993"/>
        <w:rPr>
          <w:color w:val="000000"/>
          <w:sz w:val="22"/>
          <w:szCs w:val="22"/>
          <w:lang w:val="lv-LV" w:eastAsia="lv-LV"/>
        </w:rPr>
      </w:pPr>
    </w:p>
    <w:p w14:paraId="1B6D0918" w14:textId="1F967AFC" w:rsidR="002A3362" w:rsidRDefault="002A3362" w:rsidP="000E7F97">
      <w:pPr>
        <w:suppressAutoHyphens w:val="0"/>
        <w:ind w:left="993"/>
        <w:rPr>
          <w:color w:val="000000"/>
          <w:sz w:val="22"/>
          <w:szCs w:val="22"/>
          <w:lang w:val="lv-LV" w:eastAsia="lv-LV"/>
        </w:rPr>
      </w:pPr>
    </w:p>
    <w:p w14:paraId="6AF8E8DD" w14:textId="5DC096EB" w:rsidR="002A3362" w:rsidRDefault="002A3362" w:rsidP="000E7F97">
      <w:pPr>
        <w:suppressAutoHyphens w:val="0"/>
        <w:ind w:left="993"/>
        <w:rPr>
          <w:color w:val="000000"/>
          <w:sz w:val="22"/>
          <w:szCs w:val="22"/>
          <w:lang w:val="lv-LV" w:eastAsia="lv-LV"/>
        </w:rPr>
      </w:pPr>
    </w:p>
    <w:p w14:paraId="406A96A1" w14:textId="5EECD7DD" w:rsidR="002A3362" w:rsidRDefault="002A3362" w:rsidP="000E7F97">
      <w:pPr>
        <w:suppressAutoHyphens w:val="0"/>
        <w:ind w:left="993"/>
        <w:rPr>
          <w:color w:val="000000"/>
          <w:sz w:val="22"/>
          <w:szCs w:val="22"/>
          <w:lang w:val="lv-LV" w:eastAsia="lv-LV"/>
        </w:rPr>
      </w:pPr>
    </w:p>
    <w:p w14:paraId="3F2227A8" w14:textId="77777777" w:rsidR="002A3362" w:rsidRDefault="002A3362"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1A49BDF" w:rsidR="00B24417" w:rsidRDefault="00B24417" w:rsidP="000E7F97">
      <w:pPr>
        <w:suppressAutoHyphens w:val="0"/>
        <w:ind w:left="993"/>
        <w:rPr>
          <w:color w:val="000000"/>
          <w:sz w:val="22"/>
          <w:szCs w:val="22"/>
          <w:lang w:val="lv-LV" w:eastAsia="lv-LV"/>
        </w:rPr>
      </w:pPr>
    </w:p>
    <w:p w14:paraId="52FCBC03" w14:textId="4E72C048" w:rsidR="00967142" w:rsidRDefault="00967142" w:rsidP="000E7F97">
      <w:pPr>
        <w:suppressAutoHyphens w:val="0"/>
        <w:ind w:left="993"/>
        <w:rPr>
          <w:color w:val="000000"/>
          <w:sz w:val="22"/>
          <w:szCs w:val="22"/>
          <w:lang w:val="lv-LV" w:eastAsia="lv-LV"/>
        </w:rPr>
      </w:pPr>
    </w:p>
    <w:p w14:paraId="034A8F71" w14:textId="76E269B4" w:rsidR="00553007" w:rsidRDefault="00D54CF3" w:rsidP="00683BA8">
      <w:pPr>
        <w:jc w:val="right"/>
        <w:rPr>
          <w:b/>
          <w:bCs/>
          <w:sz w:val="20"/>
          <w:szCs w:val="20"/>
          <w:lang w:val="lv-LV"/>
        </w:rPr>
      </w:pPr>
      <w:r>
        <w:rPr>
          <w:b/>
          <w:bCs/>
          <w:sz w:val="20"/>
          <w:szCs w:val="20"/>
          <w:lang w:val="lv-LV"/>
        </w:rPr>
        <w:lastRenderedPageBreak/>
        <w:t>3.p</w:t>
      </w:r>
      <w:r w:rsidR="00513780" w:rsidRPr="00567A4C">
        <w:rPr>
          <w:b/>
          <w:bCs/>
          <w:sz w:val="20"/>
          <w:szCs w:val="20"/>
          <w:lang w:val="lv-LV"/>
        </w:rPr>
        <w:t>ielikums</w:t>
      </w:r>
    </w:p>
    <w:p w14:paraId="5E6D9AFF" w14:textId="6E7FD896"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0B6EC6">
        <w:rPr>
          <w:b/>
          <w:bCs/>
          <w:sz w:val="20"/>
          <w:szCs w:val="20"/>
          <w:lang w:val="lv-LV"/>
        </w:rPr>
        <w:t>2017/4</w:t>
      </w:r>
      <w:r w:rsidR="00B84D76">
        <w:rPr>
          <w:b/>
          <w:bCs/>
          <w:sz w:val="20"/>
          <w:szCs w:val="20"/>
          <w:lang w:val="lv-LV"/>
        </w:rPr>
        <w:t>8</w:t>
      </w:r>
    </w:p>
    <w:p w14:paraId="25ED4A76" w14:textId="77777777" w:rsidR="00DC2CB0" w:rsidRDefault="00DC2CB0" w:rsidP="00683BA8">
      <w:pPr>
        <w:jc w:val="center"/>
        <w:rPr>
          <w:b/>
          <w:color w:val="000000"/>
          <w:sz w:val="28"/>
          <w:szCs w:val="28"/>
          <w:lang w:val="lv-LV" w:eastAsia="lv-LV"/>
        </w:rPr>
      </w:pPr>
    </w:p>
    <w:p w14:paraId="33BC8E64" w14:textId="2BA513BE" w:rsidR="005E6B91" w:rsidRDefault="005E6B91" w:rsidP="00DF1D31">
      <w:pPr>
        <w:suppressAutoHyphens w:val="0"/>
        <w:rPr>
          <w:sz w:val="22"/>
          <w:szCs w:val="22"/>
        </w:rPr>
      </w:pPr>
    </w:p>
    <w:p w14:paraId="76F32208" w14:textId="1201453F" w:rsidR="00B84D76" w:rsidRDefault="00B84D76" w:rsidP="00DF1D31">
      <w:pPr>
        <w:suppressAutoHyphens w:val="0"/>
        <w:rPr>
          <w:sz w:val="22"/>
          <w:szCs w:val="22"/>
        </w:rPr>
      </w:pPr>
    </w:p>
    <w:p w14:paraId="55CA4D6A" w14:textId="2F55F981" w:rsidR="00B84D76" w:rsidRDefault="00B84D76" w:rsidP="00DF1D31">
      <w:pPr>
        <w:suppressAutoHyphens w:val="0"/>
        <w:rPr>
          <w:sz w:val="22"/>
          <w:szCs w:val="22"/>
        </w:rPr>
      </w:pPr>
    </w:p>
    <w:p w14:paraId="7804BB3E" w14:textId="1A86899B" w:rsidR="00B84D76" w:rsidRDefault="00B84D76" w:rsidP="00B84D76">
      <w:pPr>
        <w:jc w:val="center"/>
        <w:rPr>
          <w:b/>
          <w:sz w:val="28"/>
          <w:szCs w:val="28"/>
          <w:lang w:val="lv-LV"/>
        </w:rPr>
      </w:pPr>
      <w:r>
        <w:rPr>
          <w:b/>
          <w:sz w:val="28"/>
          <w:szCs w:val="28"/>
          <w:lang w:val="lv-LV"/>
        </w:rPr>
        <w:t>PRETENDENTA TEHNISKĀ PIEDĀVĀJUMA FORMA</w:t>
      </w:r>
    </w:p>
    <w:p w14:paraId="3659B795" w14:textId="3CCABE1F" w:rsidR="00D54CF3" w:rsidRDefault="00D54CF3" w:rsidP="00B84D76">
      <w:pPr>
        <w:jc w:val="center"/>
        <w:rPr>
          <w:b/>
          <w:lang w:val="lv-LV"/>
        </w:rPr>
      </w:pPr>
      <w:r w:rsidRPr="00D54CF3">
        <w:rPr>
          <w:b/>
          <w:lang w:val="lv-LV"/>
        </w:rPr>
        <w:t>(iepirkuma daļ</w:t>
      </w:r>
      <w:r w:rsidR="00CE43A4">
        <w:rPr>
          <w:b/>
          <w:lang w:val="lv-LV"/>
        </w:rPr>
        <w:t xml:space="preserve">ā Nr.2, Nr.3 un </w:t>
      </w:r>
      <w:r w:rsidRPr="00D54CF3">
        <w:rPr>
          <w:b/>
          <w:lang w:val="lv-LV"/>
        </w:rPr>
        <w:t>Nr.4)</w:t>
      </w:r>
    </w:p>
    <w:p w14:paraId="48EC87DF" w14:textId="33C0F3D3" w:rsidR="00CE43A4" w:rsidRPr="00D54CF3" w:rsidRDefault="00CE43A4" w:rsidP="00B84D76">
      <w:pPr>
        <w:jc w:val="center"/>
        <w:rPr>
          <w:b/>
          <w:lang w:val="lv-LV"/>
        </w:rPr>
      </w:pPr>
      <w:r>
        <w:rPr>
          <w:b/>
          <w:highlight w:val="green"/>
          <w:lang w:val="lv-LV"/>
        </w:rPr>
        <w:t>(TEHNISKO</w:t>
      </w:r>
      <w:r w:rsidRPr="00CE43A4">
        <w:rPr>
          <w:b/>
          <w:highlight w:val="green"/>
          <w:lang w:val="lv-LV"/>
        </w:rPr>
        <w:t xml:space="preserve"> PIEDĀVĀJUMU</w:t>
      </w:r>
      <w:r>
        <w:rPr>
          <w:b/>
          <w:highlight w:val="green"/>
          <w:lang w:val="lv-LV"/>
        </w:rPr>
        <w:t xml:space="preserve"> iepirkuma daļā Nr.2 un Nr.3</w:t>
      </w:r>
      <w:r w:rsidRPr="00CE43A4">
        <w:rPr>
          <w:b/>
          <w:highlight w:val="green"/>
          <w:lang w:val="lv-LV"/>
        </w:rPr>
        <w:t xml:space="preserve"> var aizstāt ar pretendenta sagatavoto Tāmi)</w:t>
      </w:r>
    </w:p>
    <w:p w14:paraId="10519671" w14:textId="3D252E69" w:rsidR="00B84D76" w:rsidRDefault="00B84D76" w:rsidP="00DF1D31">
      <w:pPr>
        <w:suppressAutoHyphens w:val="0"/>
        <w:rPr>
          <w:sz w:val="22"/>
          <w:szCs w:val="22"/>
        </w:rPr>
      </w:pPr>
    </w:p>
    <w:p w14:paraId="56724158" w14:textId="5D85F72B" w:rsidR="00B84D76" w:rsidRDefault="00B84D76" w:rsidP="00DF1D31">
      <w:pPr>
        <w:suppressAutoHyphens w:val="0"/>
        <w:rPr>
          <w:sz w:val="22"/>
          <w:szCs w:val="22"/>
        </w:rPr>
      </w:pPr>
    </w:p>
    <w:p w14:paraId="185D789C" w14:textId="77777777" w:rsidR="00D54CF3" w:rsidRPr="00567A4C" w:rsidRDefault="00D54CF3" w:rsidP="00D54CF3">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54E8C998" w14:textId="77777777" w:rsidR="00D54CF3" w:rsidRPr="00567A4C" w:rsidRDefault="00D54CF3" w:rsidP="00D54CF3">
      <w:pPr>
        <w:rPr>
          <w:sz w:val="22"/>
          <w:szCs w:val="22"/>
          <w:lang w:val="lv-LV"/>
        </w:rPr>
      </w:pPr>
    </w:p>
    <w:p w14:paraId="018AACA8" w14:textId="77777777" w:rsidR="00D54CF3" w:rsidRPr="00567A4C" w:rsidRDefault="00D54CF3" w:rsidP="00D54CF3">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400E53BE" w14:textId="77777777" w:rsidR="00D54CF3" w:rsidRPr="00567A4C" w:rsidRDefault="00D54CF3" w:rsidP="00D54CF3">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0AF6809" w14:textId="77777777" w:rsidR="00D54CF3" w:rsidRPr="00567A4C" w:rsidRDefault="00D54CF3" w:rsidP="00D54CF3">
      <w:pPr>
        <w:rPr>
          <w:sz w:val="22"/>
          <w:szCs w:val="22"/>
          <w:lang w:val="lv-LV"/>
        </w:rPr>
      </w:pPr>
    </w:p>
    <w:p w14:paraId="6436CF33" w14:textId="1E4DD547" w:rsidR="00D54CF3" w:rsidRDefault="00D54CF3" w:rsidP="00D54CF3">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Pr="007C2063">
        <w:rPr>
          <w:b/>
          <w:sz w:val="22"/>
          <w:szCs w:val="22"/>
        </w:rPr>
        <w:t>“</w:t>
      </w:r>
      <w:r w:rsidRPr="00B84D76">
        <w:rPr>
          <w:b/>
          <w:bCs/>
          <w:sz w:val="22"/>
          <w:szCs w:val="22"/>
        </w:rPr>
        <w:t>Klimata iekārtas iegāde un uzstādīšana P.Valdena ielā 1, Rīgā</w:t>
      </w:r>
      <w:r w:rsidRPr="007C2063">
        <w:rPr>
          <w:b/>
          <w:sz w:val="22"/>
          <w:szCs w:val="22"/>
        </w:rPr>
        <w:t>”</w:t>
      </w:r>
      <w:r w:rsidRPr="00567A4C">
        <w:rPr>
          <w:sz w:val="22"/>
          <w:szCs w:val="22"/>
          <w:lang w:val="lv-LV"/>
        </w:rPr>
        <w:t xml:space="preserve">, </w:t>
      </w:r>
      <w:r w:rsidRPr="00F227F6">
        <w:rPr>
          <w:sz w:val="22"/>
          <w:szCs w:val="22"/>
          <w:lang w:val="lv-LV"/>
        </w:rPr>
        <w:t>iepirkuma ID Nr. RTU-</w:t>
      </w:r>
      <w:r>
        <w:rPr>
          <w:sz w:val="22"/>
          <w:szCs w:val="22"/>
          <w:lang w:val="lv-LV"/>
        </w:rPr>
        <w:t>2017/48,</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mūsu Tehniskais</w:t>
      </w:r>
      <w:r w:rsidRPr="00567A4C">
        <w:rPr>
          <w:sz w:val="22"/>
          <w:szCs w:val="22"/>
          <w:lang w:val="lv-LV"/>
        </w:rPr>
        <w:t xml:space="preserve">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77680ACE" w14:textId="1ADBE36F" w:rsidR="00B84D76" w:rsidRDefault="00B84D76" w:rsidP="00DF1D31">
      <w:pPr>
        <w:suppressAutoHyphens w:val="0"/>
        <w:rPr>
          <w:sz w:val="22"/>
          <w:szCs w:val="22"/>
        </w:rPr>
      </w:pPr>
    </w:p>
    <w:p w14:paraId="6B981DE9" w14:textId="77777777" w:rsidR="00D54CF3" w:rsidRPr="007C2063" w:rsidRDefault="00D54CF3" w:rsidP="00D54CF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D54CF3" w:rsidRPr="007C2063" w14:paraId="6137404A" w14:textId="77777777" w:rsidTr="005F2E6B">
        <w:tc>
          <w:tcPr>
            <w:tcW w:w="2122" w:type="dxa"/>
            <w:shd w:val="clear" w:color="auto" w:fill="D9D9D9" w:themeFill="background1" w:themeFillShade="D9"/>
          </w:tcPr>
          <w:p w14:paraId="45C07712" w14:textId="77777777" w:rsidR="00D54CF3" w:rsidRPr="007C2063" w:rsidRDefault="00D54CF3" w:rsidP="005F2E6B">
            <w:pPr>
              <w:jc w:val="both"/>
              <w:rPr>
                <w:b/>
                <w:sz w:val="22"/>
                <w:szCs w:val="22"/>
                <w:lang w:val="lv-LV"/>
              </w:rPr>
            </w:pPr>
            <w:r w:rsidRPr="007C2063">
              <w:rPr>
                <w:b/>
                <w:sz w:val="22"/>
                <w:szCs w:val="22"/>
                <w:lang w:val="lv-LV"/>
              </w:rPr>
              <w:t>Daļa Nr.</w:t>
            </w:r>
          </w:p>
        </w:tc>
        <w:tc>
          <w:tcPr>
            <w:tcW w:w="7512" w:type="dxa"/>
          </w:tcPr>
          <w:p w14:paraId="03A4B819" w14:textId="77777777" w:rsidR="00D54CF3" w:rsidRPr="007C2063" w:rsidRDefault="00D54CF3" w:rsidP="005F2E6B">
            <w:pPr>
              <w:jc w:val="both"/>
              <w:rPr>
                <w:b/>
                <w:i/>
                <w:sz w:val="22"/>
                <w:szCs w:val="22"/>
                <w:lang w:val="lv-LV"/>
              </w:rPr>
            </w:pPr>
          </w:p>
        </w:tc>
      </w:tr>
      <w:tr w:rsidR="00D54CF3" w:rsidRPr="007C2063" w14:paraId="52877C9D" w14:textId="77777777" w:rsidTr="005F2E6B">
        <w:tc>
          <w:tcPr>
            <w:tcW w:w="2122" w:type="dxa"/>
            <w:shd w:val="clear" w:color="auto" w:fill="D9D9D9" w:themeFill="background1" w:themeFillShade="D9"/>
          </w:tcPr>
          <w:p w14:paraId="1FAA5357" w14:textId="77777777" w:rsidR="00D54CF3" w:rsidRPr="007C2063" w:rsidRDefault="00D54CF3" w:rsidP="005F2E6B">
            <w:pPr>
              <w:jc w:val="both"/>
              <w:rPr>
                <w:b/>
                <w:sz w:val="22"/>
                <w:szCs w:val="22"/>
                <w:lang w:val="lv-LV"/>
              </w:rPr>
            </w:pPr>
            <w:r w:rsidRPr="007C2063">
              <w:rPr>
                <w:b/>
                <w:sz w:val="22"/>
                <w:szCs w:val="22"/>
                <w:lang w:val="lv-LV"/>
              </w:rPr>
              <w:t>Daļas nosaukums</w:t>
            </w:r>
          </w:p>
        </w:tc>
        <w:tc>
          <w:tcPr>
            <w:tcW w:w="7512" w:type="dxa"/>
          </w:tcPr>
          <w:p w14:paraId="644BFF21" w14:textId="77777777" w:rsidR="00D54CF3" w:rsidRPr="007C2063" w:rsidRDefault="00D54CF3" w:rsidP="005F2E6B">
            <w:pPr>
              <w:jc w:val="both"/>
              <w:rPr>
                <w:b/>
                <w:i/>
                <w:sz w:val="22"/>
                <w:szCs w:val="22"/>
                <w:lang w:val="lv-LV"/>
              </w:rPr>
            </w:pPr>
          </w:p>
        </w:tc>
      </w:tr>
    </w:tbl>
    <w:p w14:paraId="32C474E5" w14:textId="77777777" w:rsidR="00D54CF3" w:rsidRPr="00691439" w:rsidRDefault="00D54CF3" w:rsidP="00D54CF3">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D54CF3" w:rsidRPr="00A12CA5" w14:paraId="2E6AB38F" w14:textId="77777777" w:rsidTr="005F2E6B">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35C53136" w14:textId="77777777" w:rsidR="00D54CF3" w:rsidRPr="00491056" w:rsidRDefault="00D54CF3" w:rsidP="005F2E6B">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139174C" w14:textId="77777777" w:rsidR="00D54CF3" w:rsidRDefault="00B54CF4" w:rsidP="005F2E6B">
            <w:pPr>
              <w:jc w:val="center"/>
              <w:rPr>
                <w:b/>
                <w:bCs/>
                <w:sz w:val="20"/>
                <w:szCs w:val="20"/>
                <w:lang w:eastAsia="zh-CN"/>
              </w:rPr>
            </w:pPr>
            <w:r>
              <w:rPr>
                <w:b/>
                <w:bCs/>
                <w:sz w:val="20"/>
                <w:szCs w:val="20"/>
                <w:lang w:eastAsia="zh-CN"/>
              </w:rPr>
              <w:t>Tehniskā piedāvājuma pozīcija atbilstoši tehniskajai specifikācijai</w:t>
            </w:r>
          </w:p>
          <w:p w14:paraId="68FDAB0C" w14:textId="1B6D0A74" w:rsidR="00B54CF4" w:rsidRPr="00491056" w:rsidRDefault="00B54CF4" w:rsidP="005F2E6B">
            <w:pPr>
              <w:jc w:val="center"/>
              <w:rPr>
                <w:b/>
                <w:bCs/>
                <w:sz w:val="20"/>
                <w:szCs w:val="20"/>
                <w:lang w:eastAsia="zh-CN"/>
              </w:rPr>
            </w:pPr>
            <w:r>
              <w:rPr>
                <w:b/>
                <w:bCs/>
                <w:sz w:val="20"/>
                <w:szCs w:val="20"/>
                <w:lang w:eastAsia="zh-CN"/>
              </w:rPr>
              <w:t>(prece, pakalpojums)**</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97E1AB" w14:textId="5EB3DF3A" w:rsidR="00D54CF3" w:rsidRPr="00491056" w:rsidRDefault="00B54CF4" w:rsidP="005F2E6B">
            <w:pPr>
              <w:jc w:val="center"/>
              <w:rPr>
                <w:b/>
                <w:bCs/>
                <w:sz w:val="20"/>
                <w:szCs w:val="20"/>
                <w:lang w:eastAsia="zh-CN"/>
              </w:rPr>
            </w:pPr>
            <w:r>
              <w:rPr>
                <w:b/>
                <w:bCs/>
                <w:sz w:val="20"/>
                <w:szCs w:val="20"/>
                <w:lang w:eastAsia="zh-CN"/>
              </w:rPr>
              <w:t>Tehniskie parametri (ja piemērojams)***</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6BB9560E" w14:textId="77777777" w:rsidR="00D54CF3" w:rsidRDefault="00D54CF3" w:rsidP="005F2E6B">
            <w:pPr>
              <w:jc w:val="center"/>
              <w:rPr>
                <w:b/>
                <w:bCs/>
                <w:sz w:val="20"/>
                <w:szCs w:val="20"/>
                <w:lang w:eastAsia="zh-CN"/>
              </w:rPr>
            </w:pPr>
            <w:r w:rsidRPr="00491056">
              <w:rPr>
                <w:b/>
                <w:bCs/>
                <w:sz w:val="20"/>
                <w:szCs w:val="20"/>
                <w:lang w:eastAsia="zh-CN"/>
              </w:rPr>
              <w:t>Vienība</w:t>
            </w:r>
          </w:p>
          <w:p w14:paraId="4027375E" w14:textId="77777777" w:rsidR="00D54CF3" w:rsidRPr="007D7BD2" w:rsidRDefault="00D54CF3" w:rsidP="005F2E6B">
            <w:pPr>
              <w:jc w:val="center"/>
              <w:rPr>
                <w:bCs/>
                <w:sz w:val="18"/>
                <w:szCs w:val="18"/>
                <w:lang w:eastAsia="zh-CN"/>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B83FAB9" w14:textId="77777777" w:rsidR="00D54CF3" w:rsidRDefault="00D54CF3" w:rsidP="005F2E6B">
            <w:pPr>
              <w:jc w:val="center"/>
              <w:rPr>
                <w:b/>
                <w:sz w:val="20"/>
                <w:szCs w:val="20"/>
                <w:lang w:val="lv-LV"/>
              </w:rPr>
            </w:pPr>
            <w:r w:rsidRPr="00491056">
              <w:rPr>
                <w:b/>
                <w:sz w:val="20"/>
                <w:szCs w:val="20"/>
                <w:lang w:val="lv-LV"/>
              </w:rPr>
              <w:t>Vienību skaits</w:t>
            </w:r>
            <w:r>
              <w:rPr>
                <w:b/>
                <w:sz w:val="20"/>
                <w:szCs w:val="20"/>
                <w:lang w:val="lv-LV"/>
              </w:rPr>
              <w:t xml:space="preserve"> </w:t>
            </w:r>
          </w:p>
          <w:p w14:paraId="5136626C" w14:textId="77777777" w:rsidR="00D54CF3" w:rsidRPr="007D7BD2" w:rsidRDefault="00D54CF3" w:rsidP="005F2E6B">
            <w:pPr>
              <w:jc w:val="center"/>
              <w:rPr>
                <w:sz w:val="18"/>
                <w:szCs w:val="18"/>
                <w:lang w:val="lv-LV"/>
              </w:rPr>
            </w:pPr>
          </w:p>
        </w:tc>
      </w:tr>
      <w:tr w:rsidR="00D54CF3" w:rsidRPr="00A12CA5" w14:paraId="26FB060D" w14:textId="77777777" w:rsidTr="005F2E6B">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77451F" w14:textId="77777777" w:rsidR="00D54CF3" w:rsidRPr="00A12CA5" w:rsidRDefault="00D54CF3" w:rsidP="005F2E6B">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A39DBD" w14:textId="77777777" w:rsidR="00D54CF3" w:rsidRDefault="00D54CF3" w:rsidP="005F2E6B">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2FE72F95" w14:textId="1FB44BC7" w:rsidR="00D54CF3" w:rsidRPr="00C20115" w:rsidRDefault="00D54CF3" w:rsidP="005F2E6B">
            <w:pPr>
              <w:jc w:val="center"/>
              <w:rPr>
                <w:bCs/>
                <w:sz w:val="20"/>
                <w:szCs w:val="20"/>
                <w:lang w:eastAsia="zh-CN"/>
              </w:rPr>
            </w:pPr>
            <w:r>
              <w:rPr>
                <w:bCs/>
                <w:sz w:val="20"/>
                <w:szCs w:val="20"/>
                <w:lang w:eastAsia="zh-CN"/>
              </w:rPr>
              <w:t>Norādīt visus tehnisko un darbības parametru aprakstus</w:t>
            </w:r>
            <w:r w:rsidRPr="00C20115">
              <w:rPr>
                <w:bCs/>
                <w:sz w:val="20"/>
                <w:szCs w:val="20"/>
                <w:lang w:eastAsia="zh-CN"/>
              </w:rPr>
              <w:t xml:space="preserve"> atbilstoši Nolikuma tehniskās specifikācijas (2.pielikums) prasībām</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3192B63" w14:textId="67A409A9" w:rsidR="00D54CF3" w:rsidRPr="00AD687B" w:rsidRDefault="00D54CF3" w:rsidP="005F2E6B">
            <w:pPr>
              <w:jc w:val="center"/>
              <w:rPr>
                <w:bCs/>
                <w:sz w:val="20"/>
                <w:szCs w:val="20"/>
                <w:lang w:eastAsia="zh-CN"/>
              </w:rPr>
            </w:pPr>
            <w:r>
              <w:rPr>
                <w:bCs/>
                <w:sz w:val="20"/>
                <w:szCs w:val="20"/>
                <w:lang w:eastAsia="zh-CN"/>
              </w:rPr>
              <w:t>Papildu</w:t>
            </w:r>
            <w:r w:rsidRPr="00C20115">
              <w:rPr>
                <w:bCs/>
                <w:sz w:val="20"/>
                <w:szCs w:val="20"/>
                <w:lang w:eastAsia="zh-CN"/>
              </w:rPr>
              <w:t xml:space="preserve"> informācija</w:t>
            </w:r>
            <w:r>
              <w:rPr>
                <w:bCs/>
                <w:sz w:val="20"/>
                <w:szCs w:val="20"/>
                <w:lang w:eastAsia="zh-CN"/>
              </w:rPr>
              <w:t xml:space="preserve"> - </w:t>
            </w:r>
            <w:r w:rsidRPr="00AD687B">
              <w:rPr>
                <w:bCs/>
                <w:sz w:val="20"/>
                <w:szCs w:val="20"/>
                <w:lang w:eastAsia="zh-CN"/>
              </w:rPr>
              <w:t>ražotāja avots, kur var pārliecināties par piedāvātā modeļa ražotāja tehniskajiem parametriem</w:t>
            </w:r>
            <w:r w:rsidR="00B54CF4">
              <w:rPr>
                <w:bCs/>
                <w:sz w:val="20"/>
                <w:szCs w:val="20"/>
                <w:lang w:eastAsia="zh-CN"/>
              </w:rPr>
              <w:t xml:space="preserve">, </w:t>
            </w:r>
            <w:r w:rsidR="00B54CF4" w:rsidRPr="00B54CF4">
              <w:rPr>
                <w:b/>
                <w:bCs/>
                <w:sz w:val="20"/>
                <w:szCs w:val="20"/>
                <w:lang w:eastAsia="zh-CN"/>
              </w:rPr>
              <w:t>un pretendenta piedāvātais</w:t>
            </w:r>
            <w:r w:rsidR="00B54CF4">
              <w:rPr>
                <w:bCs/>
                <w:sz w:val="20"/>
                <w:szCs w:val="20"/>
                <w:lang w:eastAsia="zh-CN"/>
              </w:rPr>
              <w:t xml:space="preserve"> </w:t>
            </w:r>
            <w:r w:rsidR="00B54CF4" w:rsidRPr="00B54CF4">
              <w:rPr>
                <w:b/>
                <w:bCs/>
                <w:sz w:val="20"/>
                <w:szCs w:val="20"/>
                <w:lang w:eastAsia="zh-CN"/>
              </w:rPr>
              <w:t>garantijas termiņš</w:t>
            </w:r>
          </w:p>
        </w:tc>
        <w:tc>
          <w:tcPr>
            <w:tcW w:w="1206" w:type="dxa"/>
            <w:vMerge/>
            <w:tcBorders>
              <w:left w:val="single" w:sz="4" w:space="0" w:color="auto"/>
              <w:bottom w:val="single" w:sz="4" w:space="0" w:color="auto"/>
              <w:right w:val="single" w:sz="4" w:space="0" w:color="auto"/>
            </w:tcBorders>
            <w:shd w:val="clear" w:color="auto" w:fill="D9D9D9"/>
            <w:noWrap/>
            <w:vAlign w:val="center"/>
          </w:tcPr>
          <w:p w14:paraId="07A26104" w14:textId="77777777" w:rsidR="00D54CF3" w:rsidRDefault="00D54CF3" w:rsidP="005F2E6B">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B708714" w14:textId="77777777" w:rsidR="00D54CF3" w:rsidRDefault="00D54CF3" w:rsidP="005F2E6B">
            <w:pPr>
              <w:jc w:val="center"/>
              <w:rPr>
                <w:b/>
                <w:sz w:val="22"/>
                <w:szCs w:val="22"/>
                <w:lang w:val="lv-LV"/>
              </w:rPr>
            </w:pPr>
          </w:p>
        </w:tc>
      </w:tr>
      <w:tr w:rsidR="00D54CF3" w:rsidRPr="00A12CA5" w14:paraId="35735A9F" w14:textId="77777777" w:rsidTr="005F2E6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723D6E6" w14:textId="77777777" w:rsidR="00D54CF3" w:rsidRPr="00147E3A" w:rsidRDefault="00D54CF3" w:rsidP="005F2E6B">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04F7F58C" w14:textId="77777777" w:rsidR="00D54CF3" w:rsidRPr="00147E3A" w:rsidRDefault="00D54CF3" w:rsidP="005F2E6B">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3793B3FB" w14:textId="77777777" w:rsidR="00D54CF3" w:rsidRPr="00147E3A" w:rsidRDefault="00D54CF3" w:rsidP="005F2E6B">
            <w:pPr>
              <w:jc w:val="center"/>
              <w:rPr>
                <w:sz w:val="20"/>
                <w:szCs w:val="20"/>
              </w:rPr>
            </w:pPr>
            <w:r w:rsidRPr="00E36E86">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386C7FE6" w14:textId="77777777" w:rsidR="00D54CF3" w:rsidRPr="00147E3A" w:rsidRDefault="00D54CF3" w:rsidP="005F2E6B">
            <w:pPr>
              <w:jc w:val="center"/>
              <w:rPr>
                <w:sz w:val="20"/>
                <w:szCs w:val="20"/>
              </w:rPr>
            </w:pPr>
            <w:r w:rsidRPr="0019290D">
              <w:rPr>
                <w:bCs/>
                <w:sz w:val="20"/>
                <w:szCs w:val="20"/>
                <w:lang w:eastAsia="zh-CN"/>
              </w:rPr>
              <w:t>&lt; &gt;</w:t>
            </w:r>
          </w:p>
        </w:tc>
      </w:tr>
      <w:tr w:rsidR="00D54CF3" w:rsidRPr="00A12CA5" w14:paraId="5FC38724" w14:textId="77777777" w:rsidTr="005F2E6B">
        <w:trPr>
          <w:trHeight w:val="219"/>
        </w:trPr>
        <w:tc>
          <w:tcPr>
            <w:tcW w:w="712" w:type="dxa"/>
            <w:tcBorders>
              <w:top w:val="single" w:sz="4" w:space="0" w:color="auto"/>
              <w:left w:val="single" w:sz="4" w:space="0" w:color="auto"/>
              <w:bottom w:val="single" w:sz="4" w:space="0" w:color="auto"/>
              <w:right w:val="single" w:sz="4" w:space="0" w:color="auto"/>
            </w:tcBorders>
            <w:noWrap/>
          </w:tcPr>
          <w:p w14:paraId="256844DA" w14:textId="77777777" w:rsidR="00D54CF3" w:rsidRPr="00147E3A" w:rsidRDefault="00D54CF3" w:rsidP="005F2E6B">
            <w:pPr>
              <w:jc w:val="center"/>
              <w:rPr>
                <w:b/>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2C2636CA" w14:textId="77777777" w:rsidR="00D54CF3" w:rsidRPr="00147E3A" w:rsidRDefault="00D54CF3" w:rsidP="005F2E6B">
            <w:pPr>
              <w:jc w:val="center"/>
              <w:rPr>
                <w:b/>
                <w:sz w:val="20"/>
                <w:szCs w:val="20"/>
                <w:lang w:val="lv-LV"/>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5110A3D2" w14:textId="77777777" w:rsidR="00D54CF3" w:rsidRPr="00147E3A" w:rsidRDefault="00D54CF3" w:rsidP="005F2E6B">
            <w:pPr>
              <w:jc w:val="center"/>
              <w:rPr>
                <w:bCs/>
                <w:i/>
                <w:sz w:val="20"/>
                <w:szCs w:val="20"/>
                <w:lang w:eastAsia="zh-CN"/>
              </w:rPr>
            </w:pPr>
            <w:r w:rsidRPr="00E36E86">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06699139" w14:textId="77777777" w:rsidR="00D54CF3" w:rsidRPr="00147E3A" w:rsidRDefault="00D54CF3" w:rsidP="005F2E6B">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1AF4FAB2" w14:textId="77777777" w:rsidR="00D54CF3" w:rsidRPr="00147E3A" w:rsidRDefault="00D54CF3" w:rsidP="005F2E6B">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434240FA" w14:textId="77777777" w:rsidR="00D54CF3" w:rsidRPr="00147E3A" w:rsidRDefault="00D54CF3" w:rsidP="005F2E6B">
            <w:pPr>
              <w:jc w:val="center"/>
              <w:rPr>
                <w:sz w:val="20"/>
                <w:szCs w:val="20"/>
              </w:rPr>
            </w:pPr>
            <w:r w:rsidRPr="00147E3A">
              <w:rPr>
                <w:bCs/>
                <w:sz w:val="20"/>
                <w:szCs w:val="20"/>
                <w:lang w:eastAsia="zh-CN"/>
              </w:rPr>
              <w:t>&lt; &gt;</w:t>
            </w:r>
          </w:p>
        </w:tc>
      </w:tr>
      <w:tr w:rsidR="00D54CF3" w:rsidRPr="00A12CA5" w14:paraId="4B5BC025" w14:textId="77777777" w:rsidTr="005F2E6B">
        <w:trPr>
          <w:trHeight w:val="219"/>
        </w:trPr>
        <w:tc>
          <w:tcPr>
            <w:tcW w:w="712" w:type="dxa"/>
            <w:tcBorders>
              <w:top w:val="single" w:sz="4" w:space="0" w:color="auto"/>
              <w:left w:val="single" w:sz="4" w:space="0" w:color="auto"/>
              <w:bottom w:val="single" w:sz="4" w:space="0" w:color="auto"/>
              <w:right w:val="single" w:sz="4" w:space="0" w:color="auto"/>
            </w:tcBorders>
            <w:noWrap/>
          </w:tcPr>
          <w:p w14:paraId="6B24657D" w14:textId="77777777" w:rsidR="00D54CF3" w:rsidRPr="00147E3A" w:rsidRDefault="00D54CF3" w:rsidP="005F2E6B">
            <w:pPr>
              <w:jc w:val="center"/>
              <w:rPr>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E565E73" w14:textId="77777777" w:rsidR="00D54CF3" w:rsidRPr="00147E3A" w:rsidRDefault="00D54CF3" w:rsidP="005F2E6B">
            <w:pPr>
              <w:jc w:val="center"/>
              <w:rPr>
                <w:sz w:val="20"/>
                <w:szCs w:val="20"/>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02724D4E" w14:textId="77777777" w:rsidR="00D54CF3" w:rsidRPr="00147E3A" w:rsidRDefault="00D54CF3" w:rsidP="005F2E6B">
            <w:pPr>
              <w:jc w:val="center"/>
              <w:rPr>
                <w:bCs/>
                <w:sz w:val="20"/>
                <w:szCs w:val="20"/>
                <w:lang w:eastAsia="zh-CN"/>
              </w:rPr>
            </w:pPr>
            <w:r w:rsidRPr="0040597E">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760C4F9F" w14:textId="77777777" w:rsidR="00D54CF3" w:rsidRPr="00147E3A" w:rsidRDefault="00D54CF3" w:rsidP="005F2E6B">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51577FFF" w14:textId="77777777" w:rsidR="00D54CF3" w:rsidRPr="00147E3A" w:rsidRDefault="00D54CF3" w:rsidP="005F2E6B">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4D64682" w14:textId="77777777" w:rsidR="00D54CF3" w:rsidRPr="00147E3A" w:rsidRDefault="00D54CF3" w:rsidP="005F2E6B">
            <w:pPr>
              <w:jc w:val="center"/>
              <w:rPr>
                <w:sz w:val="20"/>
                <w:szCs w:val="20"/>
                <w:lang w:val="lv-LV"/>
              </w:rPr>
            </w:pPr>
            <w:r w:rsidRPr="00147E3A">
              <w:rPr>
                <w:bCs/>
                <w:sz w:val="20"/>
                <w:szCs w:val="20"/>
                <w:lang w:eastAsia="zh-CN"/>
              </w:rPr>
              <w:t>&lt; &gt;</w:t>
            </w:r>
          </w:p>
        </w:tc>
      </w:tr>
    </w:tbl>
    <w:p w14:paraId="19E719E5" w14:textId="77777777" w:rsidR="00D54CF3" w:rsidRPr="002C2F0D" w:rsidRDefault="00D54CF3" w:rsidP="00D54CF3">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tehniskās specifikācijas numerācijai;</w:t>
      </w:r>
    </w:p>
    <w:p w14:paraId="51D9207C" w14:textId="77777777" w:rsidR="00D54CF3" w:rsidRPr="002C2F0D" w:rsidRDefault="00D54CF3" w:rsidP="00D54CF3">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 informāciju</w:t>
      </w:r>
      <w:r>
        <w:rPr>
          <w:i/>
          <w:sz w:val="20"/>
          <w:szCs w:val="20"/>
          <w:lang w:val="lv-LV" w:eastAsia="lv-LV"/>
        </w:rPr>
        <w:t xml:space="preserve"> par piedāvātās preces ražotāju</w:t>
      </w:r>
      <w:r w:rsidRPr="002C2F0D">
        <w:rPr>
          <w:i/>
          <w:sz w:val="20"/>
          <w:szCs w:val="20"/>
          <w:lang w:val="lv-LV" w:eastAsia="lv-LV"/>
        </w:rPr>
        <w:t>;</w:t>
      </w:r>
    </w:p>
    <w:p w14:paraId="11C01B07" w14:textId="77777777" w:rsidR="00D54CF3" w:rsidRPr="002C2F0D" w:rsidRDefault="00D54CF3" w:rsidP="00D54CF3">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Pr>
          <w:i/>
          <w:sz w:val="20"/>
          <w:szCs w:val="20"/>
          <w:lang w:val="lv-LV" w:eastAsia="lv-LV"/>
        </w:rPr>
        <w:t>vājumā ir jānorāda piedāvātās Preces tehnisko</w:t>
      </w:r>
      <w:r w:rsidRPr="002C2F0D">
        <w:rPr>
          <w:i/>
          <w:sz w:val="20"/>
          <w:szCs w:val="20"/>
          <w:lang w:val="lv-LV" w:eastAsia="lv-LV"/>
        </w:rPr>
        <w:t xml:space="preserve"> un darbības parametru</w:t>
      </w:r>
      <w:r>
        <w:rPr>
          <w:i/>
          <w:sz w:val="20"/>
          <w:szCs w:val="20"/>
          <w:lang w:val="lv-LV" w:eastAsia="lv-LV"/>
        </w:rPr>
        <w:t xml:space="preserve"> aprakstus</w:t>
      </w:r>
      <w:r w:rsidRPr="002C2F0D">
        <w:rPr>
          <w:i/>
          <w:sz w:val="20"/>
          <w:szCs w:val="20"/>
          <w:lang w:val="lv-LV" w:eastAsia="lv-LV"/>
        </w:rPr>
        <w:t xml:space="preserve"> atbilstoši konkursa Nolikuma 2.pielikumā  iekļauto tehnisko specifikāciju detalizācijai, kā arī atsevišķi</w:t>
      </w:r>
      <w:r>
        <w:rPr>
          <w:i/>
          <w:sz w:val="20"/>
          <w:szCs w:val="20"/>
          <w:lang w:val="lv-LV" w:eastAsia="lv-LV"/>
        </w:rPr>
        <w:t xml:space="preserve"> ir jānorāda papildu informācija - </w:t>
      </w:r>
      <w:r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Pr>
          <w:i/>
          <w:sz w:val="20"/>
          <w:szCs w:val="20"/>
          <w:lang w:val="lv-LV" w:eastAsia="lv-LV"/>
        </w:rPr>
        <w:t xml:space="preserve"> un garantijas nosacījumiem.</w:t>
      </w:r>
    </w:p>
    <w:p w14:paraId="000FEC41" w14:textId="0A0CD189" w:rsidR="00B84D76" w:rsidRDefault="00B84D76" w:rsidP="00DF1D31">
      <w:pPr>
        <w:suppressAutoHyphens w:val="0"/>
        <w:rPr>
          <w:sz w:val="22"/>
          <w:szCs w:val="22"/>
        </w:rPr>
      </w:pPr>
    </w:p>
    <w:p w14:paraId="28CF184A" w14:textId="7168D973" w:rsidR="00B84D76" w:rsidRDefault="00B84D76" w:rsidP="00DF1D31">
      <w:pPr>
        <w:suppressAutoHyphens w:val="0"/>
        <w:rPr>
          <w:sz w:val="22"/>
          <w:szCs w:val="22"/>
        </w:rPr>
      </w:pPr>
    </w:p>
    <w:p w14:paraId="5E6AFACD" w14:textId="27349342" w:rsidR="00B84D76" w:rsidRDefault="00B84D76" w:rsidP="00DF1D31">
      <w:pPr>
        <w:suppressAutoHyphens w:val="0"/>
        <w:rPr>
          <w:sz w:val="22"/>
          <w:szCs w:val="22"/>
        </w:rPr>
      </w:pPr>
    </w:p>
    <w:p w14:paraId="3072E9F1" w14:textId="77777777" w:rsidR="00B54CF4" w:rsidRPr="00A12CA5" w:rsidRDefault="00B54CF4" w:rsidP="00B54CF4">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43858C81" w14:textId="77777777" w:rsidR="00B54CF4" w:rsidRPr="00A12CA5" w:rsidRDefault="00B54CF4" w:rsidP="00B54CF4">
      <w:pPr>
        <w:suppressAutoHyphens w:val="0"/>
        <w:rPr>
          <w:sz w:val="22"/>
          <w:szCs w:val="22"/>
        </w:rPr>
      </w:pPr>
      <w:r>
        <w:rPr>
          <w:sz w:val="22"/>
          <w:szCs w:val="22"/>
        </w:rPr>
        <w:t>(</w:t>
      </w:r>
      <w:proofErr w:type="gramStart"/>
      <w:r>
        <w:rPr>
          <w:sz w:val="22"/>
          <w:szCs w:val="22"/>
        </w:rPr>
        <w:t>amats</w:t>
      </w:r>
      <w:proofErr w:type="gramEnd"/>
      <w:r>
        <w:rPr>
          <w:sz w:val="22"/>
          <w:szCs w:val="22"/>
        </w:rPr>
        <w:t xml:space="preserve">) </w:t>
      </w:r>
      <w:r>
        <w:rPr>
          <w:sz w:val="22"/>
          <w:szCs w:val="22"/>
        </w:rPr>
        <w:tab/>
        <w:t xml:space="preserve">                    (</w:t>
      </w:r>
      <w:proofErr w:type="gramStart"/>
      <w:r>
        <w:rPr>
          <w:sz w:val="22"/>
          <w:szCs w:val="22"/>
        </w:rPr>
        <w:t>paraksts</w:t>
      </w:r>
      <w:proofErr w:type="gram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20F8B8F" w14:textId="314D5717" w:rsidR="00B84D76" w:rsidRDefault="00B84D76" w:rsidP="00DF1D31">
      <w:pPr>
        <w:suppressAutoHyphens w:val="0"/>
        <w:rPr>
          <w:sz w:val="22"/>
          <w:szCs w:val="22"/>
        </w:rPr>
      </w:pPr>
    </w:p>
    <w:p w14:paraId="7F12DCA0" w14:textId="780829C2" w:rsidR="00B84D76" w:rsidRDefault="00B84D76" w:rsidP="00DF1D31">
      <w:pPr>
        <w:suppressAutoHyphens w:val="0"/>
        <w:rPr>
          <w:sz w:val="22"/>
          <w:szCs w:val="22"/>
        </w:rPr>
      </w:pPr>
    </w:p>
    <w:p w14:paraId="6C36E565" w14:textId="5C985787" w:rsidR="00B84D76" w:rsidRDefault="00B84D76" w:rsidP="00DF1D31">
      <w:pPr>
        <w:suppressAutoHyphens w:val="0"/>
        <w:rPr>
          <w:sz w:val="22"/>
          <w:szCs w:val="22"/>
        </w:rPr>
      </w:pPr>
    </w:p>
    <w:p w14:paraId="5B62CD67" w14:textId="7E9A2801" w:rsidR="00B84D76" w:rsidRDefault="00B84D76" w:rsidP="00DF1D31">
      <w:pPr>
        <w:suppressAutoHyphens w:val="0"/>
        <w:rPr>
          <w:sz w:val="22"/>
          <w:szCs w:val="22"/>
        </w:rPr>
      </w:pPr>
    </w:p>
    <w:p w14:paraId="7AFDACEA" w14:textId="12B42CD7" w:rsidR="00B84D76" w:rsidRDefault="00B84D76" w:rsidP="00DF1D31">
      <w:pPr>
        <w:suppressAutoHyphens w:val="0"/>
        <w:rPr>
          <w:sz w:val="22"/>
          <w:szCs w:val="22"/>
        </w:rPr>
      </w:pPr>
    </w:p>
    <w:p w14:paraId="2528E2CA" w14:textId="7BB991B1" w:rsidR="00B84D76" w:rsidRDefault="00B84D76" w:rsidP="00DF1D31">
      <w:pPr>
        <w:suppressAutoHyphens w:val="0"/>
        <w:rPr>
          <w:sz w:val="22"/>
          <w:szCs w:val="22"/>
        </w:rPr>
      </w:pPr>
    </w:p>
    <w:p w14:paraId="4B2DEFF6" w14:textId="21861890" w:rsidR="00B84D76" w:rsidRDefault="00D54CF3" w:rsidP="00B84D76">
      <w:pPr>
        <w:jc w:val="right"/>
        <w:rPr>
          <w:b/>
          <w:bCs/>
          <w:sz w:val="20"/>
          <w:szCs w:val="20"/>
          <w:lang w:val="lv-LV"/>
        </w:rPr>
      </w:pPr>
      <w:r>
        <w:rPr>
          <w:b/>
          <w:bCs/>
          <w:sz w:val="20"/>
          <w:szCs w:val="20"/>
          <w:lang w:val="lv-LV"/>
        </w:rPr>
        <w:t>4.p</w:t>
      </w:r>
      <w:r w:rsidR="00B84D76" w:rsidRPr="00567A4C">
        <w:rPr>
          <w:b/>
          <w:bCs/>
          <w:sz w:val="20"/>
          <w:szCs w:val="20"/>
          <w:lang w:val="lv-LV"/>
        </w:rPr>
        <w:t>ielikums</w:t>
      </w:r>
    </w:p>
    <w:p w14:paraId="3C5B7EBE" w14:textId="77777777" w:rsidR="00B84D76" w:rsidRPr="00567A4C" w:rsidRDefault="00B84D76" w:rsidP="00B84D76">
      <w:pPr>
        <w:jc w:val="right"/>
        <w:rPr>
          <w:b/>
          <w:bCs/>
          <w:lang w:val="lv-LV"/>
        </w:rPr>
      </w:pPr>
      <w:r w:rsidRPr="00515A9B">
        <w:rPr>
          <w:b/>
          <w:bCs/>
          <w:sz w:val="20"/>
          <w:szCs w:val="20"/>
          <w:lang w:val="lv-LV"/>
        </w:rPr>
        <w:t>nolikumam ar ID Nr. RTU-</w:t>
      </w:r>
      <w:r>
        <w:rPr>
          <w:b/>
          <w:bCs/>
          <w:sz w:val="20"/>
          <w:szCs w:val="20"/>
          <w:lang w:val="lv-LV"/>
        </w:rPr>
        <w:t>2017/48</w:t>
      </w:r>
    </w:p>
    <w:p w14:paraId="20FDE865" w14:textId="5C4BBDFC" w:rsidR="00B84D76" w:rsidRDefault="00B84D76" w:rsidP="00DF1D31">
      <w:pPr>
        <w:suppressAutoHyphens w:val="0"/>
        <w:rPr>
          <w:sz w:val="22"/>
          <w:szCs w:val="22"/>
        </w:rPr>
      </w:pPr>
    </w:p>
    <w:p w14:paraId="60C46568" w14:textId="58D328F7" w:rsidR="00B84D76" w:rsidRDefault="00B84D76" w:rsidP="00DF1D31">
      <w:pPr>
        <w:suppressAutoHyphens w:val="0"/>
        <w:rPr>
          <w:sz w:val="22"/>
          <w:szCs w:val="22"/>
        </w:rPr>
      </w:pPr>
    </w:p>
    <w:p w14:paraId="37D76A5E" w14:textId="584D87A2" w:rsidR="00B84D76" w:rsidRDefault="00B84D76" w:rsidP="00DF1D31">
      <w:pPr>
        <w:suppressAutoHyphens w:val="0"/>
        <w:rPr>
          <w:sz w:val="22"/>
          <w:szCs w:val="22"/>
        </w:rPr>
      </w:pP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492AFDF3"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B84D76" w:rsidRPr="00B84D76">
        <w:rPr>
          <w:b/>
          <w:bCs/>
          <w:sz w:val="22"/>
          <w:szCs w:val="22"/>
        </w:rPr>
        <w:t>Klimata iekārtas iegāde un uzstādīšana P.Valdena ielā 1, Rīgā</w:t>
      </w:r>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00B84D76">
        <w:rPr>
          <w:sz w:val="22"/>
          <w:szCs w:val="22"/>
          <w:lang w:val="lv-LV"/>
        </w:rPr>
        <w:t>8</w:t>
      </w:r>
      <w:r w:rsidR="004F2657">
        <w:rPr>
          <w:sz w:val="22"/>
          <w:szCs w:val="22"/>
          <w:lang w:val="lv-LV"/>
        </w:rPr>
        <w:t>,</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00BE6C2C">
        <w:rPr>
          <w:sz w:val="22"/>
          <w:szCs w:val="22"/>
          <w:lang w:val="lv-LV"/>
        </w:rPr>
        <w:t>F</w:t>
      </w:r>
      <w:r w:rsidRPr="00567A4C">
        <w:rPr>
          <w:sz w:val="22"/>
          <w:szCs w:val="22"/>
          <w:lang w:val="lv-LV"/>
        </w:rPr>
        <w:t xml:space="preserve">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1A277AC2" w14:textId="454D70D2" w:rsidR="00B84D76" w:rsidRPr="005F2E6B" w:rsidRDefault="00B84D76" w:rsidP="007C2063">
      <w:pPr>
        <w:jc w:val="both"/>
        <w:rPr>
          <w:b/>
          <w:i/>
          <w:sz w:val="22"/>
          <w:szCs w:val="22"/>
          <w:highlight w:val="green"/>
          <w:u w:val="single"/>
          <w:lang w:val="lv-LV"/>
        </w:rPr>
      </w:pPr>
      <w:r w:rsidRPr="005F2E6B">
        <w:rPr>
          <w:b/>
          <w:i/>
          <w:sz w:val="22"/>
          <w:szCs w:val="22"/>
          <w:highlight w:val="green"/>
          <w:u w:val="single"/>
          <w:lang w:val="lv-LV"/>
        </w:rPr>
        <w:t xml:space="preserve">1. Iepirkuma daļā </w:t>
      </w:r>
      <w:r w:rsidR="00D54CF3" w:rsidRPr="005F2E6B">
        <w:rPr>
          <w:b/>
          <w:i/>
          <w:sz w:val="22"/>
          <w:szCs w:val="22"/>
          <w:highlight w:val="green"/>
          <w:u w:val="single"/>
          <w:lang w:val="lv-LV"/>
        </w:rPr>
        <w:t>Nr.1 Finanšu piedāvājuma forma 2</w:t>
      </w:r>
      <w:r w:rsidRPr="005F2E6B">
        <w:rPr>
          <w:b/>
          <w:i/>
          <w:sz w:val="22"/>
          <w:szCs w:val="22"/>
          <w:highlight w:val="green"/>
          <w:u w:val="single"/>
          <w:lang w:val="lv-LV"/>
        </w:rPr>
        <w:t>.1.pielikumā;</w:t>
      </w:r>
    </w:p>
    <w:p w14:paraId="46EDF9F6" w14:textId="3F373EAB" w:rsidR="005F2E6B" w:rsidRPr="005F2E6B" w:rsidRDefault="005F2E6B" w:rsidP="007C2063">
      <w:pPr>
        <w:jc w:val="both"/>
        <w:rPr>
          <w:b/>
          <w:i/>
          <w:sz w:val="22"/>
          <w:szCs w:val="22"/>
          <w:highlight w:val="green"/>
          <w:u w:val="single"/>
          <w:lang w:val="lv-LV"/>
        </w:rPr>
      </w:pPr>
    </w:p>
    <w:p w14:paraId="6912E4DE" w14:textId="77777777" w:rsidR="00B84D76" w:rsidRPr="005F2E6B" w:rsidRDefault="00B84D76" w:rsidP="007C2063">
      <w:pPr>
        <w:jc w:val="both"/>
        <w:rPr>
          <w:i/>
          <w:sz w:val="22"/>
          <w:szCs w:val="22"/>
          <w:highlight w:val="green"/>
          <w:lang w:val="lv-LV"/>
        </w:rPr>
      </w:pPr>
    </w:p>
    <w:p w14:paraId="2800A8A1" w14:textId="5075C9E9" w:rsidR="00CE43A4" w:rsidRDefault="00B84D76" w:rsidP="007C2063">
      <w:pPr>
        <w:jc w:val="both"/>
        <w:rPr>
          <w:b/>
          <w:i/>
          <w:sz w:val="22"/>
          <w:szCs w:val="22"/>
          <w:highlight w:val="green"/>
          <w:u w:val="single"/>
          <w:lang w:val="lv-LV"/>
        </w:rPr>
      </w:pPr>
      <w:r w:rsidRPr="00CE43A4">
        <w:rPr>
          <w:b/>
          <w:i/>
          <w:sz w:val="22"/>
          <w:szCs w:val="22"/>
          <w:u w:val="single"/>
          <w:lang w:val="lv-LV"/>
        </w:rPr>
        <w:t>2. Forma att</w:t>
      </w:r>
      <w:r w:rsidR="00D54CF3" w:rsidRPr="00CE43A4">
        <w:rPr>
          <w:b/>
          <w:i/>
          <w:sz w:val="22"/>
          <w:szCs w:val="22"/>
          <w:u w:val="single"/>
          <w:lang w:val="lv-LV"/>
        </w:rPr>
        <w:t>i</w:t>
      </w:r>
      <w:r w:rsidR="005F2E6B" w:rsidRPr="00CE43A4">
        <w:rPr>
          <w:b/>
          <w:i/>
          <w:sz w:val="22"/>
          <w:szCs w:val="22"/>
          <w:u w:val="single"/>
          <w:lang w:val="lv-LV"/>
        </w:rPr>
        <w:t>ecināma uz iepirkuma daļu Nr.2</w:t>
      </w:r>
      <w:r w:rsidR="00CE43A4" w:rsidRPr="00CE43A4">
        <w:rPr>
          <w:b/>
          <w:i/>
          <w:sz w:val="22"/>
          <w:szCs w:val="22"/>
          <w:u w:val="single"/>
          <w:lang w:val="lv-LV"/>
        </w:rPr>
        <w:t>, Nr.3</w:t>
      </w:r>
      <w:r w:rsidR="005F2E6B" w:rsidRPr="00CE43A4">
        <w:rPr>
          <w:b/>
          <w:i/>
          <w:sz w:val="22"/>
          <w:szCs w:val="22"/>
          <w:u w:val="single"/>
          <w:lang w:val="lv-LV"/>
        </w:rPr>
        <w:t xml:space="preserve"> </w:t>
      </w:r>
      <w:r w:rsidR="00D54CF3" w:rsidRPr="00CE43A4">
        <w:rPr>
          <w:b/>
          <w:i/>
          <w:sz w:val="22"/>
          <w:szCs w:val="22"/>
          <w:u w:val="single"/>
          <w:lang w:val="lv-LV"/>
        </w:rPr>
        <w:t xml:space="preserve">un </w:t>
      </w:r>
      <w:r w:rsidRPr="00CE43A4">
        <w:rPr>
          <w:b/>
          <w:i/>
          <w:sz w:val="22"/>
          <w:szCs w:val="22"/>
          <w:u w:val="single"/>
          <w:lang w:val="lv-LV"/>
        </w:rPr>
        <w:t>Nr.4</w:t>
      </w:r>
      <w:r w:rsidR="00113AA5" w:rsidRPr="00CE43A4">
        <w:rPr>
          <w:b/>
          <w:i/>
          <w:sz w:val="22"/>
          <w:szCs w:val="22"/>
          <w:u w:val="single"/>
          <w:lang w:val="lv-LV"/>
        </w:rPr>
        <w:t xml:space="preserve">. </w:t>
      </w:r>
      <w:r w:rsidR="00CE43A4">
        <w:rPr>
          <w:b/>
          <w:i/>
          <w:sz w:val="22"/>
          <w:szCs w:val="22"/>
          <w:highlight w:val="green"/>
          <w:u w:val="single"/>
          <w:lang w:val="lv-LV"/>
        </w:rPr>
        <w:t>Finanšu piedāvājumu iepirkuma daļā Nr.2 un Nr.3 var aizstāt ar pretendenta sagatavoto Tāmi.</w:t>
      </w:r>
    </w:p>
    <w:p w14:paraId="148D2754" w14:textId="77777777" w:rsidR="00CE43A4" w:rsidRDefault="00CE43A4" w:rsidP="007C2063">
      <w:pPr>
        <w:jc w:val="both"/>
        <w:rPr>
          <w:b/>
          <w:i/>
          <w:sz w:val="22"/>
          <w:szCs w:val="22"/>
          <w:highlight w:val="green"/>
          <w:u w:val="single"/>
          <w:lang w:val="lv-LV"/>
        </w:rPr>
      </w:pPr>
    </w:p>
    <w:p w14:paraId="7127A5B6" w14:textId="4E89B90E" w:rsidR="007C2063" w:rsidRPr="00113AA5" w:rsidRDefault="007C2063" w:rsidP="007C2063">
      <w:pPr>
        <w:jc w:val="both"/>
        <w:rPr>
          <w:b/>
          <w:i/>
          <w:sz w:val="22"/>
          <w:szCs w:val="22"/>
          <w:u w:val="single"/>
          <w:lang w:val="lv-LV"/>
        </w:rPr>
      </w:pPr>
      <w:r w:rsidRPr="00CE43A4">
        <w:rPr>
          <w:b/>
          <w:i/>
          <w:sz w:val="22"/>
          <w:szCs w:val="22"/>
          <w:u w:val="single"/>
          <w:lang w:val="lv-LV"/>
        </w:rPr>
        <w:t>Pretendents aizpilda to attiecīgo iepirkuma priekšmeta daļu par ko tas iesniedz piedāvājumu</w:t>
      </w:r>
      <w:r w:rsidR="00113AA5" w:rsidRPr="00CE43A4">
        <w:rPr>
          <w:b/>
          <w:i/>
          <w:sz w:val="22"/>
          <w:szCs w:val="22"/>
          <w:u w:val="single"/>
          <w:lang w:val="lv-LV"/>
        </w:rPr>
        <w:t>:</w:t>
      </w:r>
    </w:p>
    <w:p w14:paraId="74C8F9EC" w14:textId="77777777" w:rsidR="00AC596F" w:rsidRDefault="00AC596F" w:rsidP="007C2063">
      <w:pPr>
        <w:jc w:val="both"/>
        <w:rPr>
          <w:b/>
          <w:i/>
          <w:sz w:val="22"/>
          <w:szCs w:val="22"/>
          <w:lang w:val="lv-LV"/>
        </w:rPr>
      </w:pPr>
    </w:p>
    <w:tbl>
      <w:tblPr>
        <w:tblStyle w:val="TableGrid"/>
        <w:tblW w:w="9634" w:type="dxa"/>
        <w:tblLook w:val="04A0" w:firstRow="1" w:lastRow="0" w:firstColumn="1" w:lastColumn="0" w:noHBand="0" w:noVBand="1"/>
      </w:tblPr>
      <w:tblGrid>
        <w:gridCol w:w="2122"/>
        <w:gridCol w:w="7512"/>
      </w:tblGrid>
      <w:tr w:rsidR="0067750D" w:rsidRPr="007C2063" w14:paraId="43521222" w14:textId="77777777" w:rsidTr="00630EBC">
        <w:tc>
          <w:tcPr>
            <w:tcW w:w="2122" w:type="dxa"/>
            <w:shd w:val="clear" w:color="auto" w:fill="D9D9D9" w:themeFill="background1" w:themeFillShade="D9"/>
          </w:tcPr>
          <w:p w14:paraId="0DEDE3C9" w14:textId="77777777" w:rsidR="0067750D" w:rsidRPr="007C2063" w:rsidRDefault="0067750D" w:rsidP="00630EBC">
            <w:pPr>
              <w:jc w:val="both"/>
              <w:rPr>
                <w:b/>
                <w:sz w:val="22"/>
                <w:szCs w:val="22"/>
                <w:lang w:val="lv-LV"/>
              </w:rPr>
            </w:pPr>
            <w:r w:rsidRPr="007C2063">
              <w:rPr>
                <w:b/>
                <w:sz w:val="22"/>
                <w:szCs w:val="22"/>
                <w:lang w:val="lv-LV"/>
              </w:rPr>
              <w:t>Daļa Nr.</w:t>
            </w:r>
          </w:p>
        </w:tc>
        <w:tc>
          <w:tcPr>
            <w:tcW w:w="7512" w:type="dxa"/>
          </w:tcPr>
          <w:p w14:paraId="7A4850D6" w14:textId="77777777" w:rsidR="0067750D" w:rsidRPr="007C2063" w:rsidRDefault="0067750D" w:rsidP="00630EBC">
            <w:pPr>
              <w:jc w:val="both"/>
              <w:rPr>
                <w:b/>
                <w:i/>
                <w:sz w:val="22"/>
                <w:szCs w:val="22"/>
                <w:lang w:val="lv-LV"/>
              </w:rPr>
            </w:pPr>
          </w:p>
        </w:tc>
      </w:tr>
      <w:tr w:rsidR="0067750D" w:rsidRPr="007C2063" w14:paraId="6BDCDA8A" w14:textId="77777777" w:rsidTr="00630EBC">
        <w:tc>
          <w:tcPr>
            <w:tcW w:w="2122" w:type="dxa"/>
            <w:shd w:val="clear" w:color="auto" w:fill="D9D9D9" w:themeFill="background1" w:themeFillShade="D9"/>
          </w:tcPr>
          <w:p w14:paraId="3E8E8DE0" w14:textId="77777777" w:rsidR="0067750D" w:rsidRPr="007C2063" w:rsidRDefault="0067750D" w:rsidP="00630EBC">
            <w:pPr>
              <w:jc w:val="both"/>
              <w:rPr>
                <w:b/>
                <w:sz w:val="22"/>
                <w:szCs w:val="22"/>
                <w:lang w:val="lv-LV"/>
              </w:rPr>
            </w:pPr>
            <w:r w:rsidRPr="007C2063">
              <w:rPr>
                <w:b/>
                <w:sz w:val="22"/>
                <w:szCs w:val="22"/>
                <w:lang w:val="lv-LV"/>
              </w:rPr>
              <w:t>Daļas nosaukums</w:t>
            </w:r>
          </w:p>
        </w:tc>
        <w:tc>
          <w:tcPr>
            <w:tcW w:w="7512" w:type="dxa"/>
          </w:tcPr>
          <w:p w14:paraId="7DE596F3" w14:textId="77777777" w:rsidR="0067750D" w:rsidRPr="007C2063" w:rsidRDefault="0067750D" w:rsidP="00630EBC">
            <w:pPr>
              <w:jc w:val="both"/>
              <w:rPr>
                <w:b/>
                <w:i/>
                <w:sz w:val="22"/>
                <w:szCs w:val="22"/>
                <w:lang w:val="lv-LV"/>
              </w:rPr>
            </w:pPr>
          </w:p>
        </w:tc>
      </w:tr>
    </w:tbl>
    <w:p w14:paraId="3028CD2A" w14:textId="77777777" w:rsidR="00DF1D31" w:rsidRDefault="00DF1D31" w:rsidP="00894C59"/>
    <w:tbl>
      <w:tblPr>
        <w:tblW w:w="9634" w:type="dxa"/>
        <w:tblLook w:val="04A0" w:firstRow="1" w:lastRow="0" w:firstColumn="1" w:lastColumn="0" w:noHBand="0" w:noVBand="1"/>
      </w:tblPr>
      <w:tblGrid>
        <w:gridCol w:w="704"/>
        <w:gridCol w:w="2977"/>
        <w:gridCol w:w="1394"/>
        <w:gridCol w:w="1394"/>
        <w:gridCol w:w="1343"/>
        <w:gridCol w:w="1822"/>
      </w:tblGrid>
      <w:tr w:rsidR="00AC596F" w:rsidRPr="00A12CA5" w14:paraId="367F0DF1"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20B5AE" w14:textId="77777777" w:rsidR="00AC596F" w:rsidRPr="00F75A3D" w:rsidRDefault="00AC596F" w:rsidP="00630EBC">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6A968" w14:textId="77777777" w:rsidR="00AC596F" w:rsidRPr="00F75A3D" w:rsidRDefault="00AC596F" w:rsidP="00630EBC">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4CFDC26A"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Vienība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E1828DC"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Vienību skaits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FE45D48" w14:textId="77777777" w:rsidR="00AC596F" w:rsidRPr="00F75A3D" w:rsidRDefault="00AC596F" w:rsidP="00630EBC">
            <w:pPr>
              <w:jc w:val="center"/>
              <w:rPr>
                <w:b/>
                <w:bCs/>
                <w:sz w:val="20"/>
                <w:szCs w:val="20"/>
                <w:lang w:eastAsia="zh-CN"/>
              </w:rPr>
            </w:pPr>
            <w:r w:rsidRPr="00F75A3D">
              <w:rPr>
                <w:b/>
                <w:bCs/>
                <w:sz w:val="20"/>
                <w:szCs w:val="20"/>
                <w:lang w:eastAsia="zh-CN"/>
              </w:rPr>
              <w:t>Cena par vienu vienību,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36DB796F" w14:textId="77777777" w:rsidR="00AC596F" w:rsidRPr="00F75A3D" w:rsidRDefault="00AC596F" w:rsidP="00630EBC">
            <w:pPr>
              <w:jc w:val="center"/>
              <w:rPr>
                <w:b/>
                <w:sz w:val="20"/>
                <w:szCs w:val="20"/>
                <w:lang w:val="lv-LV"/>
              </w:rPr>
            </w:pPr>
            <w:r w:rsidRPr="00F75A3D">
              <w:rPr>
                <w:b/>
                <w:sz w:val="20"/>
                <w:szCs w:val="20"/>
                <w:lang w:val="lv-LV"/>
              </w:rPr>
              <w:t xml:space="preserve">Cena par visu apjomu, EUR </w:t>
            </w:r>
          </w:p>
          <w:p w14:paraId="1CCE6ED8" w14:textId="77777777" w:rsidR="00AC596F" w:rsidRPr="00F75A3D" w:rsidRDefault="00AC596F" w:rsidP="00630EBC">
            <w:pPr>
              <w:jc w:val="center"/>
              <w:rPr>
                <w:b/>
                <w:sz w:val="20"/>
                <w:szCs w:val="20"/>
                <w:lang w:val="lv-LV"/>
              </w:rPr>
            </w:pPr>
            <w:r w:rsidRPr="00F75A3D">
              <w:rPr>
                <w:b/>
                <w:sz w:val="20"/>
                <w:szCs w:val="20"/>
                <w:lang w:val="lv-LV"/>
              </w:rPr>
              <w:t xml:space="preserve">(bez PVN) </w:t>
            </w:r>
          </w:p>
        </w:tc>
      </w:tr>
      <w:tr w:rsidR="00AC596F" w:rsidRPr="00A12CA5" w14:paraId="35BB4BD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4346963D" w14:textId="77777777" w:rsidR="00AC596F" w:rsidRPr="00F75A3D" w:rsidRDefault="00AC596F" w:rsidP="00630EBC">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5FE8B23" w14:textId="77777777" w:rsidR="00AC596F" w:rsidRPr="00F75A3D" w:rsidRDefault="00AC596F" w:rsidP="00630EBC">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12C838D" w14:textId="77777777" w:rsidR="00AC596F" w:rsidRPr="00F75A3D" w:rsidRDefault="00AC596F" w:rsidP="00630EBC">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73BF76C9" w14:textId="77777777" w:rsidR="00AC596F" w:rsidRPr="00F75A3D" w:rsidRDefault="00AC596F" w:rsidP="00630EBC">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133CF090"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3E57B6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B12A0C2"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6D59973A"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10B6C48" w14:textId="77777777" w:rsidR="00AC596F" w:rsidRPr="00F75A3D" w:rsidRDefault="00AC596F" w:rsidP="00630EBC">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E45C253" w14:textId="77777777" w:rsidR="00AC596F" w:rsidRPr="00F75A3D" w:rsidRDefault="00AC596F" w:rsidP="00630EBC">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653CBE85"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6665E262"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6DAAC348" w14:textId="77777777" w:rsidR="00AC596F" w:rsidRPr="00F75A3D" w:rsidRDefault="00AC596F" w:rsidP="00630EBC">
            <w:pPr>
              <w:jc w:val="center"/>
              <w:rPr>
                <w:sz w:val="20"/>
                <w:szCs w:val="20"/>
                <w:lang w:val="lv-LV"/>
              </w:rPr>
            </w:pPr>
            <w:r w:rsidRPr="00F75A3D">
              <w:rPr>
                <w:sz w:val="20"/>
                <w:szCs w:val="20"/>
                <w:lang w:val="lv-LV"/>
              </w:rPr>
              <w:t>&lt;   &gt;</w:t>
            </w:r>
          </w:p>
        </w:tc>
      </w:tr>
      <w:tr w:rsidR="00AC596F" w:rsidRPr="00A12CA5" w14:paraId="4EDA26B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24AE1935"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4609BADB" w14:textId="77777777" w:rsidR="00AC596F" w:rsidRPr="00F75A3D" w:rsidRDefault="00AC596F" w:rsidP="00630EBC">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E522AA9" w14:textId="77777777" w:rsidR="00AC596F" w:rsidRPr="00F75A3D" w:rsidRDefault="00AC596F" w:rsidP="00630EBC">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313BA40F"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5811A74B"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84BCBE7"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2B4F081E" w14:textId="77777777" w:rsidTr="00AC596F">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220C5DD4" w14:textId="77777777" w:rsidR="00AC596F" w:rsidRPr="00392979" w:rsidRDefault="00AC596F" w:rsidP="00630EBC">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F784097" w14:textId="77777777" w:rsidR="00AC596F" w:rsidRPr="0061667B" w:rsidRDefault="00AC596F" w:rsidP="00AC596F">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2D1FF"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5CA1FBC6"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1F730A2" w14:textId="77777777" w:rsidR="00AC596F" w:rsidRPr="00F75A3D" w:rsidRDefault="00AC596F" w:rsidP="00630EBC">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1602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2617F18"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D44CBB2" w14:textId="77777777" w:rsidR="00AC596F" w:rsidRPr="00F75A3D" w:rsidRDefault="00AC596F" w:rsidP="00630EBC">
            <w:pPr>
              <w:jc w:val="right"/>
              <w:rPr>
                <w:b/>
                <w:bCs/>
                <w:sz w:val="20"/>
                <w:szCs w:val="20"/>
                <w:lang w:eastAsia="zh-CN"/>
              </w:rPr>
            </w:pPr>
            <w:r w:rsidRPr="00F75A3D">
              <w:rPr>
                <w:b/>
                <w:bCs/>
                <w:sz w:val="20"/>
                <w:szCs w:val="20"/>
                <w:lang w:eastAsia="zh-CN"/>
              </w:rPr>
              <w:t>Kopā ar 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753AA" w14:textId="77777777" w:rsidR="00AC596F" w:rsidRPr="00F75A3D" w:rsidRDefault="00AC596F" w:rsidP="00630EBC">
            <w:pPr>
              <w:jc w:val="center"/>
              <w:rPr>
                <w:sz w:val="20"/>
                <w:szCs w:val="20"/>
              </w:rPr>
            </w:pPr>
            <w:r w:rsidRPr="00F75A3D">
              <w:rPr>
                <w:sz w:val="20"/>
                <w:szCs w:val="20"/>
                <w:lang w:val="lv-LV"/>
              </w:rPr>
              <w:t>&lt;   &gt;</w:t>
            </w:r>
          </w:p>
        </w:tc>
      </w:tr>
    </w:tbl>
    <w:p w14:paraId="3155897F" w14:textId="153F925C" w:rsidR="00AC596F" w:rsidRPr="00A12CA5" w:rsidRDefault="00AC596F" w:rsidP="00AC596F">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iedāvātā cena aprēķināta, ietverot pilnu samaksu par iepirkuma līgumā paredzēto saistību izpildi, tai skaitā visas izmaksas, kas saist</w:t>
      </w:r>
      <w:r>
        <w:rPr>
          <w:sz w:val="20"/>
          <w:szCs w:val="20"/>
          <w:lang w:val="lv-LV" w:eastAsia="lv-LV"/>
        </w:rPr>
        <w:t xml:space="preserve">ītas ar Preces izgatavošanas, </w:t>
      </w:r>
      <w:r w:rsidRPr="00A12CA5">
        <w:rPr>
          <w:sz w:val="20"/>
          <w:szCs w:val="20"/>
          <w:lang w:val="lv-LV" w:eastAsia="lv-LV"/>
        </w:rPr>
        <w:t>piegādes</w:t>
      </w:r>
      <w:r>
        <w:rPr>
          <w:sz w:val="20"/>
          <w:szCs w:val="20"/>
          <w:lang w:val="lv-LV" w:eastAsia="lv-LV"/>
        </w:rPr>
        <w:t>, uzstādīšanas, instalēšanas</w:t>
      </w:r>
      <w:r w:rsidRPr="00A12CA5">
        <w:rPr>
          <w:sz w:val="20"/>
          <w:szCs w:val="20"/>
          <w:lang w:val="lv-LV" w:eastAsia="lv-LV"/>
        </w:rPr>
        <w:t xml:space="preserve"> nodrošināšanu </w:t>
      </w:r>
      <w:r>
        <w:rPr>
          <w:sz w:val="20"/>
          <w:szCs w:val="20"/>
          <w:lang w:val="lv-LV" w:eastAsia="lv-LV"/>
        </w:rPr>
        <w:t xml:space="preserve">un pasūtītāja personāla instruktāžu </w:t>
      </w:r>
      <w:r w:rsidRPr="00A12CA5">
        <w:rPr>
          <w:sz w:val="20"/>
          <w:szCs w:val="20"/>
          <w:lang w:val="lv-LV" w:eastAsia="lv-LV"/>
        </w:rPr>
        <w:t>pilnā apjomā,</w:t>
      </w:r>
      <w:r>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w:t>
      </w:r>
      <w:r w:rsidR="00113AA5">
        <w:rPr>
          <w:sz w:val="20"/>
          <w:szCs w:val="20"/>
          <w:lang w:val="lv-LV" w:eastAsia="lv-LV"/>
        </w:rPr>
        <w:t>ā</w:t>
      </w:r>
      <w:r w:rsidRPr="00A12CA5">
        <w:rPr>
          <w:sz w:val="20"/>
          <w:szCs w:val="20"/>
          <w:lang w:val="lv-LV" w:eastAsia="lv-LV"/>
        </w:rPr>
        <w:t xml:space="preserve"> vai nolikuma dokumentos, bet uzskatāmi par nepieciešamiem iepirkuma līguma pienācīgai un kvalitatīvai izpildei.</w:t>
      </w:r>
    </w:p>
    <w:p w14:paraId="2853861F" w14:textId="77777777" w:rsidR="00DF1D31" w:rsidRDefault="00DF1D31" w:rsidP="00894C59"/>
    <w:p w14:paraId="014375D9" w14:textId="73867ADD" w:rsidR="00113AA5" w:rsidRDefault="00113AA5" w:rsidP="00894C59"/>
    <w:p w14:paraId="09245990" w14:textId="77777777" w:rsidR="00113AA5" w:rsidRDefault="00113AA5" w:rsidP="00894C59"/>
    <w:p w14:paraId="6AFE624A" w14:textId="77777777" w:rsidR="00AC596F" w:rsidRPr="00A12CA5" w:rsidRDefault="00AC596F" w:rsidP="00AC596F">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3C0DA087" w14:textId="77777777" w:rsidR="00AC596F" w:rsidRPr="00A12CA5" w:rsidRDefault="00AC596F" w:rsidP="00AC596F">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71D42764" w14:textId="77777777" w:rsidR="00AC596F" w:rsidRPr="00A12CA5" w:rsidRDefault="00AC596F" w:rsidP="00AC596F"/>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55CC1668" w:rsidR="007C2063" w:rsidRDefault="007C2063" w:rsidP="00894C59"/>
    <w:p w14:paraId="1184739E" w14:textId="024CD699" w:rsidR="00BB2187" w:rsidRDefault="00BB2187" w:rsidP="00894C59"/>
    <w:p w14:paraId="58D16BF2" w14:textId="07C1BBB8" w:rsidR="00BB2187" w:rsidRDefault="00BB2187" w:rsidP="00894C59"/>
    <w:p w14:paraId="10E61C46" w14:textId="0C0D821B" w:rsidR="00392EBA" w:rsidRDefault="00392EBA" w:rsidP="00392EBA">
      <w:pPr>
        <w:jc w:val="right"/>
        <w:rPr>
          <w:b/>
          <w:bCs/>
          <w:sz w:val="20"/>
          <w:szCs w:val="20"/>
          <w:lang w:val="lv-LV"/>
        </w:rPr>
      </w:pPr>
      <w:r>
        <w:rPr>
          <w:b/>
          <w:bCs/>
          <w:sz w:val="20"/>
          <w:szCs w:val="20"/>
          <w:lang w:val="lv-LV"/>
        </w:rPr>
        <w:lastRenderedPageBreak/>
        <w:t>5.p</w:t>
      </w:r>
      <w:r w:rsidRPr="00567A4C">
        <w:rPr>
          <w:b/>
          <w:bCs/>
          <w:sz w:val="20"/>
          <w:szCs w:val="20"/>
          <w:lang w:val="lv-LV"/>
        </w:rPr>
        <w:t xml:space="preserve">ielikums </w:t>
      </w:r>
    </w:p>
    <w:p w14:paraId="66D7551C" w14:textId="77777777" w:rsidR="00392EBA" w:rsidRPr="00567A4C" w:rsidRDefault="00392EBA" w:rsidP="00392EBA">
      <w:pPr>
        <w:jc w:val="right"/>
        <w:rPr>
          <w:b/>
          <w:bCs/>
          <w:lang w:val="lv-LV"/>
        </w:rPr>
      </w:pPr>
      <w:r w:rsidRPr="008A400B">
        <w:rPr>
          <w:b/>
          <w:bCs/>
          <w:sz w:val="20"/>
          <w:szCs w:val="20"/>
          <w:lang w:val="lv-LV"/>
        </w:rPr>
        <w:t>nolikumam ar ID Nr. RTU-</w:t>
      </w:r>
      <w:r>
        <w:rPr>
          <w:b/>
          <w:bCs/>
          <w:sz w:val="20"/>
          <w:szCs w:val="20"/>
          <w:lang w:val="lv-LV"/>
        </w:rPr>
        <w:t>2017/48</w:t>
      </w:r>
    </w:p>
    <w:p w14:paraId="2E4B3B8A" w14:textId="665DA551" w:rsidR="00BB2187" w:rsidRDefault="00BB2187" w:rsidP="00392EBA">
      <w:pPr>
        <w:jc w:val="right"/>
      </w:pPr>
    </w:p>
    <w:p w14:paraId="319BFA08" w14:textId="75BD1D3B" w:rsidR="00392EBA" w:rsidRDefault="00392EBA" w:rsidP="00894C59"/>
    <w:p w14:paraId="5DF4FE37" w14:textId="1284F737" w:rsidR="00BB2187" w:rsidRPr="00A40D09" w:rsidRDefault="00392EBA" w:rsidP="00392EBA">
      <w:pPr>
        <w:jc w:val="center"/>
        <w:rPr>
          <w:b/>
        </w:rPr>
      </w:pPr>
      <w:r w:rsidRPr="00A40D09">
        <w:rPr>
          <w:b/>
        </w:rPr>
        <w:t>LĪGUMA PROJEKTS</w:t>
      </w:r>
    </w:p>
    <w:p w14:paraId="120CC470" w14:textId="2FCE8157" w:rsidR="00392EBA" w:rsidRDefault="00392EBA" w:rsidP="00392EBA">
      <w:pPr>
        <w:jc w:val="center"/>
      </w:pPr>
    </w:p>
    <w:p w14:paraId="2044A1A7" w14:textId="5A4719F0" w:rsidR="00A40D09" w:rsidRDefault="00A40D09" w:rsidP="00A40D09">
      <w:r>
        <w:t>5.1</w:t>
      </w:r>
      <w:proofErr w:type="gramStart"/>
      <w:r>
        <w:t>.pielikums</w:t>
      </w:r>
      <w:proofErr w:type="gramEnd"/>
      <w:r>
        <w:t xml:space="preserve"> – Līguma projekts iepirkumi daļā Nr.1, Nr.2 un Nr.3;</w:t>
      </w:r>
    </w:p>
    <w:p w14:paraId="74BAED11" w14:textId="29BBCFE9" w:rsidR="00A40D09" w:rsidRDefault="00A40D09" w:rsidP="00A40D09">
      <w:r>
        <w:t>5.2</w:t>
      </w:r>
      <w:proofErr w:type="gramStart"/>
      <w:r>
        <w:t>.pielikums</w:t>
      </w:r>
      <w:proofErr w:type="gramEnd"/>
      <w:r>
        <w:t xml:space="preserve"> – Līguma projekts iepirkumi daļā Nr.4.</w:t>
      </w:r>
    </w:p>
    <w:p w14:paraId="593AE0C5" w14:textId="1F2A0296" w:rsidR="00392EBA" w:rsidRDefault="00392EBA" w:rsidP="00A40D09"/>
    <w:p w14:paraId="29B206FD" w14:textId="0574C668" w:rsidR="00A40D09" w:rsidRDefault="00A40D09" w:rsidP="00A40D09"/>
    <w:p w14:paraId="6BEC3A40" w14:textId="5F7EE388" w:rsidR="00A40D09" w:rsidRDefault="00A40D09" w:rsidP="00A40D09"/>
    <w:p w14:paraId="21EBB2B2" w14:textId="4669DA72" w:rsidR="00A40D09" w:rsidRDefault="00A40D09" w:rsidP="00A40D09"/>
    <w:p w14:paraId="65EE24D9" w14:textId="51032B6C" w:rsidR="00A40D09" w:rsidRDefault="00A40D09" w:rsidP="00A40D09"/>
    <w:p w14:paraId="01A59C50" w14:textId="6DAB4C52" w:rsidR="00A40D09" w:rsidRDefault="00A40D09" w:rsidP="00A40D09"/>
    <w:p w14:paraId="5F9BD6DB" w14:textId="23AFB9FB" w:rsidR="00A40D09" w:rsidRDefault="00A40D09" w:rsidP="00A40D09"/>
    <w:p w14:paraId="277EA2F5" w14:textId="4F8C631B" w:rsidR="00A40D09" w:rsidRDefault="00A40D09" w:rsidP="00A40D09"/>
    <w:p w14:paraId="57C2E2B7" w14:textId="57A90A28" w:rsidR="00A40D09" w:rsidRDefault="00A40D09" w:rsidP="00A40D09"/>
    <w:p w14:paraId="0AF78AC8" w14:textId="5D47F090" w:rsidR="00A40D09" w:rsidRDefault="00A40D09" w:rsidP="00A40D09"/>
    <w:p w14:paraId="2BE4A246" w14:textId="2AA6636C" w:rsidR="00A40D09" w:rsidRDefault="00A40D09" w:rsidP="00A40D09"/>
    <w:p w14:paraId="4C40FA27" w14:textId="1BFE394A" w:rsidR="00A40D09" w:rsidRDefault="00A40D09" w:rsidP="00A40D09"/>
    <w:p w14:paraId="02E89B03" w14:textId="35FF9210" w:rsidR="00A40D09" w:rsidRDefault="00A40D09" w:rsidP="00A40D09"/>
    <w:p w14:paraId="28934708" w14:textId="505FC6E0" w:rsidR="00A40D09" w:rsidRDefault="00A40D09" w:rsidP="00A40D09"/>
    <w:p w14:paraId="055D662E" w14:textId="3575318D" w:rsidR="00A40D09" w:rsidRDefault="00A40D09" w:rsidP="00A40D09"/>
    <w:p w14:paraId="6BFACCA1" w14:textId="0A2FA9C3" w:rsidR="00A40D09" w:rsidRDefault="00A40D09" w:rsidP="00A40D09"/>
    <w:p w14:paraId="61906578" w14:textId="2C901E24" w:rsidR="00A40D09" w:rsidRDefault="00A40D09" w:rsidP="00A40D09"/>
    <w:p w14:paraId="2FE121C5" w14:textId="5866D10D" w:rsidR="00A40D09" w:rsidRDefault="00A40D09" w:rsidP="00A40D09"/>
    <w:p w14:paraId="7B6ED49C" w14:textId="2B246010" w:rsidR="00A40D09" w:rsidRDefault="00A40D09" w:rsidP="00A40D09"/>
    <w:p w14:paraId="2D861D41" w14:textId="0A9ABFB6" w:rsidR="00A40D09" w:rsidRDefault="00A40D09" w:rsidP="00A40D09"/>
    <w:p w14:paraId="6DB9570C" w14:textId="29B3F402" w:rsidR="00A40D09" w:rsidRDefault="00A40D09" w:rsidP="00A40D09"/>
    <w:p w14:paraId="77A4AEEB" w14:textId="6CEAA22D" w:rsidR="00A40D09" w:rsidRDefault="00A40D09" w:rsidP="00A40D09"/>
    <w:p w14:paraId="005C92DC" w14:textId="4B453D30" w:rsidR="00A40D09" w:rsidRDefault="00A40D09" w:rsidP="00A40D09"/>
    <w:p w14:paraId="3A493720" w14:textId="4E98A950" w:rsidR="00A40D09" w:rsidRDefault="00A40D09" w:rsidP="00A40D09"/>
    <w:p w14:paraId="51A4535A" w14:textId="35230E0E" w:rsidR="00A40D09" w:rsidRDefault="00A40D09" w:rsidP="00A40D09"/>
    <w:p w14:paraId="1CDF0867" w14:textId="752D2585" w:rsidR="00A40D09" w:rsidRDefault="00A40D09" w:rsidP="00A40D09"/>
    <w:p w14:paraId="6005655D" w14:textId="2E403120" w:rsidR="00A40D09" w:rsidRDefault="00A40D09" w:rsidP="00A40D09"/>
    <w:p w14:paraId="6FA95DDB" w14:textId="08874D26" w:rsidR="00A40D09" w:rsidRDefault="00A40D09" w:rsidP="00A40D09"/>
    <w:p w14:paraId="49A767CC" w14:textId="77072F8B" w:rsidR="00A40D09" w:rsidRDefault="00A40D09" w:rsidP="00A40D09"/>
    <w:p w14:paraId="69B7E8AC" w14:textId="4BF09005" w:rsidR="00A40D09" w:rsidRDefault="00A40D09" w:rsidP="00A40D09"/>
    <w:p w14:paraId="66D1E562" w14:textId="0EB3BFDF" w:rsidR="00A40D09" w:rsidRDefault="00A40D09" w:rsidP="00A40D09"/>
    <w:p w14:paraId="20D490DA" w14:textId="3B0C9F5E" w:rsidR="00A40D09" w:rsidRDefault="00A40D09" w:rsidP="00A40D09"/>
    <w:p w14:paraId="6E4AB934" w14:textId="3D49A137" w:rsidR="00A40D09" w:rsidRDefault="00A40D09" w:rsidP="00A40D09"/>
    <w:p w14:paraId="4CBA9A97" w14:textId="2AE01337" w:rsidR="00A40D09" w:rsidRDefault="00A40D09" w:rsidP="00A40D09"/>
    <w:p w14:paraId="714DFCA5" w14:textId="5E25D168" w:rsidR="00A40D09" w:rsidRDefault="00A40D09" w:rsidP="00A40D09"/>
    <w:p w14:paraId="6BDF7D83" w14:textId="39297C28" w:rsidR="00A40D09" w:rsidRDefault="00A40D09" w:rsidP="00A40D09"/>
    <w:p w14:paraId="078CDCE2" w14:textId="259F7E4E" w:rsidR="00A40D09" w:rsidRDefault="00A40D09" w:rsidP="00A40D09"/>
    <w:p w14:paraId="72BD3EA4" w14:textId="5B9D128E" w:rsidR="00A40D09" w:rsidRDefault="00A40D09" w:rsidP="00A40D09"/>
    <w:p w14:paraId="33DDC880" w14:textId="25D4FF29" w:rsidR="00A40D09" w:rsidRDefault="00A40D09" w:rsidP="00A40D09"/>
    <w:p w14:paraId="774D9C1C" w14:textId="40369A86" w:rsidR="00A40D09" w:rsidRDefault="00A40D09" w:rsidP="00A40D09"/>
    <w:p w14:paraId="09D2D62F" w14:textId="32D30890" w:rsidR="00A40D09" w:rsidRDefault="00A40D09" w:rsidP="00A40D09"/>
    <w:p w14:paraId="64FC4C42" w14:textId="1FA41DC2" w:rsidR="00A40D09" w:rsidRDefault="00A40D09" w:rsidP="00A40D09"/>
    <w:p w14:paraId="76165DA3" w14:textId="56166C0C" w:rsidR="00A40D09" w:rsidRDefault="00A40D09" w:rsidP="00A40D09"/>
    <w:p w14:paraId="353BF408" w14:textId="0749F0AB" w:rsidR="00A40D09" w:rsidRDefault="00A40D09" w:rsidP="00A40D09"/>
    <w:p w14:paraId="3AA28C4A" w14:textId="1287AAEF" w:rsidR="00A40D09" w:rsidRDefault="00A40D09" w:rsidP="00A40D09"/>
    <w:p w14:paraId="79B54027" w14:textId="4EBBC28B" w:rsidR="00A40D09" w:rsidRDefault="00A40D09" w:rsidP="00A40D09"/>
    <w:p w14:paraId="691F8D50" w14:textId="22F69059" w:rsidR="00A40D09" w:rsidRDefault="00A40D09" w:rsidP="00A40D09">
      <w:pPr>
        <w:jc w:val="right"/>
        <w:rPr>
          <w:b/>
          <w:bCs/>
          <w:sz w:val="20"/>
          <w:szCs w:val="20"/>
          <w:lang w:val="lv-LV"/>
        </w:rPr>
      </w:pPr>
      <w:r>
        <w:rPr>
          <w:b/>
          <w:bCs/>
          <w:sz w:val="20"/>
          <w:szCs w:val="20"/>
          <w:lang w:val="lv-LV"/>
        </w:rPr>
        <w:lastRenderedPageBreak/>
        <w:t>5.1.p</w:t>
      </w:r>
      <w:r w:rsidRPr="00567A4C">
        <w:rPr>
          <w:b/>
          <w:bCs/>
          <w:sz w:val="20"/>
          <w:szCs w:val="20"/>
          <w:lang w:val="lv-LV"/>
        </w:rPr>
        <w:t xml:space="preserve">ielikums </w:t>
      </w:r>
    </w:p>
    <w:p w14:paraId="7A7D1239" w14:textId="77777777" w:rsidR="00A40D09" w:rsidRPr="00567A4C" w:rsidRDefault="00A40D09" w:rsidP="00A40D09">
      <w:pPr>
        <w:jc w:val="right"/>
        <w:rPr>
          <w:b/>
          <w:bCs/>
          <w:lang w:val="lv-LV"/>
        </w:rPr>
      </w:pPr>
      <w:r w:rsidRPr="008A400B">
        <w:rPr>
          <w:b/>
          <w:bCs/>
          <w:sz w:val="20"/>
          <w:szCs w:val="20"/>
          <w:lang w:val="lv-LV"/>
        </w:rPr>
        <w:t>nolikumam ar ID Nr. RTU-</w:t>
      </w:r>
      <w:r>
        <w:rPr>
          <w:b/>
          <w:bCs/>
          <w:sz w:val="20"/>
          <w:szCs w:val="20"/>
          <w:lang w:val="lv-LV"/>
        </w:rPr>
        <w:t>2017/48</w:t>
      </w:r>
    </w:p>
    <w:p w14:paraId="14231DEC" w14:textId="242649B1" w:rsidR="00A40D09" w:rsidRDefault="00A40D09" w:rsidP="00A40D09">
      <w:pPr>
        <w:jc w:val="right"/>
      </w:pPr>
    </w:p>
    <w:p w14:paraId="2E6C8066" w14:textId="11FA02AB" w:rsidR="00A40D09" w:rsidRPr="000611E7" w:rsidRDefault="000611E7" w:rsidP="000611E7">
      <w:pPr>
        <w:jc w:val="center"/>
        <w:rPr>
          <w:b/>
        </w:rPr>
      </w:pPr>
      <w:r w:rsidRPr="000611E7">
        <w:rPr>
          <w:b/>
        </w:rPr>
        <w:t xml:space="preserve">Līguma projekts </w:t>
      </w:r>
      <w:r>
        <w:rPr>
          <w:b/>
        </w:rPr>
        <w:t>iepirkuma</w:t>
      </w:r>
      <w:r w:rsidRPr="000611E7">
        <w:rPr>
          <w:b/>
        </w:rPr>
        <w:t xml:space="preserve"> daļā Nr.1, Nr.2 </w:t>
      </w:r>
      <w:proofErr w:type="gramStart"/>
      <w:r w:rsidRPr="000611E7">
        <w:rPr>
          <w:b/>
        </w:rPr>
        <w:t>un</w:t>
      </w:r>
      <w:proofErr w:type="gramEnd"/>
      <w:r w:rsidRPr="000611E7">
        <w:rPr>
          <w:b/>
        </w:rPr>
        <w:t xml:space="preserve"> Nr.3</w:t>
      </w:r>
    </w:p>
    <w:p w14:paraId="63FE4EA6" w14:textId="5929B2DC" w:rsidR="00A40D09" w:rsidRDefault="00A40D09" w:rsidP="00A40D09"/>
    <w:p w14:paraId="2FBF79E4" w14:textId="77777777" w:rsidR="00A40D09" w:rsidRDefault="00A40D09" w:rsidP="00A40D09"/>
    <w:p w14:paraId="2BB527C9" w14:textId="77777777" w:rsidR="00392EBA" w:rsidRPr="00392EBA" w:rsidRDefault="00392EBA" w:rsidP="00392EBA">
      <w:pPr>
        <w:numPr>
          <w:ilvl w:val="0"/>
          <w:numId w:val="14"/>
        </w:numPr>
        <w:suppressAutoHyphens w:val="0"/>
        <w:contextualSpacing/>
        <w:jc w:val="center"/>
        <w:rPr>
          <w:b/>
          <w:sz w:val="22"/>
          <w:szCs w:val="22"/>
          <w:lang w:val="lv-LV" w:eastAsia="lv-LV"/>
        </w:rPr>
      </w:pPr>
      <w:r w:rsidRPr="00392EBA">
        <w:rPr>
          <w:b/>
          <w:sz w:val="22"/>
          <w:szCs w:val="22"/>
          <w:lang w:val="lv-LV" w:eastAsia="lv-LV"/>
        </w:rPr>
        <w:t>Definīcijas</w:t>
      </w:r>
    </w:p>
    <w:p w14:paraId="5FC4061C" w14:textId="77777777" w:rsidR="00392EBA" w:rsidRPr="00392EBA" w:rsidRDefault="00392EBA" w:rsidP="00392EBA">
      <w:pPr>
        <w:suppressAutoHyphens w:val="0"/>
        <w:jc w:val="both"/>
        <w:rPr>
          <w:sz w:val="22"/>
          <w:szCs w:val="22"/>
          <w:lang w:val="lv-LV" w:eastAsia="lv-LV"/>
        </w:rPr>
      </w:pPr>
      <w:r w:rsidRPr="00392EBA">
        <w:rPr>
          <w:sz w:val="22"/>
          <w:szCs w:val="22"/>
          <w:lang w:val="lv-LV" w:eastAsia="lv-LV"/>
        </w:rPr>
        <w:t>Ja vien tieši nav norādīts vai no konteksta neizriet citādi, Līgumā lietotajiem terminiem ir šāda nozīme:</w:t>
      </w:r>
    </w:p>
    <w:p w14:paraId="7E2B53EF"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smartTag w:uri="schemas-tilde-lv/tildestengine" w:element="veidnes">
        <w:smartTagPr>
          <w:attr w:name="text" w:val="Akts"/>
          <w:attr w:name="baseform" w:val="Akts"/>
          <w:attr w:name="id" w:val="-1"/>
        </w:smartTagPr>
        <w:r w:rsidRPr="00392EBA">
          <w:rPr>
            <w:b/>
            <w:sz w:val="22"/>
            <w:szCs w:val="22"/>
            <w:lang w:val="lv-LV" w:eastAsia="lv-LV"/>
          </w:rPr>
          <w:t>Akts</w:t>
        </w:r>
      </w:smartTag>
      <w:r w:rsidRPr="00392EBA">
        <w:rPr>
          <w:b/>
          <w:sz w:val="22"/>
          <w:szCs w:val="22"/>
          <w:lang w:val="lv-LV" w:eastAsia="lv-LV"/>
        </w:rPr>
        <w:t xml:space="preserve"> –</w:t>
      </w:r>
      <w:r w:rsidRPr="00392EBA">
        <w:rPr>
          <w:sz w:val="22"/>
          <w:szCs w:val="22"/>
          <w:lang w:val="lv-LV" w:eastAsia="lv-LV"/>
        </w:rPr>
        <w:t xml:space="preserve"> pieņemšanas - nodošanas akts, ar kuru tiek pieņemti Darbi, vai </w:t>
      </w:r>
      <w:smartTag w:uri="schemas-tilde-lv/tildestengine" w:element="veidnes">
        <w:smartTagPr>
          <w:attr w:name="id" w:val="-1"/>
          <w:attr w:name="baseform" w:val="Akts"/>
          <w:attr w:name="text" w:val="Akts"/>
        </w:smartTagPr>
        <w:r w:rsidRPr="00392EBA">
          <w:rPr>
            <w:sz w:val="22"/>
            <w:szCs w:val="22"/>
            <w:lang w:val="lv-LV" w:eastAsia="lv-LV"/>
          </w:rPr>
          <w:t xml:space="preserve">akts, </w:t>
        </w:r>
      </w:smartTag>
      <w:r w:rsidRPr="00392EBA">
        <w:rPr>
          <w:sz w:val="22"/>
          <w:szCs w:val="22"/>
          <w:lang w:val="lv-LV" w:eastAsia="lv-LV"/>
        </w:rPr>
        <w:t>kurā tiek fiksēti konstatētie Defekti;</w:t>
      </w:r>
    </w:p>
    <w:p w14:paraId="5F3FEA03" w14:textId="789E6FE9" w:rsidR="00392EBA" w:rsidRPr="00392EBA" w:rsidRDefault="00392EBA" w:rsidP="00392EBA">
      <w:pPr>
        <w:numPr>
          <w:ilvl w:val="1"/>
          <w:numId w:val="13"/>
        </w:numPr>
        <w:suppressAutoHyphens w:val="0"/>
        <w:ind w:left="709" w:hanging="709"/>
        <w:contextualSpacing/>
        <w:jc w:val="both"/>
        <w:rPr>
          <w:b/>
          <w:sz w:val="22"/>
          <w:szCs w:val="22"/>
          <w:lang w:val="lv-LV" w:eastAsia="lv-LV"/>
        </w:rPr>
      </w:pPr>
      <w:r w:rsidRPr="00392EBA">
        <w:rPr>
          <w:b/>
          <w:sz w:val="22"/>
          <w:szCs w:val="22"/>
          <w:lang w:val="lv-LV" w:eastAsia="lv-LV"/>
        </w:rPr>
        <w:t>Darbi –</w:t>
      </w:r>
      <w:r w:rsidR="00A40D09">
        <w:rPr>
          <w:b/>
          <w:sz w:val="22"/>
          <w:szCs w:val="22"/>
          <w:lang w:val="lv-LV" w:eastAsia="lv-LV"/>
        </w:rPr>
        <w:t xml:space="preserve"> </w:t>
      </w:r>
      <w:r w:rsidR="00A40D09">
        <w:rPr>
          <w:sz w:val="22"/>
          <w:szCs w:val="22"/>
          <w:lang w:val="lv-LV" w:eastAsia="lv-LV"/>
        </w:rPr>
        <w:t>____________________________</w:t>
      </w:r>
      <w:r w:rsidRPr="00392EBA">
        <w:rPr>
          <w:bCs/>
          <w:sz w:val="22"/>
          <w:szCs w:val="22"/>
          <w:lang w:val="lv-LV" w:eastAsia="lv-LV"/>
        </w:rPr>
        <w:t>, ieskaitot Būvuzņēmēja tādas darbības, kuras Būvuzņēmējs ir uzņēmies veikt saskaņā ar šo Līgumu, konkursa nolikumu un Dokumentāciju</w:t>
      </w:r>
      <w:r w:rsidRPr="00392EBA">
        <w:rPr>
          <w:sz w:val="22"/>
          <w:szCs w:val="22"/>
          <w:lang w:val="lv-LV" w:eastAsia="lv-LV"/>
        </w:rPr>
        <w:t>;</w:t>
      </w:r>
    </w:p>
    <w:p w14:paraId="32016E66"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 xml:space="preserve">Darbu tāme </w:t>
      </w:r>
      <w:r w:rsidRPr="00392EBA">
        <w:rPr>
          <w:sz w:val="22"/>
          <w:szCs w:val="22"/>
          <w:lang w:val="lv-LV" w:eastAsia="lv-LV"/>
        </w:rPr>
        <w:t>– Būvuzņēmēja Iepirkuma piedāvājumā ietvertais tāmju komplekts atbilstoši Iepirkuma Nolikuma prasībām;</w:t>
      </w:r>
    </w:p>
    <w:p w14:paraId="7BF51BD0"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Defekti</w:t>
      </w:r>
      <w:r w:rsidRPr="00392EBA">
        <w:rPr>
          <w:sz w:val="22"/>
          <w:szCs w:val="22"/>
          <w:lang w:val="lv-LV" w:eastAsia="lv-LV"/>
        </w:rPr>
        <w:t xml:space="preserve"> – Darbu vai to kvalitātes neatbilstība normatīvajiem aktiem un/vai Līgumam, kas nav radusies Pasūtītāja vainojamas rīcības dēļ;</w:t>
      </w:r>
    </w:p>
    <w:p w14:paraId="0538F5D3"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 xml:space="preserve">Dokumentācija – </w:t>
      </w:r>
      <w:r w:rsidRPr="00392EBA">
        <w:rPr>
          <w:sz w:val="22"/>
          <w:szCs w:val="22"/>
          <w:lang w:val="lv-LV" w:eastAsia="lv-LV"/>
        </w:rPr>
        <w:t xml:space="preserve">Darbu tāme (Pielikums Nr.1); </w:t>
      </w:r>
    </w:p>
    <w:p w14:paraId="753B4B7C"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Garantijas laiks</w:t>
      </w:r>
      <w:r w:rsidRPr="00392EBA">
        <w:rPr>
          <w:sz w:val="22"/>
          <w:szCs w:val="22"/>
          <w:lang w:val="lv-LV" w:eastAsia="lv-LV"/>
        </w:rPr>
        <w:t xml:space="preserve"> – </w:t>
      </w:r>
      <w:smartTag w:uri="schemas-tilde-lv/tildestengine" w:element="veidnes">
        <w:smartTagPr>
          <w:attr w:name="text" w:val="Līgumā"/>
          <w:attr w:name="id" w:val="-1"/>
          <w:attr w:name="baseform" w:val="līgum|s"/>
        </w:smartTagPr>
        <w:r w:rsidRPr="00392EBA">
          <w:rPr>
            <w:sz w:val="22"/>
            <w:szCs w:val="22"/>
            <w:lang w:val="lv-LV" w:eastAsia="lv-LV"/>
          </w:rPr>
          <w:t>Līgumā</w:t>
        </w:r>
      </w:smartTag>
      <w:r w:rsidRPr="00392EBA">
        <w:rPr>
          <w:sz w:val="22"/>
          <w:szCs w:val="22"/>
          <w:lang w:val="lv-LV" w:eastAsia="lv-LV"/>
        </w:rPr>
        <w:t xml:space="preserve"> noteikto saistību laiks, kas stājas spēkā no </w:t>
      </w:r>
      <w:r w:rsidRPr="00392EBA">
        <w:rPr>
          <w:bCs/>
          <w:sz w:val="22"/>
          <w:szCs w:val="22"/>
          <w:lang w:val="lv-LV" w:eastAsia="lv-LV"/>
        </w:rPr>
        <w:t>Akta abpusējas parakstīšanas brīža</w:t>
      </w:r>
      <w:r w:rsidRPr="00392EBA">
        <w:rPr>
          <w:sz w:val="22"/>
          <w:szCs w:val="22"/>
          <w:lang w:val="lv-LV" w:eastAsia="lv-LV"/>
        </w:rPr>
        <w:t xml:space="preserve"> un kurā Būvuzņēmējs uzņemas atbildību par savu veikto Darbu kvalitāti un garantē ar saviem spēkiem bez atlīdzības novērst Defektus;</w:t>
      </w:r>
    </w:p>
    <w:p w14:paraId="7ECBB7D9" w14:textId="0DB41541"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 xml:space="preserve">Iepirkums </w:t>
      </w:r>
      <w:r w:rsidRPr="00392EBA">
        <w:rPr>
          <w:sz w:val="22"/>
          <w:szCs w:val="22"/>
          <w:lang w:val="lv-LV" w:eastAsia="lv-LV"/>
        </w:rPr>
        <w:t xml:space="preserve">– </w:t>
      </w:r>
      <w:r w:rsidR="00A40D09">
        <w:rPr>
          <w:sz w:val="22"/>
          <w:szCs w:val="22"/>
          <w:lang w:val="lv-LV" w:eastAsia="lv-LV"/>
        </w:rPr>
        <w:t>atklāts konkurss</w:t>
      </w:r>
      <w:r w:rsidRPr="00392EBA">
        <w:rPr>
          <w:sz w:val="22"/>
          <w:szCs w:val="22"/>
          <w:lang w:val="lv-LV" w:eastAsia="lv-LV"/>
        </w:rPr>
        <w:t xml:space="preserve"> </w:t>
      </w:r>
      <w:r w:rsidR="00A40D09">
        <w:rPr>
          <w:sz w:val="22"/>
          <w:szCs w:val="22"/>
          <w:lang w:val="lv-LV" w:eastAsia="lv-LV"/>
        </w:rPr>
        <w:t>“</w:t>
      </w:r>
      <w:r w:rsidR="00A40D09" w:rsidRPr="00A40D09">
        <w:rPr>
          <w:bCs/>
          <w:i/>
          <w:sz w:val="22"/>
          <w:szCs w:val="22"/>
          <w:lang w:val="lv-LV" w:eastAsia="lv-LV"/>
        </w:rPr>
        <w:t>Klimata iekārtas iegāde un uzstādīšana P.Valdena ielā 1, Rīgā</w:t>
      </w:r>
      <w:r w:rsidRPr="00392EBA">
        <w:rPr>
          <w:sz w:val="22"/>
          <w:szCs w:val="22"/>
          <w:lang w:val="lv-LV" w:eastAsia="lv-LV"/>
        </w:rPr>
        <w:t>”, iepirkum</w:t>
      </w:r>
      <w:r w:rsidR="00A40D09">
        <w:rPr>
          <w:sz w:val="22"/>
          <w:szCs w:val="22"/>
          <w:lang w:val="lv-LV" w:eastAsia="lv-LV"/>
        </w:rPr>
        <w:t>u identifikācijas Nr. RTU – 2017</w:t>
      </w:r>
      <w:r w:rsidRPr="00392EBA">
        <w:rPr>
          <w:sz w:val="22"/>
          <w:szCs w:val="22"/>
          <w:lang w:val="lv-LV" w:eastAsia="lv-LV"/>
        </w:rPr>
        <w:t>/</w:t>
      </w:r>
      <w:r w:rsidR="00A40D09">
        <w:rPr>
          <w:sz w:val="22"/>
          <w:szCs w:val="22"/>
          <w:lang w:val="lv-LV" w:eastAsia="lv-LV"/>
        </w:rPr>
        <w:t>48</w:t>
      </w:r>
      <w:r w:rsidRPr="00392EBA">
        <w:rPr>
          <w:sz w:val="22"/>
          <w:szCs w:val="22"/>
          <w:lang w:val="lv-LV" w:eastAsia="lv-LV"/>
        </w:rPr>
        <w:t>;</w:t>
      </w:r>
    </w:p>
    <w:p w14:paraId="6858FDEF"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 xml:space="preserve">Līgumcena </w:t>
      </w:r>
      <w:r w:rsidRPr="00392EBA">
        <w:rPr>
          <w:sz w:val="22"/>
          <w:szCs w:val="22"/>
          <w:lang w:val="lv-LV" w:eastAsia="lv-LV"/>
        </w:rPr>
        <w:t xml:space="preserve">– </w:t>
      </w:r>
      <w:r w:rsidRPr="00392EBA">
        <w:rPr>
          <w:bCs/>
          <w:sz w:val="22"/>
          <w:szCs w:val="22"/>
          <w:lang w:val="lv-LV" w:eastAsia="lv-LV"/>
        </w:rPr>
        <w:t>maksimāli iespējamā</w:t>
      </w:r>
      <w:r w:rsidRPr="00392EBA">
        <w:rPr>
          <w:sz w:val="22"/>
          <w:szCs w:val="22"/>
          <w:lang w:val="lv-LV" w:eastAsia="lv-LV"/>
        </w:rPr>
        <w:t xml:space="preserve"> maksa par Darbu paveikšanu Līgumā noteiktajā kārtībā un apmērā, kas noteikta Līguma 4.1.punktā;</w:t>
      </w:r>
    </w:p>
    <w:p w14:paraId="3912AEA3" w14:textId="77777777" w:rsidR="00392EBA" w:rsidRPr="00392EBA" w:rsidRDefault="00392EBA" w:rsidP="00392EBA">
      <w:pPr>
        <w:numPr>
          <w:ilvl w:val="1"/>
          <w:numId w:val="13"/>
        </w:numPr>
        <w:suppressAutoHyphens w:val="0"/>
        <w:ind w:left="709" w:hanging="709"/>
        <w:contextualSpacing/>
        <w:jc w:val="both"/>
        <w:rPr>
          <w:sz w:val="22"/>
          <w:szCs w:val="22"/>
          <w:lang w:val="lv-LV" w:eastAsia="lv-LV"/>
        </w:rPr>
      </w:pPr>
      <w:smartTag w:uri="schemas-tilde-lv/tildestengine" w:element="veidnes">
        <w:smartTagPr>
          <w:attr w:name="text" w:val="NOLIKUMS"/>
          <w:attr w:name="baseform" w:val="NOLIKUMS"/>
          <w:attr w:name="id" w:val="-1"/>
        </w:smartTagPr>
        <w:r w:rsidRPr="00392EBA">
          <w:rPr>
            <w:b/>
            <w:sz w:val="22"/>
            <w:szCs w:val="22"/>
            <w:lang w:val="lv-LV" w:eastAsia="lv-LV"/>
          </w:rPr>
          <w:t>Nolikums</w:t>
        </w:r>
      </w:smartTag>
      <w:r w:rsidRPr="00392EBA">
        <w:rPr>
          <w:b/>
          <w:sz w:val="22"/>
          <w:szCs w:val="22"/>
          <w:lang w:val="lv-LV" w:eastAsia="lv-LV"/>
        </w:rPr>
        <w:t xml:space="preserve"> </w:t>
      </w:r>
      <w:r w:rsidRPr="00392EBA">
        <w:rPr>
          <w:sz w:val="22"/>
          <w:szCs w:val="22"/>
          <w:lang w:val="lv-LV" w:eastAsia="lv-LV"/>
        </w:rPr>
        <w:t xml:space="preserve">– Iepirkuma </w:t>
      </w:r>
      <w:smartTag w:uri="schemas-tilde-lv/tildestengine" w:element="veidnes">
        <w:smartTagPr>
          <w:attr w:name="text" w:val="NOLIKUMS"/>
          <w:attr w:name="baseform" w:val="NOLIKUMS"/>
          <w:attr w:name="id" w:val="-1"/>
        </w:smartTagPr>
        <w:r w:rsidRPr="00392EBA">
          <w:rPr>
            <w:sz w:val="22"/>
            <w:szCs w:val="22"/>
            <w:lang w:val="lv-LV" w:eastAsia="lv-LV"/>
          </w:rPr>
          <w:t>nolikums</w:t>
        </w:r>
      </w:smartTag>
      <w:r w:rsidRPr="00392EBA">
        <w:rPr>
          <w:sz w:val="22"/>
          <w:szCs w:val="22"/>
          <w:lang w:val="lv-LV" w:eastAsia="lv-LV"/>
        </w:rPr>
        <w:t xml:space="preserve"> ar visiem tā pielikumiem, papildinājumiem un labojumiem;</w:t>
      </w:r>
    </w:p>
    <w:p w14:paraId="1CC283E0" w14:textId="28C213D8" w:rsidR="00392EBA" w:rsidRPr="00392EBA" w:rsidRDefault="00392EBA" w:rsidP="00392EBA">
      <w:pPr>
        <w:numPr>
          <w:ilvl w:val="1"/>
          <w:numId w:val="13"/>
        </w:numPr>
        <w:suppressAutoHyphens w:val="0"/>
        <w:ind w:left="709" w:hanging="709"/>
        <w:contextualSpacing/>
        <w:jc w:val="both"/>
        <w:rPr>
          <w:sz w:val="22"/>
          <w:szCs w:val="22"/>
          <w:lang w:val="lv-LV" w:eastAsia="lv-LV"/>
        </w:rPr>
      </w:pPr>
      <w:r w:rsidRPr="00392EBA">
        <w:rPr>
          <w:b/>
          <w:sz w:val="22"/>
          <w:szCs w:val="22"/>
          <w:lang w:val="lv-LV" w:eastAsia="lv-LV"/>
        </w:rPr>
        <w:t xml:space="preserve">Objekts – </w:t>
      </w:r>
      <w:r w:rsidRPr="00392EBA">
        <w:rPr>
          <w:sz w:val="22"/>
          <w:szCs w:val="22"/>
          <w:lang w:val="lv-LV" w:eastAsia="lv-LV"/>
        </w:rPr>
        <w:t xml:space="preserve">telpas, kur notiks Darbi </w:t>
      </w:r>
      <w:r w:rsidRPr="00392EBA">
        <w:rPr>
          <w:b/>
          <w:sz w:val="22"/>
          <w:szCs w:val="22"/>
          <w:lang w:val="lv-LV" w:eastAsia="lv-LV"/>
        </w:rPr>
        <w:t>–</w:t>
      </w:r>
      <w:r w:rsidRPr="00392EBA">
        <w:rPr>
          <w:sz w:val="22"/>
          <w:szCs w:val="22"/>
          <w:lang w:val="lv-LV" w:eastAsia="lv-LV"/>
        </w:rPr>
        <w:t xml:space="preserve"> Rīgā, </w:t>
      </w:r>
      <w:r w:rsidR="00A40D09">
        <w:rPr>
          <w:bCs/>
          <w:sz w:val="22"/>
          <w:szCs w:val="22"/>
          <w:lang w:val="lv-LV" w:eastAsia="lv-LV"/>
        </w:rPr>
        <w:t>Paula Valdena ielā 1;</w:t>
      </w:r>
    </w:p>
    <w:p w14:paraId="6D49E7FD" w14:textId="77777777" w:rsidR="00392EBA" w:rsidRPr="00392EBA" w:rsidRDefault="00392EBA" w:rsidP="00392EBA">
      <w:pPr>
        <w:numPr>
          <w:ilvl w:val="1"/>
          <w:numId w:val="13"/>
        </w:numPr>
        <w:suppressAutoHyphens w:val="0"/>
        <w:ind w:left="709" w:hanging="709"/>
        <w:contextualSpacing/>
        <w:jc w:val="both"/>
        <w:rPr>
          <w:b/>
          <w:sz w:val="22"/>
          <w:szCs w:val="22"/>
          <w:lang w:val="lv-LV" w:eastAsia="lv-LV"/>
        </w:rPr>
      </w:pPr>
      <w:r w:rsidRPr="00392EBA">
        <w:rPr>
          <w:b/>
          <w:sz w:val="22"/>
          <w:szCs w:val="22"/>
          <w:lang w:val="lv-LV" w:eastAsia="lv-LV"/>
        </w:rPr>
        <w:t xml:space="preserve">PVN – </w:t>
      </w:r>
      <w:r w:rsidRPr="00392EBA">
        <w:rPr>
          <w:sz w:val="22"/>
          <w:szCs w:val="22"/>
          <w:lang w:val="lv-LV" w:eastAsia="lv-LV"/>
        </w:rPr>
        <w:t>pievienotās vērtības nodoklis.</w:t>
      </w:r>
    </w:p>
    <w:p w14:paraId="4755B6EB" w14:textId="77777777" w:rsidR="00392EBA" w:rsidRPr="00392EBA" w:rsidRDefault="00392EBA" w:rsidP="00392EBA">
      <w:pPr>
        <w:suppressAutoHyphens w:val="0"/>
        <w:ind w:left="709"/>
        <w:contextualSpacing/>
        <w:jc w:val="both"/>
        <w:rPr>
          <w:sz w:val="22"/>
          <w:szCs w:val="22"/>
          <w:lang w:val="lv-LV" w:eastAsia="lv-LV"/>
        </w:rPr>
      </w:pPr>
    </w:p>
    <w:p w14:paraId="3E571F53" w14:textId="77777777" w:rsidR="00392EBA" w:rsidRPr="00392EBA" w:rsidRDefault="00392EBA" w:rsidP="00392EBA">
      <w:pPr>
        <w:numPr>
          <w:ilvl w:val="0"/>
          <w:numId w:val="13"/>
        </w:numPr>
        <w:suppressAutoHyphens w:val="0"/>
        <w:contextualSpacing/>
        <w:jc w:val="center"/>
        <w:rPr>
          <w:b/>
          <w:sz w:val="22"/>
          <w:szCs w:val="22"/>
          <w:lang w:val="lv-LV" w:eastAsia="lv-LV"/>
        </w:rPr>
      </w:pPr>
      <w:r w:rsidRPr="00392EBA">
        <w:rPr>
          <w:b/>
          <w:sz w:val="22"/>
          <w:szCs w:val="22"/>
          <w:lang w:val="lv-LV" w:eastAsia="lv-LV"/>
        </w:rPr>
        <w:t>Līguma priekšmets</w:t>
      </w:r>
    </w:p>
    <w:p w14:paraId="2F5997B5"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Pasūtītājs uzdod, bet </w:t>
      </w:r>
      <w:r w:rsidRPr="00392EBA">
        <w:rPr>
          <w:sz w:val="22"/>
          <w:szCs w:val="22"/>
          <w:lang w:val="lv-LV" w:eastAsia="lv-LV"/>
        </w:rPr>
        <w:t>B</w:t>
      </w:r>
      <w:r w:rsidRPr="00392EBA">
        <w:rPr>
          <w:sz w:val="22"/>
          <w:szCs w:val="22"/>
          <w:lang w:val="x-none" w:eastAsia="lv-LV"/>
        </w:rPr>
        <w:t xml:space="preserve">ūvuzņēmējs apņemas Līgumā un normatīvajos aktos noteiktajā kārtībā, pienācīgā kvalitātē veikt Darbus Objektā. </w:t>
      </w:r>
    </w:p>
    <w:p w14:paraId="1B1DCB74"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Darbi jāizpilda atbilstoši Iepirkumam, Līgumam, </w:t>
      </w:r>
      <w:r w:rsidRPr="00392EBA">
        <w:rPr>
          <w:sz w:val="22"/>
          <w:szCs w:val="22"/>
          <w:lang w:val="lv-LV" w:eastAsia="lv-LV"/>
        </w:rPr>
        <w:t>Dokumentācijai</w:t>
      </w:r>
      <w:r w:rsidRPr="00392EBA">
        <w:rPr>
          <w:sz w:val="22"/>
          <w:szCs w:val="22"/>
          <w:lang w:val="x-none" w:eastAsia="lv-LV"/>
        </w:rPr>
        <w:t xml:space="preserve">, Latvijas būvnormatīviem, citiem normatīvajiem </w:t>
      </w:r>
      <w:smartTag w:uri="schemas-tilde-lv/tildestengine" w:element="veidnes">
        <w:smartTagPr>
          <w:attr w:name="baseform" w:val="akt|s"/>
          <w:attr w:name="id" w:val="-1"/>
          <w:attr w:name="text" w:val="aktiem"/>
        </w:smartTagPr>
        <w:r w:rsidRPr="00392EBA">
          <w:rPr>
            <w:sz w:val="22"/>
            <w:szCs w:val="22"/>
            <w:lang w:val="x-none" w:eastAsia="lv-LV"/>
          </w:rPr>
          <w:t>aktiem</w:t>
        </w:r>
      </w:smartTag>
      <w:r w:rsidRPr="00392EBA">
        <w:rPr>
          <w:sz w:val="22"/>
          <w:szCs w:val="22"/>
          <w:lang w:val="x-none" w:eastAsia="lv-LV"/>
        </w:rPr>
        <w:t xml:space="preserve">, </w:t>
      </w:r>
      <w:r w:rsidRPr="00392EBA">
        <w:rPr>
          <w:sz w:val="22"/>
          <w:szCs w:val="22"/>
          <w:lang w:val="lv-LV" w:eastAsia="lv-LV"/>
        </w:rPr>
        <w:t>dokumentiem un instrukcijām, k</w:t>
      </w:r>
      <w:r w:rsidRPr="00392EBA">
        <w:rPr>
          <w:sz w:val="22"/>
          <w:szCs w:val="22"/>
          <w:lang w:val="x-none" w:eastAsia="lv-LV"/>
        </w:rPr>
        <w:t xml:space="preserve">as saistīti ar </w:t>
      </w:r>
      <w:smartTag w:uri="schemas-tilde-lv/tildestengine" w:element="veidnes">
        <w:smartTagPr>
          <w:attr w:name="baseform" w:val="līgum|s"/>
          <w:attr w:name="id" w:val="-1"/>
          <w:attr w:name="text" w:val="Līguma"/>
        </w:smartTagPr>
        <w:r w:rsidRPr="00392EBA">
          <w:rPr>
            <w:sz w:val="22"/>
            <w:szCs w:val="22"/>
            <w:lang w:val="x-none" w:eastAsia="lv-LV"/>
          </w:rPr>
          <w:t>Līguma</w:t>
        </w:r>
      </w:smartTag>
      <w:r w:rsidRPr="00392EBA">
        <w:rPr>
          <w:sz w:val="22"/>
          <w:szCs w:val="22"/>
          <w:lang w:val="x-none" w:eastAsia="lv-LV"/>
        </w:rPr>
        <w:t xml:space="preserve"> izpildi, kā arī atbilstoši Pasūtītāja tiešajiem norādījumiem, ja tie nav pretrunā ar </w:t>
      </w:r>
      <w:r w:rsidRPr="00392EBA">
        <w:rPr>
          <w:sz w:val="22"/>
          <w:szCs w:val="22"/>
          <w:lang w:val="lv-LV" w:eastAsia="lv-LV"/>
        </w:rPr>
        <w:t>Līgumu</w:t>
      </w:r>
      <w:r w:rsidRPr="00392EBA">
        <w:rPr>
          <w:sz w:val="22"/>
          <w:szCs w:val="22"/>
          <w:lang w:val="x-none" w:eastAsia="lv-LV"/>
        </w:rPr>
        <w:t xml:space="preserve"> un normatīvo aktu noteikumiem.</w:t>
      </w:r>
    </w:p>
    <w:p w14:paraId="6112ECAB" w14:textId="77777777" w:rsidR="00392EBA" w:rsidRPr="00392EBA" w:rsidRDefault="00392EBA" w:rsidP="00392EBA">
      <w:pPr>
        <w:suppressAutoHyphens w:val="0"/>
        <w:ind w:left="709"/>
        <w:jc w:val="both"/>
        <w:rPr>
          <w:sz w:val="22"/>
          <w:szCs w:val="22"/>
          <w:lang w:val="x-none" w:eastAsia="lv-LV"/>
        </w:rPr>
      </w:pPr>
    </w:p>
    <w:p w14:paraId="2E0E398F"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Darbu izpildes termiņš</w:t>
      </w:r>
    </w:p>
    <w:p w14:paraId="72C2E9D4" w14:textId="2B37F126" w:rsidR="00392EBA" w:rsidRPr="00392EBA" w:rsidRDefault="00392EBA" w:rsidP="00A40D09">
      <w:pPr>
        <w:suppressAutoHyphens w:val="0"/>
        <w:ind w:left="709"/>
        <w:jc w:val="both"/>
        <w:rPr>
          <w:sz w:val="22"/>
          <w:szCs w:val="22"/>
          <w:lang w:val="x-none" w:eastAsia="lv-LV"/>
        </w:rPr>
      </w:pPr>
      <w:r w:rsidRPr="00392EBA">
        <w:rPr>
          <w:sz w:val="22"/>
          <w:szCs w:val="22"/>
          <w:lang w:val="x-none" w:eastAsia="lv-LV"/>
        </w:rPr>
        <w:t xml:space="preserve">Darbu izpildes termiņš ir </w:t>
      </w:r>
      <w:r w:rsidR="00A40D09">
        <w:rPr>
          <w:sz w:val="22"/>
          <w:szCs w:val="22"/>
          <w:lang w:val="lv-LV" w:eastAsia="lv-LV"/>
        </w:rPr>
        <w:t>9</w:t>
      </w:r>
      <w:r w:rsidRPr="00392EBA">
        <w:rPr>
          <w:sz w:val="22"/>
          <w:szCs w:val="22"/>
          <w:lang w:val="lv-LV" w:eastAsia="lv-LV"/>
        </w:rPr>
        <w:t>0 (</w:t>
      </w:r>
      <w:r w:rsidR="00A40D09">
        <w:rPr>
          <w:sz w:val="22"/>
          <w:szCs w:val="22"/>
          <w:lang w:val="lv-LV" w:eastAsia="lv-LV"/>
        </w:rPr>
        <w:t>deviņdesmit</w:t>
      </w:r>
      <w:r w:rsidRPr="00392EBA">
        <w:rPr>
          <w:sz w:val="22"/>
          <w:szCs w:val="22"/>
          <w:lang w:val="x-none" w:eastAsia="lv-LV"/>
        </w:rPr>
        <w:t xml:space="preserve">) </w:t>
      </w:r>
      <w:r w:rsidRPr="00392EBA">
        <w:rPr>
          <w:sz w:val="22"/>
          <w:szCs w:val="22"/>
          <w:lang w:val="lv-LV" w:eastAsia="lv-LV"/>
        </w:rPr>
        <w:t>dienas</w:t>
      </w:r>
      <w:r w:rsidRPr="00392EBA">
        <w:rPr>
          <w:sz w:val="22"/>
          <w:szCs w:val="22"/>
          <w:lang w:val="x-none" w:eastAsia="lv-LV"/>
        </w:rPr>
        <w:t xml:space="preserve"> no Līguma </w:t>
      </w:r>
      <w:r w:rsidRPr="00392EBA">
        <w:rPr>
          <w:sz w:val="22"/>
          <w:szCs w:val="22"/>
          <w:lang w:val="lv-LV" w:eastAsia="lv-LV"/>
        </w:rPr>
        <w:t>noslēgšanas dienas</w:t>
      </w:r>
      <w:r w:rsidRPr="00392EBA">
        <w:rPr>
          <w:sz w:val="22"/>
          <w:szCs w:val="22"/>
          <w:lang w:val="x-none" w:eastAsia="lv-LV"/>
        </w:rPr>
        <w:t xml:space="preserve">. </w:t>
      </w:r>
    </w:p>
    <w:p w14:paraId="76AD8336" w14:textId="77777777" w:rsidR="00392EBA" w:rsidRPr="00392EBA" w:rsidRDefault="00392EBA" w:rsidP="00392EBA">
      <w:pPr>
        <w:suppressAutoHyphens w:val="0"/>
        <w:jc w:val="both"/>
        <w:rPr>
          <w:sz w:val="22"/>
          <w:szCs w:val="22"/>
          <w:lang w:val="x-none" w:eastAsia="lv-LV"/>
        </w:rPr>
      </w:pPr>
    </w:p>
    <w:p w14:paraId="798F981D" w14:textId="77777777" w:rsidR="00392EBA" w:rsidRPr="00392EBA" w:rsidRDefault="00392EBA" w:rsidP="00392EBA">
      <w:pPr>
        <w:numPr>
          <w:ilvl w:val="0"/>
          <w:numId w:val="13"/>
        </w:numPr>
        <w:suppressAutoHyphens w:val="0"/>
        <w:contextualSpacing/>
        <w:jc w:val="center"/>
        <w:rPr>
          <w:b/>
          <w:sz w:val="22"/>
          <w:szCs w:val="22"/>
          <w:lang w:val="lv-LV" w:eastAsia="lv-LV"/>
        </w:rPr>
      </w:pPr>
      <w:r w:rsidRPr="00392EBA">
        <w:rPr>
          <w:b/>
          <w:sz w:val="22"/>
          <w:szCs w:val="22"/>
          <w:lang w:val="lv-LV" w:eastAsia="lv-LV"/>
        </w:rPr>
        <w:t xml:space="preserve">Līgumcena un norēķinu kārtība </w:t>
      </w:r>
    </w:p>
    <w:p w14:paraId="14CB8726" w14:textId="64521A84"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x-none" w:eastAsia="lv-LV"/>
        </w:rPr>
        <w:t xml:space="preserve">Līgumcena tiek noteikta </w:t>
      </w:r>
      <w:r w:rsidR="00A40D09">
        <w:rPr>
          <w:b/>
          <w:sz w:val="22"/>
          <w:szCs w:val="22"/>
          <w:lang w:val="lv-LV" w:eastAsia="lv-LV"/>
        </w:rPr>
        <w:t>___________________</w:t>
      </w:r>
      <w:r w:rsidRPr="00392EBA">
        <w:rPr>
          <w:sz w:val="22"/>
          <w:szCs w:val="22"/>
          <w:lang w:val="x-none" w:eastAsia="lv-LV"/>
        </w:rPr>
        <w:t xml:space="preserve"> apmērā, neskaitot PVN.</w:t>
      </w:r>
      <w:r w:rsidRPr="00392EBA">
        <w:rPr>
          <w:sz w:val="22"/>
          <w:szCs w:val="22"/>
          <w:lang w:val="lv-LV" w:eastAsia="lv-LV"/>
        </w:rPr>
        <w:t xml:space="preserve"> Papildus Līgumcenai Pasūtītājs maksā PVN normatīvajos aktos noteiktajā kārtībā un apmērā.</w:t>
      </w:r>
    </w:p>
    <w:p w14:paraId="5F0C84F6" w14:textId="48AE190C" w:rsidR="00392EBA" w:rsidRPr="00392EBA" w:rsidRDefault="00392EBA" w:rsidP="00392EBA">
      <w:pPr>
        <w:numPr>
          <w:ilvl w:val="1"/>
          <w:numId w:val="13"/>
        </w:numPr>
        <w:suppressAutoHyphens w:val="0"/>
        <w:ind w:left="709" w:hanging="709"/>
        <w:jc w:val="both"/>
        <w:rPr>
          <w:sz w:val="22"/>
          <w:szCs w:val="22"/>
          <w:lang w:val="x-none" w:eastAsia="lv-LV"/>
        </w:rPr>
      </w:pPr>
      <w:r w:rsidRPr="00392EBA">
        <w:rPr>
          <w:bCs/>
          <w:sz w:val="22"/>
          <w:szCs w:val="22"/>
          <w:lang w:val="x-none" w:eastAsia="lv-LV"/>
        </w:rPr>
        <w:t xml:space="preserve">Pasūtītājs samaksu par Darbiem veic </w:t>
      </w:r>
      <w:r w:rsidRPr="00392EBA">
        <w:rPr>
          <w:sz w:val="22"/>
          <w:szCs w:val="22"/>
          <w:lang w:val="x-none" w:eastAsia="lv-LV"/>
        </w:rPr>
        <w:t xml:space="preserve">pēc </w:t>
      </w:r>
      <w:r w:rsidRPr="00392EBA">
        <w:rPr>
          <w:sz w:val="22"/>
          <w:szCs w:val="22"/>
          <w:lang w:val="lv-LV" w:eastAsia="lv-LV"/>
        </w:rPr>
        <w:t>nodošanas – pieņemšanas a</w:t>
      </w:r>
      <w:r w:rsidRPr="00392EBA">
        <w:rPr>
          <w:sz w:val="22"/>
          <w:szCs w:val="22"/>
          <w:lang w:val="x-none" w:eastAsia="lv-LV"/>
        </w:rPr>
        <w:t>kta abpusējas parakstīšanas</w:t>
      </w:r>
      <w:r w:rsidRPr="00392EBA">
        <w:rPr>
          <w:sz w:val="22"/>
          <w:szCs w:val="22"/>
          <w:lang w:val="lv-LV" w:eastAsia="lv-LV"/>
        </w:rPr>
        <w:t xml:space="preserve">, </w:t>
      </w:r>
      <w:r w:rsidRPr="00392EBA">
        <w:rPr>
          <w:sz w:val="22"/>
          <w:szCs w:val="22"/>
          <w:lang w:val="x-none" w:eastAsia="lv-LV"/>
        </w:rPr>
        <w:t xml:space="preserve">atbilstoša </w:t>
      </w:r>
      <w:r w:rsidRPr="00392EBA">
        <w:rPr>
          <w:sz w:val="22"/>
          <w:szCs w:val="22"/>
          <w:lang w:val="lv-LV" w:eastAsia="lv-LV"/>
        </w:rPr>
        <w:t>Būvuzņēmēja</w:t>
      </w:r>
      <w:r w:rsidRPr="00392EBA">
        <w:rPr>
          <w:sz w:val="22"/>
          <w:szCs w:val="22"/>
          <w:lang w:val="x-none" w:eastAsia="lv-LV"/>
        </w:rPr>
        <w:t xml:space="preserve"> rēķina saņemšanas dienas, pārskaitot naudu </w:t>
      </w:r>
      <w:r w:rsidRPr="00392EBA">
        <w:rPr>
          <w:sz w:val="22"/>
          <w:szCs w:val="22"/>
          <w:lang w:val="lv-LV" w:eastAsia="lv-LV"/>
        </w:rPr>
        <w:t>Būvuzņēmēja</w:t>
      </w:r>
      <w:r w:rsidRPr="00392EBA">
        <w:rPr>
          <w:sz w:val="22"/>
          <w:szCs w:val="22"/>
          <w:lang w:val="x-none" w:eastAsia="lv-LV"/>
        </w:rPr>
        <w:t xml:space="preserve"> iesniegt</w:t>
      </w:r>
      <w:r w:rsidRPr="00392EBA">
        <w:rPr>
          <w:sz w:val="22"/>
          <w:szCs w:val="22"/>
          <w:lang w:val="lv-LV" w:eastAsia="lv-LV"/>
        </w:rPr>
        <w:t>ajā</w:t>
      </w:r>
      <w:r w:rsidRPr="00392EBA">
        <w:rPr>
          <w:sz w:val="22"/>
          <w:szCs w:val="22"/>
          <w:lang w:val="x-none" w:eastAsia="lv-LV"/>
        </w:rPr>
        <w:t xml:space="preserve"> rēķin</w:t>
      </w:r>
      <w:r w:rsidRPr="00392EBA">
        <w:rPr>
          <w:sz w:val="22"/>
          <w:szCs w:val="22"/>
          <w:lang w:val="lv-LV" w:eastAsia="lv-LV"/>
        </w:rPr>
        <w:t>ā</w:t>
      </w:r>
      <w:r w:rsidRPr="00392EBA">
        <w:rPr>
          <w:sz w:val="22"/>
          <w:szCs w:val="22"/>
          <w:lang w:val="x-none" w:eastAsia="lv-LV"/>
        </w:rPr>
        <w:t xml:space="preserve"> norādītajā bankas kontā</w:t>
      </w:r>
      <w:r w:rsidRPr="00392EBA">
        <w:rPr>
          <w:sz w:val="22"/>
          <w:szCs w:val="22"/>
          <w:lang w:val="lv-LV" w:eastAsia="lv-LV"/>
        </w:rPr>
        <w:t xml:space="preserve"> </w:t>
      </w:r>
      <w:r w:rsidR="00A40D09">
        <w:rPr>
          <w:sz w:val="22"/>
          <w:szCs w:val="22"/>
          <w:lang w:val="lv-LV" w:eastAsia="lv-LV"/>
        </w:rPr>
        <w:t>3</w:t>
      </w:r>
      <w:r w:rsidRPr="00392EBA">
        <w:rPr>
          <w:sz w:val="22"/>
          <w:szCs w:val="22"/>
          <w:lang w:val="x-none" w:eastAsia="lv-LV"/>
        </w:rPr>
        <w:t>0 (</w:t>
      </w:r>
      <w:r w:rsidR="00A40D09">
        <w:rPr>
          <w:sz w:val="22"/>
          <w:szCs w:val="22"/>
          <w:lang w:val="lv-LV" w:eastAsia="lv-LV"/>
        </w:rPr>
        <w:t>trīsdesmit</w:t>
      </w:r>
      <w:r w:rsidRPr="00392EBA">
        <w:rPr>
          <w:sz w:val="22"/>
          <w:szCs w:val="22"/>
          <w:lang w:val="x-none" w:eastAsia="lv-LV"/>
        </w:rPr>
        <w:t>) dienu laikā.</w:t>
      </w:r>
    </w:p>
    <w:p w14:paraId="42A2CE47" w14:textId="758E3ECC"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x-none" w:eastAsia="lv-LV"/>
        </w:rPr>
        <w:t>Gadījumā, ja mainās normatīvajos aktos noteiktā PVN standartlikme, Līgumcena bez PVN paliek nemainīga.</w:t>
      </w:r>
      <w:r w:rsidRPr="00392EBA">
        <w:rPr>
          <w:sz w:val="22"/>
          <w:szCs w:val="22"/>
          <w:lang w:val="lv-LV" w:eastAsia="lv-LV"/>
        </w:rPr>
        <w:t xml:space="preserve"> </w:t>
      </w:r>
    </w:p>
    <w:p w14:paraId="2367B392" w14:textId="77777777"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x-none" w:eastAsia="lv-LV"/>
        </w:rPr>
        <w:t>Līgumcena ietver pilnu samaksu par šī Līguma ietvaros paredzēto saistību izpildi, tajā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iekārtu garantijas remonta izmaksas, ta</w:t>
      </w:r>
      <w:r w:rsidRPr="00392EBA">
        <w:rPr>
          <w:sz w:val="22"/>
          <w:szCs w:val="22"/>
          <w:lang w:val="lv-LV" w:eastAsia="lv-LV"/>
        </w:rPr>
        <w:t xml:space="preserve">jā </w:t>
      </w:r>
      <w:r w:rsidRPr="00392EBA">
        <w:rPr>
          <w:sz w:val="22"/>
          <w:szCs w:val="22"/>
          <w:lang w:val="x-none" w:eastAsia="lv-LV"/>
        </w:rPr>
        <w:t>skaitā darbi un materiāli, kas nav norādīti Līguma dokumentos, bet uzskatāmi par nepieciešamiem Darbu pienācīgai un kvalitatīvai izpildei.</w:t>
      </w:r>
    </w:p>
    <w:p w14:paraId="5C60B417" w14:textId="77777777"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x-none" w:eastAsia="lv-LV"/>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w:t>
      </w:r>
      <w:r w:rsidRPr="00392EBA">
        <w:rPr>
          <w:sz w:val="22"/>
          <w:szCs w:val="22"/>
          <w:lang w:val="lv-LV" w:eastAsia="lv-LV"/>
        </w:rPr>
        <w:t>B</w:t>
      </w:r>
      <w:r w:rsidRPr="00392EBA">
        <w:rPr>
          <w:sz w:val="22"/>
          <w:szCs w:val="22"/>
          <w:lang w:val="x-none" w:eastAsia="lv-LV"/>
        </w:rPr>
        <w:t xml:space="preserve">ūvuzņēmēja puses nevar tikt uzskatītas jebkādas atsauces uz nepilnīgi veiktiem aprēķiniem tāmēs, </w:t>
      </w:r>
      <w:r w:rsidRPr="00392EBA">
        <w:rPr>
          <w:sz w:val="22"/>
          <w:szCs w:val="22"/>
          <w:lang w:val="lv-LV" w:eastAsia="lv-LV"/>
        </w:rPr>
        <w:t>D</w:t>
      </w:r>
      <w:r w:rsidRPr="00392EBA">
        <w:rPr>
          <w:sz w:val="22"/>
          <w:szCs w:val="22"/>
          <w:lang w:val="x-none" w:eastAsia="lv-LV"/>
        </w:rPr>
        <w:t xml:space="preserve">okumentācijā iztrūkstošām Objektā paredzēto elementu nepieciešamajām sastāvdaļām vai atsevišķiem specifikāciju elementiem, uz kļūdainām materiālu apjomu aplēsēm tāmēs, kā arī, pamatojoties uz jebkuriem citiem apstākļiem, ar kuriem jārēķinās </w:t>
      </w:r>
      <w:r w:rsidRPr="00392EBA">
        <w:rPr>
          <w:sz w:val="22"/>
          <w:szCs w:val="22"/>
          <w:lang w:val="lv-LV" w:eastAsia="lv-LV"/>
        </w:rPr>
        <w:t>B</w:t>
      </w:r>
      <w:r w:rsidRPr="00392EBA">
        <w:rPr>
          <w:sz w:val="22"/>
          <w:szCs w:val="22"/>
          <w:lang w:val="x-none" w:eastAsia="lv-LV"/>
        </w:rPr>
        <w:t xml:space="preserve">ūvuzņēmējam iestājoties šī Līguma </w:t>
      </w:r>
      <w:r w:rsidRPr="00392EBA">
        <w:rPr>
          <w:sz w:val="22"/>
          <w:szCs w:val="22"/>
          <w:lang w:val="x-none" w:eastAsia="lv-LV"/>
        </w:rPr>
        <w:lastRenderedPageBreak/>
        <w:t>izpildē, inflāciju vai valūtas kursu svārstībām, kā arī jebkuriem citiem apstākļiem, kas varētu skart Līgumcenu.</w:t>
      </w:r>
    </w:p>
    <w:p w14:paraId="04E9BE36" w14:textId="77777777" w:rsidR="00392EBA" w:rsidRPr="00392EBA" w:rsidRDefault="00392EBA" w:rsidP="00392EBA">
      <w:pPr>
        <w:suppressAutoHyphens w:val="0"/>
        <w:contextualSpacing/>
        <w:jc w:val="center"/>
        <w:rPr>
          <w:b/>
          <w:sz w:val="22"/>
          <w:szCs w:val="22"/>
          <w:lang w:val="lv-LV" w:eastAsia="lv-LV"/>
        </w:rPr>
      </w:pPr>
    </w:p>
    <w:p w14:paraId="1632C7A8" w14:textId="77777777" w:rsidR="00392EBA" w:rsidRPr="00392EBA" w:rsidRDefault="00392EBA" w:rsidP="00392EBA">
      <w:pPr>
        <w:numPr>
          <w:ilvl w:val="0"/>
          <w:numId w:val="13"/>
        </w:numPr>
        <w:suppressAutoHyphens w:val="0"/>
        <w:contextualSpacing/>
        <w:jc w:val="center"/>
        <w:rPr>
          <w:b/>
          <w:sz w:val="22"/>
          <w:szCs w:val="22"/>
          <w:lang w:val="lv-LV" w:eastAsia="lv-LV"/>
        </w:rPr>
      </w:pPr>
      <w:r w:rsidRPr="00392EBA">
        <w:rPr>
          <w:b/>
          <w:sz w:val="22"/>
          <w:szCs w:val="22"/>
          <w:lang w:val="lv-LV" w:eastAsia="lv-LV"/>
        </w:rPr>
        <w:t>Rēķini</w:t>
      </w:r>
    </w:p>
    <w:p w14:paraId="352227B0" w14:textId="0D69C0B7"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ūvuzņēmējam rēķini jāiesniedz Pasūtītāja norādītajā adresē, ja vien starp Pusēm nav norunāta cita rēķinu iesniegšanas kārtība.</w:t>
      </w:r>
    </w:p>
    <w:p w14:paraId="7A59527E" w14:textId="77777777"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x-none" w:eastAsia="lv-LV"/>
        </w:rPr>
        <w:t xml:space="preserve">Izrakstot rēķinus, </w:t>
      </w:r>
      <w:r w:rsidRPr="00392EBA">
        <w:rPr>
          <w:sz w:val="22"/>
          <w:szCs w:val="22"/>
          <w:lang w:val="lv-LV" w:eastAsia="lv-LV"/>
        </w:rPr>
        <w:t>B</w:t>
      </w:r>
      <w:r w:rsidRPr="00392EBA">
        <w:rPr>
          <w:sz w:val="22"/>
          <w:szCs w:val="22"/>
          <w:lang w:val="x-none" w:eastAsia="lv-LV"/>
        </w:rPr>
        <w:t>ūvuzņēmējs piemēro konkrētajā brīdī spēkā esošo PVN standartlikmi.</w:t>
      </w:r>
    </w:p>
    <w:p w14:paraId="4FBE9785" w14:textId="77777777"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iesniedz rēķinu pēc tam, kad Pasūtītājs ir parakstījis </w:t>
      </w:r>
      <w:r w:rsidRPr="00392EBA">
        <w:rPr>
          <w:sz w:val="22"/>
          <w:szCs w:val="22"/>
          <w:lang w:val="lv-LV" w:eastAsia="lv-LV"/>
        </w:rPr>
        <w:t>nodošanas – pieņemšanas a</w:t>
      </w:r>
      <w:r w:rsidRPr="00392EBA">
        <w:rPr>
          <w:sz w:val="22"/>
          <w:szCs w:val="22"/>
          <w:lang w:val="x-none" w:eastAsia="lv-LV"/>
        </w:rPr>
        <w:t>ktu.</w:t>
      </w:r>
    </w:p>
    <w:p w14:paraId="5DC7AAF2" w14:textId="73CB5BD5" w:rsidR="00392EBA" w:rsidRPr="00392EBA" w:rsidRDefault="00392EBA" w:rsidP="00392EBA">
      <w:pPr>
        <w:widowControl w:val="0"/>
        <w:numPr>
          <w:ilvl w:val="1"/>
          <w:numId w:val="13"/>
        </w:numPr>
        <w:suppressAutoHyphens w:val="0"/>
        <w:autoSpaceDE w:val="0"/>
        <w:autoSpaceDN w:val="0"/>
        <w:adjustRightInd w:val="0"/>
        <w:ind w:left="709" w:hanging="709"/>
        <w:jc w:val="both"/>
        <w:rPr>
          <w:sz w:val="22"/>
          <w:szCs w:val="22"/>
          <w:lang w:val="lv-LV" w:eastAsia="lv-LV"/>
        </w:rPr>
      </w:pPr>
      <w:r w:rsidRPr="00392EBA">
        <w:rPr>
          <w:sz w:val="22"/>
          <w:szCs w:val="22"/>
          <w:lang w:val="lv-LV" w:eastAsia="lv-LV"/>
        </w:rPr>
        <w:t xml:space="preserve">Būvuzņēmējs, sagatavojot rēķinu, tajā iekļauj informāciju ar </w:t>
      </w:r>
      <w:r w:rsidRPr="00392EBA">
        <w:rPr>
          <w:b/>
          <w:sz w:val="22"/>
          <w:szCs w:val="22"/>
          <w:lang w:val="lv-LV" w:eastAsia="lv-LV"/>
        </w:rPr>
        <w:t>iepirkuma nosaukumu un identifikācijas numuru, kā arī Līguma datumu un numuru</w:t>
      </w:r>
      <w:r w:rsidRPr="00392EBA">
        <w:rPr>
          <w:sz w:val="22"/>
          <w:szCs w:val="22"/>
          <w:lang w:val="lv-LV" w:eastAsia="lv-LV"/>
        </w:rPr>
        <w:t>. Ja Būvuzņēmējs nav iekļāvis rēķinā šajā punktā noteikto informāciju, Pasūtītājam ir tiesības prasīt Būvuzņēmējam veikt atbilstošas korekcijas rēķinā un līdz brīdim, kamēr Būvuzņēmējs nav novērsis nepilnības – neapmaksāt Būvuzņēmējam pienākošos summu.</w:t>
      </w:r>
    </w:p>
    <w:p w14:paraId="4FF5F9C1" w14:textId="77777777" w:rsidR="00392EBA" w:rsidRPr="00392EBA" w:rsidRDefault="00392EBA" w:rsidP="00392EBA">
      <w:pPr>
        <w:suppressAutoHyphens w:val="0"/>
        <w:contextualSpacing/>
        <w:jc w:val="both"/>
        <w:rPr>
          <w:sz w:val="22"/>
          <w:szCs w:val="22"/>
          <w:lang w:val="lv-LV" w:eastAsia="lv-LV"/>
        </w:rPr>
      </w:pPr>
    </w:p>
    <w:p w14:paraId="2A7B33E9"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Materiāli, būvizstrādājumi</w:t>
      </w:r>
    </w:p>
    <w:p w14:paraId="5383407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ūvuzņēmējam par saviem līdzekļiem jānodrošina viss nepieciešamais Darbu veikšanai (būvizstrādājumi, tai skaitā materiāli, tehniskie līdzekļi, u.tml.).</w:t>
      </w:r>
    </w:p>
    <w:p w14:paraId="6D4D18BA"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ūvuzņēmējam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14:paraId="41BA8F4E" w14:textId="77777777" w:rsidR="00392EBA" w:rsidRPr="00392EBA" w:rsidRDefault="00392EBA" w:rsidP="00392EBA">
      <w:pPr>
        <w:suppressAutoHyphens w:val="0"/>
        <w:ind w:left="1560"/>
        <w:rPr>
          <w:sz w:val="22"/>
          <w:szCs w:val="22"/>
          <w:lang w:val="lv-LV" w:eastAsia="lv-LV"/>
        </w:rPr>
      </w:pPr>
    </w:p>
    <w:p w14:paraId="2D18875E"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 xml:space="preserve">Apdrošināšana </w:t>
      </w:r>
      <w:r w:rsidRPr="00392EBA">
        <w:rPr>
          <w:b/>
          <w:sz w:val="22"/>
          <w:szCs w:val="22"/>
          <w:lang w:val="lv-LV" w:eastAsia="lv-LV"/>
        </w:rPr>
        <w:t>un bankas nodrošinājumi</w:t>
      </w:r>
    </w:p>
    <w:p w14:paraId="210DE76F" w14:textId="77777777" w:rsidR="00392EBA" w:rsidRPr="00392EBA" w:rsidRDefault="00392EBA" w:rsidP="00392EBA">
      <w:pPr>
        <w:numPr>
          <w:ilvl w:val="1"/>
          <w:numId w:val="13"/>
        </w:numPr>
        <w:suppressAutoHyphens w:val="0"/>
        <w:ind w:hanging="792"/>
        <w:jc w:val="both"/>
        <w:rPr>
          <w:sz w:val="22"/>
          <w:szCs w:val="22"/>
          <w:lang w:val="x-none" w:eastAsia="lv-LV"/>
        </w:rPr>
      </w:pPr>
      <w:r w:rsidRPr="00392EBA">
        <w:rPr>
          <w:sz w:val="22"/>
          <w:szCs w:val="22"/>
          <w:lang w:val="x-none" w:eastAsia="lv-LV"/>
        </w:rPr>
        <w:t>Civiltiesiskās atbildības apdrošināšana.</w:t>
      </w:r>
    </w:p>
    <w:p w14:paraId="2D744F56" w14:textId="77777777" w:rsidR="00392EBA" w:rsidRPr="00392EBA" w:rsidRDefault="00392EBA" w:rsidP="00392EBA">
      <w:pPr>
        <w:suppressAutoHyphens w:val="0"/>
        <w:ind w:left="686"/>
        <w:jc w:val="both"/>
        <w:rPr>
          <w:sz w:val="22"/>
          <w:szCs w:val="22"/>
          <w:lang w:val="lv-LV" w:eastAsia="lv-LV"/>
        </w:rPr>
      </w:pPr>
      <w:r w:rsidRPr="00392EBA">
        <w:rPr>
          <w:sz w:val="22"/>
          <w:szCs w:val="22"/>
          <w:lang w:val="x-none" w:eastAsia="lv-LV"/>
        </w:rPr>
        <w:t xml:space="preserve">Lai nodrošinātu to zaudējumu atlīdzību, kuri var rasties trešajām personām </w:t>
      </w:r>
      <w:r w:rsidRPr="00392EBA">
        <w:rPr>
          <w:sz w:val="22"/>
          <w:szCs w:val="22"/>
          <w:lang w:val="lv-LV" w:eastAsia="lv-LV"/>
        </w:rPr>
        <w:t>B</w:t>
      </w:r>
      <w:r w:rsidRPr="00392EBA">
        <w:rPr>
          <w:sz w:val="22"/>
          <w:szCs w:val="22"/>
          <w:lang w:val="x-none" w:eastAsia="lv-LV"/>
        </w:rPr>
        <w:t xml:space="preserve">ūvuzņēmēja darbības vai bezdarbības, vai to seku rezultātā Darbu izpildes un to garantijas laikā, </w:t>
      </w:r>
      <w:r w:rsidRPr="00392EBA">
        <w:rPr>
          <w:sz w:val="22"/>
          <w:szCs w:val="22"/>
          <w:lang w:val="lv-LV" w:eastAsia="lv-LV"/>
        </w:rPr>
        <w:t>B</w:t>
      </w:r>
      <w:r w:rsidRPr="00392EBA">
        <w:rPr>
          <w:sz w:val="22"/>
          <w:szCs w:val="22"/>
          <w:lang w:val="x-none" w:eastAsia="lv-LV"/>
        </w:rPr>
        <w:t xml:space="preserve">ūvuzņēmējam ne vēlāk kā līdz Darbu uzsākšanai Objektā ir jāapdrošina sava civiltiesiskā atbildība 50% apmērā un būvniecības visu risku apdrošināšana 100% apmērā no Līgumcenas, lai nodrošinātu to zaudējumu atlīdzību, kuri var rasties Pasūtītājam Darbu pienācīgas neizpildes gadījumā. Apdrošināšanas līgumam (obligātā civiltiesiskā apdrošināšana un būvniecības visu risku apdrošināšana) jāattiecas uz visu Darbu apjomu; būvniecības visu risku apdrošināšanai ir jābūt spēkā visā Darbu izpildes laikā līdz </w:t>
      </w:r>
      <w:r w:rsidRPr="00392EBA">
        <w:rPr>
          <w:sz w:val="22"/>
          <w:szCs w:val="22"/>
          <w:lang w:val="lv-LV" w:eastAsia="lv-LV"/>
        </w:rPr>
        <w:t>nodošanas – pieņemšanas a</w:t>
      </w:r>
      <w:r w:rsidRPr="00392EBA">
        <w:rPr>
          <w:sz w:val="22"/>
          <w:szCs w:val="22"/>
          <w:lang w:val="x-none" w:eastAsia="lv-LV"/>
        </w:rPr>
        <w:t xml:space="preserve">kta parakstīšanas brīdim (par apdrošinātajiem norādot Pasūtītāju, </w:t>
      </w:r>
      <w:r w:rsidRPr="00392EBA">
        <w:rPr>
          <w:sz w:val="22"/>
          <w:szCs w:val="22"/>
          <w:lang w:val="lv-LV" w:eastAsia="lv-LV"/>
        </w:rPr>
        <w:t>B</w:t>
      </w:r>
      <w:r w:rsidRPr="00392EBA">
        <w:rPr>
          <w:sz w:val="22"/>
          <w:szCs w:val="22"/>
          <w:lang w:val="x-none" w:eastAsia="lv-LV"/>
        </w:rPr>
        <w:t xml:space="preserve">ūvuzņēmēju un apakšuzņēmējus attiecībā uz bojājumiem Pasūtītāja īpašumam, celtniecību un iekārtām, kas pieder apdrošinātajiem), savukārt civiltiesiskajai apdrošināšanai ir jābūt spēkā visā Darbu izpildes un garantijas laikā, kad tiek veikta Defektu novēršana, par apdrošinātajiem norādot Pasūtītāju, </w:t>
      </w:r>
      <w:r w:rsidRPr="00392EBA">
        <w:rPr>
          <w:sz w:val="22"/>
          <w:szCs w:val="22"/>
          <w:lang w:val="lv-LV" w:eastAsia="lv-LV"/>
        </w:rPr>
        <w:t>B</w:t>
      </w:r>
      <w:r w:rsidRPr="00392EBA">
        <w:rPr>
          <w:sz w:val="22"/>
          <w:szCs w:val="22"/>
          <w:lang w:val="x-none" w:eastAsia="lv-LV"/>
        </w:rPr>
        <w:t xml:space="preserve">ūvuzņēmēju un apakšuzņēmējus attiecībā uz pretenzijām pret apdrošināto no trešo personu puses. Būvniecības visu risku apdrošināšanā jāiekļauj arī visi </w:t>
      </w:r>
      <w:r w:rsidRPr="00392EBA">
        <w:rPr>
          <w:sz w:val="22"/>
          <w:szCs w:val="22"/>
          <w:lang w:val="lv-LV" w:eastAsia="lv-LV"/>
        </w:rPr>
        <w:t>B</w:t>
      </w:r>
      <w:r w:rsidRPr="00392EBA">
        <w:rPr>
          <w:sz w:val="22"/>
          <w:szCs w:val="22"/>
          <w:lang w:val="x-none" w:eastAsia="lv-LV"/>
        </w:rPr>
        <w:t>ūvuzņēmēja apakšuzņēmēji. Būvniecības visu risku apdrošināšanas līgumā jābūt iekļautam noteikumam, kas paredz, ka, iestājoties apdrošināšanas gadījumam, tiesības uz apdrošināšanas atlīdzību pieder Pasūtītājam.</w:t>
      </w:r>
    </w:p>
    <w:p w14:paraId="5D0E8A3A" w14:textId="77777777" w:rsidR="00392EBA" w:rsidRPr="00392EBA" w:rsidRDefault="00392EBA" w:rsidP="00392EBA">
      <w:pPr>
        <w:suppressAutoHyphens w:val="0"/>
        <w:rPr>
          <w:sz w:val="22"/>
          <w:szCs w:val="22"/>
          <w:lang w:val="x-none" w:eastAsia="lv-LV"/>
        </w:rPr>
      </w:pPr>
    </w:p>
    <w:p w14:paraId="11D9CC4F" w14:textId="77777777" w:rsidR="00392EBA" w:rsidRPr="00392EBA" w:rsidRDefault="00392EBA" w:rsidP="00392EBA">
      <w:pPr>
        <w:numPr>
          <w:ilvl w:val="0"/>
          <w:numId w:val="13"/>
        </w:numPr>
        <w:suppressAutoHyphens w:val="0"/>
        <w:jc w:val="center"/>
        <w:rPr>
          <w:sz w:val="22"/>
          <w:szCs w:val="22"/>
          <w:lang w:val="x-none" w:eastAsia="lv-LV"/>
        </w:rPr>
      </w:pPr>
      <w:r w:rsidRPr="00392EBA">
        <w:rPr>
          <w:b/>
          <w:sz w:val="22"/>
          <w:szCs w:val="22"/>
          <w:lang w:val="x-none" w:eastAsia="lv-LV"/>
        </w:rPr>
        <w:t>Pušu pārstāvji un pārstāvības noteikumi.</w:t>
      </w:r>
    </w:p>
    <w:p w14:paraId="6B7FA220" w14:textId="117B7149"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Par </w:t>
      </w:r>
      <w:r w:rsidRPr="00392EBA">
        <w:rPr>
          <w:sz w:val="22"/>
          <w:szCs w:val="22"/>
          <w:lang w:val="lv-LV" w:eastAsia="lv-LV"/>
        </w:rPr>
        <w:t>B</w:t>
      </w:r>
      <w:r w:rsidRPr="00392EBA">
        <w:rPr>
          <w:sz w:val="22"/>
          <w:szCs w:val="22"/>
          <w:lang w:val="x-none" w:eastAsia="lv-LV"/>
        </w:rPr>
        <w:t xml:space="preserve">ūvuzņēmēja pārstāvi, kurš saistībā ar Darbu izpildi ir tiesīgs </w:t>
      </w:r>
      <w:r w:rsidRPr="00392EBA">
        <w:rPr>
          <w:sz w:val="22"/>
          <w:szCs w:val="22"/>
          <w:lang w:val="lv-LV" w:eastAsia="lv-LV"/>
        </w:rPr>
        <w:t>B</w:t>
      </w:r>
      <w:r w:rsidRPr="00392EBA">
        <w:rPr>
          <w:sz w:val="22"/>
          <w:szCs w:val="22"/>
          <w:lang w:val="x-none" w:eastAsia="lv-LV"/>
        </w:rPr>
        <w:t xml:space="preserve">ūvuzņēmēja vārdā rīkoties un nodrošināt operatīvu lēmumu pieņemšanu, </w:t>
      </w:r>
      <w:r w:rsidRPr="00392EBA">
        <w:rPr>
          <w:sz w:val="22"/>
          <w:szCs w:val="22"/>
          <w:lang w:val="lv-LV" w:eastAsia="lv-LV"/>
        </w:rPr>
        <w:t>B</w:t>
      </w:r>
      <w:r w:rsidRPr="00392EBA">
        <w:rPr>
          <w:sz w:val="22"/>
          <w:szCs w:val="22"/>
          <w:lang w:val="x-none" w:eastAsia="lv-LV"/>
        </w:rPr>
        <w:t xml:space="preserve">ūvuzņēmējs ieceļ </w:t>
      </w:r>
      <w:r w:rsidR="00866DF8">
        <w:rPr>
          <w:sz w:val="22"/>
          <w:szCs w:val="22"/>
          <w:lang w:val="lv-LV" w:eastAsia="lv-LV"/>
        </w:rPr>
        <w:t>_________________</w:t>
      </w:r>
      <w:r w:rsidRPr="00392EBA">
        <w:rPr>
          <w:b/>
          <w:sz w:val="22"/>
          <w:szCs w:val="22"/>
          <w:lang w:val="lv-LV" w:eastAsia="lv-LV"/>
        </w:rPr>
        <w:t xml:space="preserve"> </w:t>
      </w:r>
      <w:r w:rsidRPr="00392EBA">
        <w:rPr>
          <w:sz w:val="22"/>
          <w:szCs w:val="22"/>
          <w:lang w:val="x-none" w:eastAsia="lv-LV"/>
        </w:rPr>
        <w:t>.</w:t>
      </w:r>
    </w:p>
    <w:p w14:paraId="1A7BA501" w14:textId="211C52E5" w:rsidR="00392EBA" w:rsidRPr="00392EBA" w:rsidRDefault="00392EBA" w:rsidP="00392EBA">
      <w:pPr>
        <w:numPr>
          <w:ilvl w:val="1"/>
          <w:numId w:val="13"/>
        </w:numPr>
        <w:suppressAutoHyphens w:val="0"/>
        <w:ind w:left="709" w:hanging="709"/>
        <w:jc w:val="both"/>
        <w:rPr>
          <w:b/>
          <w:sz w:val="22"/>
          <w:szCs w:val="22"/>
          <w:lang w:val="x-none" w:eastAsia="lv-LV"/>
        </w:rPr>
      </w:pPr>
      <w:r w:rsidRPr="00392EBA">
        <w:rPr>
          <w:sz w:val="22"/>
          <w:szCs w:val="22"/>
          <w:lang w:val="x-none" w:eastAsia="lv-LV"/>
        </w:rPr>
        <w:t>Par Pasūtītāja atbildīg</w:t>
      </w:r>
      <w:r w:rsidRPr="00392EBA">
        <w:rPr>
          <w:sz w:val="22"/>
          <w:szCs w:val="22"/>
          <w:lang w:val="lv-LV" w:eastAsia="lv-LV"/>
        </w:rPr>
        <w:t>o</w:t>
      </w:r>
      <w:r w:rsidRPr="00392EBA">
        <w:rPr>
          <w:sz w:val="22"/>
          <w:szCs w:val="22"/>
          <w:lang w:val="x-none" w:eastAsia="lv-LV"/>
        </w:rPr>
        <w:t xml:space="preserve"> pārstāvi, kur</w:t>
      </w:r>
      <w:r w:rsidRPr="00392EBA">
        <w:rPr>
          <w:sz w:val="22"/>
          <w:szCs w:val="22"/>
          <w:lang w:val="lv-LV" w:eastAsia="lv-LV"/>
        </w:rPr>
        <w:t>š</w:t>
      </w:r>
      <w:r w:rsidRPr="00392EBA">
        <w:rPr>
          <w:sz w:val="22"/>
          <w:szCs w:val="22"/>
          <w:lang w:val="x-none" w:eastAsia="lv-LV"/>
        </w:rPr>
        <w:t xml:space="preserve"> saistībā ar </w:t>
      </w:r>
      <w:r w:rsidRPr="00392EBA">
        <w:rPr>
          <w:sz w:val="22"/>
          <w:szCs w:val="22"/>
          <w:lang w:val="lv-LV" w:eastAsia="lv-LV"/>
        </w:rPr>
        <w:t>Darbu</w:t>
      </w:r>
      <w:r w:rsidRPr="00392EBA">
        <w:rPr>
          <w:sz w:val="22"/>
          <w:szCs w:val="22"/>
          <w:lang w:val="x-none" w:eastAsia="lv-LV"/>
        </w:rPr>
        <w:t xml:space="preserve"> darbu izpildi ir tiesīg</w:t>
      </w:r>
      <w:r w:rsidRPr="00392EBA">
        <w:rPr>
          <w:sz w:val="22"/>
          <w:szCs w:val="22"/>
          <w:lang w:val="lv-LV" w:eastAsia="lv-LV"/>
        </w:rPr>
        <w:t>s</w:t>
      </w:r>
      <w:r w:rsidRPr="00392EBA">
        <w:rPr>
          <w:sz w:val="22"/>
          <w:szCs w:val="22"/>
          <w:lang w:val="x-none" w:eastAsia="lv-LV"/>
        </w:rPr>
        <w:t xml:space="preserve"> Pasūtītāja vārdā rīkoties un nodrošināt operatīvu lēmumu pieņemšanu, Pasūtītājs ieceļ </w:t>
      </w:r>
      <w:r w:rsidR="00866DF8">
        <w:rPr>
          <w:b/>
          <w:sz w:val="22"/>
          <w:szCs w:val="22"/>
          <w:lang w:val="lv-LV" w:eastAsia="lv-LV"/>
        </w:rPr>
        <w:t>__________________ .</w:t>
      </w:r>
    </w:p>
    <w:p w14:paraId="1475E91D" w14:textId="77777777" w:rsidR="00392EBA" w:rsidRPr="00392EBA" w:rsidRDefault="00392EBA" w:rsidP="00866DF8">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Pasūtītāja pārstāvis ir tiesīgs: </w:t>
      </w:r>
    </w:p>
    <w:p w14:paraId="0A7CB789" w14:textId="77777777" w:rsidR="00392EBA" w:rsidRPr="00392EBA" w:rsidRDefault="00392EBA" w:rsidP="00392EBA">
      <w:pPr>
        <w:numPr>
          <w:ilvl w:val="2"/>
          <w:numId w:val="13"/>
        </w:numPr>
        <w:suppressAutoHyphens w:val="0"/>
        <w:ind w:left="1418" w:hanging="709"/>
        <w:jc w:val="both"/>
        <w:rPr>
          <w:sz w:val="22"/>
          <w:szCs w:val="22"/>
          <w:lang w:val="x-none" w:eastAsia="lv-LV"/>
        </w:rPr>
      </w:pPr>
      <w:r w:rsidRPr="00392EBA">
        <w:rPr>
          <w:sz w:val="22"/>
          <w:szCs w:val="22"/>
          <w:lang w:val="x-none" w:eastAsia="lv-LV"/>
        </w:rPr>
        <w:t>jebkurā laikā netraucēti nokļūt Objektā;</w:t>
      </w:r>
    </w:p>
    <w:p w14:paraId="6D99A682" w14:textId="77777777" w:rsidR="00392EBA" w:rsidRPr="00392EBA" w:rsidRDefault="00392EBA" w:rsidP="00392EBA">
      <w:pPr>
        <w:numPr>
          <w:ilvl w:val="2"/>
          <w:numId w:val="13"/>
        </w:numPr>
        <w:suppressAutoHyphens w:val="0"/>
        <w:ind w:left="1418" w:hanging="709"/>
        <w:jc w:val="both"/>
        <w:rPr>
          <w:sz w:val="22"/>
          <w:szCs w:val="22"/>
          <w:lang w:val="x-none" w:eastAsia="lv-LV"/>
        </w:rPr>
      </w:pPr>
      <w:r w:rsidRPr="00392EBA">
        <w:rPr>
          <w:sz w:val="22"/>
          <w:szCs w:val="22"/>
          <w:lang w:val="x-none" w:eastAsia="lv-LV"/>
        </w:rPr>
        <w:t xml:space="preserve">saskaņā ar šā Līguma noteikumiem dot </w:t>
      </w:r>
      <w:r w:rsidRPr="00392EBA">
        <w:rPr>
          <w:sz w:val="22"/>
          <w:szCs w:val="22"/>
          <w:lang w:val="lv-LV" w:eastAsia="lv-LV"/>
        </w:rPr>
        <w:t>B</w:t>
      </w:r>
      <w:r w:rsidRPr="00392EBA">
        <w:rPr>
          <w:sz w:val="22"/>
          <w:szCs w:val="22"/>
          <w:lang w:val="x-none" w:eastAsia="lv-LV"/>
        </w:rPr>
        <w:t>ūvuzņēmējam saistošus norādījumus par Darbu izpildi, ar nosacījumu, ka tie nav pretrunā ar Dokumentāciju un normatīvo aktu noteikumiem;</w:t>
      </w:r>
    </w:p>
    <w:p w14:paraId="3A95BBB8" w14:textId="77777777" w:rsidR="00392EBA" w:rsidRPr="00392EBA" w:rsidRDefault="00392EBA" w:rsidP="00392EBA">
      <w:pPr>
        <w:numPr>
          <w:ilvl w:val="2"/>
          <w:numId w:val="13"/>
        </w:numPr>
        <w:suppressAutoHyphens w:val="0"/>
        <w:ind w:left="1418" w:hanging="709"/>
        <w:jc w:val="both"/>
        <w:rPr>
          <w:sz w:val="22"/>
          <w:szCs w:val="22"/>
          <w:lang w:val="x-none" w:eastAsia="lv-LV"/>
        </w:rPr>
      </w:pPr>
      <w:r w:rsidRPr="00392EBA">
        <w:rPr>
          <w:sz w:val="22"/>
          <w:szCs w:val="22"/>
          <w:lang w:val="x-none" w:eastAsia="lv-LV"/>
        </w:rPr>
        <w:t xml:space="preserve">pieprasīt un saņemt no </w:t>
      </w:r>
      <w:r w:rsidRPr="00392EBA">
        <w:rPr>
          <w:sz w:val="22"/>
          <w:szCs w:val="22"/>
          <w:lang w:val="lv-LV" w:eastAsia="lv-LV"/>
        </w:rPr>
        <w:t>B</w:t>
      </w:r>
      <w:r w:rsidRPr="00392EBA">
        <w:rPr>
          <w:sz w:val="22"/>
          <w:szCs w:val="22"/>
          <w:lang w:val="x-none" w:eastAsia="lv-LV"/>
        </w:rPr>
        <w:t>ūvuzņēmēja ar Līguma izpildi saistītos dokumentus un ziņas.</w:t>
      </w:r>
    </w:p>
    <w:p w14:paraId="1D4F4A4D" w14:textId="77777777" w:rsidR="00392EBA" w:rsidRPr="00392EBA" w:rsidRDefault="00392EBA" w:rsidP="00392EBA">
      <w:pPr>
        <w:numPr>
          <w:ilvl w:val="2"/>
          <w:numId w:val="13"/>
        </w:numPr>
        <w:suppressAutoHyphens w:val="0"/>
        <w:ind w:left="1418" w:hanging="709"/>
        <w:jc w:val="both"/>
        <w:rPr>
          <w:sz w:val="22"/>
          <w:szCs w:val="22"/>
          <w:lang w:val="x-none" w:eastAsia="lv-LV"/>
        </w:rPr>
      </w:pPr>
      <w:r w:rsidRPr="00392EBA">
        <w:rPr>
          <w:sz w:val="22"/>
          <w:szCs w:val="22"/>
          <w:lang w:val="x-none" w:eastAsia="lv-LV"/>
        </w:rPr>
        <w:t xml:space="preserve">pieņemt </w:t>
      </w:r>
      <w:r w:rsidRPr="00392EBA">
        <w:rPr>
          <w:sz w:val="22"/>
          <w:szCs w:val="22"/>
          <w:lang w:val="lv-LV" w:eastAsia="lv-LV"/>
        </w:rPr>
        <w:t>B</w:t>
      </w:r>
      <w:r w:rsidRPr="00392EBA">
        <w:rPr>
          <w:sz w:val="22"/>
          <w:szCs w:val="22"/>
          <w:lang w:val="x-none" w:eastAsia="lv-LV"/>
        </w:rPr>
        <w:t>ūvuzņēmēja veiktos Darbus un parakstīt Darbu Aktus.</w:t>
      </w:r>
    </w:p>
    <w:p w14:paraId="05E23841"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Pasūtītāja pārstāvim ir pienākums kontrolēt </w:t>
      </w:r>
      <w:r w:rsidRPr="00392EBA">
        <w:rPr>
          <w:sz w:val="22"/>
          <w:szCs w:val="22"/>
          <w:lang w:val="lv-LV" w:eastAsia="lv-LV"/>
        </w:rPr>
        <w:t>B</w:t>
      </w:r>
      <w:r w:rsidRPr="00392EBA">
        <w:rPr>
          <w:sz w:val="22"/>
          <w:szCs w:val="22"/>
          <w:lang w:val="x-none" w:eastAsia="lv-LV"/>
        </w:rPr>
        <w:t>ūvuzņēmēja Līgumsaistību izpildi.</w:t>
      </w:r>
    </w:p>
    <w:p w14:paraId="5294C5A4" w14:textId="77777777" w:rsidR="00392EBA" w:rsidRPr="00392EBA" w:rsidRDefault="00392EBA" w:rsidP="00392EBA">
      <w:pPr>
        <w:tabs>
          <w:tab w:val="num" w:pos="2520"/>
        </w:tabs>
        <w:suppressAutoHyphens w:val="0"/>
        <w:rPr>
          <w:sz w:val="22"/>
          <w:szCs w:val="22"/>
          <w:lang w:val="lv-LV" w:eastAsia="lv-LV"/>
        </w:rPr>
      </w:pPr>
    </w:p>
    <w:p w14:paraId="306F0EFA"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Apakšuzņēmēju pieaicināšana un nomaiņa</w:t>
      </w:r>
    </w:p>
    <w:p w14:paraId="2F9E63F7" w14:textId="77777777" w:rsidR="00392EBA" w:rsidRPr="00392EBA" w:rsidRDefault="00392EBA" w:rsidP="00392EBA">
      <w:pPr>
        <w:numPr>
          <w:ilvl w:val="1"/>
          <w:numId w:val="13"/>
        </w:numPr>
        <w:suppressAutoHyphens w:val="0"/>
        <w:ind w:left="709" w:hanging="709"/>
        <w:jc w:val="both"/>
        <w:rPr>
          <w:b/>
          <w:sz w:val="22"/>
          <w:szCs w:val="22"/>
          <w:lang w:val="x-none" w:eastAsia="lv-LV"/>
        </w:rPr>
      </w:pPr>
      <w:r w:rsidRPr="00392EBA">
        <w:rPr>
          <w:sz w:val="22"/>
          <w:szCs w:val="22"/>
          <w:lang w:val="x-none" w:eastAsia="lv-LV"/>
        </w:rPr>
        <w:t>Apakšuzņēmēju un Līguma izpildē piesaistītā personāla nomaiņa Līguma izpildes laikā tiek organizēta atbilstoši Publisko iepirkumu likumā noteiktajai kārtībai.</w:t>
      </w:r>
    </w:p>
    <w:p w14:paraId="6A6DB7B8" w14:textId="77777777" w:rsidR="00392EBA" w:rsidRPr="00392EBA" w:rsidRDefault="00392EBA" w:rsidP="00392EBA">
      <w:pPr>
        <w:numPr>
          <w:ilvl w:val="1"/>
          <w:numId w:val="13"/>
        </w:numPr>
        <w:tabs>
          <w:tab w:val="left" w:pos="540"/>
        </w:tabs>
        <w:suppressAutoHyphens w:val="0"/>
        <w:ind w:left="709" w:hanging="709"/>
        <w:jc w:val="both"/>
        <w:rPr>
          <w:sz w:val="22"/>
          <w:szCs w:val="22"/>
          <w:lang w:val="lv-LV" w:eastAsia="lv-LV"/>
        </w:rPr>
      </w:pPr>
      <w:r w:rsidRPr="00392EBA">
        <w:rPr>
          <w:sz w:val="22"/>
          <w:szCs w:val="22"/>
          <w:lang w:val="lv-LV" w:eastAsia="lv-LV"/>
        </w:rPr>
        <w:tab/>
        <w:t xml:space="preserve">Būvuzņēmēja personālu, kuru tas ir iesaistījis līguma izpildē un par kuru ir sniedzis informāciju PASŪTĪTĀJAM atklātā konkursā iesniegtajā piedāvājumā, un kura kvalifikācijas atbilstību izvirzītajām prasībām Pasūtītājs ir vērtējis, kā arī apakšuzņēmējus, uz kuru iespējām atklātā konkursā izraudzītais Būvuzņēmējs balstījies, lai apliecinātu savas kvalifikācijas atbilstību paziņojumā par </w:t>
      </w:r>
      <w:r w:rsidRPr="00392EBA">
        <w:rPr>
          <w:sz w:val="22"/>
          <w:szCs w:val="22"/>
          <w:lang w:val="lv-LV" w:eastAsia="lv-LV"/>
        </w:rPr>
        <w:lastRenderedPageBreak/>
        <w:t>līgumu un nolikumā noteiktajām prasībām, pēc līguma noslēgšanas drīkst nomainīt tikai ar Pasūtītāja rakstveida piekrišanu, ievērojot līguma 9.3.punktā paredzētos nosacījumus.</w:t>
      </w:r>
    </w:p>
    <w:p w14:paraId="0E2E0881" w14:textId="77777777" w:rsidR="00392EBA" w:rsidRPr="00392EBA" w:rsidRDefault="00392EBA" w:rsidP="00392EBA">
      <w:pPr>
        <w:numPr>
          <w:ilvl w:val="1"/>
          <w:numId w:val="13"/>
        </w:numPr>
        <w:tabs>
          <w:tab w:val="left" w:pos="540"/>
        </w:tabs>
        <w:suppressAutoHyphens w:val="0"/>
        <w:ind w:left="709" w:hanging="709"/>
        <w:jc w:val="both"/>
        <w:rPr>
          <w:sz w:val="22"/>
          <w:szCs w:val="22"/>
          <w:lang w:val="lv-LV" w:eastAsia="lv-LV"/>
        </w:rPr>
      </w:pPr>
      <w:r w:rsidRPr="00392EBA">
        <w:rPr>
          <w:sz w:val="22"/>
          <w:szCs w:val="22"/>
          <w:lang w:val="lv-LV" w:eastAsia="lv-LV"/>
        </w:rPr>
        <w:t xml:space="preserve"> </w:t>
      </w:r>
      <w:r w:rsidRPr="00392EBA">
        <w:rPr>
          <w:sz w:val="22"/>
          <w:szCs w:val="22"/>
          <w:lang w:val="lv-LV" w:eastAsia="lv-LV"/>
        </w:rPr>
        <w:tab/>
        <w:t>PASŪTĪTĀJS nepiekrīt Līguma 9.2.punktā minētā personāla un apakšuzņēmēja nomaiņai, ja pastāv kāds no šādiem nosacījumiem:</w:t>
      </w:r>
    </w:p>
    <w:p w14:paraId="1708FD9B" w14:textId="77777777" w:rsidR="00392EBA" w:rsidRPr="00392EBA" w:rsidRDefault="00392EBA" w:rsidP="00392EBA">
      <w:pPr>
        <w:numPr>
          <w:ilvl w:val="2"/>
          <w:numId w:val="13"/>
        </w:numPr>
        <w:tabs>
          <w:tab w:val="left" w:pos="540"/>
          <w:tab w:val="left" w:pos="1418"/>
        </w:tabs>
        <w:suppressAutoHyphens w:val="0"/>
        <w:ind w:left="1418" w:hanging="709"/>
        <w:jc w:val="both"/>
        <w:rPr>
          <w:sz w:val="22"/>
          <w:szCs w:val="22"/>
          <w:lang w:val="lv-LV" w:eastAsia="lv-LV"/>
        </w:rPr>
      </w:pPr>
      <w:r w:rsidRPr="00392EBA">
        <w:rPr>
          <w:sz w:val="22"/>
          <w:szCs w:val="22"/>
          <w:lang w:val="lv-LV" w:eastAsia="lv-LV"/>
        </w:rPr>
        <w:t>Būvuzņēmēja piedāvātais personāls vai apakšuzņēmējs neatbilst atklāta konkursa paziņojumā par līgumu vai atklāta konkursa nolikumā noteiktajām prasībām, kas attiecas uz Būvuzņēmēja personālu vai apakšuzņēmējiem;</w:t>
      </w:r>
    </w:p>
    <w:p w14:paraId="4EF5D463" w14:textId="77777777" w:rsidR="00392EBA" w:rsidRPr="00392EBA" w:rsidRDefault="00392EBA" w:rsidP="00392EBA">
      <w:pPr>
        <w:numPr>
          <w:ilvl w:val="2"/>
          <w:numId w:val="13"/>
        </w:numPr>
        <w:tabs>
          <w:tab w:val="left" w:pos="540"/>
          <w:tab w:val="left" w:pos="1418"/>
        </w:tabs>
        <w:suppressAutoHyphens w:val="0"/>
        <w:ind w:left="1418" w:hanging="709"/>
        <w:jc w:val="both"/>
        <w:rPr>
          <w:sz w:val="22"/>
          <w:szCs w:val="22"/>
          <w:lang w:val="lv-LV" w:eastAsia="lv-LV"/>
        </w:rPr>
      </w:pPr>
      <w:r w:rsidRPr="00392EBA">
        <w:rPr>
          <w:sz w:val="22"/>
          <w:szCs w:val="22"/>
          <w:lang w:val="lv-LV" w:eastAsia="lv-LV"/>
        </w:rPr>
        <w:t>tiek nomainīts apakšuzņēmējs, uz kura iespējām atklātā konkursā Būvuzņēmējs balstījies, lai apliecinātu savas kvalifikācijas atbilstību atklāta konkursa paziņojumā par līgumu un atklāta konkursa nolikuma noteiktajām prasībām, un piedāvātajam apakšuzņēmējam nav vismaz tāda pati kvalifikācija uz kādu atklātā konkursā izraudzītais Būvuzņēmējs ir atsaucies, apliecinot savu atbilstību atklātā konkursā noteiktajām prasībām;</w:t>
      </w:r>
    </w:p>
    <w:p w14:paraId="47E1B2D4" w14:textId="2D70465E" w:rsidR="00392EBA" w:rsidRPr="00392EBA" w:rsidRDefault="00392EBA" w:rsidP="00392EBA">
      <w:pPr>
        <w:numPr>
          <w:ilvl w:val="2"/>
          <w:numId w:val="13"/>
        </w:numPr>
        <w:tabs>
          <w:tab w:val="left" w:pos="540"/>
          <w:tab w:val="left" w:pos="1418"/>
        </w:tabs>
        <w:suppressAutoHyphens w:val="0"/>
        <w:ind w:left="1418" w:hanging="709"/>
        <w:jc w:val="both"/>
        <w:rPr>
          <w:sz w:val="22"/>
          <w:szCs w:val="22"/>
          <w:lang w:val="lv-LV" w:eastAsia="lv-LV"/>
        </w:rPr>
      </w:pPr>
      <w:r w:rsidRPr="00392EBA">
        <w:rPr>
          <w:sz w:val="22"/>
          <w:szCs w:val="22"/>
          <w:lang w:val="lv-LV" w:eastAsia="lv-LV"/>
        </w:rPr>
        <w:tab/>
        <w:t xml:space="preserve">Būvuzņēmēja piedāvātais apakšuzņēmējs atbilst Publisko iepirkumu likuma </w:t>
      </w:r>
      <w:r w:rsidR="00866DF8">
        <w:rPr>
          <w:sz w:val="22"/>
          <w:szCs w:val="22"/>
          <w:lang w:val="lv-LV" w:eastAsia="lv-LV"/>
        </w:rPr>
        <w:t>42.pantā</w:t>
      </w:r>
      <w:r w:rsidRPr="00392EBA">
        <w:rPr>
          <w:sz w:val="22"/>
          <w:szCs w:val="22"/>
          <w:lang w:val="lv-LV" w:eastAsia="lv-LV"/>
        </w:rPr>
        <w:t xml:space="preserve"> minētajiem pretendentu izslēgšanas nosacījumiem</w:t>
      </w:r>
      <w:r w:rsidR="00866DF8">
        <w:rPr>
          <w:sz w:val="22"/>
          <w:szCs w:val="22"/>
          <w:lang w:val="lv-LV" w:eastAsia="lv-LV"/>
        </w:rPr>
        <w:t>;</w:t>
      </w:r>
    </w:p>
    <w:p w14:paraId="38965931" w14:textId="77777777" w:rsidR="00392EBA" w:rsidRPr="00392EBA" w:rsidRDefault="00392EBA" w:rsidP="00392EBA">
      <w:pPr>
        <w:numPr>
          <w:ilvl w:val="1"/>
          <w:numId w:val="13"/>
        </w:numPr>
        <w:tabs>
          <w:tab w:val="left" w:pos="540"/>
          <w:tab w:val="left" w:pos="709"/>
        </w:tabs>
        <w:suppressAutoHyphens w:val="0"/>
        <w:ind w:left="709" w:hanging="709"/>
        <w:jc w:val="both"/>
        <w:rPr>
          <w:sz w:val="22"/>
          <w:szCs w:val="22"/>
          <w:lang w:val="lv-LV" w:eastAsia="lv-LV"/>
        </w:rPr>
      </w:pPr>
      <w:r w:rsidRPr="00392EBA">
        <w:rPr>
          <w:sz w:val="22"/>
          <w:szCs w:val="22"/>
          <w:lang w:val="lv-LV" w:eastAsia="lv-LV"/>
        </w:rPr>
        <w:t xml:space="preserve"> </w:t>
      </w:r>
      <w:r w:rsidRPr="00392EBA">
        <w:rPr>
          <w:sz w:val="22"/>
          <w:szCs w:val="22"/>
          <w:lang w:val="lv-LV" w:eastAsia="lv-LV"/>
        </w:rPr>
        <w:tab/>
        <w:t>Lai pārbaudītu, vai uz Būvuzņēmēja piedāvāto personālu vai apakšuzņēmēju neattiecas kāds no Līguma 9.3. apakšpunktā minētajiem nosacījumiem, Būvuzņēmējam 10 (desmit) darbdienu laikā no pieprasījuma saņemšanas jāiesniedz PASŪTĪTĀJA pieprasītie dokumenti.</w:t>
      </w:r>
    </w:p>
    <w:p w14:paraId="7AE86F09" w14:textId="4371A4CE" w:rsidR="00392EBA" w:rsidRDefault="00392EBA" w:rsidP="00392EBA">
      <w:pPr>
        <w:numPr>
          <w:ilvl w:val="1"/>
          <w:numId w:val="13"/>
        </w:numPr>
        <w:tabs>
          <w:tab w:val="left" w:pos="540"/>
        </w:tabs>
        <w:suppressAutoHyphens w:val="0"/>
        <w:ind w:left="709" w:hanging="709"/>
        <w:jc w:val="both"/>
        <w:rPr>
          <w:sz w:val="22"/>
          <w:szCs w:val="22"/>
          <w:lang w:val="lv-LV" w:eastAsia="lv-LV"/>
        </w:rPr>
      </w:pPr>
      <w:r w:rsidRPr="00392EBA">
        <w:rPr>
          <w:sz w:val="22"/>
          <w:szCs w:val="22"/>
          <w:lang w:val="lv-LV" w:eastAsia="lv-LV"/>
        </w:rPr>
        <w:t xml:space="preserve"> </w:t>
      </w:r>
      <w:r w:rsidRPr="00392EBA">
        <w:rPr>
          <w:sz w:val="22"/>
          <w:szCs w:val="22"/>
          <w:lang w:val="lv-LV" w:eastAsia="lv-LV"/>
        </w:rPr>
        <w:tab/>
        <w:t>PASŪTĪTĀJS pieņem un rakstveidā paziņo Būvuzņēmējam lēmumu atļaut vai atteikt Būvuzņēmēja personāla vai apakšuzņēmēju nomaiņu vai jaunu apakšuzņēmēju iesaistīšanu līguma izpildē iespējami īsā laikā, bet ne vēlāk kā 5 (piecu) darbdienu laikā pēc tam, kad PASŪTĪTĀJS ir saņēmis visu informāciju un dokumentus, kas nepieciešami lēmuma pieņemšanai.</w:t>
      </w:r>
    </w:p>
    <w:p w14:paraId="79CC3944" w14:textId="3CEC6B5B" w:rsidR="00866DF8" w:rsidRPr="00392EBA" w:rsidRDefault="00866DF8" w:rsidP="00866DF8">
      <w:pPr>
        <w:numPr>
          <w:ilvl w:val="1"/>
          <w:numId w:val="13"/>
        </w:numPr>
        <w:tabs>
          <w:tab w:val="left" w:pos="540"/>
        </w:tabs>
        <w:suppressAutoHyphens w:val="0"/>
        <w:ind w:left="709" w:hanging="709"/>
        <w:jc w:val="both"/>
        <w:rPr>
          <w:sz w:val="22"/>
          <w:szCs w:val="22"/>
          <w:lang w:val="lv-LV" w:eastAsia="lv-LV"/>
        </w:rPr>
      </w:pPr>
      <w:r>
        <w:rPr>
          <w:sz w:val="22"/>
          <w:szCs w:val="22"/>
          <w:lang w:val="lv-LV" w:eastAsia="lv-LV"/>
        </w:rPr>
        <w:t xml:space="preserve">   N</w:t>
      </w:r>
      <w:r w:rsidRPr="00866DF8">
        <w:rPr>
          <w:sz w:val="22"/>
          <w:szCs w:val="22"/>
          <w:lang w:val="lv-LV" w:eastAsia="lv-LV"/>
        </w:rPr>
        <w:t xml:space="preserve">e vēlāk kā uzsākot </w:t>
      </w:r>
      <w:r>
        <w:rPr>
          <w:sz w:val="22"/>
          <w:szCs w:val="22"/>
          <w:lang w:val="lv-LV" w:eastAsia="lv-LV"/>
        </w:rPr>
        <w:t>L</w:t>
      </w:r>
      <w:r w:rsidRPr="00866DF8">
        <w:rPr>
          <w:sz w:val="22"/>
          <w:szCs w:val="22"/>
          <w:lang w:val="lv-LV" w:eastAsia="lv-LV"/>
        </w:rPr>
        <w:t xml:space="preserve">īguma izpildi </w:t>
      </w:r>
      <w:r>
        <w:rPr>
          <w:sz w:val="22"/>
          <w:szCs w:val="22"/>
          <w:lang w:val="lv-LV" w:eastAsia="lv-LV"/>
        </w:rPr>
        <w:t>Būvuzņēmējs</w:t>
      </w:r>
      <w:r w:rsidRPr="00866DF8">
        <w:rPr>
          <w:sz w:val="22"/>
          <w:szCs w:val="22"/>
          <w:lang w:val="lv-LV" w:eastAsia="lv-LV"/>
        </w:rPr>
        <w:t xml:space="preserve">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Pr>
          <w:sz w:val="22"/>
          <w:szCs w:val="22"/>
          <w:lang w:val="lv-LV" w:eastAsia="lv-LV"/>
        </w:rPr>
        <w:t>Līguma</w:t>
      </w:r>
      <w:r w:rsidRPr="00866DF8">
        <w:rPr>
          <w:sz w:val="22"/>
          <w:szCs w:val="22"/>
          <w:lang w:val="lv-LV" w:eastAsia="lv-LV"/>
        </w:rPr>
        <w:t xml:space="preserve"> izpildes laikā </w:t>
      </w:r>
      <w:r>
        <w:rPr>
          <w:sz w:val="22"/>
          <w:szCs w:val="22"/>
          <w:lang w:val="lv-LV" w:eastAsia="lv-LV"/>
        </w:rPr>
        <w:t>Būvuzņēmējs</w:t>
      </w:r>
      <w:r w:rsidRPr="00866DF8">
        <w:rPr>
          <w:sz w:val="22"/>
          <w:szCs w:val="22"/>
          <w:lang w:val="lv-LV" w:eastAsia="lv-LV"/>
        </w:rPr>
        <w:t xml:space="preserve"> paziņo </w:t>
      </w:r>
      <w:r>
        <w:rPr>
          <w:sz w:val="22"/>
          <w:szCs w:val="22"/>
          <w:lang w:val="lv-LV" w:eastAsia="lv-LV"/>
        </w:rPr>
        <w:t>PASŪTĪTĀJAM</w:t>
      </w:r>
      <w:r w:rsidRPr="00866DF8">
        <w:rPr>
          <w:sz w:val="22"/>
          <w:szCs w:val="22"/>
          <w:lang w:val="lv-LV" w:eastAsia="lv-LV"/>
        </w:rPr>
        <w:t xml:space="preserve"> par jebkurām minētās informācijas izmaiņām, kā arī papildina sarakstu ar informāciju par apakšuzņēmēju, kas tiek vēlāk iesaistīts pakalpojumu sniegšanā.</w:t>
      </w:r>
    </w:p>
    <w:p w14:paraId="41F89BFD" w14:textId="77777777" w:rsidR="00392EBA" w:rsidRPr="00392EBA" w:rsidRDefault="00392EBA" w:rsidP="00392EBA">
      <w:pPr>
        <w:suppressAutoHyphens w:val="0"/>
        <w:ind w:left="709"/>
        <w:jc w:val="both"/>
        <w:rPr>
          <w:b/>
          <w:sz w:val="22"/>
          <w:szCs w:val="22"/>
          <w:lang w:val="x-none" w:eastAsia="lv-LV"/>
        </w:rPr>
      </w:pPr>
    </w:p>
    <w:p w14:paraId="79850C27"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Darbu nodošana</w:t>
      </w:r>
    </w:p>
    <w:p w14:paraId="00302CCF" w14:textId="3AB05A5D"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Pēc Darbu pabeigšanas Būvuzņēmējs</w:t>
      </w:r>
      <w:r w:rsidRPr="00392EBA">
        <w:rPr>
          <w:sz w:val="22"/>
          <w:szCs w:val="22"/>
          <w:lang w:val="x-none" w:eastAsia="lv-LV"/>
        </w:rPr>
        <w:t xml:space="preserve"> iesniedz Pasūtītājam Aktu </w:t>
      </w:r>
      <w:r w:rsidRPr="00392EBA">
        <w:rPr>
          <w:sz w:val="22"/>
          <w:szCs w:val="22"/>
          <w:lang w:val="lv-LV" w:eastAsia="lv-LV"/>
        </w:rPr>
        <w:t>par</w:t>
      </w:r>
      <w:r w:rsidRPr="00392EBA">
        <w:rPr>
          <w:sz w:val="22"/>
          <w:szCs w:val="22"/>
          <w:lang w:val="x-none" w:eastAsia="lv-LV"/>
        </w:rPr>
        <w:t xml:space="preserve"> izpildītajiem Darbiem.</w:t>
      </w:r>
    </w:p>
    <w:p w14:paraId="53339F65"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Pasūtītājs izskata iesniegtos dokumentus 10 (desmit) darba dienās, apstiprina Darbu izpildes </w:t>
      </w:r>
      <w:r w:rsidRPr="00392EBA">
        <w:rPr>
          <w:sz w:val="22"/>
          <w:szCs w:val="22"/>
          <w:lang w:val="lv-LV" w:eastAsia="lv-LV"/>
        </w:rPr>
        <w:t>A</w:t>
      </w:r>
      <w:r w:rsidRPr="00392EBA">
        <w:rPr>
          <w:sz w:val="22"/>
          <w:szCs w:val="22"/>
          <w:lang w:val="x-none" w:eastAsia="lv-LV"/>
        </w:rPr>
        <w:t xml:space="preserve">ktu pilnībā vai daļēji, norādot nekvalitatīvi veiktos Darbus, vai neapstiprina Aktu. Līguma noteikumiem neatbilstošie Darbi, t.i., Darbi, kuros konstatēti Defekti, netiek apmaksāti līdz konstatēto Defektu novēršanai un tiek pārstrādāti uz </w:t>
      </w:r>
      <w:r w:rsidRPr="00392EBA">
        <w:rPr>
          <w:sz w:val="22"/>
          <w:szCs w:val="22"/>
          <w:lang w:val="lv-LV" w:eastAsia="lv-LV"/>
        </w:rPr>
        <w:t>B</w:t>
      </w:r>
      <w:r w:rsidRPr="00392EBA">
        <w:rPr>
          <w:sz w:val="22"/>
          <w:szCs w:val="22"/>
          <w:lang w:val="x-none" w:eastAsia="lv-LV"/>
        </w:rPr>
        <w:t xml:space="preserve">ūvuzņēmēja rēķina. </w:t>
      </w:r>
    </w:p>
    <w:p w14:paraId="7E76C73F"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Pasūtītājam ir tiesības atteikties no Darbu pieņemšanas un atlikt Darbu samaksu, ja Darbu pieņemšanas procesā tiek konstatēti Defekti. Pēc attiecīgo Defektu novēršanas </w:t>
      </w:r>
      <w:r w:rsidRPr="00392EBA">
        <w:rPr>
          <w:sz w:val="22"/>
          <w:szCs w:val="22"/>
          <w:lang w:val="lv-LV" w:eastAsia="lv-LV"/>
        </w:rPr>
        <w:t>B</w:t>
      </w:r>
      <w:r w:rsidRPr="00392EBA">
        <w:rPr>
          <w:sz w:val="22"/>
          <w:szCs w:val="22"/>
          <w:lang w:val="x-none" w:eastAsia="lv-LV"/>
        </w:rPr>
        <w:t>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2DC6B725"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par Defektiem atbildīgs </w:t>
      </w:r>
      <w:r w:rsidRPr="00392EBA">
        <w:rPr>
          <w:sz w:val="22"/>
          <w:szCs w:val="22"/>
          <w:lang w:val="lv-LV" w:eastAsia="lv-LV"/>
        </w:rPr>
        <w:t>B</w:t>
      </w:r>
      <w:r w:rsidRPr="00392EBA">
        <w:rPr>
          <w:sz w:val="22"/>
          <w:szCs w:val="22"/>
          <w:lang w:val="x-none" w:eastAsia="lv-LV"/>
        </w:rPr>
        <w:t xml:space="preserve">ūvuzņēmējs, izdevumi par Defektu novēršanu jāapmaksā </w:t>
      </w:r>
      <w:r w:rsidRPr="00392EBA">
        <w:rPr>
          <w:sz w:val="22"/>
          <w:szCs w:val="22"/>
          <w:lang w:val="lv-LV" w:eastAsia="lv-LV"/>
        </w:rPr>
        <w:t>B</w:t>
      </w:r>
      <w:r w:rsidRPr="00392EBA">
        <w:rPr>
          <w:sz w:val="22"/>
          <w:szCs w:val="22"/>
          <w:lang w:val="x-none" w:eastAsia="lv-LV"/>
        </w:rPr>
        <w:t>ūvuzņēmējam.</w:t>
      </w:r>
    </w:p>
    <w:p w14:paraId="3B6CD8A3"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Pasūtītājs cieš zaudējumus sakarā ar Defektu novēršanu, </w:t>
      </w:r>
      <w:r w:rsidRPr="00392EBA">
        <w:rPr>
          <w:sz w:val="22"/>
          <w:szCs w:val="22"/>
          <w:lang w:val="lv-LV" w:eastAsia="lv-LV"/>
        </w:rPr>
        <w:t>B</w:t>
      </w:r>
      <w:r w:rsidRPr="00392EBA">
        <w:rPr>
          <w:sz w:val="22"/>
          <w:szCs w:val="22"/>
          <w:lang w:val="x-none" w:eastAsia="lv-LV"/>
        </w:rPr>
        <w:t xml:space="preserve">ūvuzņēmējam ir pienākums atlīdzināt zaudējumus, kas radušies </w:t>
      </w:r>
      <w:r w:rsidRPr="00392EBA">
        <w:rPr>
          <w:sz w:val="22"/>
          <w:szCs w:val="22"/>
          <w:lang w:val="lv-LV" w:eastAsia="lv-LV"/>
        </w:rPr>
        <w:t>B</w:t>
      </w:r>
      <w:r w:rsidRPr="00392EBA">
        <w:rPr>
          <w:sz w:val="22"/>
          <w:szCs w:val="22"/>
          <w:lang w:val="x-none" w:eastAsia="lv-LV"/>
        </w:rPr>
        <w:t>ūvuzņēmēja vainojamas rīcības dēļ cēloņsakarībā ar Defektiem.</w:t>
      </w:r>
    </w:p>
    <w:p w14:paraId="59BFC905" w14:textId="77777777" w:rsidR="00392EBA" w:rsidRPr="00392EBA" w:rsidRDefault="00392EBA" w:rsidP="00392EBA">
      <w:pPr>
        <w:tabs>
          <w:tab w:val="num" w:pos="567"/>
        </w:tabs>
        <w:suppressAutoHyphens w:val="0"/>
        <w:ind w:left="792"/>
        <w:rPr>
          <w:sz w:val="22"/>
          <w:szCs w:val="22"/>
          <w:lang w:val="lv-LV" w:eastAsia="lv-LV"/>
        </w:rPr>
      </w:pPr>
    </w:p>
    <w:p w14:paraId="2D8F9C8F"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Darbu pieņemšana pēc Līguma izbeigšanas</w:t>
      </w:r>
    </w:p>
    <w:p w14:paraId="7975E852"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Vienpusēji atkāpjoties no Līguma izpildes, kā arī jebkurā citā Līguma izbeigšanas gadījumā Pasūtītājs samaksā </w:t>
      </w:r>
      <w:r w:rsidRPr="00392EBA">
        <w:rPr>
          <w:sz w:val="22"/>
          <w:szCs w:val="22"/>
          <w:lang w:val="lv-LV" w:eastAsia="lv-LV"/>
        </w:rPr>
        <w:t>B</w:t>
      </w:r>
      <w:r w:rsidRPr="00392EBA">
        <w:rPr>
          <w:sz w:val="22"/>
          <w:szCs w:val="22"/>
          <w:lang w:val="x-none" w:eastAsia="lv-LV"/>
        </w:rPr>
        <w:t>ūvuzņēmējam par faktiski paveikto Darbu. Novērtēšanā jāņem vērā paveikto Darbu kvalitāte, t.i., atbilstība Līguma noteikumiem.</w:t>
      </w:r>
    </w:p>
    <w:p w14:paraId="3B5E91D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Pasūtītājam ir īpašumtiesības uz tiem materiāliem, izstrādājumiem, kas nopirkti un izlietoti Darbu izpildei, un par kuriem samaksāta pirkuma maksa, neskatoties uz pirkuma maksas  izdarītāju.</w:t>
      </w:r>
    </w:p>
    <w:p w14:paraId="360DCF4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Ja Puses nevar vienoties par izpildīto Darbu un Darbu izpildei iepirkto un izlietoto materiālu, būvizstrādājumu, iekārtu, izejvielu, izmaksām, tad novērtēšanu veic Pušu iecelta komisija, eksperti vai tiesa.</w:t>
      </w:r>
    </w:p>
    <w:p w14:paraId="4AD5BF64" w14:textId="77777777" w:rsidR="00392EBA" w:rsidRPr="00392EBA" w:rsidRDefault="00392EBA" w:rsidP="00392EBA">
      <w:pPr>
        <w:suppressAutoHyphens w:val="0"/>
        <w:ind w:left="709"/>
        <w:rPr>
          <w:sz w:val="22"/>
          <w:szCs w:val="22"/>
          <w:lang w:val="x-none" w:eastAsia="lv-LV"/>
        </w:rPr>
      </w:pPr>
    </w:p>
    <w:p w14:paraId="051C4F0D"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Garantijas laiks</w:t>
      </w:r>
    </w:p>
    <w:p w14:paraId="2A11528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garantē izpildīto Darbu kvalitāti atbilstoši Dokumentācijā noteiktajām kvalitātes prasībām. </w:t>
      </w:r>
      <w:r w:rsidRPr="00392EBA">
        <w:rPr>
          <w:sz w:val="22"/>
          <w:szCs w:val="22"/>
          <w:lang w:val="lv-LV" w:eastAsia="lv-LV"/>
        </w:rPr>
        <w:t>B</w:t>
      </w:r>
      <w:r w:rsidRPr="00392EBA">
        <w:rPr>
          <w:sz w:val="22"/>
          <w:szCs w:val="22"/>
          <w:lang w:val="x-none" w:eastAsia="lv-LV"/>
        </w:rPr>
        <w:t xml:space="preserve">ūvuzņēmējs garantē izpildīto Darbu atbilstību Dokumentācijai, šī Līguma noteikumiem un Latvijas Republikas normatīvajiem aktiem, un citām Dokumentācijā noteiktajām prasībām. </w:t>
      </w:r>
      <w:r w:rsidRPr="00392EBA">
        <w:rPr>
          <w:sz w:val="22"/>
          <w:szCs w:val="22"/>
          <w:lang w:val="lv-LV" w:eastAsia="lv-LV"/>
        </w:rPr>
        <w:t>B</w:t>
      </w:r>
      <w:r w:rsidRPr="00392EBA">
        <w:rPr>
          <w:sz w:val="22"/>
          <w:szCs w:val="22"/>
          <w:lang w:val="x-none" w:eastAsia="lv-LV"/>
        </w:rPr>
        <w:t>ūvuzņēmējs garantē visu Darbu atbilstošu funkcionēšanu</w:t>
      </w:r>
      <w:r w:rsidRPr="00392EBA">
        <w:rPr>
          <w:sz w:val="22"/>
          <w:szCs w:val="22"/>
          <w:lang w:val="lv-LV" w:eastAsia="lv-LV"/>
        </w:rPr>
        <w:t xml:space="preserve"> B</w:t>
      </w:r>
      <w:r w:rsidRPr="00392EBA">
        <w:rPr>
          <w:sz w:val="22"/>
          <w:szCs w:val="22"/>
          <w:lang w:val="x-none" w:eastAsia="lv-LV"/>
        </w:rPr>
        <w:t xml:space="preserve">ūvuzņēmējs nav atbildīgs arī par tādu </w:t>
      </w:r>
      <w:r w:rsidRPr="00392EBA">
        <w:rPr>
          <w:sz w:val="22"/>
          <w:szCs w:val="22"/>
          <w:lang w:val="x-none" w:eastAsia="lv-LV"/>
        </w:rPr>
        <w:lastRenderedPageBreak/>
        <w:t>defektu, trūkumu novēršanu Darbos, kas radušies Pasūtītājam vai citām trešajām personām nepareizi ekspluatējot Darbus, iestrādātos būvizstrādājumus, materiālus, iekārtas.</w:t>
      </w:r>
    </w:p>
    <w:p w14:paraId="7597F6B5" w14:textId="7B4886F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Veikto Darbu kvalitātes garantijas laiks ir </w:t>
      </w:r>
      <w:r w:rsidR="00866DF8">
        <w:rPr>
          <w:sz w:val="22"/>
          <w:szCs w:val="22"/>
          <w:lang w:val="lv-LV" w:eastAsia="lv-LV"/>
        </w:rPr>
        <w:t>_________________</w:t>
      </w:r>
      <w:r w:rsidRPr="00392EBA">
        <w:rPr>
          <w:sz w:val="22"/>
          <w:szCs w:val="22"/>
          <w:lang w:val="lv-LV" w:eastAsia="lv-LV"/>
        </w:rPr>
        <w:t xml:space="preserve"> gadi no nodošanas – pieņemšanas akta parakstīšanas dienas</w:t>
      </w:r>
      <w:r w:rsidRPr="00392EBA">
        <w:rPr>
          <w:sz w:val="22"/>
          <w:szCs w:val="22"/>
          <w:lang w:val="x-none" w:eastAsia="lv-LV"/>
        </w:rPr>
        <w:t>. Garantijas laiks pielietotajiem būvniecības izstrādājumiem un iekārtām ir attiecīgo materiālu, iekārtu, ražotāju noteiktais, kas nav mazāk kā Līgumā noteikt</w:t>
      </w:r>
      <w:r w:rsidRPr="00392EBA">
        <w:rPr>
          <w:sz w:val="22"/>
          <w:szCs w:val="22"/>
          <w:lang w:val="lv-LV" w:eastAsia="lv-LV"/>
        </w:rPr>
        <w:t>o</w:t>
      </w:r>
      <w:r w:rsidRPr="00392EBA">
        <w:rPr>
          <w:sz w:val="22"/>
          <w:szCs w:val="22"/>
          <w:lang w:val="x-none" w:eastAsia="lv-LV"/>
        </w:rPr>
        <w:t xml:space="preserve"> Darbu garantijas laik</w:t>
      </w:r>
      <w:r w:rsidRPr="00392EBA">
        <w:rPr>
          <w:sz w:val="22"/>
          <w:szCs w:val="22"/>
          <w:lang w:val="lv-LV" w:eastAsia="lv-LV"/>
        </w:rPr>
        <w:t>u</w:t>
      </w:r>
      <w:r w:rsidRPr="00392EBA">
        <w:rPr>
          <w:sz w:val="22"/>
          <w:szCs w:val="22"/>
          <w:lang w:val="x-none" w:eastAsia="lv-LV"/>
        </w:rPr>
        <w:t xml:space="preserve">. </w:t>
      </w:r>
    </w:p>
    <w:p w14:paraId="61E06CA5"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Darbu garantijas laika ietvaros </w:t>
      </w:r>
      <w:r w:rsidRPr="00392EBA">
        <w:rPr>
          <w:sz w:val="22"/>
          <w:szCs w:val="22"/>
          <w:lang w:val="lv-LV" w:eastAsia="lv-LV"/>
        </w:rPr>
        <w:t>B</w:t>
      </w:r>
      <w:r w:rsidRPr="00392EBA">
        <w:rPr>
          <w:sz w:val="22"/>
          <w:szCs w:val="22"/>
          <w:lang w:val="x-none" w:eastAsia="lv-LV"/>
        </w:rPr>
        <w:t xml:space="preserve">ūvuzņēmējs bez maksas novērš konstatētos Defektus 5 (piecu) darba dienu laikā no brīža, kad </w:t>
      </w:r>
      <w:r w:rsidRPr="00392EBA">
        <w:rPr>
          <w:sz w:val="22"/>
          <w:szCs w:val="22"/>
          <w:lang w:val="lv-LV" w:eastAsia="lv-LV"/>
        </w:rPr>
        <w:t>B</w:t>
      </w:r>
      <w:r w:rsidRPr="00392EBA">
        <w:rPr>
          <w:sz w:val="22"/>
          <w:szCs w:val="22"/>
          <w:lang w:val="x-none" w:eastAsia="lv-LV"/>
        </w:rPr>
        <w:t>ūvuzņēmējs no Pasūtītāja ir saņēmis rakstisku paziņojumu – pretenziju par atklāto Defektu, vai citā Pušu saskaņotā, saprātīgā termiņā.</w:t>
      </w:r>
    </w:p>
    <w:p w14:paraId="79B4EF8C"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Gadījumā, ja objektīvi pastāvošu šķēršļu dēļ konstatētie Defekti nav novēršami 5 (piecu) darba dienu laikā, Puses atsevišķi vienojas par Defektu novēršanas saprātīgu termiņu.</w:t>
      </w:r>
    </w:p>
    <w:p w14:paraId="2D56C67F"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w:t>
      </w:r>
      <w:r w:rsidRPr="00392EBA">
        <w:rPr>
          <w:sz w:val="22"/>
          <w:szCs w:val="22"/>
          <w:lang w:val="lv-LV" w:eastAsia="lv-LV"/>
        </w:rPr>
        <w:t>B</w:t>
      </w:r>
      <w:r w:rsidRPr="00392EBA">
        <w:rPr>
          <w:sz w:val="22"/>
          <w:szCs w:val="22"/>
          <w:lang w:val="x-none" w:eastAsia="lv-LV"/>
        </w:rPr>
        <w:t xml:space="preserve">ūvuzņēmējs uzskata, ka viņš nav atbildīgs par garantijas laikā radušos Defektu, viņš 3 (trīs) darba dienu laikā no paziņojuma – pretenzijas saņemšanas dienas par to rakstiski paziņo Pasūtītājam, nosūtītajiem iebildumiem pievienojot dokumentus, kas apstiprina </w:t>
      </w:r>
      <w:r w:rsidRPr="00392EBA">
        <w:rPr>
          <w:sz w:val="22"/>
          <w:szCs w:val="22"/>
          <w:lang w:val="lv-LV" w:eastAsia="lv-LV"/>
        </w:rPr>
        <w:t>B</w:t>
      </w:r>
      <w:r w:rsidRPr="00392EBA">
        <w:rPr>
          <w:sz w:val="22"/>
          <w:szCs w:val="22"/>
          <w:lang w:val="x-none" w:eastAsia="lv-LV"/>
        </w:rPr>
        <w:t>ūvuzņēmēja viedokli.</w:t>
      </w:r>
    </w:p>
    <w:p w14:paraId="7509BAB1"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Gadījumā, ja </w:t>
      </w:r>
      <w:r w:rsidRPr="00392EBA">
        <w:rPr>
          <w:sz w:val="22"/>
          <w:szCs w:val="22"/>
          <w:lang w:val="lv-LV" w:eastAsia="lv-LV"/>
        </w:rPr>
        <w:t>B</w:t>
      </w:r>
      <w:r w:rsidRPr="00392EBA">
        <w:rPr>
          <w:sz w:val="22"/>
          <w:szCs w:val="22"/>
          <w:lang w:val="x-none" w:eastAsia="lv-LV"/>
        </w:rPr>
        <w:t xml:space="preserve">ūvuzņēmējs atsakās novērst konstatētos Defektus vai neuzsāk to novēršanu Pasūtītāja norādītajā termiņā, ja vien Puses nevienojas citādāk, Pasūtītājs ir tiesīgs uz </w:t>
      </w:r>
      <w:r w:rsidRPr="00392EBA">
        <w:rPr>
          <w:sz w:val="22"/>
          <w:szCs w:val="22"/>
          <w:lang w:val="lv-LV" w:eastAsia="lv-LV"/>
        </w:rPr>
        <w:t>B</w:t>
      </w:r>
      <w:r w:rsidRPr="00392EBA">
        <w:rPr>
          <w:sz w:val="22"/>
          <w:szCs w:val="22"/>
          <w:lang w:val="x-none" w:eastAsia="lv-LV"/>
        </w:rPr>
        <w:t xml:space="preserve">ūvuzņēmēja rēķina novērst Defektus vai pieaicināt citu personu minēto Defektu novēršanai, ieturot/piedzenot šajā sakarā radušās tiešās izmaksas no </w:t>
      </w:r>
      <w:r w:rsidRPr="00392EBA">
        <w:rPr>
          <w:sz w:val="22"/>
          <w:szCs w:val="22"/>
          <w:lang w:val="lv-LV" w:eastAsia="lv-LV"/>
        </w:rPr>
        <w:t>B</w:t>
      </w:r>
      <w:r w:rsidRPr="00392EBA">
        <w:rPr>
          <w:sz w:val="22"/>
          <w:szCs w:val="22"/>
          <w:lang w:val="x-none" w:eastAsia="lv-LV"/>
        </w:rPr>
        <w:t>ūvuzņēmēja.</w:t>
      </w:r>
    </w:p>
    <w:p w14:paraId="114C2039"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Garantijas laiku rēķina no </w:t>
      </w:r>
      <w:r w:rsidRPr="00392EBA">
        <w:rPr>
          <w:sz w:val="22"/>
          <w:szCs w:val="22"/>
          <w:lang w:val="lv-LV" w:eastAsia="lv-LV"/>
        </w:rPr>
        <w:t>pieņemšanas – nodošanas a</w:t>
      </w:r>
      <w:r w:rsidRPr="00392EBA">
        <w:rPr>
          <w:sz w:val="22"/>
          <w:szCs w:val="22"/>
          <w:lang w:val="x-none" w:eastAsia="lv-LV"/>
        </w:rPr>
        <w:t xml:space="preserve">kta parakstīšanas dienas. </w:t>
      </w:r>
    </w:p>
    <w:p w14:paraId="307CF15E"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Ja Līgums tiek izbeigts, tad Darbu garantijas laiks sākas no Līguma izbeigšanas dienas un attiecas tikai uz tiem Darbiem, kuru pabeigšana noformēta ar Aktiem.</w:t>
      </w:r>
    </w:p>
    <w:p w14:paraId="59E1FA88" w14:textId="77777777" w:rsidR="00392EBA" w:rsidRPr="00392EBA" w:rsidRDefault="00392EBA" w:rsidP="00392EBA">
      <w:pPr>
        <w:suppressAutoHyphens w:val="0"/>
        <w:rPr>
          <w:sz w:val="22"/>
          <w:szCs w:val="22"/>
          <w:lang w:val="x-none" w:eastAsia="lv-LV"/>
        </w:rPr>
      </w:pPr>
    </w:p>
    <w:p w14:paraId="4D5512A4"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Pušu atbildība</w:t>
      </w:r>
    </w:p>
    <w:p w14:paraId="53B8F23F"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ūvuzņēmējs Līguma izpildes gaitā ir atbildīgs par:</w:t>
      </w:r>
    </w:p>
    <w:p w14:paraId="79323E77"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x-none" w:eastAsia="lv-LV"/>
        </w:rPr>
        <w:t xml:space="preserve">Darbu veikšanu un organizēšanu atbilstoši </w:t>
      </w:r>
      <w:r w:rsidRPr="00392EBA">
        <w:rPr>
          <w:sz w:val="22"/>
          <w:szCs w:val="22"/>
          <w:lang w:val="lv-LV" w:eastAsia="lv-LV"/>
        </w:rPr>
        <w:t xml:space="preserve">Darbu uzsākšanas un izpildes termiņam un </w:t>
      </w:r>
      <w:r w:rsidRPr="00392EBA">
        <w:rPr>
          <w:sz w:val="22"/>
          <w:szCs w:val="22"/>
          <w:lang w:val="x-none" w:eastAsia="lv-LV"/>
        </w:rPr>
        <w:t>kvalitātes rādītājiem;</w:t>
      </w:r>
    </w:p>
    <w:p w14:paraId="1793446F"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x-none" w:eastAsia="lv-LV"/>
        </w:rPr>
        <w:t xml:space="preserve">Par visu Darbu izpildei nepieciešamo izpēti un uzmērīšanu; </w:t>
      </w:r>
    </w:p>
    <w:p w14:paraId="07B50AB4"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x-none" w:eastAsia="lv-LV"/>
        </w:rPr>
        <w:t>Savlaicīgu paziņojumu veikšanu sakarā ar iespējamām izmaiņām, pretrunām dokumentos, pārbaudēm un citiem apstākļiem;</w:t>
      </w:r>
    </w:p>
    <w:p w14:paraId="47684D98"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lv-LV" w:eastAsia="lv-LV"/>
        </w:rPr>
        <w:t>A</w:t>
      </w:r>
      <w:r w:rsidRPr="00392EBA">
        <w:rPr>
          <w:sz w:val="22"/>
          <w:szCs w:val="22"/>
          <w:lang w:val="x-none" w:eastAsia="lv-LV"/>
        </w:rPr>
        <w:t>tklāto Defektu novēršanu;</w:t>
      </w:r>
    </w:p>
    <w:p w14:paraId="07758E86" w14:textId="77777777" w:rsidR="00392EBA" w:rsidRPr="00392EBA" w:rsidRDefault="00392EBA" w:rsidP="00392EBA">
      <w:pPr>
        <w:numPr>
          <w:ilvl w:val="2"/>
          <w:numId w:val="13"/>
        </w:numPr>
        <w:tabs>
          <w:tab w:val="left" w:pos="1701"/>
        </w:tabs>
        <w:suppressAutoHyphens w:val="0"/>
        <w:ind w:left="1701" w:hanging="992"/>
        <w:jc w:val="both"/>
        <w:rPr>
          <w:sz w:val="22"/>
          <w:szCs w:val="22"/>
          <w:lang w:val="lv-LV" w:eastAsia="lv-LV"/>
        </w:rPr>
      </w:pPr>
      <w:r w:rsidRPr="00392EBA">
        <w:rPr>
          <w:sz w:val="22"/>
          <w:szCs w:val="22"/>
          <w:lang w:val="lv-LV" w:eastAsia="lv-LV"/>
        </w:rPr>
        <w:t>Savu un apakšuzņēmēju veikto Darbu, darbinieku un pieaicināto speciālistu kvalifikāciju, kā arī konkrētā darba veikšanai nepieciešamām apliecībām, licencēm, sertifikātiem, atļaujām, kā arī par viņu pieļautajām kļūdām;</w:t>
      </w:r>
    </w:p>
    <w:p w14:paraId="43E9570A"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lv-LV" w:eastAsia="lv-LV"/>
        </w:rPr>
        <w:t>Objektā</w:t>
      </w:r>
      <w:r w:rsidRPr="00392EBA">
        <w:rPr>
          <w:sz w:val="22"/>
          <w:szCs w:val="22"/>
          <w:lang w:val="x-none" w:eastAsia="lv-LV"/>
        </w:rPr>
        <w:t xml:space="preserve"> veicamo Darbu drošības tehnikas, vides, ugunsdrošības un citiem pasākumiem atbilstoši Latvijas Republikas spēkā esošo normatīvo aktu prasībām;</w:t>
      </w:r>
    </w:p>
    <w:p w14:paraId="69BCE27D" w14:textId="77777777" w:rsidR="00392EBA" w:rsidRPr="00392EBA" w:rsidRDefault="00392EBA" w:rsidP="00392EBA">
      <w:pPr>
        <w:widowControl w:val="0"/>
        <w:numPr>
          <w:ilvl w:val="2"/>
          <w:numId w:val="13"/>
        </w:numPr>
        <w:tabs>
          <w:tab w:val="left" w:pos="1701"/>
        </w:tabs>
        <w:suppressAutoHyphens w:val="0"/>
        <w:autoSpaceDE w:val="0"/>
        <w:autoSpaceDN w:val="0"/>
        <w:adjustRightInd w:val="0"/>
        <w:ind w:left="1701" w:hanging="992"/>
        <w:jc w:val="both"/>
        <w:rPr>
          <w:sz w:val="22"/>
          <w:szCs w:val="22"/>
          <w:lang w:val="x-none" w:eastAsia="lv-LV"/>
        </w:rPr>
      </w:pPr>
      <w:r w:rsidRPr="00392EBA">
        <w:rPr>
          <w:sz w:val="22"/>
          <w:szCs w:val="22"/>
          <w:lang w:val="x-none" w:eastAsia="lv-LV"/>
        </w:rPr>
        <w:t>darba rīku, iekārtu un būvmateriālu saglabāšanu, nodrošināšanu (patstāvīgi uz sava rēķina);</w:t>
      </w:r>
    </w:p>
    <w:p w14:paraId="0E49B6AC"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lv-LV" w:eastAsia="lv-LV"/>
        </w:rPr>
        <w:t>a</w:t>
      </w:r>
      <w:r w:rsidRPr="00392EBA">
        <w:rPr>
          <w:sz w:val="22"/>
          <w:szCs w:val="22"/>
          <w:lang w:val="x-none" w:eastAsia="lv-LV"/>
        </w:rPr>
        <w:t>r savu darbību nekavēt un netraucēt pārējo un/vai saistīto darbu izpildi.</w:t>
      </w:r>
    </w:p>
    <w:p w14:paraId="3CF18F1E" w14:textId="77777777" w:rsidR="00392EBA" w:rsidRPr="00392EBA" w:rsidRDefault="00392EBA" w:rsidP="00392EBA">
      <w:pPr>
        <w:widowControl w:val="0"/>
        <w:numPr>
          <w:ilvl w:val="2"/>
          <w:numId w:val="13"/>
        </w:numPr>
        <w:tabs>
          <w:tab w:val="left" w:pos="1701"/>
        </w:tabs>
        <w:suppressAutoHyphens w:val="0"/>
        <w:autoSpaceDE w:val="0"/>
        <w:autoSpaceDN w:val="0"/>
        <w:adjustRightInd w:val="0"/>
        <w:ind w:left="1701" w:hanging="992"/>
        <w:jc w:val="both"/>
        <w:rPr>
          <w:sz w:val="22"/>
          <w:szCs w:val="22"/>
          <w:lang w:val="x-none" w:eastAsia="lv-LV"/>
        </w:rPr>
      </w:pPr>
      <w:r w:rsidRPr="00392EBA">
        <w:rPr>
          <w:sz w:val="22"/>
          <w:szCs w:val="22"/>
          <w:lang w:val="x-none" w:eastAsia="lv-LV"/>
        </w:rPr>
        <w:t>Darbu veikšan</w:t>
      </w:r>
      <w:r w:rsidRPr="00392EBA">
        <w:rPr>
          <w:sz w:val="22"/>
          <w:szCs w:val="22"/>
          <w:lang w:val="lv-LV" w:eastAsia="lv-LV"/>
        </w:rPr>
        <w:t>u</w:t>
      </w:r>
      <w:r w:rsidRPr="00392EBA">
        <w:rPr>
          <w:sz w:val="22"/>
          <w:szCs w:val="22"/>
          <w:lang w:val="x-none" w:eastAsia="lv-LV"/>
        </w:rPr>
        <w:t>, kas nav pretrunā ar šo Līgumu un Latvijas Republikas spēkā esošo normatīv</w:t>
      </w:r>
      <w:r w:rsidRPr="00392EBA">
        <w:rPr>
          <w:sz w:val="22"/>
          <w:szCs w:val="22"/>
          <w:lang w:val="lv-LV" w:eastAsia="lv-LV"/>
        </w:rPr>
        <w:t>o</w:t>
      </w:r>
      <w:r w:rsidRPr="00392EBA">
        <w:rPr>
          <w:sz w:val="22"/>
          <w:szCs w:val="22"/>
          <w:lang w:val="x-none" w:eastAsia="lv-LV"/>
        </w:rPr>
        <w:t xml:space="preserve"> akt</w:t>
      </w:r>
      <w:r w:rsidRPr="00392EBA">
        <w:rPr>
          <w:sz w:val="22"/>
          <w:szCs w:val="22"/>
          <w:lang w:val="lv-LV" w:eastAsia="lv-LV"/>
        </w:rPr>
        <w:t>u</w:t>
      </w:r>
      <w:r w:rsidRPr="00392EBA">
        <w:rPr>
          <w:sz w:val="22"/>
          <w:szCs w:val="22"/>
          <w:lang w:val="x-none" w:eastAsia="lv-LV"/>
        </w:rPr>
        <w:t xml:space="preserve"> un standart</w:t>
      </w:r>
      <w:r w:rsidRPr="00392EBA">
        <w:rPr>
          <w:sz w:val="22"/>
          <w:szCs w:val="22"/>
          <w:lang w:val="lv-LV" w:eastAsia="lv-LV"/>
        </w:rPr>
        <w:t>u</w:t>
      </w:r>
      <w:r w:rsidRPr="00392EBA">
        <w:rPr>
          <w:sz w:val="22"/>
          <w:szCs w:val="22"/>
          <w:lang w:val="x-none" w:eastAsia="lv-LV"/>
        </w:rPr>
        <w:t xml:space="preserve"> </w:t>
      </w:r>
      <w:r w:rsidRPr="00392EBA">
        <w:rPr>
          <w:sz w:val="22"/>
          <w:szCs w:val="22"/>
          <w:lang w:val="lv-LV" w:eastAsia="lv-LV"/>
        </w:rPr>
        <w:t>ievērošanu</w:t>
      </w:r>
      <w:r w:rsidRPr="00392EBA">
        <w:rPr>
          <w:sz w:val="22"/>
          <w:szCs w:val="22"/>
          <w:lang w:val="x-none" w:eastAsia="lv-LV"/>
        </w:rPr>
        <w:t>.</w:t>
      </w:r>
    </w:p>
    <w:p w14:paraId="1A0C594D" w14:textId="77777777" w:rsidR="00392EBA" w:rsidRPr="00392EBA" w:rsidRDefault="00392EBA" w:rsidP="00392EBA">
      <w:pPr>
        <w:widowControl w:val="0"/>
        <w:numPr>
          <w:ilvl w:val="2"/>
          <w:numId w:val="13"/>
        </w:numPr>
        <w:tabs>
          <w:tab w:val="left" w:pos="1701"/>
        </w:tabs>
        <w:suppressAutoHyphens w:val="0"/>
        <w:autoSpaceDE w:val="0"/>
        <w:autoSpaceDN w:val="0"/>
        <w:adjustRightInd w:val="0"/>
        <w:ind w:left="1701" w:hanging="992"/>
        <w:jc w:val="both"/>
        <w:rPr>
          <w:sz w:val="22"/>
          <w:szCs w:val="22"/>
          <w:lang w:val="x-none" w:eastAsia="lv-LV"/>
        </w:rPr>
      </w:pPr>
      <w:r w:rsidRPr="00392EBA">
        <w:rPr>
          <w:sz w:val="22"/>
          <w:szCs w:val="22"/>
          <w:lang w:val="x-none" w:eastAsia="lv-LV"/>
        </w:rPr>
        <w:t>Pasūtītājam nodarītajiem zaudējumiem, kā arī par līgumsoda samaksu, ja Darbi netiek pabeigti Līgumā noteiktajā termiņā;</w:t>
      </w:r>
    </w:p>
    <w:p w14:paraId="66CAABEC" w14:textId="77777777" w:rsidR="00392EBA" w:rsidRPr="00392EBA" w:rsidRDefault="00392EBA" w:rsidP="00392EBA">
      <w:pPr>
        <w:widowControl w:val="0"/>
        <w:numPr>
          <w:ilvl w:val="2"/>
          <w:numId w:val="13"/>
        </w:numPr>
        <w:tabs>
          <w:tab w:val="left" w:pos="1701"/>
        </w:tabs>
        <w:suppressAutoHyphens w:val="0"/>
        <w:autoSpaceDE w:val="0"/>
        <w:autoSpaceDN w:val="0"/>
        <w:adjustRightInd w:val="0"/>
        <w:ind w:left="1701" w:hanging="992"/>
        <w:jc w:val="both"/>
        <w:rPr>
          <w:sz w:val="22"/>
          <w:szCs w:val="22"/>
          <w:lang w:val="x-none" w:eastAsia="lv-LV"/>
        </w:rPr>
      </w:pPr>
      <w:r w:rsidRPr="00392EBA">
        <w:rPr>
          <w:sz w:val="22"/>
          <w:szCs w:val="22"/>
          <w:lang w:val="x-none" w:eastAsia="lv-LV"/>
        </w:rPr>
        <w:t>Trešajām personām nodarītajiem zaudējumiem.</w:t>
      </w:r>
    </w:p>
    <w:p w14:paraId="08326B7B"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nodrošina Objektu ar nepieciešamajām ierīcēm, visu būvgružu, kas radušies Darbu izpildes rezultātā, aizvākšanu </w:t>
      </w:r>
      <w:r w:rsidRPr="00392EBA">
        <w:rPr>
          <w:sz w:val="22"/>
          <w:szCs w:val="22"/>
          <w:lang w:val="lv-LV" w:eastAsia="lv-LV"/>
        </w:rPr>
        <w:t xml:space="preserve">un </w:t>
      </w:r>
      <w:r w:rsidRPr="00392EBA">
        <w:rPr>
          <w:sz w:val="22"/>
          <w:szCs w:val="22"/>
          <w:lang w:val="x-none" w:eastAsia="lv-LV"/>
        </w:rPr>
        <w:t>izvešanu uz speciāli ierīkotām vietām.</w:t>
      </w:r>
    </w:p>
    <w:p w14:paraId="115212FF"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ūvuzņēmējs ir atbildīgs par Defektiem, kas atklāti Darbu garantijas laikā.</w:t>
      </w:r>
    </w:p>
    <w:p w14:paraId="14AF74CA"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Jebkura Puse var prasīt no otras Puses vienlaicīgi, kā līgumsodu, tā arī šā Līguma izpildīšanu, turklāt līgumsoda samaksa neatbrīvo vainīgo Pusi no šajā Līgumā uzņemtām saistībām.</w:t>
      </w:r>
    </w:p>
    <w:p w14:paraId="2A202D0B"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ir iesniegts pieprasījums par zaudējumu atlīdzināšanu, vai ir iesniegts rēķins par tiem izpildītajiem Darbiem, kuros konstatēti Defekti, Pasūtītājam ir tiesības līdz vienošanās vai tiesas ceļā pieņemtam nolēmumam aizturēt maksājumu par tādu </w:t>
      </w:r>
      <w:r w:rsidRPr="00392EBA">
        <w:rPr>
          <w:sz w:val="22"/>
          <w:szCs w:val="22"/>
          <w:lang w:val="lv-LV" w:eastAsia="lv-LV"/>
        </w:rPr>
        <w:t>B</w:t>
      </w:r>
      <w:r w:rsidRPr="00392EBA">
        <w:rPr>
          <w:sz w:val="22"/>
          <w:szCs w:val="22"/>
          <w:lang w:val="x-none" w:eastAsia="lv-LV"/>
        </w:rPr>
        <w:t>ūvuzņēmējam maksājumu summas daļu, kas var segt Defektu novēršanas izdevumus vai zaudējumu.</w:t>
      </w:r>
    </w:p>
    <w:p w14:paraId="2F6CD9A9" w14:textId="77777777" w:rsidR="00392EBA" w:rsidRPr="00392EBA" w:rsidRDefault="00392EBA" w:rsidP="00392EBA">
      <w:pPr>
        <w:numPr>
          <w:ilvl w:val="1"/>
          <w:numId w:val="13"/>
        </w:numPr>
        <w:suppressAutoHyphens w:val="0"/>
        <w:ind w:left="709" w:hanging="709"/>
        <w:jc w:val="both"/>
        <w:rPr>
          <w:sz w:val="22"/>
          <w:szCs w:val="22"/>
          <w:lang w:val="lv-LV" w:eastAsia="lv-LV"/>
        </w:rPr>
      </w:pPr>
      <w:r w:rsidRPr="00392EBA">
        <w:rPr>
          <w:sz w:val="22"/>
          <w:szCs w:val="22"/>
          <w:lang w:val="lv-LV" w:eastAsia="lv-LV"/>
        </w:rPr>
        <w:t>Pēc Darbu pabeigšanas Būvuzņēmējam jāiesniedz Pasūtītāja pārstāvim visu veikto Darbu izpilddokumentāciju: atbilstības sertifikātus un deklarācijas par pielietotajiem materiāliem u.c. nepieciešamo dokumentāciju. Būvuzņēmējam jākonsultē un jāinstruē Pasūtītājs par iekārtu ekspluatāciju.</w:t>
      </w:r>
    </w:p>
    <w:p w14:paraId="7DE6F9FD"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tikai ar rakstisku iepriekšēju Pasūtītāja piekrišanu ir tiesīgs aizvietot </w:t>
      </w:r>
      <w:r w:rsidRPr="00392EBA">
        <w:rPr>
          <w:sz w:val="22"/>
          <w:szCs w:val="22"/>
          <w:lang w:val="lv-LV" w:eastAsia="lv-LV"/>
        </w:rPr>
        <w:t>Līgumā</w:t>
      </w:r>
      <w:r w:rsidRPr="00392EBA">
        <w:rPr>
          <w:sz w:val="22"/>
          <w:szCs w:val="22"/>
          <w:lang w:val="x-none" w:eastAsia="lv-LV"/>
        </w:rPr>
        <w:t xml:space="preserve"> norādītos materiālus, izstrādājumus un iekārtas uz ekvivalentiem materiāliem, izstrādājumiem un iekārtām t.i., to tehniskie un kvalitātes rādītāji funkcionāli ir tādi paši vai labāki kā </w:t>
      </w:r>
      <w:r w:rsidRPr="00392EBA">
        <w:rPr>
          <w:sz w:val="22"/>
          <w:szCs w:val="22"/>
          <w:lang w:val="lv-LV" w:eastAsia="lv-LV"/>
        </w:rPr>
        <w:t>Līgumā</w:t>
      </w:r>
      <w:r w:rsidRPr="00392EBA">
        <w:rPr>
          <w:sz w:val="22"/>
          <w:szCs w:val="22"/>
          <w:lang w:val="x-none" w:eastAsia="lv-LV"/>
        </w:rPr>
        <w:t xml:space="preserve"> norādītajiem </w:t>
      </w:r>
      <w:r w:rsidRPr="00392EBA">
        <w:rPr>
          <w:sz w:val="22"/>
          <w:szCs w:val="22"/>
          <w:lang w:val="x-none" w:eastAsia="lv-LV"/>
        </w:rPr>
        <w:lastRenderedPageBreak/>
        <w:t xml:space="preserve">materiāliem, izstrādājumiem un iekārtām un nodrošina to pašu funkciju. Pasūtītājam nav jāpamato savs atteikums sniegt </w:t>
      </w:r>
      <w:r w:rsidRPr="00392EBA">
        <w:rPr>
          <w:sz w:val="22"/>
          <w:szCs w:val="22"/>
          <w:lang w:val="lv-LV" w:eastAsia="lv-LV"/>
        </w:rPr>
        <w:t>B</w:t>
      </w:r>
      <w:r w:rsidRPr="00392EBA">
        <w:rPr>
          <w:sz w:val="22"/>
          <w:szCs w:val="22"/>
          <w:lang w:val="x-none" w:eastAsia="lv-LV"/>
        </w:rPr>
        <w:t>ūvuzņēmējam šajā punktā minēto piekrišanu.</w:t>
      </w:r>
    </w:p>
    <w:p w14:paraId="211157B2"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Pasūtītājam ir pienākums apmaksāt </w:t>
      </w:r>
      <w:r w:rsidRPr="00392EBA">
        <w:rPr>
          <w:sz w:val="22"/>
          <w:szCs w:val="22"/>
          <w:lang w:val="lv-LV" w:eastAsia="lv-LV"/>
        </w:rPr>
        <w:t>B</w:t>
      </w:r>
      <w:r w:rsidRPr="00392EBA">
        <w:rPr>
          <w:sz w:val="22"/>
          <w:szCs w:val="22"/>
          <w:lang w:val="x-none" w:eastAsia="lv-LV"/>
        </w:rPr>
        <w:t>ūvuzņēmēja veiktos Darbus saskaņā ar Līguma noteikumiem.</w:t>
      </w:r>
    </w:p>
    <w:p w14:paraId="315E1A03"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pēc Darbu izpildes Pasūtītājam ar </w:t>
      </w:r>
      <w:r w:rsidRPr="00392EBA">
        <w:rPr>
          <w:sz w:val="22"/>
          <w:szCs w:val="22"/>
          <w:lang w:val="lv-LV" w:eastAsia="lv-LV"/>
        </w:rPr>
        <w:t>B</w:t>
      </w:r>
      <w:r w:rsidRPr="00392EBA">
        <w:rPr>
          <w:sz w:val="22"/>
          <w:szCs w:val="22"/>
          <w:lang w:val="x-none" w:eastAsia="lv-LV"/>
        </w:rPr>
        <w:t>ūvuzņēmēju rodas domstarpības par izpildītajiem Darbiem un to pieņemšanu, tad iepriekšminētās domstarpības izraisījušie jautājumi tiek nodoti izlemšanai ekspertam, kuru izvēlas abas Puses savstarpēji vienojoties.</w:t>
      </w:r>
    </w:p>
    <w:p w14:paraId="0218B079" w14:textId="77777777" w:rsidR="00392EBA" w:rsidRPr="00392EBA" w:rsidRDefault="00392EBA" w:rsidP="00392EBA">
      <w:pPr>
        <w:numPr>
          <w:ilvl w:val="1"/>
          <w:numId w:val="13"/>
        </w:numPr>
        <w:suppressAutoHyphens w:val="0"/>
        <w:ind w:hanging="792"/>
        <w:jc w:val="both"/>
        <w:rPr>
          <w:sz w:val="22"/>
          <w:szCs w:val="22"/>
          <w:lang w:val="x-none" w:eastAsia="lv-LV"/>
        </w:rPr>
      </w:pPr>
      <w:r w:rsidRPr="00392EBA">
        <w:rPr>
          <w:sz w:val="22"/>
          <w:szCs w:val="22"/>
          <w:lang w:val="x-none" w:eastAsia="lv-LV"/>
        </w:rPr>
        <w:t>Pasūtītājs ir atbildīgs par:</w:t>
      </w:r>
    </w:p>
    <w:p w14:paraId="0836BB19"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ūvuzņēmēja darbības nodrošināšanai Pasūtītāja rīcībā esošo nepieciešamo dokumentu, informācijas nodošanu </w:t>
      </w:r>
      <w:r w:rsidRPr="00392EBA">
        <w:rPr>
          <w:sz w:val="22"/>
          <w:szCs w:val="22"/>
          <w:lang w:val="lv-LV" w:eastAsia="lv-LV"/>
        </w:rPr>
        <w:t>B</w:t>
      </w:r>
      <w:r w:rsidRPr="00392EBA">
        <w:rPr>
          <w:sz w:val="22"/>
          <w:szCs w:val="22"/>
          <w:lang w:val="x-none" w:eastAsia="lv-LV"/>
        </w:rPr>
        <w:t>ūvuzņēmējam;</w:t>
      </w:r>
    </w:p>
    <w:p w14:paraId="36B456D9"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x-none" w:eastAsia="lv-LV"/>
        </w:rPr>
        <w:t>Darbu pieņemšanas kārtību.</w:t>
      </w:r>
    </w:p>
    <w:p w14:paraId="3F74861C" w14:textId="77777777" w:rsidR="00392EBA" w:rsidRPr="00392EBA" w:rsidRDefault="00392EBA" w:rsidP="00392EBA">
      <w:pPr>
        <w:numPr>
          <w:ilvl w:val="2"/>
          <w:numId w:val="13"/>
        </w:numPr>
        <w:tabs>
          <w:tab w:val="left" w:pos="1701"/>
        </w:tabs>
        <w:suppressAutoHyphens w:val="0"/>
        <w:ind w:left="1701" w:hanging="992"/>
        <w:jc w:val="both"/>
        <w:rPr>
          <w:sz w:val="22"/>
          <w:szCs w:val="22"/>
          <w:lang w:val="x-none" w:eastAsia="lv-LV"/>
        </w:rPr>
      </w:pPr>
      <w:r w:rsidRPr="00392EBA">
        <w:rPr>
          <w:sz w:val="22"/>
          <w:szCs w:val="22"/>
          <w:lang w:val="x-none" w:eastAsia="lv-LV"/>
        </w:rPr>
        <w:t>Līgumcenas samaksu Līgumā noteiktajā kārtībā un apmērā.</w:t>
      </w:r>
    </w:p>
    <w:p w14:paraId="7449AF12" w14:textId="77777777" w:rsidR="00392EBA" w:rsidRPr="00392EBA" w:rsidRDefault="00392EBA" w:rsidP="00392EBA">
      <w:pPr>
        <w:suppressAutoHyphens w:val="0"/>
        <w:ind w:left="1224"/>
        <w:rPr>
          <w:sz w:val="22"/>
          <w:szCs w:val="22"/>
          <w:lang w:val="x-none" w:eastAsia="lv-LV"/>
        </w:rPr>
      </w:pPr>
    </w:p>
    <w:p w14:paraId="49CE29A5" w14:textId="77777777" w:rsidR="00392EBA" w:rsidRPr="00392EBA" w:rsidRDefault="00392EBA" w:rsidP="00392EBA">
      <w:pPr>
        <w:numPr>
          <w:ilvl w:val="0"/>
          <w:numId w:val="13"/>
        </w:numPr>
        <w:suppressAutoHyphens w:val="0"/>
        <w:ind w:left="357" w:hanging="357"/>
        <w:jc w:val="center"/>
        <w:rPr>
          <w:b/>
          <w:sz w:val="22"/>
          <w:szCs w:val="22"/>
          <w:lang w:val="x-none" w:eastAsia="lv-LV"/>
        </w:rPr>
      </w:pPr>
      <w:r w:rsidRPr="00392EBA">
        <w:rPr>
          <w:b/>
          <w:sz w:val="22"/>
          <w:szCs w:val="22"/>
          <w:lang w:val="x-none" w:eastAsia="lv-LV"/>
        </w:rPr>
        <w:t>Zaudējumi</w:t>
      </w:r>
    </w:p>
    <w:p w14:paraId="05206C32"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Ja Pasūtītājs vienpusēji atkāpjas no Līguma izpildes, ievērojot, </w:t>
      </w:r>
      <w:r w:rsidRPr="00392EBA">
        <w:rPr>
          <w:sz w:val="22"/>
          <w:szCs w:val="22"/>
          <w:lang w:val="lv-LV" w:eastAsia="lv-LV"/>
        </w:rPr>
        <w:t>16</w:t>
      </w:r>
      <w:r w:rsidRPr="00392EBA">
        <w:rPr>
          <w:sz w:val="22"/>
          <w:szCs w:val="22"/>
          <w:lang w:val="x-none" w:eastAsia="lv-LV"/>
        </w:rPr>
        <w:t>.1.1.</w:t>
      </w:r>
      <w:r w:rsidRPr="00392EBA">
        <w:rPr>
          <w:sz w:val="22"/>
          <w:szCs w:val="22"/>
          <w:lang w:val="lv-LV" w:eastAsia="lv-LV"/>
        </w:rPr>
        <w:t xml:space="preserve">-16.1.6  </w:t>
      </w:r>
      <w:r w:rsidRPr="00392EBA">
        <w:rPr>
          <w:sz w:val="22"/>
          <w:szCs w:val="22"/>
          <w:lang w:val="x-none" w:eastAsia="lv-LV"/>
        </w:rPr>
        <w:t>apakšpunkt</w:t>
      </w:r>
      <w:r w:rsidRPr="00392EBA">
        <w:rPr>
          <w:sz w:val="22"/>
          <w:szCs w:val="22"/>
          <w:lang w:val="lv-LV" w:eastAsia="lv-LV"/>
        </w:rPr>
        <w:t>os</w:t>
      </w:r>
      <w:r w:rsidRPr="00392EBA">
        <w:rPr>
          <w:sz w:val="22"/>
          <w:szCs w:val="22"/>
          <w:lang w:val="x-none" w:eastAsia="lv-LV"/>
        </w:rPr>
        <w:t xml:space="preserve"> noteikto kārtību, tad </w:t>
      </w:r>
      <w:r w:rsidRPr="00392EBA">
        <w:rPr>
          <w:sz w:val="22"/>
          <w:szCs w:val="22"/>
          <w:lang w:val="lv-LV" w:eastAsia="lv-LV"/>
        </w:rPr>
        <w:t>B</w:t>
      </w:r>
      <w:r w:rsidRPr="00392EBA">
        <w:rPr>
          <w:sz w:val="22"/>
          <w:szCs w:val="22"/>
          <w:lang w:val="x-none" w:eastAsia="lv-LV"/>
        </w:rPr>
        <w:t xml:space="preserve">ūvuzņēmējam ir pienākums atlīdzināt Pasūtītājam Līguma laušanas rezultātā radītos papildu izdevumus Darbu pabeigšanai, kā arī citus pierādāmos zaudējumus, kurus Pasūtītājam </w:t>
      </w:r>
      <w:r w:rsidRPr="00392EBA">
        <w:rPr>
          <w:sz w:val="22"/>
          <w:szCs w:val="22"/>
          <w:lang w:val="lv-LV" w:eastAsia="lv-LV"/>
        </w:rPr>
        <w:t>B</w:t>
      </w:r>
      <w:r w:rsidRPr="00392EBA">
        <w:rPr>
          <w:sz w:val="22"/>
          <w:szCs w:val="22"/>
          <w:lang w:val="x-none" w:eastAsia="lv-LV"/>
        </w:rPr>
        <w:t>ūvuzņēmēja vainas dēļ radījusi Līguma laušana.</w:t>
      </w:r>
    </w:p>
    <w:p w14:paraId="47E3780E" w14:textId="77777777" w:rsidR="00392EBA" w:rsidRPr="00392EBA" w:rsidRDefault="00392EBA" w:rsidP="00392EBA">
      <w:pPr>
        <w:suppressAutoHyphens w:val="0"/>
        <w:ind w:left="792"/>
        <w:rPr>
          <w:sz w:val="22"/>
          <w:szCs w:val="22"/>
          <w:lang w:val="lv-LV" w:eastAsia="lv-LV"/>
        </w:rPr>
      </w:pPr>
    </w:p>
    <w:p w14:paraId="7C818C45" w14:textId="77777777" w:rsidR="00392EBA" w:rsidRPr="00392EBA" w:rsidRDefault="00392EBA" w:rsidP="00392EBA">
      <w:pPr>
        <w:numPr>
          <w:ilvl w:val="0"/>
          <w:numId w:val="13"/>
        </w:numPr>
        <w:suppressAutoHyphens w:val="0"/>
        <w:jc w:val="center"/>
        <w:rPr>
          <w:sz w:val="22"/>
          <w:szCs w:val="22"/>
          <w:lang w:val="x-none" w:eastAsia="lv-LV"/>
        </w:rPr>
      </w:pPr>
      <w:r w:rsidRPr="00392EBA">
        <w:rPr>
          <w:b/>
          <w:sz w:val="22"/>
          <w:szCs w:val="22"/>
          <w:lang w:val="x-none" w:eastAsia="lv-LV"/>
        </w:rPr>
        <w:t>Zaudējumu atlīdzības pieprasījums</w:t>
      </w:r>
    </w:p>
    <w:p w14:paraId="10EF3572" w14:textId="77777777" w:rsidR="00392EBA" w:rsidRPr="00392EBA" w:rsidRDefault="00392EBA" w:rsidP="000611E7">
      <w:pPr>
        <w:numPr>
          <w:ilvl w:val="1"/>
          <w:numId w:val="13"/>
        </w:numPr>
        <w:suppressAutoHyphens w:val="0"/>
        <w:ind w:left="709" w:hanging="709"/>
        <w:jc w:val="both"/>
        <w:rPr>
          <w:sz w:val="22"/>
          <w:szCs w:val="22"/>
          <w:lang w:val="x-none" w:eastAsia="lv-LV"/>
        </w:rPr>
      </w:pPr>
      <w:r w:rsidRPr="00392EBA">
        <w:rPr>
          <w:sz w:val="22"/>
          <w:szCs w:val="22"/>
          <w:lang w:val="x-none" w:eastAsia="lv-LV"/>
        </w:rPr>
        <w:t>Pieprasījums par konstatēto zaudējumu, jāiesniedz rakstiski otrai Pusei, ja:</w:t>
      </w:r>
    </w:p>
    <w:p w14:paraId="43E20BFD" w14:textId="45D5C0C3" w:rsidR="00392EBA" w:rsidRPr="00392EBA" w:rsidRDefault="00392EBA" w:rsidP="00392EBA">
      <w:pPr>
        <w:numPr>
          <w:ilvl w:val="2"/>
          <w:numId w:val="13"/>
        </w:numPr>
        <w:tabs>
          <w:tab w:val="left" w:pos="1276"/>
        </w:tabs>
        <w:suppressAutoHyphens w:val="0"/>
        <w:ind w:left="1418" w:hanging="709"/>
        <w:jc w:val="both"/>
        <w:rPr>
          <w:sz w:val="22"/>
          <w:szCs w:val="22"/>
          <w:lang w:val="x-none" w:eastAsia="lv-LV"/>
        </w:rPr>
      </w:pPr>
      <w:r w:rsidRPr="00392EBA">
        <w:rPr>
          <w:sz w:val="22"/>
          <w:szCs w:val="22"/>
          <w:lang w:val="x-none" w:eastAsia="lv-LV"/>
        </w:rPr>
        <w:t xml:space="preserve">Zaudējums atklāts līdz Darbu pieņemšanai, tad atlīdzības pieprasījums jāiesniedz ne vēlāk kā </w:t>
      </w:r>
      <w:r w:rsidR="000611E7">
        <w:rPr>
          <w:sz w:val="22"/>
          <w:szCs w:val="22"/>
          <w:lang w:val="lv-LV" w:eastAsia="lv-LV"/>
        </w:rPr>
        <w:t>3</w:t>
      </w:r>
      <w:r w:rsidRPr="00392EBA">
        <w:rPr>
          <w:sz w:val="22"/>
          <w:szCs w:val="22"/>
          <w:lang w:val="x-none" w:eastAsia="lv-LV"/>
        </w:rPr>
        <w:t xml:space="preserve"> (</w:t>
      </w:r>
      <w:r w:rsidR="000611E7">
        <w:rPr>
          <w:sz w:val="22"/>
          <w:szCs w:val="22"/>
          <w:lang w:val="lv-LV" w:eastAsia="lv-LV"/>
        </w:rPr>
        <w:t>trīs</w:t>
      </w:r>
      <w:r w:rsidRPr="00392EBA">
        <w:rPr>
          <w:sz w:val="22"/>
          <w:szCs w:val="22"/>
          <w:lang w:val="x-none" w:eastAsia="lv-LV"/>
        </w:rPr>
        <w:t>) mēnešus pēc zaudējumu atklāšanās;</w:t>
      </w:r>
    </w:p>
    <w:p w14:paraId="51F2BDE1" w14:textId="2ECFE934" w:rsidR="00392EBA" w:rsidRPr="00392EBA" w:rsidRDefault="00392EBA" w:rsidP="00392EBA">
      <w:pPr>
        <w:numPr>
          <w:ilvl w:val="2"/>
          <w:numId w:val="13"/>
        </w:numPr>
        <w:tabs>
          <w:tab w:val="left" w:pos="1276"/>
        </w:tabs>
        <w:suppressAutoHyphens w:val="0"/>
        <w:ind w:left="1418" w:hanging="709"/>
        <w:jc w:val="both"/>
        <w:rPr>
          <w:sz w:val="22"/>
          <w:szCs w:val="22"/>
          <w:lang w:val="x-none" w:eastAsia="lv-LV"/>
        </w:rPr>
      </w:pPr>
      <w:r w:rsidRPr="00392EBA">
        <w:rPr>
          <w:sz w:val="22"/>
          <w:szCs w:val="22"/>
          <w:lang w:val="x-none" w:eastAsia="lv-LV"/>
        </w:rPr>
        <w:t xml:space="preserve">Zaudējums atklāts Darbu garantijas laikā, tad atlīdzības pieprasījums jāiesniedz ne vēlāk kā </w:t>
      </w:r>
      <w:r w:rsidR="000611E7">
        <w:rPr>
          <w:sz w:val="22"/>
          <w:szCs w:val="22"/>
          <w:lang w:val="lv-LV" w:eastAsia="lv-LV"/>
        </w:rPr>
        <w:t>3</w:t>
      </w:r>
      <w:r w:rsidRPr="00392EBA">
        <w:rPr>
          <w:sz w:val="22"/>
          <w:szCs w:val="22"/>
          <w:lang w:val="x-none" w:eastAsia="lv-LV"/>
        </w:rPr>
        <w:t xml:space="preserve"> (</w:t>
      </w:r>
      <w:r w:rsidR="000611E7">
        <w:rPr>
          <w:sz w:val="22"/>
          <w:szCs w:val="22"/>
          <w:lang w:val="lv-LV" w:eastAsia="lv-LV"/>
        </w:rPr>
        <w:t>trīs</w:t>
      </w:r>
      <w:r w:rsidRPr="00392EBA">
        <w:rPr>
          <w:sz w:val="22"/>
          <w:szCs w:val="22"/>
          <w:lang w:val="x-none" w:eastAsia="lv-LV"/>
        </w:rPr>
        <w:t>) mēnešus pēc Darbu garantijas laika izbeigšanās.</w:t>
      </w:r>
    </w:p>
    <w:p w14:paraId="686B39D3" w14:textId="77777777" w:rsidR="00392EBA" w:rsidRPr="00392EBA" w:rsidRDefault="00392EBA" w:rsidP="00392EBA">
      <w:pPr>
        <w:tabs>
          <w:tab w:val="left" w:pos="1276"/>
        </w:tabs>
        <w:suppressAutoHyphens w:val="0"/>
        <w:ind w:left="1418"/>
        <w:rPr>
          <w:sz w:val="22"/>
          <w:szCs w:val="22"/>
          <w:lang w:val="x-none" w:eastAsia="lv-LV"/>
        </w:rPr>
      </w:pPr>
    </w:p>
    <w:p w14:paraId="749652BA"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Pasūtītāja tiesības izbeigt Līgumu</w:t>
      </w:r>
    </w:p>
    <w:p w14:paraId="45F0AC2C"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Pasūtītājam ir tiesības vienpusēji atkāpties no Līguma izpildes 10 (desmit) dienas iepriekš par to rakstveidā paziņojot </w:t>
      </w:r>
      <w:r w:rsidRPr="00392EBA">
        <w:rPr>
          <w:sz w:val="22"/>
          <w:szCs w:val="22"/>
          <w:lang w:val="lv-LV" w:eastAsia="lv-LV"/>
        </w:rPr>
        <w:t>B</w:t>
      </w:r>
      <w:r w:rsidRPr="00392EBA">
        <w:rPr>
          <w:sz w:val="22"/>
          <w:szCs w:val="22"/>
          <w:lang w:val="x-none" w:eastAsia="lv-LV"/>
        </w:rPr>
        <w:t>ūvuzņēmējam arī gadījumos, ja:</w:t>
      </w:r>
    </w:p>
    <w:p w14:paraId="3D09DE8A" w14:textId="2B1F2B86"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nav uzsācis Darbus Objektā un nenovērš šādu pārkāpumu arī 5 (piecu) darba dienu laikā, skaitot no Pasūtītāja pretenzijas saņemšanas dienas, vai netiek pildīti Darbi </w:t>
      </w:r>
      <w:r w:rsidRPr="00392EBA">
        <w:rPr>
          <w:sz w:val="22"/>
          <w:szCs w:val="22"/>
          <w:lang w:val="lv-LV" w:eastAsia="lv-LV"/>
        </w:rPr>
        <w:t>termiņā</w:t>
      </w:r>
      <w:r w:rsidRPr="00392EBA">
        <w:rPr>
          <w:sz w:val="22"/>
          <w:szCs w:val="22"/>
          <w:lang w:val="x-none" w:eastAsia="lv-LV"/>
        </w:rPr>
        <w:t xml:space="preserve"> un </w:t>
      </w:r>
      <w:r w:rsidRPr="00392EBA">
        <w:rPr>
          <w:sz w:val="22"/>
          <w:szCs w:val="22"/>
          <w:lang w:val="lv-LV" w:eastAsia="lv-LV"/>
        </w:rPr>
        <w:t>B</w:t>
      </w:r>
      <w:r w:rsidRPr="00392EBA">
        <w:rPr>
          <w:sz w:val="22"/>
          <w:szCs w:val="22"/>
          <w:lang w:val="x-none" w:eastAsia="lv-LV"/>
        </w:rPr>
        <w:t>ūvuzņēmējs nenovērš šādu pārkāpumu, tā sekas arī 5 (piecu) darba dienu laikā, skaitot no Pasūtītāja pretenzijas saņemšanas dienas;</w:t>
      </w:r>
    </w:p>
    <w:p w14:paraId="3EAB23B5" w14:textId="77777777"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x-none" w:eastAsia="lv-LV"/>
        </w:rPr>
        <w:t>Darbi nav izpildīti atbilstoši Līguma noteikumiem un arī pēc rakstiskā atgādinājuma nav uzsākta Defektu novēršana 10 (desmit) darba dienu laikā, skaitot no Pasūtītāja pretenzijas saņemšanas dienas;</w:t>
      </w:r>
    </w:p>
    <w:p w14:paraId="4685ACD9" w14:textId="77777777"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x-none" w:eastAsia="lv-LV"/>
        </w:rPr>
        <w:t xml:space="preserve">Ja </w:t>
      </w:r>
      <w:r w:rsidRPr="00392EBA">
        <w:rPr>
          <w:sz w:val="22"/>
          <w:szCs w:val="22"/>
          <w:lang w:val="lv-LV" w:eastAsia="lv-LV"/>
        </w:rPr>
        <w:t>B</w:t>
      </w:r>
      <w:r w:rsidRPr="00392EBA">
        <w:rPr>
          <w:sz w:val="22"/>
          <w:szCs w:val="22"/>
          <w:lang w:val="x-none" w:eastAsia="lv-LV"/>
        </w:rPr>
        <w:t xml:space="preserve">ūvuzņēmējs Darbus vai kādu to daļu izpilda nekvalitatīvi un </w:t>
      </w:r>
      <w:r w:rsidRPr="00392EBA">
        <w:rPr>
          <w:sz w:val="22"/>
          <w:szCs w:val="22"/>
          <w:lang w:val="lv-LV" w:eastAsia="lv-LV"/>
        </w:rPr>
        <w:t>B</w:t>
      </w:r>
      <w:r w:rsidRPr="00392EBA">
        <w:rPr>
          <w:sz w:val="22"/>
          <w:szCs w:val="22"/>
          <w:lang w:val="x-none" w:eastAsia="lv-LV"/>
        </w:rPr>
        <w:t>ūvuzņēmējs nenovērš šādu pārkāpumu, tā sekas arī 10 (desmit) darba dienu laikā, skaitot no Pasūtītāja pretenzijas saņemšanas dienas;</w:t>
      </w:r>
    </w:p>
    <w:p w14:paraId="1144CF5C" w14:textId="77777777"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lv-LV" w:eastAsia="lv-LV"/>
        </w:rPr>
        <w:t>B</w:t>
      </w:r>
      <w:r w:rsidRPr="00392EBA">
        <w:rPr>
          <w:sz w:val="22"/>
          <w:szCs w:val="22"/>
          <w:lang w:val="x-none" w:eastAsia="lv-LV"/>
        </w:rPr>
        <w:t xml:space="preserve">ūvuzņēmējs Līgumā noteiktajā termiņā nav pilnībā veicis Līguma saistību </w:t>
      </w:r>
      <w:r w:rsidRPr="00392EBA">
        <w:rPr>
          <w:sz w:val="22"/>
          <w:szCs w:val="22"/>
          <w:lang w:val="lv-LV" w:eastAsia="lv-LV"/>
        </w:rPr>
        <w:t>izpildi, nav veicis</w:t>
      </w:r>
      <w:r w:rsidRPr="00392EBA">
        <w:rPr>
          <w:sz w:val="22"/>
          <w:szCs w:val="22"/>
          <w:lang w:val="x-none" w:eastAsia="lv-LV"/>
        </w:rPr>
        <w:t xml:space="preserve"> apdrošināšanu un </w:t>
      </w:r>
      <w:r w:rsidRPr="00392EBA">
        <w:rPr>
          <w:sz w:val="22"/>
          <w:szCs w:val="22"/>
          <w:lang w:val="lv-LV" w:eastAsia="lv-LV"/>
        </w:rPr>
        <w:t>B</w:t>
      </w:r>
      <w:r w:rsidRPr="00392EBA">
        <w:rPr>
          <w:sz w:val="22"/>
          <w:szCs w:val="22"/>
          <w:lang w:val="x-none" w:eastAsia="lv-LV"/>
        </w:rPr>
        <w:t>ūvuzņēmējs nenovērš šādu pārkāpumu arī 5 (piecu) darba dienu laikā, skaitot no Pasūtītāja pretenzijas saņemšanas dienas;</w:t>
      </w:r>
    </w:p>
    <w:p w14:paraId="17D3BDB0" w14:textId="77777777"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lv-LV" w:eastAsia="lv-LV"/>
        </w:rPr>
        <w:t>B</w:t>
      </w:r>
      <w:r w:rsidRPr="00392EBA">
        <w:rPr>
          <w:sz w:val="22"/>
          <w:szCs w:val="22"/>
          <w:lang w:val="x-none" w:eastAsia="lv-LV"/>
        </w:rPr>
        <w:t>ūvuzņēmējs bez Pasūtītāja piekrišanas sevi aizstājis ar citu personu</w:t>
      </w:r>
      <w:r w:rsidRPr="00392EBA">
        <w:rPr>
          <w:sz w:val="22"/>
          <w:szCs w:val="22"/>
          <w:lang w:val="lv-LV" w:eastAsia="lv-LV"/>
        </w:rPr>
        <w:t>;</w:t>
      </w:r>
    </w:p>
    <w:p w14:paraId="3120C46F" w14:textId="77777777" w:rsidR="00392EBA" w:rsidRPr="00392EBA" w:rsidRDefault="00392EBA" w:rsidP="00392EBA">
      <w:pPr>
        <w:numPr>
          <w:ilvl w:val="2"/>
          <w:numId w:val="13"/>
        </w:numPr>
        <w:tabs>
          <w:tab w:val="left" w:pos="1560"/>
        </w:tabs>
        <w:suppressAutoHyphens w:val="0"/>
        <w:ind w:left="1560" w:hanging="851"/>
        <w:jc w:val="both"/>
        <w:rPr>
          <w:sz w:val="22"/>
          <w:szCs w:val="22"/>
          <w:lang w:val="x-none" w:eastAsia="lv-LV"/>
        </w:rPr>
      </w:pPr>
      <w:r w:rsidRPr="00392EBA">
        <w:rPr>
          <w:sz w:val="22"/>
          <w:szCs w:val="22"/>
          <w:lang w:val="x-none" w:eastAsia="lv-LV"/>
        </w:rPr>
        <w:t xml:space="preserve">Darbu veikšanas termiņš, nekvalitatīvi veikto Darbu un Defektu novēršana tiek kavēta vairāk kā par 10 (desmit) dienām, vai citā Līgumā noteiktajā gadījumā, kad Pasūtītājam ir tiesības vienpusēji izbeigt šo Līgumu, par to rakstveidā paziņojot </w:t>
      </w:r>
      <w:r w:rsidRPr="00392EBA">
        <w:rPr>
          <w:sz w:val="22"/>
          <w:szCs w:val="22"/>
          <w:lang w:val="lv-LV" w:eastAsia="lv-LV"/>
        </w:rPr>
        <w:t>B</w:t>
      </w:r>
      <w:r w:rsidRPr="00392EBA">
        <w:rPr>
          <w:sz w:val="22"/>
          <w:szCs w:val="22"/>
          <w:lang w:val="x-none" w:eastAsia="lv-LV"/>
        </w:rPr>
        <w:t>ūvuzņēmējam.</w:t>
      </w:r>
    </w:p>
    <w:p w14:paraId="511C9257"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Pasūtītājs var savus zaudējumus ieturēt no maksājumiem, kas pienākas </w:t>
      </w:r>
      <w:r w:rsidRPr="00392EBA">
        <w:rPr>
          <w:sz w:val="22"/>
          <w:szCs w:val="22"/>
          <w:lang w:val="lv-LV" w:eastAsia="lv-LV"/>
        </w:rPr>
        <w:t>B</w:t>
      </w:r>
      <w:r w:rsidRPr="00392EBA">
        <w:rPr>
          <w:sz w:val="22"/>
          <w:szCs w:val="22"/>
          <w:lang w:val="x-none" w:eastAsia="lv-LV"/>
        </w:rPr>
        <w:t>ūvuzņēmējam.</w:t>
      </w:r>
    </w:p>
    <w:p w14:paraId="50270067" w14:textId="77777777" w:rsidR="00392EBA" w:rsidRPr="00392EBA" w:rsidRDefault="00392EBA" w:rsidP="00392EBA">
      <w:pPr>
        <w:suppressAutoHyphens w:val="0"/>
        <w:jc w:val="center"/>
        <w:rPr>
          <w:sz w:val="22"/>
          <w:szCs w:val="22"/>
          <w:lang w:val="lv-LV" w:eastAsia="lv-LV"/>
        </w:rPr>
      </w:pPr>
    </w:p>
    <w:p w14:paraId="03473F5F" w14:textId="77777777" w:rsidR="00392EBA" w:rsidRPr="00392EBA" w:rsidRDefault="00392EBA" w:rsidP="00392EBA">
      <w:pPr>
        <w:numPr>
          <w:ilvl w:val="0"/>
          <w:numId w:val="13"/>
        </w:numPr>
        <w:suppressAutoHyphens w:val="0"/>
        <w:jc w:val="center"/>
        <w:rPr>
          <w:sz w:val="22"/>
          <w:szCs w:val="22"/>
          <w:lang w:val="x-none" w:eastAsia="lv-LV"/>
        </w:rPr>
      </w:pPr>
      <w:r w:rsidRPr="00392EBA">
        <w:rPr>
          <w:b/>
          <w:sz w:val="22"/>
          <w:szCs w:val="22"/>
          <w:lang w:val="x-none" w:eastAsia="lv-LV"/>
        </w:rPr>
        <w:t>Līgumsodi</w:t>
      </w:r>
    </w:p>
    <w:p w14:paraId="5F56CBB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Par Darbu veikšanas termiņa nokavējumu, nekvalitatīvi veikto Darbu un Defektu novēršanas termiņa nokavējumu un Līgumā noteikto maksājumu nokavējumu, Pasūtītājam ir tiesības pieprasīt no </w:t>
      </w:r>
      <w:r w:rsidRPr="00392EBA">
        <w:rPr>
          <w:sz w:val="22"/>
          <w:szCs w:val="22"/>
          <w:lang w:val="lv-LV" w:eastAsia="lv-LV"/>
        </w:rPr>
        <w:t>B</w:t>
      </w:r>
      <w:r w:rsidRPr="00392EBA">
        <w:rPr>
          <w:sz w:val="22"/>
          <w:szCs w:val="22"/>
          <w:lang w:val="x-none" w:eastAsia="lv-LV"/>
        </w:rPr>
        <w:t>ūvuzņēmēja līgumsodu 0,</w:t>
      </w:r>
      <w:r w:rsidRPr="00392EBA">
        <w:rPr>
          <w:sz w:val="22"/>
          <w:szCs w:val="22"/>
          <w:lang w:val="lv-LV" w:eastAsia="lv-LV"/>
        </w:rPr>
        <w:t>5</w:t>
      </w:r>
      <w:r w:rsidRPr="00392EBA">
        <w:rPr>
          <w:sz w:val="22"/>
          <w:szCs w:val="22"/>
          <w:lang w:val="x-none" w:eastAsia="lv-LV"/>
        </w:rPr>
        <w:t>% (vienas desmitdaļas procenta) apmērā no Līgumcenas par katru nokavēto dienu, bet ne vairāk kā 10% no Līgumcenas.</w:t>
      </w:r>
    </w:p>
    <w:p w14:paraId="1FD23222"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Līgumsoda samaksa Puses neatbrīvo no zaudējuma atlīdzības un saistību izpildes pienākuma.</w:t>
      </w:r>
    </w:p>
    <w:p w14:paraId="5DD9F620"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Puse, kura nav izpildījusi vai nav pienācīgi pildījusi savas šajā Līgumā noteiktās saistības, pilnā apmērā atlīdzina zaudējumus, kas šajā sakarā nodarīti otrai Pusei.</w:t>
      </w:r>
    </w:p>
    <w:p w14:paraId="0DC4172C"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Par savlaicīgu apmaksas neveikšanu, </w:t>
      </w:r>
      <w:r w:rsidRPr="00392EBA">
        <w:rPr>
          <w:sz w:val="22"/>
          <w:szCs w:val="22"/>
          <w:lang w:val="lv-LV" w:eastAsia="lv-LV"/>
        </w:rPr>
        <w:t>B</w:t>
      </w:r>
      <w:r w:rsidRPr="00392EBA">
        <w:rPr>
          <w:sz w:val="22"/>
          <w:szCs w:val="22"/>
          <w:lang w:val="x-none" w:eastAsia="lv-LV"/>
        </w:rPr>
        <w:t>ūvuzņēmējam ir tiesības pieprasīt no Pasūtītāja līgumsodu, kas sastāda 0,</w:t>
      </w:r>
      <w:r w:rsidRPr="00392EBA">
        <w:rPr>
          <w:sz w:val="22"/>
          <w:szCs w:val="22"/>
          <w:lang w:val="lv-LV" w:eastAsia="lv-LV"/>
        </w:rPr>
        <w:t>5</w:t>
      </w:r>
      <w:r w:rsidRPr="00392EBA">
        <w:rPr>
          <w:sz w:val="22"/>
          <w:szCs w:val="22"/>
          <w:lang w:val="x-none" w:eastAsia="lv-LV"/>
        </w:rPr>
        <w:t xml:space="preserve">% (vienas desmitdaļas procenta) apmērā </w:t>
      </w:r>
      <w:r w:rsidRPr="00392EBA">
        <w:rPr>
          <w:sz w:val="22"/>
          <w:szCs w:val="22"/>
          <w:lang w:val="lv-LV" w:eastAsia="lv-LV"/>
        </w:rPr>
        <w:t>Līgumcenas</w:t>
      </w:r>
      <w:r w:rsidRPr="00392EBA">
        <w:rPr>
          <w:sz w:val="22"/>
          <w:szCs w:val="22"/>
          <w:lang w:val="x-none" w:eastAsia="lv-LV"/>
        </w:rPr>
        <w:t xml:space="preserve"> par katru nokavēto dienu, bet ne vairāk kā 10% (desmit procenti) apmērā no Līgumcenas.</w:t>
      </w:r>
    </w:p>
    <w:p w14:paraId="36B9BBE4"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lastRenderedPageBreak/>
        <w:t>Darbu daļa tiek uzskatīta par izpildītu ar brīdi, un tiek apturēts līgumsods, kad Puses par tās izpildi ir sastādījušas attiecīgas Darbu daļas Aktu.</w:t>
      </w:r>
    </w:p>
    <w:p w14:paraId="0E69E98E"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Līgumsoda summu vai jebkuru citu maksājumu, kuru saskaņā ar Līguma noteikumiem </w:t>
      </w:r>
      <w:r w:rsidRPr="00392EBA">
        <w:rPr>
          <w:sz w:val="22"/>
          <w:szCs w:val="22"/>
          <w:lang w:val="lv-LV" w:eastAsia="lv-LV"/>
        </w:rPr>
        <w:t>B</w:t>
      </w:r>
      <w:r w:rsidRPr="00392EBA">
        <w:rPr>
          <w:sz w:val="22"/>
          <w:szCs w:val="22"/>
          <w:lang w:val="x-none" w:eastAsia="lv-LV"/>
        </w:rPr>
        <w:t xml:space="preserve">ūvuzņēmējam ir jāmaksā Pasūtītājam, Pasūtītājs ir tiesīgs ieturēt no jebkura maksājuma, kas Pasūtītājam saskaņā ar Līgumu jāveic </w:t>
      </w:r>
      <w:r w:rsidRPr="00392EBA">
        <w:rPr>
          <w:sz w:val="22"/>
          <w:szCs w:val="22"/>
          <w:lang w:val="lv-LV" w:eastAsia="lv-LV"/>
        </w:rPr>
        <w:t>B</w:t>
      </w:r>
      <w:r w:rsidRPr="00392EBA">
        <w:rPr>
          <w:sz w:val="22"/>
          <w:szCs w:val="22"/>
          <w:lang w:val="x-none" w:eastAsia="lv-LV"/>
        </w:rPr>
        <w:t xml:space="preserve">ūvuzņēmējam. </w:t>
      </w:r>
    </w:p>
    <w:p w14:paraId="1031AA41"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Puses vienojas, ka samaksātās līgumsoda summas netiek ieskaitītas nodarīto zaudējumu summās.</w:t>
      </w:r>
    </w:p>
    <w:p w14:paraId="5C5D45E5" w14:textId="77777777" w:rsidR="00392EBA" w:rsidRPr="00392EBA" w:rsidRDefault="00392EBA" w:rsidP="00392EBA">
      <w:pPr>
        <w:suppressAutoHyphens w:val="0"/>
        <w:ind w:left="709"/>
        <w:rPr>
          <w:sz w:val="22"/>
          <w:szCs w:val="22"/>
          <w:lang w:val="x-none" w:eastAsia="lv-LV"/>
        </w:rPr>
      </w:pPr>
    </w:p>
    <w:p w14:paraId="014F4A92"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Nepārvarama vara</w:t>
      </w:r>
    </w:p>
    <w:p w14:paraId="59EC777D"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5FB0D5F1"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Pusei, kuru ietekmējuši nepārvaramas varas apstākļi, ir nekavējoties – bet ne vēlāk kā 3 (trīs) darba dienu laikā pēc šādu apstākļu iestāšanās –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14:paraId="1E0C7A8F" w14:textId="77777777" w:rsidR="00392EBA" w:rsidRPr="00392EBA" w:rsidRDefault="00392EBA" w:rsidP="00392EBA">
      <w:pPr>
        <w:suppressAutoHyphens w:val="0"/>
        <w:ind w:left="792"/>
        <w:rPr>
          <w:sz w:val="22"/>
          <w:szCs w:val="22"/>
          <w:lang w:val="x-none" w:eastAsia="lv-LV"/>
        </w:rPr>
      </w:pPr>
    </w:p>
    <w:p w14:paraId="5FC68B07" w14:textId="77777777" w:rsidR="00392EBA" w:rsidRP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Strīdi</w:t>
      </w:r>
    </w:p>
    <w:p w14:paraId="5ED06588"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Strīdu gadījumā par izpildīto Darbu kvalitāti Puses pieaicinās sertificētu ekspertu komisiju trīs cilvēku sastāvā, kur vienu ekspertu pieaicina Pasūtītājs, vienu </w:t>
      </w:r>
      <w:r w:rsidRPr="00392EBA">
        <w:rPr>
          <w:sz w:val="22"/>
          <w:szCs w:val="22"/>
          <w:lang w:val="lv-LV" w:eastAsia="lv-LV"/>
        </w:rPr>
        <w:t>B</w:t>
      </w:r>
      <w:r w:rsidRPr="00392EBA">
        <w:rPr>
          <w:sz w:val="22"/>
          <w:szCs w:val="22"/>
          <w:lang w:val="x-none" w:eastAsia="lv-LV"/>
        </w:rPr>
        <w:t>ūvuzņēmējs, bet trešo – abi pieaicinātie eksperti. Ekspertu izmaksas apmaksā vainīgā Puse jeb tā Puse, kurai ekspertīzes lēmums ir nelabvēlīgs.</w:t>
      </w:r>
    </w:p>
    <w:p w14:paraId="7BD3F203"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Ja kāda no Pusēm nepilda eksperta slēdzienu, tad strīdu izskata tiesā.</w:t>
      </w:r>
    </w:p>
    <w:p w14:paraId="0CF8549B"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Gadījumos, kad kāda no Pusēm ir iesniegusi prasību tiesā, tad tas nav pamats </w:t>
      </w:r>
      <w:r w:rsidRPr="00392EBA">
        <w:rPr>
          <w:sz w:val="22"/>
          <w:szCs w:val="22"/>
          <w:lang w:val="lv-LV" w:eastAsia="lv-LV"/>
        </w:rPr>
        <w:t>B</w:t>
      </w:r>
      <w:r w:rsidRPr="00392EBA">
        <w:rPr>
          <w:sz w:val="22"/>
          <w:szCs w:val="22"/>
          <w:lang w:val="x-none" w:eastAsia="lv-LV"/>
        </w:rPr>
        <w:t>ūvuzņēmējam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14:paraId="2DD266FF" w14:textId="77777777" w:rsidR="00392EBA" w:rsidRPr="00392EBA" w:rsidRDefault="00392EBA" w:rsidP="00392EBA">
      <w:pPr>
        <w:suppressAutoHyphens w:val="0"/>
        <w:rPr>
          <w:sz w:val="22"/>
          <w:szCs w:val="22"/>
          <w:lang w:val="lv-LV" w:eastAsia="lv-LV"/>
        </w:rPr>
      </w:pPr>
    </w:p>
    <w:p w14:paraId="7BC61050" w14:textId="77777777" w:rsidR="00392EBA" w:rsidRPr="00392EBA" w:rsidRDefault="00392EBA" w:rsidP="00392EBA">
      <w:pPr>
        <w:numPr>
          <w:ilvl w:val="0"/>
          <w:numId w:val="13"/>
        </w:numPr>
        <w:suppressAutoHyphens w:val="0"/>
        <w:jc w:val="center"/>
        <w:rPr>
          <w:sz w:val="22"/>
          <w:szCs w:val="22"/>
          <w:lang w:val="x-none" w:eastAsia="lv-LV"/>
        </w:rPr>
      </w:pPr>
      <w:r w:rsidRPr="00392EBA">
        <w:rPr>
          <w:b/>
          <w:sz w:val="22"/>
          <w:szCs w:val="22"/>
          <w:lang w:val="x-none" w:eastAsia="lv-LV"/>
        </w:rPr>
        <w:t>Nobeiguma noteikumi</w:t>
      </w:r>
    </w:p>
    <w:p w14:paraId="786CB86E"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lv-LV" w:eastAsia="lv-LV"/>
        </w:rPr>
        <w:t>Pieļaujami tikai tādi līguma grozījumi, kas ir atbilstoši Publisko iepirkumu likuma 67.</w:t>
      </w:r>
      <w:r w:rsidRPr="00392EBA">
        <w:rPr>
          <w:sz w:val="22"/>
          <w:szCs w:val="22"/>
          <w:vertAlign w:val="superscript"/>
          <w:lang w:val="lv-LV" w:eastAsia="lv-LV"/>
        </w:rPr>
        <w:t>1</w:t>
      </w:r>
      <w:r w:rsidRPr="00392EBA">
        <w:rPr>
          <w:sz w:val="22"/>
          <w:szCs w:val="22"/>
          <w:lang w:val="lv-LV" w:eastAsia="lv-LV"/>
        </w:rPr>
        <w:t xml:space="preserve">pantam. </w:t>
      </w:r>
      <w:r w:rsidRPr="00392EBA">
        <w:rPr>
          <w:sz w:val="22"/>
          <w:szCs w:val="22"/>
          <w:lang w:val="x-none" w:eastAsia="lv-LV"/>
        </w:rPr>
        <w:t>Jebkuri grozījumi vai papildinājumi Līgumā</w:t>
      </w:r>
      <w:r w:rsidRPr="00392EBA">
        <w:rPr>
          <w:sz w:val="22"/>
          <w:szCs w:val="22"/>
          <w:lang w:val="lv-LV" w:eastAsia="lv-LV"/>
        </w:rPr>
        <w:t xml:space="preserve"> </w:t>
      </w:r>
      <w:r w:rsidRPr="00392EBA">
        <w:rPr>
          <w:sz w:val="22"/>
          <w:szCs w:val="22"/>
          <w:lang w:val="x-none" w:eastAsia="lv-LV"/>
        </w:rPr>
        <w:t>izdarāmi rakstveidā un tie kļūst par Līguma neatņemamu sastāvdaļu ar brīdi, kad tos ir parakstījušas abas Puses.</w:t>
      </w:r>
    </w:p>
    <w:p w14:paraId="7DEC5F66"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Šī Līguma nodaļu virsraksti ir lietoti vienīgi ērtībai un nevar tikt izmantoti šī Līguma noteikumu interpretācijai.</w:t>
      </w:r>
    </w:p>
    <w:p w14:paraId="7014CD9A"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Līgums var tikt izbeigts abām Pusēm par to rakstiski vienojoties. </w:t>
      </w:r>
    </w:p>
    <w:p w14:paraId="69208F65"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 xml:space="preserve">Līgums sagatavots latviešu valodā, divos eksemplāros, uz ___ lapām, neskaitot Līguma pielikumus. Abiem Līguma eksemplāriem ir vienāds juridiskais spēks. Viens no eksemplāriem glabājas pie Pasūtītāja, otrs – pie </w:t>
      </w:r>
      <w:r w:rsidRPr="00392EBA">
        <w:rPr>
          <w:sz w:val="22"/>
          <w:szCs w:val="22"/>
          <w:lang w:val="lv-LV" w:eastAsia="lv-LV"/>
        </w:rPr>
        <w:t>B</w:t>
      </w:r>
      <w:r w:rsidRPr="00392EBA">
        <w:rPr>
          <w:sz w:val="22"/>
          <w:szCs w:val="22"/>
          <w:lang w:val="x-none" w:eastAsia="lv-LV"/>
        </w:rPr>
        <w:t>ūvuzņēmēja.</w:t>
      </w:r>
    </w:p>
    <w:p w14:paraId="2129F8AD" w14:textId="77777777" w:rsidR="00392EBA" w:rsidRPr="00392EBA" w:rsidRDefault="00392EBA" w:rsidP="00392EBA">
      <w:pPr>
        <w:numPr>
          <w:ilvl w:val="1"/>
          <w:numId w:val="13"/>
        </w:numPr>
        <w:suppressAutoHyphens w:val="0"/>
        <w:ind w:left="709" w:hanging="709"/>
        <w:jc w:val="both"/>
        <w:rPr>
          <w:sz w:val="22"/>
          <w:szCs w:val="22"/>
          <w:lang w:val="x-none" w:eastAsia="lv-LV"/>
        </w:rPr>
      </w:pPr>
      <w:r w:rsidRPr="00392EBA">
        <w:rPr>
          <w:sz w:val="22"/>
          <w:szCs w:val="22"/>
          <w:lang w:val="x-none" w:eastAsia="lv-LV"/>
        </w:rPr>
        <w:t>Līguma neatņemama sastāvdaļa ir</w:t>
      </w:r>
      <w:r w:rsidRPr="00392EBA">
        <w:rPr>
          <w:sz w:val="22"/>
          <w:szCs w:val="22"/>
          <w:lang w:val="lv-LV" w:eastAsia="lv-LV"/>
        </w:rPr>
        <w:t>:</w:t>
      </w:r>
      <w:r w:rsidRPr="00392EBA">
        <w:rPr>
          <w:sz w:val="22"/>
          <w:szCs w:val="22"/>
          <w:lang w:val="x-none" w:eastAsia="lv-LV"/>
        </w:rPr>
        <w:t xml:space="preserve"> </w:t>
      </w:r>
    </w:p>
    <w:p w14:paraId="309737BF" w14:textId="77777777" w:rsidR="00392EBA" w:rsidRPr="00392EBA" w:rsidRDefault="00392EBA" w:rsidP="00392EBA">
      <w:pPr>
        <w:suppressAutoHyphens w:val="0"/>
        <w:ind w:left="360"/>
        <w:rPr>
          <w:b/>
          <w:sz w:val="22"/>
          <w:szCs w:val="22"/>
          <w:lang w:val="x-none" w:eastAsia="lv-LV"/>
        </w:rPr>
      </w:pPr>
    </w:p>
    <w:p w14:paraId="3442787F" w14:textId="33621A5E" w:rsidR="00392EBA" w:rsidRDefault="00392EBA" w:rsidP="00392EBA">
      <w:pPr>
        <w:numPr>
          <w:ilvl w:val="0"/>
          <w:numId w:val="13"/>
        </w:numPr>
        <w:suppressAutoHyphens w:val="0"/>
        <w:jc w:val="center"/>
        <w:rPr>
          <w:b/>
          <w:sz w:val="22"/>
          <w:szCs w:val="22"/>
          <w:lang w:val="x-none" w:eastAsia="lv-LV"/>
        </w:rPr>
      </w:pPr>
      <w:r w:rsidRPr="00392EBA">
        <w:rPr>
          <w:b/>
          <w:sz w:val="22"/>
          <w:szCs w:val="22"/>
          <w:lang w:val="x-none" w:eastAsia="lv-LV"/>
        </w:rPr>
        <w:t>Pušu rekvizīti un paraksti</w:t>
      </w:r>
    </w:p>
    <w:p w14:paraId="559A44D7" w14:textId="2337B64D" w:rsidR="000611E7" w:rsidRDefault="000611E7" w:rsidP="000611E7">
      <w:pPr>
        <w:suppressAutoHyphens w:val="0"/>
        <w:jc w:val="center"/>
        <w:rPr>
          <w:b/>
          <w:sz w:val="22"/>
          <w:szCs w:val="22"/>
          <w:lang w:val="x-none" w:eastAsia="lv-LV"/>
        </w:rPr>
      </w:pPr>
    </w:p>
    <w:p w14:paraId="2B597347" w14:textId="2DA5783C" w:rsidR="000611E7" w:rsidRDefault="000611E7" w:rsidP="000611E7">
      <w:pPr>
        <w:suppressAutoHyphens w:val="0"/>
        <w:jc w:val="center"/>
        <w:rPr>
          <w:b/>
          <w:sz w:val="22"/>
          <w:szCs w:val="22"/>
          <w:lang w:val="x-none" w:eastAsia="lv-LV"/>
        </w:rPr>
      </w:pPr>
    </w:p>
    <w:p w14:paraId="40025E41" w14:textId="10B6609E" w:rsidR="000611E7" w:rsidRDefault="000611E7" w:rsidP="000611E7">
      <w:pPr>
        <w:suppressAutoHyphens w:val="0"/>
        <w:jc w:val="center"/>
        <w:rPr>
          <w:b/>
          <w:sz w:val="22"/>
          <w:szCs w:val="22"/>
          <w:lang w:val="x-none" w:eastAsia="lv-LV"/>
        </w:rPr>
      </w:pPr>
    </w:p>
    <w:p w14:paraId="3FA53B54" w14:textId="08785951" w:rsidR="000611E7" w:rsidRDefault="000611E7" w:rsidP="000611E7">
      <w:pPr>
        <w:suppressAutoHyphens w:val="0"/>
        <w:jc w:val="center"/>
        <w:rPr>
          <w:b/>
          <w:sz w:val="22"/>
          <w:szCs w:val="22"/>
          <w:lang w:val="x-none" w:eastAsia="lv-LV"/>
        </w:rPr>
      </w:pPr>
    </w:p>
    <w:p w14:paraId="0C073559" w14:textId="64942C12" w:rsidR="000611E7" w:rsidRDefault="000611E7" w:rsidP="000611E7">
      <w:pPr>
        <w:suppressAutoHyphens w:val="0"/>
        <w:jc w:val="center"/>
        <w:rPr>
          <w:b/>
          <w:sz w:val="22"/>
          <w:szCs w:val="22"/>
          <w:lang w:val="x-none" w:eastAsia="lv-LV"/>
        </w:rPr>
      </w:pPr>
    </w:p>
    <w:p w14:paraId="236B9545" w14:textId="05F9D09C" w:rsidR="000611E7" w:rsidRDefault="000611E7" w:rsidP="000611E7">
      <w:pPr>
        <w:suppressAutoHyphens w:val="0"/>
        <w:jc w:val="center"/>
        <w:rPr>
          <w:b/>
          <w:sz w:val="22"/>
          <w:szCs w:val="22"/>
          <w:lang w:val="x-none" w:eastAsia="lv-LV"/>
        </w:rPr>
      </w:pPr>
    </w:p>
    <w:p w14:paraId="5BC4947C" w14:textId="574B34BD" w:rsidR="000611E7" w:rsidRDefault="000611E7" w:rsidP="000611E7">
      <w:pPr>
        <w:suppressAutoHyphens w:val="0"/>
        <w:jc w:val="center"/>
        <w:rPr>
          <w:b/>
          <w:sz w:val="22"/>
          <w:szCs w:val="22"/>
          <w:lang w:val="x-none" w:eastAsia="lv-LV"/>
        </w:rPr>
      </w:pPr>
    </w:p>
    <w:p w14:paraId="7B330FAC" w14:textId="77EE15A0" w:rsidR="000611E7" w:rsidRDefault="000611E7" w:rsidP="000611E7">
      <w:pPr>
        <w:suppressAutoHyphens w:val="0"/>
        <w:jc w:val="center"/>
        <w:rPr>
          <w:b/>
          <w:sz w:val="22"/>
          <w:szCs w:val="22"/>
          <w:lang w:val="x-none" w:eastAsia="lv-LV"/>
        </w:rPr>
      </w:pPr>
    </w:p>
    <w:p w14:paraId="03C08A9F" w14:textId="1EC40995" w:rsidR="000611E7" w:rsidRDefault="000611E7" w:rsidP="000611E7">
      <w:pPr>
        <w:suppressAutoHyphens w:val="0"/>
        <w:jc w:val="center"/>
        <w:rPr>
          <w:b/>
          <w:sz w:val="22"/>
          <w:szCs w:val="22"/>
          <w:lang w:val="x-none" w:eastAsia="lv-LV"/>
        </w:rPr>
      </w:pPr>
    </w:p>
    <w:p w14:paraId="61B05AC4" w14:textId="25AE19D2" w:rsidR="000611E7" w:rsidRDefault="000611E7" w:rsidP="000611E7">
      <w:pPr>
        <w:suppressAutoHyphens w:val="0"/>
        <w:jc w:val="center"/>
        <w:rPr>
          <w:b/>
          <w:sz w:val="22"/>
          <w:szCs w:val="22"/>
          <w:lang w:val="x-none" w:eastAsia="lv-LV"/>
        </w:rPr>
      </w:pPr>
    </w:p>
    <w:p w14:paraId="23215094" w14:textId="443616B8" w:rsidR="000611E7" w:rsidRDefault="000611E7" w:rsidP="000611E7">
      <w:pPr>
        <w:suppressAutoHyphens w:val="0"/>
        <w:jc w:val="center"/>
        <w:rPr>
          <w:b/>
          <w:sz w:val="22"/>
          <w:szCs w:val="22"/>
          <w:lang w:val="x-none" w:eastAsia="lv-LV"/>
        </w:rPr>
      </w:pPr>
    </w:p>
    <w:p w14:paraId="6A127446" w14:textId="31F56880" w:rsidR="000611E7" w:rsidRDefault="000611E7" w:rsidP="000611E7">
      <w:pPr>
        <w:suppressAutoHyphens w:val="0"/>
        <w:jc w:val="center"/>
        <w:rPr>
          <w:b/>
          <w:sz w:val="22"/>
          <w:szCs w:val="22"/>
          <w:lang w:val="x-none" w:eastAsia="lv-LV"/>
        </w:rPr>
      </w:pPr>
    </w:p>
    <w:p w14:paraId="2EB6B3CB" w14:textId="48FC6056" w:rsidR="000611E7" w:rsidRDefault="000611E7" w:rsidP="000611E7">
      <w:pPr>
        <w:suppressAutoHyphens w:val="0"/>
        <w:jc w:val="center"/>
        <w:rPr>
          <w:b/>
          <w:sz w:val="22"/>
          <w:szCs w:val="22"/>
          <w:lang w:val="x-none" w:eastAsia="lv-LV"/>
        </w:rPr>
      </w:pPr>
    </w:p>
    <w:p w14:paraId="1508AC55" w14:textId="53972855" w:rsidR="000611E7" w:rsidRDefault="000611E7" w:rsidP="000611E7">
      <w:pPr>
        <w:suppressAutoHyphens w:val="0"/>
        <w:jc w:val="center"/>
        <w:rPr>
          <w:b/>
          <w:sz w:val="22"/>
          <w:szCs w:val="22"/>
          <w:lang w:val="x-none" w:eastAsia="lv-LV"/>
        </w:rPr>
      </w:pPr>
    </w:p>
    <w:p w14:paraId="68F3241C" w14:textId="06D1569E" w:rsidR="000611E7" w:rsidRDefault="000611E7" w:rsidP="000611E7">
      <w:pPr>
        <w:suppressAutoHyphens w:val="0"/>
        <w:jc w:val="center"/>
        <w:rPr>
          <w:b/>
          <w:sz w:val="22"/>
          <w:szCs w:val="22"/>
          <w:lang w:val="x-none" w:eastAsia="lv-LV"/>
        </w:rPr>
      </w:pPr>
    </w:p>
    <w:p w14:paraId="27F4937D" w14:textId="6CF5D223" w:rsidR="000611E7" w:rsidRDefault="000611E7" w:rsidP="000611E7">
      <w:pPr>
        <w:suppressAutoHyphens w:val="0"/>
        <w:jc w:val="center"/>
        <w:rPr>
          <w:b/>
          <w:sz w:val="22"/>
          <w:szCs w:val="22"/>
          <w:lang w:val="x-none" w:eastAsia="lv-LV"/>
        </w:rPr>
      </w:pPr>
    </w:p>
    <w:p w14:paraId="2D8B8300" w14:textId="77777777" w:rsidR="000611E7" w:rsidRPr="00392EBA" w:rsidRDefault="000611E7" w:rsidP="000611E7">
      <w:pPr>
        <w:suppressAutoHyphens w:val="0"/>
        <w:jc w:val="center"/>
        <w:rPr>
          <w:b/>
          <w:sz w:val="22"/>
          <w:szCs w:val="22"/>
          <w:lang w:val="x-none" w:eastAsia="lv-LV"/>
        </w:rPr>
      </w:pPr>
    </w:p>
    <w:p w14:paraId="4EAB491D" w14:textId="49C9514B" w:rsidR="000611E7" w:rsidRDefault="000611E7" w:rsidP="000611E7">
      <w:pPr>
        <w:jc w:val="right"/>
        <w:rPr>
          <w:b/>
          <w:bCs/>
          <w:sz w:val="20"/>
          <w:szCs w:val="20"/>
          <w:lang w:val="lv-LV"/>
        </w:rPr>
      </w:pPr>
      <w:r>
        <w:rPr>
          <w:b/>
          <w:bCs/>
          <w:sz w:val="20"/>
          <w:szCs w:val="20"/>
          <w:lang w:val="lv-LV"/>
        </w:rPr>
        <w:t>5.2.p</w:t>
      </w:r>
      <w:r w:rsidRPr="00567A4C">
        <w:rPr>
          <w:b/>
          <w:bCs/>
          <w:sz w:val="20"/>
          <w:szCs w:val="20"/>
          <w:lang w:val="lv-LV"/>
        </w:rPr>
        <w:t xml:space="preserve">ielikums </w:t>
      </w:r>
    </w:p>
    <w:p w14:paraId="1C20B162" w14:textId="77777777" w:rsidR="000611E7" w:rsidRPr="00567A4C" w:rsidRDefault="000611E7" w:rsidP="000611E7">
      <w:pPr>
        <w:jc w:val="right"/>
        <w:rPr>
          <w:b/>
          <w:bCs/>
          <w:lang w:val="lv-LV"/>
        </w:rPr>
      </w:pPr>
      <w:r w:rsidRPr="008A400B">
        <w:rPr>
          <w:b/>
          <w:bCs/>
          <w:sz w:val="20"/>
          <w:szCs w:val="20"/>
          <w:lang w:val="lv-LV"/>
        </w:rPr>
        <w:t>nolikumam ar ID Nr. RTU-</w:t>
      </w:r>
      <w:r>
        <w:rPr>
          <w:b/>
          <w:bCs/>
          <w:sz w:val="20"/>
          <w:szCs w:val="20"/>
          <w:lang w:val="lv-LV"/>
        </w:rPr>
        <w:t>2017/48</w:t>
      </w:r>
    </w:p>
    <w:p w14:paraId="2D41B9E5" w14:textId="77777777" w:rsidR="000611E7" w:rsidRDefault="000611E7" w:rsidP="000611E7">
      <w:pPr>
        <w:jc w:val="right"/>
      </w:pPr>
    </w:p>
    <w:p w14:paraId="4D854FFF" w14:textId="417087A8" w:rsidR="000611E7" w:rsidRPr="000611E7" w:rsidRDefault="000611E7" w:rsidP="000611E7">
      <w:pPr>
        <w:jc w:val="center"/>
        <w:rPr>
          <w:b/>
        </w:rPr>
      </w:pPr>
      <w:r w:rsidRPr="000611E7">
        <w:rPr>
          <w:b/>
        </w:rPr>
        <w:t xml:space="preserve">Līguma projekts </w:t>
      </w:r>
      <w:r>
        <w:rPr>
          <w:b/>
        </w:rPr>
        <w:t>iepirkuma</w:t>
      </w:r>
      <w:r w:rsidRPr="000611E7">
        <w:rPr>
          <w:b/>
        </w:rPr>
        <w:t xml:space="preserve"> daļ</w:t>
      </w:r>
      <w:r>
        <w:rPr>
          <w:b/>
        </w:rPr>
        <w:t>ā Nr.4</w:t>
      </w:r>
    </w:p>
    <w:p w14:paraId="30103B08" w14:textId="660E94CF" w:rsidR="00346A17" w:rsidRDefault="00346A17" w:rsidP="00113AA5">
      <w:pPr>
        <w:jc w:val="right"/>
      </w:pPr>
    </w:p>
    <w:p w14:paraId="586FB911" w14:textId="5ECA09E4" w:rsidR="00526501" w:rsidRDefault="00526501" w:rsidP="00113AA5">
      <w:pPr>
        <w:jc w:val="right"/>
      </w:pPr>
    </w:p>
    <w:p w14:paraId="55CC2C2B" w14:textId="77777777" w:rsidR="00526501" w:rsidRPr="00526501" w:rsidRDefault="00526501" w:rsidP="00526501">
      <w:pPr>
        <w:numPr>
          <w:ilvl w:val="0"/>
          <w:numId w:val="15"/>
        </w:numPr>
        <w:contextualSpacing/>
        <w:jc w:val="center"/>
        <w:rPr>
          <w:b/>
          <w:sz w:val="22"/>
          <w:szCs w:val="22"/>
          <w:lang w:eastAsia="lv-LV"/>
        </w:rPr>
      </w:pPr>
      <w:r w:rsidRPr="00526501">
        <w:rPr>
          <w:b/>
          <w:sz w:val="22"/>
          <w:szCs w:val="22"/>
          <w:lang w:eastAsia="lv-LV"/>
        </w:rPr>
        <w:t>Definīcijas</w:t>
      </w:r>
    </w:p>
    <w:p w14:paraId="3ADC9940"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Akts – </w:t>
      </w:r>
      <w:r w:rsidRPr="00526501">
        <w:rPr>
          <w:sz w:val="22"/>
          <w:szCs w:val="22"/>
          <w:lang w:eastAsia="lv-LV"/>
        </w:rPr>
        <w:t xml:space="preserve">nodošanas – pieņemšanas akts, kas apliecina, ka Prece vai kāda </w:t>
      </w:r>
      <w:proofErr w:type="gramStart"/>
      <w:r w:rsidRPr="00526501">
        <w:rPr>
          <w:sz w:val="22"/>
          <w:szCs w:val="22"/>
          <w:lang w:eastAsia="lv-LV"/>
        </w:rPr>
        <w:t>tās</w:t>
      </w:r>
      <w:proofErr w:type="gramEnd"/>
      <w:r w:rsidRPr="00526501">
        <w:rPr>
          <w:sz w:val="22"/>
          <w:szCs w:val="22"/>
          <w:lang w:eastAsia="lv-LV"/>
        </w:rPr>
        <w:t xml:space="preserve"> daļa ir piegādāta saskaņā ar Līguma noteikumiem vai tiek konstatēti Defekti.</w:t>
      </w:r>
    </w:p>
    <w:p w14:paraId="3BEFEE1D" w14:textId="77777777" w:rsidR="00526501" w:rsidRPr="00526501" w:rsidRDefault="00526501" w:rsidP="00526501">
      <w:pPr>
        <w:numPr>
          <w:ilvl w:val="1"/>
          <w:numId w:val="15"/>
        </w:numPr>
        <w:ind w:left="567" w:hanging="567"/>
        <w:contextualSpacing/>
        <w:jc w:val="both"/>
        <w:rPr>
          <w:sz w:val="22"/>
          <w:szCs w:val="22"/>
          <w:lang w:eastAsia="lv-LV"/>
        </w:rPr>
      </w:pPr>
      <w:r w:rsidRPr="00526501">
        <w:rPr>
          <w:b/>
          <w:sz w:val="22"/>
          <w:szCs w:val="22"/>
          <w:lang w:eastAsia="lv-LV"/>
        </w:rPr>
        <w:t xml:space="preserve">Defekti – </w:t>
      </w:r>
      <w:r w:rsidRPr="00526501">
        <w:rPr>
          <w:bCs/>
          <w:sz w:val="22"/>
          <w:szCs w:val="22"/>
          <w:lang w:eastAsia="lv-LV"/>
        </w:rPr>
        <w:t xml:space="preserve">Piegādes, Preces apjomu un/vai kvalitātes neatbilstība Latvijas Republikā spēkā esošajiem normatīvajiem </w:t>
      </w:r>
      <w:smartTag w:uri="schemas-tilde-lv/tildestengine" w:element="veidnes">
        <w:smartTagPr>
          <w:attr w:name="baseform" w:val="akt|s"/>
          <w:attr w:name="id" w:val="-1"/>
          <w:attr w:name="text" w:val="aktiem"/>
        </w:smartTagPr>
        <w:r w:rsidRPr="00526501">
          <w:rPr>
            <w:bCs/>
            <w:sz w:val="22"/>
            <w:szCs w:val="22"/>
            <w:lang w:eastAsia="lv-LV"/>
          </w:rPr>
          <w:t>aktiem</w:t>
        </w:r>
      </w:smartTag>
      <w:r w:rsidRPr="00526501">
        <w:rPr>
          <w:bCs/>
          <w:sz w:val="22"/>
          <w:szCs w:val="22"/>
          <w:lang w:eastAsia="lv-LV"/>
        </w:rPr>
        <w:t>, Tehniskajam piedāvājumam vai Līgumam</w:t>
      </w:r>
      <w:r w:rsidRPr="00526501">
        <w:rPr>
          <w:sz w:val="22"/>
          <w:szCs w:val="22"/>
          <w:lang w:eastAsia="lv-LV"/>
        </w:rPr>
        <w:t>.</w:t>
      </w:r>
    </w:p>
    <w:p w14:paraId="7E8E9B68" w14:textId="2CFE56D0" w:rsidR="00526501" w:rsidRPr="00526501" w:rsidRDefault="00526501" w:rsidP="00526501">
      <w:pPr>
        <w:numPr>
          <w:ilvl w:val="1"/>
          <w:numId w:val="15"/>
        </w:numPr>
        <w:ind w:left="567" w:hanging="567"/>
        <w:contextualSpacing/>
        <w:jc w:val="both"/>
        <w:rPr>
          <w:sz w:val="22"/>
          <w:szCs w:val="22"/>
          <w:lang w:eastAsia="lv-LV"/>
        </w:rPr>
      </w:pPr>
      <w:r w:rsidRPr="00526501">
        <w:rPr>
          <w:b/>
          <w:sz w:val="22"/>
          <w:szCs w:val="22"/>
          <w:lang w:eastAsia="lv-LV"/>
        </w:rPr>
        <w:t>Iepirkums</w:t>
      </w:r>
      <w:r w:rsidRPr="00526501">
        <w:rPr>
          <w:sz w:val="22"/>
          <w:szCs w:val="22"/>
          <w:lang w:eastAsia="lv-LV"/>
        </w:rPr>
        <w:t xml:space="preserve"> – </w:t>
      </w:r>
      <w:r w:rsidRPr="00526501">
        <w:rPr>
          <w:sz w:val="22"/>
          <w:szCs w:val="22"/>
          <w:lang w:val="lv-LV"/>
        </w:rPr>
        <w:t>atklāts konkurss “</w:t>
      </w:r>
      <w:r w:rsidRPr="00526501">
        <w:rPr>
          <w:bCs/>
          <w:i/>
          <w:sz w:val="22"/>
          <w:szCs w:val="22"/>
          <w:lang w:val="lv-LV"/>
        </w:rPr>
        <w:t>Klimata iekārtas iegāde un uzstādīšana P.Valdena ielā 1, Rīgā</w:t>
      </w:r>
      <w:r w:rsidRPr="00526501">
        <w:rPr>
          <w:sz w:val="22"/>
          <w:szCs w:val="22"/>
          <w:lang w:val="lv-LV"/>
        </w:rPr>
        <w:t>”, iepirkumu identifikācijas Nr. RTU – 2017/48</w:t>
      </w:r>
      <w:r w:rsidRPr="00526501">
        <w:rPr>
          <w:sz w:val="22"/>
          <w:szCs w:val="22"/>
          <w:lang w:eastAsia="lv-LV"/>
        </w:rPr>
        <w:t>.</w:t>
      </w:r>
    </w:p>
    <w:p w14:paraId="3FECF2EC"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Līgums – </w:t>
      </w:r>
      <w:r w:rsidRPr="00526501">
        <w:rPr>
          <w:sz w:val="22"/>
          <w:szCs w:val="22"/>
          <w:lang w:eastAsia="lv-LV"/>
        </w:rPr>
        <w:t xml:space="preserve">šis Līgums ar visiem tā pielikumiem, iespējamajiem papildinājumiem </w:t>
      </w:r>
      <w:proofErr w:type="gramStart"/>
      <w:r w:rsidRPr="00526501">
        <w:rPr>
          <w:sz w:val="22"/>
          <w:szCs w:val="22"/>
          <w:lang w:eastAsia="lv-LV"/>
        </w:rPr>
        <w:t>un</w:t>
      </w:r>
      <w:proofErr w:type="gramEnd"/>
      <w:r w:rsidRPr="00526501">
        <w:rPr>
          <w:sz w:val="22"/>
          <w:szCs w:val="22"/>
          <w:lang w:eastAsia="lv-LV"/>
        </w:rPr>
        <w:t xml:space="preserve"> grozījumiem.</w:t>
      </w:r>
    </w:p>
    <w:p w14:paraId="0030113E"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Līguma summa – </w:t>
      </w:r>
      <w:r w:rsidRPr="00526501">
        <w:rPr>
          <w:bCs/>
          <w:sz w:val="22"/>
          <w:szCs w:val="22"/>
          <w:lang w:eastAsia="lv-LV"/>
        </w:rPr>
        <w:t xml:space="preserve">maksimāli iespējamā maksa par Preces Piegādi Līgumā noteiktajā kārtībā </w:t>
      </w:r>
      <w:proofErr w:type="gramStart"/>
      <w:r w:rsidRPr="00526501">
        <w:rPr>
          <w:bCs/>
          <w:sz w:val="22"/>
          <w:szCs w:val="22"/>
          <w:lang w:eastAsia="lv-LV"/>
        </w:rPr>
        <w:t>un</w:t>
      </w:r>
      <w:proofErr w:type="gramEnd"/>
      <w:r w:rsidRPr="00526501">
        <w:rPr>
          <w:bCs/>
          <w:sz w:val="22"/>
          <w:szCs w:val="22"/>
          <w:lang w:eastAsia="lv-LV"/>
        </w:rPr>
        <w:t xml:space="preserve"> apmērā bez pievienotā vērtības nodokļa (turpmāk – PVN).</w:t>
      </w:r>
    </w:p>
    <w:p w14:paraId="4F123244"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Nolikums </w:t>
      </w:r>
      <w:r w:rsidRPr="00526501">
        <w:rPr>
          <w:sz w:val="22"/>
          <w:szCs w:val="22"/>
          <w:lang w:eastAsia="lv-LV"/>
        </w:rPr>
        <w:t xml:space="preserve">– Iepirkuma procedūras nolikums ar visiem tā pielikumiem, papildinājumiem, precizējumiem </w:t>
      </w:r>
      <w:proofErr w:type="gramStart"/>
      <w:r w:rsidRPr="00526501">
        <w:rPr>
          <w:sz w:val="22"/>
          <w:szCs w:val="22"/>
          <w:lang w:eastAsia="lv-LV"/>
        </w:rPr>
        <w:t>un</w:t>
      </w:r>
      <w:proofErr w:type="gramEnd"/>
      <w:r w:rsidRPr="00526501">
        <w:rPr>
          <w:sz w:val="22"/>
          <w:szCs w:val="22"/>
          <w:lang w:eastAsia="lv-LV"/>
        </w:rPr>
        <w:t xml:space="preserve"> grozījumiem. </w:t>
      </w:r>
    </w:p>
    <w:p w14:paraId="081F4422"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Pavadzīme – </w:t>
      </w:r>
      <w:r w:rsidRPr="00526501">
        <w:rPr>
          <w:sz w:val="22"/>
          <w:szCs w:val="22"/>
          <w:lang w:eastAsia="lv-LV"/>
        </w:rPr>
        <w:t xml:space="preserve">spēkā esošajiem normatīvajiem aktiem atbilstoša Preces Pavadzīme vai rēķins, </w:t>
      </w:r>
      <w:proofErr w:type="gramStart"/>
      <w:r w:rsidRPr="00526501">
        <w:rPr>
          <w:sz w:val="22"/>
          <w:szCs w:val="22"/>
          <w:lang w:eastAsia="lv-LV"/>
        </w:rPr>
        <w:t>ko</w:t>
      </w:r>
      <w:proofErr w:type="gramEnd"/>
      <w:r w:rsidRPr="00526501">
        <w:rPr>
          <w:sz w:val="22"/>
          <w:szCs w:val="22"/>
          <w:lang w:eastAsia="lv-LV"/>
        </w:rPr>
        <w:t xml:space="preserve"> Piegādātājs iesniedz Pasūtītājam par Preču Piegādi Līgumā noteiktajā kārtībā.</w:t>
      </w:r>
    </w:p>
    <w:p w14:paraId="32857DA8"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Pārstāvis - </w:t>
      </w:r>
      <w:r w:rsidRPr="00526501">
        <w:rPr>
          <w:sz w:val="22"/>
          <w:szCs w:val="22"/>
          <w:lang w:eastAsia="lv-LV"/>
        </w:rPr>
        <w:t xml:space="preserve">Pasūtītāja vai Piegādātāja pilnvarota persona, </w:t>
      </w:r>
      <w:proofErr w:type="gramStart"/>
      <w:r w:rsidRPr="00526501">
        <w:rPr>
          <w:sz w:val="22"/>
          <w:szCs w:val="22"/>
          <w:lang w:eastAsia="lv-LV"/>
        </w:rPr>
        <w:t>kura</w:t>
      </w:r>
      <w:proofErr w:type="gramEnd"/>
      <w:r w:rsidRPr="00526501">
        <w:rPr>
          <w:sz w:val="22"/>
          <w:szCs w:val="22"/>
          <w:lang w:eastAsia="lv-LV"/>
        </w:rPr>
        <w:t xml:space="preserve"> Līguma ietvaros kontrolēs līgumsaistību izpildi, pieņems vai nodos Preci.</w:t>
      </w:r>
    </w:p>
    <w:p w14:paraId="46325D70" w14:textId="77777777"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Piegāde – </w:t>
      </w:r>
      <w:r w:rsidRPr="00526501">
        <w:rPr>
          <w:sz w:val="22"/>
          <w:szCs w:val="22"/>
          <w:lang w:eastAsia="lv-LV"/>
        </w:rPr>
        <w:t>Preces Piegāde saskaņā ar Līguma noteikumiem.</w:t>
      </w:r>
    </w:p>
    <w:p w14:paraId="15376F80" w14:textId="43A2C5A4" w:rsidR="00526501" w:rsidRPr="00526501" w:rsidRDefault="00526501" w:rsidP="00526501">
      <w:pPr>
        <w:numPr>
          <w:ilvl w:val="1"/>
          <w:numId w:val="15"/>
        </w:numPr>
        <w:ind w:left="567" w:hanging="567"/>
        <w:contextualSpacing/>
        <w:jc w:val="both"/>
        <w:rPr>
          <w:b/>
          <w:sz w:val="22"/>
          <w:szCs w:val="22"/>
          <w:lang w:eastAsia="lv-LV"/>
        </w:rPr>
      </w:pPr>
      <w:r w:rsidRPr="00526501">
        <w:rPr>
          <w:b/>
          <w:sz w:val="22"/>
          <w:szCs w:val="22"/>
          <w:lang w:eastAsia="lv-LV"/>
        </w:rPr>
        <w:t xml:space="preserve">Prece </w:t>
      </w:r>
      <w:r w:rsidRPr="00526501">
        <w:rPr>
          <w:sz w:val="22"/>
          <w:szCs w:val="22"/>
          <w:lang w:eastAsia="lv-LV"/>
        </w:rPr>
        <w:t xml:space="preserve">– </w:t>
      </w:r>
      <w:r>
        <w:rPr>
          <w:sz w:val="22"/>
          <w:szCs w:val="22"/>
        </w:rPr>
        <w:t>_____________________________</w:t>
      </w:r>
      <w:r w:rsidRPr="00526501">
        <w:rPr>
          <w:sz w:val="22"/>
          <w:szCs w:val="22"/>
          <w:lang w:eastAsia="lv-LV"/>
        </w:rPr>
        <w:t>.</w:t>
      </w:r>
    </w:p>
    <w:p w14:paraId="0ABD44DD"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lang w:eastAsia="lv-LV"/>
        </w:rPr>
        <w:t xml:space="preserve">Vienskaitlis (pēc nepieciešamības) ietvers arī daudzskaitli </w:t>
      </w:r>
      <w:proofErr w:type="gramStart"/>
      <w:r w:rsidRPr="00526501">
        <w:rPr>
          <w:sz w:val="22"/>
          <w:szCs w:val="22"/>
          <w:lang w:eastAsia="lv-LV"/>
        </w:rPr>
        <w:t>un</w:t>
      </w:r>
      <w:proofErr w:type="gramEnd"/>
      <w:r w:rsidRPr="00526501">
        <w:rPr>
          <w:sz w:val="22"/>
          <w:szCs w:val="22"/>
          <w:lang w:eastAsia="lv-LV"/>
        </w:rPr>
        <w:t xml:space="preserve"> otrādi; lietvārds, lietots sieviešu dzimtē (pēc nepieciešamības), ietvers arī vīriešu dzimti un otrādi.</w:t>
      </w:r>
    </w:p>
    <w:p w14:paraId="1A079114" w14:textId="77777777" w:rsidR="00526501" w:rsidRPr="00526501" w:rsidRDefault="00526501" w:rsidP="00526501">
      <w:pPr>
        <w:ind w:left="792"/>
        <w:contextualSpacing/>
        <w:jc w:val="both"/>
        <w:rPr>
          <w:sz w:val="22"/>
          <w:szCs w:val="22"/>
          <w:lang w:eastAsia="lv-LV"/>
        </w:rPr>
      </w:pPr>
    </w:p>
    <w:p w14:paraId="2F5567FC" w14:textId="77777777" w:rsidR="00526501" w:rsidRPr="00526501" w:rsidRDefault="00526501" w:rsidP="00526501">
      <w:pPr>
        <w:numPr>
          <w:ilvl w:val="0"/>
          <w:numId w:val="15"/>
        </w:numPr>
        <w:contextualSpacing/>
        <w:jc w:val="center"/>
        <w:rPr>
          <w:b/>
          <w:sz w:val="22"/>
          <w:szCs w:val="22"/>
          <w:lang w:eastAsia="lv-LV"/>
        </w:rPr>
      </w:pPr>
      <w:r w:rsidRPr="00526501">
        <w:rPr>
          <w:b/>
          <w:sz w:val="22"/>
          <w:szCs w:val="22"/>
          <w:lang w:eastAsia="lv-LV"/>
        </w:rPr>
        <w:t>Līguma priekšmets</w:t>
      </w:r>
    </w:p>
    <w:p w14:paraId="0E8F7F08" w14:textId="59F86A70" w:rsidR="00526501" w:rsidRPr="00526501" w:rsidRDefault="00526501" w:rsidP="00526501">
      <w:pPr>
        <w:numPr>
          <w:ilvl w:val="1"/>
          <w:numId w:val="15"/>
        </w:numPr>
        <w:ind w:left="540" w:hanging="540"/>
        <w:contextualSpacing/>
        <w:jc w:val="both"/>
        <w:rPr>
          <w:sz w:val="22"/>
          <w:szCs w:val="22"/>
          <w:lang w:eastAsia="lv-LV"/>
        </w:rPr>
      </w:pPr>
      <w:r w:rsidRPr="00526501">
        <w:rPr>
          <w:sz w:val="22"/>
          <w:szCs w:val="22"/>
          <w:lang w:eastAsia="lv-LV"/>
        </w:rPr>
        <w:t xml:space="preserve">Līguma priekšmets ir </w:t>
      </w:r>
      <w:r>
        <w:rPr>
          <w:sz w:val="22"/>
          <w:szCs w:val="22"/>
        </w:rPr>
        <w:t>_____________________</w:t>
      </w:r>
      <w:r w:rsidRPr="00526501">
        <w:rPr>
          <w:sz w:val="22"/>
          <w:szCs w:val="22"/>
          <w:lang w:eastAsia="lv-LV"/>
        </w:rPr>
        <w:t xml:space="preserve"> saskaņā ar Tehnisko specifikāciju </w:t>
      </w:r>
      <w:r>
        <w:rPr>
          <w:sz w:val="22"/>
          <w:szCs w:val="22"/>
          <w:lang w:eastAsia="lv-LV"/>
        </w:rPr>
        <w:t>un</w:t>
      </w:r>
      <w:r w:rsidRPr="00526501">
        <w:rPr>
          <w:sz w:val="22"/>
          <w:szCs w:val="22"/>
          <w:lang w:eastAsia="lv-LV"/>
        </w:rPr>
        <w:t xml:space="preserve"> Tehnisko piedāvājumu </w:t>
      </w:r>
      <w:r w:rsidRPr="00526501">
        <w:rPr>
          <w:color w:val="000000"/>
          <w:sz w:val="22"/>
          <w:szCs w:val="22"/>
        </w:rPr>
        <w:t>(Līguma Pielikums Nr.1</w:t>
      </w:r>
      <w:proofErr w:type="gramStart"/>
      <w:r w:rsidRPr="00526501">
        <w:rPr>
          <w:color w:val="000000"/>
          <w:sz w:val="22"/>
          <w:szCs w:val="22"/>
        </w:rPr>
        <w:t xml:space="preserve">)  </w:t>
      </w:r>
      <w:r w:rsidRPr="00526501">
        <w:rPr>
          <w:sz w:val="22"/>
          <w:szCs w:val="22"/>
          <w:lang w:eastAsia="lv-LV"/>
        </w:rPr>
        <w:t>un</w:t>
      </w:r>
      <w:proofErr w:type="gramEnd"/>
      <w:r w:rsidRPr="00526501">
        <w:rPr>
          <w:sz w:val="22"/>
          <w:szCs w:val="22"/>
          <w:lang w:eastAsia="lv-LV"/>
        </w:rPr>
        <w:t xml:space="preserve"> Finanšu piedāvājumu </w:t>
      </w:r>
      <w:r w:rsidRPr="00526501">
        <w:rPr>
          <w:color w:val="000000"/>
          <w:sz w:val="22"/>
          <w:szCs w:val="22"/>
        </w:rPr>
        <w:t>(Līguma Pielikums Nr.2)</w:t>
      </w:r>
      <w:r w:rsidRPr="00526501">
        <w:rPr>
          <w:sz w:val="22"/>
          <w:szCs w:val="22"/>
          <w:lang w:eastAsia="lv-LV"/>
        </w:rPr>
        <w:t>.</w:t>
      </w:r>
    </w:p>
    <w:p w14:paraId="320900B1" w14:textId="77777777" w:rsidR="00526501" w:rsidRPr="00526501" w:rsidRDefault="00526501" w:rsidP="00526501">
      <w:pPr>
        <w:numPr>
          <w:ilvl w:val="1"/>
          <w:numId w:val="15"/>
        </w:numPr>
        <w:ind w:left="540" w:hanging="540"/>
        <w:contextualSpacing/>
        <w:jc w:val="both"/>
        <w:rPr>
          <w:sz w:val="22"/>
          <w:szCs w:val="22"/>
          <w:lang w:eastAsia="lv-LV"/>
        </w:rPr>
      </w:pPr>
      <w:r w:rsidRPr="00526501">
        <w:rPr>
          <w:sz w:val="22"/>
          <w:szCs w:val="22"/>
          <w:lang w:eastAsia="lv-LV"/>
        </w:rPr>
        <w:t xml:space="preserve">Pasūtītājs </w:t>
      </w:r>
      <w:proofErr w:type="gramStart"/>
      <w:r w:rsidRPr="00526501">
        <w:rPr>
          <w:sz w:val="22"/>
          <w:szCs w:val="22"/>
          <w:lang w:eastAsia="lv-LV"/>
        </w:rPr>
        <w:t>pasūta,</w:t>
      </w:r>
      <w:proofErr w:type="gramEnd"/>
      <w:r w:rsidRPr="00526501">
        <w:rPr>
          <w:sz w:val="22"/>
          <w:szCs w:val="22"/>
          <w:lang w:eastAsia="lv-LV"/>
        </w:rPr>
        <w:t xml:space="preserve"> bet Piegādātājs par Līgumā minēto samaksu piegādā Preci </w:t>
      </w:r>
      <w:r w:rsidRPr="00526501">
        <w:rPr>
          <w:sz w:val="22"/>
          <w:szCs w:val="22"/>
        </w:rPr>
        <w:t xml:space="preserve">Pasūtītājam. </w:t>
      </w:r>
      <w:r w:rsidRPr="00526501">
        <w:rPr>
          <w:sz w:val="22"/>
          <w:szCs w:val="22"/>
          <w:lang w:eastAsia="lv-LV"/>
        </w:rPr>
        <w:t xml:space="preserve">Pasūtītājs apņemas pirkt, saņemt, </w:t>
      </w:r>
      <w:proofErr w:type="gramStart"/>
      <w:r w:rsidRPr="00526501">
        <w:rPr>
          <w:sz w:val="22"/>
          <w:szCs w:val="22"/>
          <w:lang w:eastAsia="lv-LV"/>
        </w:rPr>
        <w:t>un</w:t>
      </w:r>
      <w:proofErr w:type="gramEnd"/>
      <w:r w:rsidRPr="00526501">
        <w:rPr>
          <w:sz w:val="22"/>
          <w:szCs w:val="22"/>
          <w:lang w:eastAsia="lv-LV"/>
        </w:rPr>
        <w:t xml:space="preserve"> apmaksāt Preci Līgumā noteiktajā termiņā, kartībā un apmērā.</w:t>
      </w:r>
    </w:p>
    <w:p w14:paraId="1E6C5547"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D104981" w14:textId="77777777" w:rsidR="00526501" w:rsidRPr="00526501" w:rsidRDefault="00526501" w:rsidP="00526501">
      <w:pPr>
        <w:tabs>
          <w:tab w:val="left" w:pos="1815"/>
        </w:tabs>
        <w:contextualSpacing/>
        <w:jc w:val="both"/>
        <w:rPr>
          <w:b/>
          <w:sz w:val="22"/>
          <w:szCs w:val="22"/>
          <w:lang w:eastAsia="lv-LV"/>
        </w:rPr>
      </w:pPr>
      <w:r w:rsidRPr="00526501">
        <w:rPr>
          <w:b/>
          <w:sz w:val="22"/>
          <w:szCs w:val="22"/>
          <w:lang w:eastAsia="lv-LV"/>
        </w:rPr>
        <w:tab/>
      </w:r>
    </w:p>
    <w:p w14:paraId="34E0A2FF" w14:textId="77777777" w:rsidR="00526501" w:rsidRPr="00526501" w:rsidRDefault="00526501" w:rsidP="00526501">
      <w:pPr>
        <w:numPr>
          <w:ilvl w:val="0"/>
          <w:numId w:val="15"/>
        </w:numPr>
        <w:contextualSpacing/>
        <w:jc w:val="center"/>
        <w:rPr>
          <w:b/>
          <w:sz w:val="22"/>
          <w:szCs w:val="22"/>
          <w:lang w:eastAsia="lv-LV"/>
        </w:rPr>
      </w:pPr>
      <w:r w:rsidRPr="00526501">
        <w:rPr>
          <w:b/>
          <w:sz w:val="22"/>
          <w:szCs w:val="22"/>
          <w:lang w:eastAsia="lv-LV"/>
        </w:rPr>
        <w:t>Līguma summa un norēķinu kārtība</w:t>
      </w:r>
    </w:p>
    <w:p w14:paraId="46E34B95"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lang w:eastAsia="lv-LV"/>
        </w:rPr>
        <w:t xml:space="preserve">Līguma summa par Preces Piegādi </w:t>
      </w:r>
      <w:proofErr w:type="gramStart"/>
      <w:r w:rsidRPr="00526501">
        <w:rPr>
          <w:sz w:val="22"/>
          <w:szCs w:val="22"/>
          <w:lang w:eastAsia="lv-LV"/>
        </w:rPr>
        <w:t xml:space="preserve">ir  </w:t>
      </w:r>
      <w:r w:rsidRPr="00526501">
        <w:rPr>
          <w:b/>
          <w:sz w:val="22"/>
          <w:szCs w:val="22"/>
          <w:lang w:eastAsia="lv-LV"/>
        </w:rPr>
        <w:t>_</w:t>
      </w:r>
      <w:proofErr w:type="gramEnd"/>
      <w:r w:rsidRPr="00526501">
        <w:rPr>
          <w:b/>
          <w:sz w:val="22"/>
          <w:szCs w:val="22"/>
          <w:lang w:eastAsia="lv-LV"/>
        </w:rPr>
        <w:t>_______</w:t>
      </w:r>
      <w:r w:rsidRPr="00526501">
        <w:rPr>
          <w:sz w:val="22"/>
          <w:szCs w:val="22"/>
        </w:rPr>
        <w:t xml:space="preserve"> </w:t>
      </w:r>
      <w:r w:rsidRPr="00526501">
        <w:rPr>
          <w:sz w:val="22"/>
          <w:szCs w:val="22"/>
          <w:lang w:eastAsia="lv-LV"/>
        </w:rPr>
        <w:t xml:space="preserve">(_________) EUR bez PVN. Līguma summa visā Līguma darbības laikā nedrīkst tikt pārsniegta. </w:t>
      </w:r>
    </w:p>
    <w:p w14:paraId="18D780E7"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lang w:eastAsia="lv-LV"/>
        </w:rPr>
        <w:t>Papildus Līguma summai Pasūtītājs maksā Piegādātājam PVN 21% apmērā, kas ir _____ EUR (_______________). Kopējā Līguma summa ir ______ EUR (__________) ar PVN.</w:t>
      </w:r>
    </w:p>
    <w:p w14:paraId="1E78D55E"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rPr>
        <w:t>Līguma 3.1.punktā minētajā summā iekļauti visi Piegādātāja izdevumi un izmaksas, kas attiecināmi uz Preces piegādi, kā arī visi izdevumi un izmaksas, kas Piegādātājam radīsies, izpildot saistības saskaņā ar Līgumu.</w:t>
      </w:r>
    </w:p>
    <w:p w14:paraId="1C9E3A83"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rPr>
        <w:t xml:space="preserve">Līguma izpildes laikā Piegādātājam nav tiesības paaugstināt </w:t>
      </w:r>
      <w:r w:rsidRPr="00526501">
        <w:rPr>
          <w:sz w:val="22"/>
          <w:szCs w:val="22"/>
          <w:lang w:eastAsia="lv-LV"/>
        </w:rPr>
        <w:t>Finanšu piedāvājumā iekļautās cenas. Pasūtītājs maksā Piegādātājam tikai par faktiski piegādāto Preci, nepārsniedzot Līguma 3.1.punktā noteikto summu.</w:t>
      </w:r>
    </w:p>
    <w:p w14:paraId="7D377260" w14:textId="77777777" w:rsidR="00526501" w:rsidRPr="00526501" w:rsidRDefault="00526501" w:rsidP="00526501">
      <w:pPr>
        <w:pStyle w:val="BodyText"/>
        <w:numPr>
          <w:ilvl w:val="1"/>
          <w:numId w:val="15"/>
        </w:numPr>
        <w:suppressAutoHyphens w:val="0"/>
        <w:ind w:left="567" w:right="-5" w:hanging="567"/>
        <w:rPr>
          <w:rFonts w:ascii="Times New Roman" w:hAnsi="Times New Roman"/>
          <w:b/>
          <w:sz w:val="22"/>
          <w:szCs w:val="22"/>
        </w:rPr>
      </w:pPr>
      <w:r w:rsidRPr="00526501">
        <w:rPr>
          <w:rFonts w:ascii="Times New Roman" w:hAnsi="Times New Roman"/>
          <w:sz w:val="22"/>
          <w:szCs w:val="22"/>
        </w:rPr>
        <w:t>Par Piegādātāja veiktajām Piegādēm Pasūtītājs apmaksu veic</w:t>
      </w:r>
      <w:r w:rsidRPr="00526501">
        <w:rPr>
          <w:rFonts w:ascii="Times New Roman" w:hAnsi="Times New Roman"/>
          <w:color w:val="000000"/>
          <w:sz w:val="22"/>
          <w:szCs w:val="22"/>
        </w:rPr>
        <w:t xml:space="preserve"> 20 (divdesmit) darba dienu laikā pēc </w:t>
      </w:r>
      <w:r w:rsidRPr="00526501">
        <w:rPr>
          <w:rFonts w:ascii="Times New Roman" w:hAnsi="Times New Roman"/>
          <w:sz w:val="22"/>
          <w:szCs w:val="22"/>
        </w:rPr>
        <w:t>Akta abpusējas parakstīšanas</w:t>
      </w:r>
      <w:r w:rsidRPr="00526501">
        <w:rPr>
          <w:rFonts w:ascii="Times New Roman" w:hAnsi="Times New Roman"/>
          <w:color w:val="000000"/>
          <w:sz w:val="22"/>
          <w:szCs w:val="22"/>
        </w:rPr>
        <w:t xml:space="preserve"> </w:t>
      </w:r>
      <w:proofErr w:type="gramStart"/>
      <w:r w:rsidRPr="00526501">
        <w:rPr>
          <w:rFonts w:ascii="Times New Roman" w:hAnsi="Times New Roman"/>
          <w:color w:val="000000"/>
          <w:sz w:val="22"/>
          <w:szCs w:val="22"/>
        </w:rPr>
        <w:t>un</w:t>
      </w:r>
      <w:proofErr w:type="gramEnd"/>
      <w:r w:rsidRPr="00526501">
        <w:rPr>
          <w:rFonts w:ascii="Times New Roman" w:hAnsi="Times New Roman"/>
          <w:color w:val="000000"/>
          <w:sz w:val="22"/>
          <w:szCs w:val="22"/>
        </w:rPr>
        <w:t xml:space="preserve"> </w:t>
      </w:r>
      <w:r w:rsidRPr="00526501">
        <w:rPr>
          <w:rFonts w:ascii="Times New Roman" w:hAnsi="Times New Roman"/>
          <w:sz w:val="22"/>
          <w:szCs w:val="22"/>
        </w:rPr>
        <w:t>atbilstošas Piegādātāja</w:t>
      </w:r>
      <w:r w:rsidRPr="00526501">
        <w:rPr>
          <w:rFonts w:ascii="Times New Roman" w:hAnsi="Times New Roman"/>
          <w:color w:val="000000"/>
          <w:sz w:val="22"/>
          <w:szCs w:val="22"/>
        </w:rPr>
        <w:t xml:space="preserve"> Pavadzīmes saņemšanas.</w:t>
      </w:r>
    </w:p>
    <w:p w14:paraId="532BD552" w14:textId="77777777"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lang w:eastAsia="lv-LV"/>
        </w:rPr>
        <w:t xml:space="preserve">Maksājums skaitās izdarīts brīdī, kad Pasūtītājs veicis maksājumu no </w:t>
      </w:r>
      <w:proofErr w:type="gramStart"/>
      <w:r w:rsidRPr="00526501">
        <w:rPr>
          <w:sz w:val="22"/>
          <w:szCs w:val="22"/>
          <w:lang w:eastAsia="lv-LV"/>
        </w:rPr>
        <w:t>sava</w:t>
      </w:r>
      <w:proofErr w:type="gramEnd"/>
      <w:r w:rsidRPr="00526501">
        <w:rPr>
          <w:sz w:val="22"/>
          <w:szCs w:val="22"/>
          <w:lang w:eastAsia="lv-LV"/>
        </w:rPr>
        <w:t xml:space="preserve"> norēķinu konta.</w:t>
      </w:r>
    </w:p>
    <w:p w14:paraId="53A37BC9" w14:textId="6914D3B6" w:rsidR="00526501" w:rsidRPr="00526501" w:rsidRDefault="00526501" w:rsidP="00526501">
      <w:pPr>
        <w:numPr>
          <w:ilvl w:val="1"/>
          <w:numId w:val="15"/>
        </w:numPr>
        <w:ind w:left="567" w:hanging="567"/>
        <w:contextualSpacing/>
        <w:jc w:val="both"/>
        <w:rPr>
          <w:b/>
          <w:sz w:val="22"/>
          <w:szCs w:val="22"/>
          <w:lang w:eastAsia="lv-LV"/>
        </w:rPr>
      </w:pPr>
      <w:r w:rsidRPr="00526501">
        <w:rPr>
          <w:sz w:val="22"/>
          <w:szCs w:val="22"/>
          <w:lang w:eastAsia="lv-LV"/>
        </w:rPr>
        <w:t>Piegādātājs, sagatavojot pavadzīmi</w:t>
      </w:r>
      <w:r>
        <w:rPr>
          <w:sz w:val="22"/>
          <w:szCs w:val="22"/>
          <w:lang w:eastAsia="lv-LV"/>
        </w:rPr>
        <w:t xml:space="preserve"> vai rēķinu</w:t>
      </w:r>
      <w:r w:rsidRPr="00526501">
        <w:rPr>
          <w:sz w:val="22"/>
          <w:szCs w:val="22"/>
          <w:lang w:eastAsia="lv-LV"/>
        </w:rPr>
        <w:t xml:space="preserve">, tajā iekļauj informāciju par Preci, </w:t>
      </w:r>
      <w:proofErr w:type="gramStart"/>
      <w:r w:rsidRPr="00526501">
        <w:rPr>
          <w:sz w:val="22"/>
          <w:szCs w:val="22"/>
          <w:lang w:eastAsia="lv-LV"/>
        </w:rPr>
        <w:t>tās</w:t>
      </w:r>
      <w:proofErr w:type="gramEnd"/>
      <w:r w:rsidRPr="00526501">
        <w:rPr>
          <w:sz w:val="22"/>
          <w:szCs w:val="22"/>
          <w:lang w:eastAsia="lv-LV"/>
        </w:rPr>
        <w:t xml:space="preserve"> apjomu, vienību cenām, kopējo cenu, </w:t>
      </w:r>
      <w:r w:rsidRPr="00526501">
        <w:rPr>
          <w:b/>
          <w:sz w:val="22"/>
          <w:szCs w:val="22"/>
          <w:lang w:eastAsia="lv-LV"/>
        </w:rPr>
        <w:t xml:space="preserve">pilnu iepirkuma nosaukumu un identifikācijas </w:t>
      </w:r>
      <w:r>
        <w:rPr>
          <w:b/>
          <w:sz w:val="22"/>
          <w:szCs w:val="22"/>
          <w:lang w:eastAsia="lv-LV"/>
        </w:rPr>
        <w:t xml:space="preserve">numuru, Līguma datumu un numuru. </w:t>
      </w:r>
      <w:r w:rsidRPr="00526501">
        <w:rPr>
          <w:sz w:val="22"/>
          <w:szCs w:val="22"/>
          <w:lang w:eastAsia="lv-LV"/>
        </w:rPr>
        <w:t xml:space="preserve">Ja Piegādātājs nav iekļāvis šajā Līguma punktā noteikto informāciju, Pasūtītājam ir tiesības pieprasīt Piegādātājam veikt atbilstošas korekcijas Pavadzīmē un līdz brīdim, kamēr Piegādātājs nav novērsis nepilnības, neapmaksāt Piegādātājam pienākošo summu. </w:t>
      </w:r>
    </w:p>
    <w:p w14:paraId="41D0B56C" w14:textId="77777777" w:rsidR="00526501" w:rsidRPr="00526501" w:rsidRDefault="00526501" w:rsidP="00526501">
      <w:pPr>
        <w:ind w:left="567"/>
        <w:contextualSpacing/>
        <w:jc w:val="both"/>
        <w:rPr>
          <w:b/>
          <w:sz w:val="22"/>
          <w:szCs w:val="22"/>
          <w:lang w:eastAsia="lv-LV"/>
        </w:rPr>
      </w:pPr>
    </w:p>
    <w:p w14:paraId="7ECCBD2F" w14:textId="77777777" w:rsidR="00526501" w:rsidRPr="00526501" w:rsidRDefault="00526501" w:rsidP="00526501">
      <w:pPr>
        <w:numPr>
          <w:ilvl w:val="0"/>
          <w:numId w:val="15"/>
        </w:numPr>
        <w:contextualSpacing/>
        <w:jc w:val="center"/>
        <w:rPr>
          <w:b/>
          <w:sz w:val="22"/>
          <w:szCs w:val="22"/>
          <w:lang w:eastAsia="lv-LV"/>
        </w:rPr>
      </w:pPr>
      <w:r w:rsidRPr="00526501">
        <w:rPr>
          <w:b/>
          <w:sz w:val="22"/>
          <w:szCs w:val="22"/>
          <w:lang w:eastAsia="lv-LV"/>
        </w:rPr>
        <w:t xml:space="preserve">Preces piegādes noteikumi un piegādes termiņi </w:t>
      </w:r>
    </w:p>
    <w:p w14:paraId="21AD17C0" w14:textId="31501749" w:rsidR="00526501" w:rsidRPr="00526501" w:rsidRDefault="00526501" w:rsidP="00526501">
      <w:pPr>
        <w:pStyle w:val="Sarakstarindkopa1"/>
        <w:numPr>
          <w:ilvl w:val="1"/>
          <w:numId w:val="15"/>
        </w:numPr>
        <w:ind w:left="567" w:hanging="431"/>
        <w:jc w:val="both"/>
        <w:rPr>
          <w:sz w:val="22"/>
          <w:szCs w:val="22"/>
        </w:rPr>
      </w:pPr>
      <w:r w:rsidRPr="00526501">
        <w:rPr>
          <w:sz w:val="22"/>
          <w:szCs w:val="22"/>
        </w:rPr>
        <w:lastRenderedPageBreak/>
        <w:t xml:space="preserve">Piegādātājs Preču Piegādi veic </w:t>
      </w:r>
      <w:r>
        <w:rPr>
          <w:sz w:val="22"/>
          <w:szCs w:val="22"/>
        </w:rPr>
        <w:t>9</w:t>
      </w:r>
      <w:r w:rsidRPr="00526501">
        <w:rPr>
          <w:sz w:val="22"/>
          <w:szCs w:val="22"/>
        </w:rPr>
        <w:t>0 (</w:t>
      </w:r>
      <w:r>
        <w:rPr>
          <w:sz w:val="22"/>
          <w:szCs w:val="22"/>
        </w:rPr>
        <w:t>deviņdesmit</w:t>
      </w:r>
      <w:r w:rsidRPr="00526501">
        <w:rPr>
          <w:sz w:val="22"/>
          <w:szCs w:val="22"/>
        </w:rPr>
        <w:t xml:space="preserve">) dienu laikā no </w:t>
      </w:r>
      <w:r>
        <w:rPr>
          <w:sz w:val="22"/>
          <w:szCs w:val="22"/>
        </w:rPr>
        <w:t>Līguma noslēgšanas</w:t>
      </w:r>
      <w:r w:rsidRPr="00526501">
        <w:rPr>
          <w:sz w:val="22"/>
          <w:szCs w:val="22"/>
        </w:rPr>
        <w:t xml:space="preserve"> dienas.</w:t>
      </w:r>
    </w:p>
    <w:p w14:paraId="0874E2D7" w14:textId="326868D9" w:rsidR="00526501" w:rsidRPr="00526501" w:rsidRDefault="00526501" w:rsidP="00526501">
      <w:pPr>
        <w:pStyle w:val="Apakpunkts"/>
        <w:numPr>
          <w:ilvl w:val="1"/>
          <w:numId w:val="15"/>
        </w:numPr>
        <w:suppressAutoHyphens/>
        <w:ind w:left="567"/>
        <w:jc w:val="both"/>
        <w:rPr>
          <w:rFonts w:ascii="Times New Roman" w:hAnsi="Times New Roman"/>
          <w:b w:val="0"/>
          <w:sz w:val="22"/>
          <w:szCs w:val="22"/>
        </w:rPr>
      </w:pPr>
      <w:r w:rsidRPr="00526501">
        <w:rPr>
          <w:rFonts w:ascii="Times New Roman" w:hAnsi="Times New Roman"/>
          <w:b w:val="0"/>
          <w:sz w:val="22"/>
          <w:szCs w:val="22"/>
        </w:rPr>
        <w:t>Piegādātājs Preču Piegādi veic uz Paula Valdena ielu 1, Rīgā. Piegādātājs apņemas piegādāt Preces Pasūtītājam ar savu transportu, nodrošinot bezmaksas Piegādi.</w:t>
      </w:r>
    </w:p>
    <w:p w14:paraId="072F0D87" w14:textId="77777777" w:rsidR="00526501" w:rsidRPr="00526501" w:rsidRDefault="00526501" w:rsidP="00526501">
      <w:pPr>
        <w:numPr>
          <w:ilvl w:val="1"/>
          <w:numId w:val="15"/>
        </w:numPr>
        <w:shd w:val="clear" w:color="auto" w:fill="FFFFFF"/>
        <w:suppressAutoHyphens w:val="0"/>
        <w:ind w:left="567" w:hanging="425"/>
        <w:jc w:val="both"/>
        <w:rPr>
          <w:bCs/>
          <w:sz w:val="22"/>
          <w:szCs w:val="22"/>
        </w:rPr>
      </w:pPr>
      <w:r w:rsidRPr="00526501">
        <w:rPr>
          <w:sz w:val="22"/>
          <w:szCs w:val="22"/>
        </w:rPr>
        <w:t>Piegādātājam ir pienākums saskaņot ar Pasūtītāju Preces Piegādes laiku.</w:t>
      </w:r>
    </w:p>
    <w:p w14:paraId="3326A918" w14:textId="77777777" w:rsidR="00526501" w:rsidRPr="00526501" w:rsidRDefault="00526501" w:rsidP="00526501">
      <w:pPr>
        <w:numPr>
          <w:ilvl w:val="1"/>
          <w:numId w:val="15"/>
        </w:numPr>
        <w:shd w:val="clear" w:color="auto" w:fill="FFFFFF"/>
        <w:suppressAutoHyphens w:val="0"/>
        <w:ind w:left="567" w:hanging="425"/>
        <w:jc w:val="both"/>
        <w:rPr>
          <w:bCs/>
          <w:sz w:val="22"/>
          <w:szCs w:val="22"/>
        </w:rPr>
      </w:pPr>
      <w:r w:rsidRPr="00526501">
        <w:rPr>
          <w:bCs/>
          <w:sz w:val="22"/>
          <w:szCs w:val="22"/>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6D31C845" w14:textId="77777777" w:rsidR="00526501" w:rsidRPr="00526501" w:rsidRDefault="00526501" w:rsidP="00526501">
      <w:pPr>
        <w:pStyle w:val="Apakpunkts"/>
        <w:numPr>
          <w:ilvl w:val="1"/>
          <w:numId w:val="15"/>
        </w:numPr>
        <w:suppressAutoHyphens/>
        <w:ind w:left="567" w:hanging="425"/>
        <w:jc w:val="both"/>
        <w:rPr>
          <w:rFonts w:ascii="Times New Roman" w:hAnsi="Times New Roman"/>
          <w:b w:val="0"/>
          <w:sz w:val="22"/>
          <w:szCs w:val="22"/>
        </w:rPr>
      </w:pPr>
      <w:r w:rsidRPr="00526501">
        <w:rPr>
          <w:rFonts w:ascii="Times New Roman" w:hAnsi="Times New Roman"/>
          <w:b w:val="0"/>
          <w:sz w:val="22"/>
          <w:szCs w:val="22"/>
        </w:rPr>
        <w:t>Par Preču Piegādes brīdi uzskatāms datums, kurā Pasūtītāja un Piegādātāja pārstāvji ir parakstījuši Pavadzīmi par Preču  saņemšanu un Pasūtītājs faktiski saņēmis Preci.</w:t>
      </w:r>
    </w:p>
    <w:p w14:paraId="29DCF501" w14:textId="77777777" w:rsidR="00526501" w:rsidRPr="00526501" w:rsidRDefault="00526501" w:rsidP="00526501">
      <w:pPr>
        <w:pStyle w:val="Apakpunkts"/>
        <w:numPr>
          <w:ilvl w:val="1"/>
          <w:numId w:val="15"/>
        </w:numPr>
        <w:suppressAutoHyphens/>
        <w:ind w:left="567" w:hanging="477"/>
        <w:jc w:val="both"/>
        <w:rPr>
          <w:rFonts w:ascii="Times New Roman" w:hAnsi="Times New Roman"/>
          <w:b w:val="0"/>
          <w:sz w:val="22"/>
          <w:szCs w:val="22"/>
        </w:rPr>
      </w:pPr>
      <w:r w:rsidRPr="00526501">
        <w:rPr>
          <w:rFonts w:ascii="Times New Roman" w:hAnsi="Times New Roman"/>
          <w:b w:val="0"/>
          <w:sz w:val="22"/>
          <w:szCs w:val="22"/>
        </w:rPr>
        <w:t>Īpašuma tiesības uz piegādātajām Precēm pāriet Pasūtītājam pēc atbilstošās Pavadzīmes apmaksas brīža. Preču nejauša bojājuma vai bojāejas risks pāriet uz Pasūtītāju no Preces faktiskās saņemšanas brīža un Akta parakstīšanas.</w:t>
      </w:r>
    </w:p>
    <w:p w14:paraId="1CAFFD9C" w14:textId="77777777" w:rsidR="00526501" w:rsidRPr="00526501" w:rsidRDefault="00526501" w:rsidP="00526501">
      <w:pPr>
        <w:pStyle w:val="NormalWeb"/>
        <w:tabs>
          <w:tab w:val="left" w:pos="720"/>
        </w:tabs>
        <w:spacing w:before="0" w:after="0"/>
        <w:ind w:left="720" w:hanging="720"/>
        <w:contextualSpacing/>
        <w:jc w:val="both"/>
        <w:rPr>
          <w:sz w:val="22"/>
          <w:szCs w:val="22"/>
          <w:lang w:val="lv-LV"/>
        </w:rPr>
      </w:pPr>
      <w:r w:rsidRPr="00526501">
        <w:rPr>
          <w:sz w:val="22"/>
          <w:szCs w:val="22"/>
          <w:lang w:val="lv-LV"/>
        </w:rPr>
        <w:t> </w:t>
      </w:r>
    </w:p>
    <w:p w14:paraId="098107F4" w14:textId="77777777" w:rsidR="00526501" w:rsidRPr="00526501" w:rsidRDefault="00526501" w:rsidP="00526501">
      <w:pPr>
        <w:numPr>
          <w:ilvl w:val="0"/>
          <w:numId w:val="15"/>
        </w:numPr>
        <w:contextualSpacing/>
        <w:jc w:val="center"/>
        <w:rPr>
          <w:b/>
          <w:sz w:val="22"/>
          <w:szCs w:val="22"/>
          <w:lang w:eastAsia="lv-LV"/>
        </w:rPr>
      </w:pPr>
      <w:r w:rsidRPr="00526501">
        <w:rPr>
          <w:b/>
          <w:sz w:val="22"/>
          <w:szCs w:val="22"/>
          <w:lang w:eastAsia="lv-LV"/>
        </w:rPr>
        <w:t>Preces pieņemšanas kārtība</w:t>
      </w:r>
    </w:p>
    <w:p w14:paraId="3ED8D471"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lang w:eastAsia="lv-LV"/>
        </w:rPr>
        <w:t xml:space="preserve">Preces atbilstību Pavadzīmē norādītajam </w:t>
      </w:r>
      <w:r w:rsidRPr="00526501">
        <w:rPr>
          <w:sz w:val="22"/>
          <w:szCs w:val="22"/>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1F5AB6A3"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Pasūtītājs Preces un Piegādes atbilstību Līguma noteikumiem pārbauda 5 (piecu) darba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1D5EE8"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5FCEE65C"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1F684FD5"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Ja Aktā minētie Defekti radušies Piegādātāja darbības vai bezdarbības rezultātā, izdevumi šo neatbilstību novēršanai pilnībā ir jāapmaksā Piegādātājam.</w:t>
      </w:r>
    </w:p>
    <w:p w14:paraId="7FCB743E"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Gadījumā, ja Pasūtītājs atkārtoti konstatē Preces vai Piegādes Defektus vai tie netiek novērsti Līgumā noteiktajā kārtībā, Pasūtītājam ir tiesības iepriekš rakstiski informējot Piegādātāju, vienpusēji izbeigt Līgumu.</w:t>
      </w:r>
    </w:p>
    <w:p w14:paraId="3B3774DF" w14:textId="77777777" w:rsidR="00526501" w:rsidRPr="00526501" w:rsidRDefault="00526501" w:rsidP="00526501">
      <w:pPr>
        <w:pStyle w:val="Sarakstarindkopa1"/>
        <w:numPr>
          <w:ilvl w:val="1"/>
          <w:numId w:val="16"/>
        </w:numPr>
        <w:ind w:left="567" w:hanging="567"/>
        <w:jc w:val="both"/>
        <w:rPr>
          <w:b/>
          <w:sz w:val="22"/>
          <w:szCs w:val="22"/>
        </w:rPr>
      </w:pPr>
      <w:r w:rsidRPr="00526501">
        <w:rPr>
          <w:sz w:val="22"/>
          <w:szCs w:val="22"/>
        </w:rPr>
        <w:t>Pēc visas saskaņā ar Līgumu noteiktās Preces Piegādes Puses paraksta gala Preces Piegādes Aktu, kas apliecina, ka Piegādātājs piegādājis Preci Līgumā noteiktajā kārtībā un apmērā.</w:t>
      </w:r>
    </w:p>
    <w:p w14:paraId="527099D1" w14:textId="77777777" w:rsidR="00526501" w:rsidRPr="00526501" w:rsidRDefault="00526501" w:rsidP="00526501">
      <w:pPr>
        <w:ind w:left="540"/>
        <w:contextualSpacing/>
        <w:jc w:val="both"/>
        <w:rPr>
          <w:b/>
          <w:sz w:val="22"/>
          <w:szCs w:val="22"/>
          <w:lang w:eastAsia="lv-LV"/>
        </w:rPr>
      </w:pPr>
    </w:p>
    <w:p w14:paraId="44C9CFC0" w14:textId="77777777" w:rsidR="00526501" w:rsidRPr="00526501" w:rsidRDefault="00526501" w:rsidP="00526501">
      <w:pPr>
        <w:numPr>
          <w:ilvl w:val="0"/>
          <w:numId w:val="15"/>
        </w:numPr>
        <w:ind w:left="540" w:hanging="540"/>
        <w:contextualSpacing/>
        <w:jc w:val="center"/>
        <w:rPr>
          <w:b/>
          <w:sz w:val="22"/>
          <w:szCs w:val="22"/>
          <w:lang w:eastAsia="lv-LV"/>
        </w:rPr>
      </w:pPr>
      <w:r w:rsidRPr="00526501">
        <w:rPr>
          <w:b/>
          <w:sz w:val="22"/>
          <w:szCs w:val="22"/>
          <w:lang w:eastAsia="lv-LV"/>
        </w:rPr>
        <w:t xml:space="preserve">Pušu pienākumi un tiesības </w:t>
      </w:r>
    </w:p>
    <w:p w14:paraId="18CC54E6"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 xml:space="preserve">Pasūtītājs apņemas veikt maksājumu par Preci Līgumā noteiktajā termiņā </w:t>
      </w:r>
      <w:proofErr w:type="gramStart"/>
      <w:r w:rsidRPr="00526501">
        <w:rPr>
          <w:sz w:val="22"/>
          <w:szCs w:val="22"/>
          <w:lang w:eastAsia="lv-LV"/>
        </w:rPr>
        <w:t>un</w:t>
      </w:r>
      <w:proofErr w:type="gramEnd"/>
      <w:r w:rsidRPr="00526501">
        <w:rPr>
          <w:sz w:val="22"/>
          <w:szCs w:val="22"/>
          <w:lang w:eastAsia="lv-LV"/>
        </w:rPr>
        <w:t xml:space="preserve"> apmērā. Pasūtītājs veic tikai </w:t>
      </w:r>
      <w:proofErr w:type="gramStart"/>
      <w:r w:rsidRPr="00526501">
        <w:rPr>
          <w:sz w:val="22"/>
          <w:szCs w:val="22"/>
          <w:lang w:eastAsia="lv-LV"/>
        </w:rPr>
        <w:t>tās</w:t>
      </w:r>
      <w:proofErr w:type="gramEnd"/>
      <w:r w:rsidRPr="00526501">
        <w:rPr>
          <w:sz w:val="22"/>
          <w:szCs w:val="22"/>
          <w:lang w:eastAsia="lv-LV"/>
        </w:rPr>
        <w:t xml:space="preserve"> Preces vai tās daļas apmaksu, kas piegādāta Līgumā noteiktajā kārtībā. </w:t>
      </w:r>
    </w:p>
    <w:p w14:paraId="71E1C7FB"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 xml:space="preserve">Pasūtītājam ir tiesības pieprasīt un </w:t>
      </w:r>
      <w:proofErr w:type="gramStart"/>
      <w:r w:rsidRPr="00526501">
        <w:rPr>
          <w:sz w:val="22"/>
          <w:szCs w:val="22"/>
          <w:lang w:eastAsia="lv-LV"/>
        </w:rPr>
        <w:t>saņemt  un</w:t>
      </w:r>
      <w:proofErr w:type="gramEnd"/>
      <w:r w:rsidRPr="00526501">
        <w:rPr>
          <w:sz w:val="22"/>
          <w:szCs w:val="22"/>
          <w:lang w:eastAsia="lv-LV"/>
        </w:rPr>
        <w:t xml:space="preserve"> Piegādātājam ir pienākums ne vēlāk kā 3 (trīs) darba dienu laikā sniegt informāciju par Līguma izpildes gaitu, Piegādes laiku vai apstākļiem, kas varētu kavēt Piegādi.</w:t>
      </w:r>
    </w:p>
    <w:p w14:paraId="7DC1CC82"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 xml:space="preserve">Piegādātājam Preču Piegāde jāveic patstāvīgi. </w:t>
      </w:r>
    </w:p>
    <w:p w14:paraId="0ECF9FD3"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 xml:space="preserve">Piegādātājs apliecina, ka Līguma izpildē tam ir saistoši Nolikumā </w:t>
      </w:r>
      <w:proofErr w:type="gramStart"/>
      <w:r w:rsidRPr="00D62D2C">
        <w:rPr>
          <w:sz w:val="22"/>
          <w:szCs w:val="22"/>
          <w:lang w:eastAsia="lv-LV"/>
        </w:rPr>
        <w:t>un</w:t>
      </w:r>
      <w:proofErr w:type="gramEnd"/>
      <w:r w:rsidRPr="00D62D2C">
        <w:rPr>
          <w:sz w:val="22"/>
          <w:szCs w:val="22"/>
          <w:lang w:eastAsia="lv-LV"/>
        </w:rPr>
        <w:t xml:space="preserve"> iesniegtajā piedāvājumā</w:t>
      </w:r>
      <w:bookmarkStart w:id="10" w:name="_GoBack"/>
      <w:bookmarkEnd w:id="10"/>
      <w:r w:rsidRPr="00526501">
        <w:rPr>
          <w:sz w:val="22"/>
          <w:szCs w:val="22"/>
          <w:lang w:eastAsia="lv-LV"/>
        </w:rPr>
        <w:t xml:space="preserve"> minētie nosacījumi attiecībā uz Preces Piegādi un garantijas nodrošināšanu Preces garantijas laikā. </w:t>
      </w:r>
    </w:p>
    <w:p w14:paraId="4E331A39" w14:textId="77777777" w:rsidR="00526501" w:rsidRPr="00526501" w:rsidRDefault="00526501" w:rsidP="00526501">
      <w:pPr>
        <w:numPr>
          <w:ilvl w:val="1"/>
          <w:numId w:val="15"/>
        </w:numPr>
        <w:ind w:left="540" w:hanging="540"/>
        <w:contextualSpacing/>
        <w:jc w:val="both"/>
        <w:rPr>
          <w:b/>
          <w:sz w:val="22"/>
          <w:szCs w:val="22"/>
          <w:lang w:eastAsia="lv-LV"/>
        </w:rPr>
      </w:pPr>
      <w:r w:rsidRPr="00526501">
        <w:rPr>
          <w:sz w:val="22"/>
          <w:szCs w:val="22"/>
          <w:lang w:eastAsia="lv-LV"/>
        </w:rPr>
        <w:t xml:space="preserve">Piegādājot Preci, Piegādātājam ir jāievēro Līguma noteikumi </w:t>
      </w:r>
      <w:proofErr w:type="gramStart"/>
      <w:r w:rsidRPr="00526501">
        <w:rPr>
          <w:sz w:val="22"/>
          <w:szCs w:val="22"/>
          <w:lang w:eastAsia="lv-LV"/>
        </w:rPr>
        <w:t>un</w:t>
      </w:r>
      <w:proofErr w:type="gramEnd"/>
      <w:r w:rsidRPr="00526501">
        <w:rPr>
          <w:sz w:val="22"/>
          <w:szCs w:val="22"/>
          <w:lang w:eastAsia="lv-LV"/>
        </w:rPr>
        <w:t xml:space="preserve"> Pārstāvja tiešie norādījumi un prasības. </w:t>
      </w:r>
    </w:p>
    <w:p w14:paraId="1981DBDE" w14:textId="77777777" w:rsidR="00526501" w:rsidRPr="00526501" w:rsidRDefault="00526501" w:rsidP="00526501">
      <w:pPr>
        <w:ind w:left="720" w:hanging="720"/>
        <w:jc w:val="center"/>
        <w:rPr>
          <w:sz w:val="22"/>
          <w:szCs w:val="22"/>
          <w:lang w:eastAsia="lv-LV"/>
        </w:rPr>
      </w:pPr>
    </w:p>
    <w:p w14:paraId="1C26BB09" w14:textId="77777777" w:rsidR="00526501" w:rsidRPr="00526501" w:rsidRDefault="00526501" w:rsidP="00526501">
      <w:pPr>
        <w:numPr>
          <w:ilvl w:val="0"/>
          <w:numId w:val="15"/>
        </w:numPr>
        <w:jc w:val="center"/>
        <w:rPr>
          <w:b/>
          <w:sz w:val="22"/>
          <w:szCs w:val="22"/>
        </w:rPr>
      </w:pPr>
      <w:r w:rsidRPr="00526501">
        <w:rPr>
          <w:b/>
          <w:sz w:val="22"/>
          <w:szCs w:val="22"/>
        </w:rPr>
        <w:t>Nepārvarama vara</w:t>
      </w:r>
    </w:p>
    <w:p w14:paraId="3EC28632" w14:textId="77777777" w:rsidR="00526501" w:rsidRPr="00526501" w:rsidRDefault="00526501" w:rsidP="00526501">
      <w:pPr>
        <w:numPr>
          <w:ilvl w:val="1"/>
          <w:numId w:val="15"/>
        </w:numPr>
        <w:ind w:left="630" w:hanging="630"/>
        <w:jc w:val="both"/>
        <w:rPr>
          <w:b/>
          <w:sz w:val="22"/>
          <w:szCs w:val="22"/>
        </w:rPr>
      </w:pPr>
      <w:r w:rsidRPr="00526501">
        <w:rPr>
          <w:sz w:val="22"/>
          <w:szCs w:val="22"/>
        </w:rPr>
        <w:t xml:space="preserve">Puses tiek atbrīvotas no atbildības par </w:t>
      </w:r>
      <w:r w:rsidRPr="00526501">
        <w:rPr>
          <w:sz w:val="22"/>
          <w:szCs w:val="22"/>
          <w:lang w:eastAsia="lv-LV"/>
        </w:rPr>
        <w:t xml:space="preserve">Līguma </w:t>
      </w:r>
      <w:r w:rsidRPr="00526501">
        <w:rPr>
          <w:sz w:val="22"/>
          <w:szCs w:val="22"/>
        </w:rPr>
        <w:t xml:space="preserve">pilnīgu vai daļēju neizpildi, </w:t>
      </w:r>
      <w:proofErr w:type="gramStart"/>
      <w:r w:rsidRPr="00526501">
        <w:rPr>
          <w:sz w:val="22"/>
          <w:szCs w:val="22"/>
        </w:rPr>
        <w:t>ja</w:t>
      </w:r>
      <w:proofErr w:type="gramEnd"/>
      <w:r w:rsidRPr="00526501">
        <w:rPr>
          <w:sz w:val="22"/>
          <w:szCs w:val="22"/>
        </w:rPr>
        <w:t xml:space="preserve"> šāda neizpilde radusies nepārvaramas varas vai ārkārtēja rakstura apstākļu rezultātā, kuru darbība sākusies pēc</w:t>
      </w:r>
      <w:r w:rsidRPr="00526501">
        <w:rPr>
          <w:sz w:val="22"/>
          <w:szCs w:val="22"/>
          <w:lang w:eastAsia="lv-LV"/>
        </w:rPr>
        <w:t xml:space="preserve"> Līguma</w:t>
      </w:r>
      <w:r w:rsidRPr="00526501">
        <w:rPr>
          <w:sz w:val="22"/>
          <w:szCs w:val="22"/>
        </w:rPr>
        <w:t xml:space="preserve"> noslēgšanas un kurus nevarēja iepriekš ne paredzēt, ne novērst.</w:t>
      </w:r>
    </w:p>
    <w:p w14:paraId="47A2F2F9" w14:textId="77777777" w:rsidR="00526501" w:rsidRPr="00526501" w:rsidRDefault="00526501" w:rsidP="00526501">
      <w:pPr>
        <w:numPr>
          <w:ilvl w:val="1"/>
          <w:numId w:val="15"/>
        </w:numPr>
        <w:ind w:left="630" w:hanging="630"/>
        <w:jc w:val="both"/>
        <w:rPr>
          <w:b/>
          <w:sz w:val="22"/>
          <w:szCs w:val="22"/>
        </w:rPr>
      </w:pPr>
      <w:r w:rsidRPr="00526501">
        <w:rPr>
          <w:sz w:val="22"/>
          <w:szCs w:val="22"/>
        </w:rPr>
        <w:t xml:space="preserve">Pusei, </w:t>
      </w:r>
      <w:proofErr w:type="gramStart"/>
      <w:r w:rsidRPr="00526501">
        <w:rPr>
          <w:sz w:val="22"/>
          <w:szCs w:val="22"/>
        </w:rPr>
        <w:t>kura</w:t>
      </w:r>
      <w:proofErr w:type="gramEnd"/>
      <w:r w:rsidRPr="00526501">
        <w:rPr>
          <w:sz w:val="22"/>
          <w:szCs w:val="22"/>
        </w:rPr>
        <w:t xml:space="preserve">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w:t>
      </w:r>
      <w:proofErr w:type="gramStart"/>
      <w:r w:rsidRPr="00526501">
        <w:rPr>
          <w:sz w:val="22"/>
          <w:szCs w:val="22"/>
        </w:rPr>
        <w:t>un</w:t>
      </w:r>
      <w:proofErr w:type="gramEnd"/>
      <w:r w:rsidRPr="00526501">
        <w:rPr>
          <w:sz w:val="22"/>
          <w:szCs w:val="22"/>
        </w:rPr>
        <w:t xml:space="preserve"> paredzama viņa </w:t>
      </w:r>
      <w:r w:rsidRPr="00526501">
        <w:rPr>
          <w:sz w:val="22"/>
          <w:szCs w:val="22"/>
          <w:lang w:eastAsia="lv-LV"/>
        </w:rPr>
        <w:t xml:space="preserve">Līgumā </w:t>
      </w:r>
      <w:r w:rsidRPr="00526501">
        <w:rPr>
          <w:sz w:val="22"/>
          <w:szCs w:val="22"/>
        </w:rPr>
        <w:t>paredzēto saistību izpilde, un, pēc pieprasījuma, šādam ziņojumam ir jāpievieno dokuments, kuru izsniegusi kompetenta institūcija un kura satur ārkārtējo apstākļu darbības apstiprinājumu un to raksturojumu.</w:t>
      </w:r>
    </w:p>
    <w:p w14:paraId="515006E2" w14:textId="77777777" w:rsidR="00526501" w:rsidRPr="00526501" w:rsidRDefault="00526501" w:rsidP="00526501">
      <w:pPr>
        <w:numPr>
          <w:ilvl w:val="1"/>
          <w:numId w:val="15"/>
        </w:numPr>
        <w:ind w:left="630" w:hanging="630"/>
        <w:jc w:val="both"/>
        <w:rPr>
          <w:sz w:val="22"/>
          <w:szCs w:val="22"/>
        </w:rPr>
      </w:pPr>
      <w:proofErr w:type="gramStart"/>
      <w:r w:rsidRPr="00526501">
        <w:rPr>
          <w:sz w:val="22"/>
          <w:szCs w:val="22"/>
        </w:rPr>
        <w:lastRenderedPageBreak/>
        <w:t>Ja</w:t>
      </w:r>
      <w:proofErr w:type="gramEnd"/>
      <w:r w:rsidRPr="00526501">
        <w:rPr>
          <w:sz w:val="22"/>
          <w:szCs w:val="22"/>
        </w:rPr>
        <w:t xml:space="preserve">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0624F06F" w14:textId="77777777" w:rsidR="00526501" w:rsidRPr="00526501" w:rsidRDefault="00526501" w:rsidP="00526501">
      <w:pPr>
        <w:rPr>
          <w:sz w:val="22"/>
          <w:szCs w:val="22"/>
        </w:rPr>
      </w:pPr>
    </w:p>
    <w:p w14:paraId="78E0ECC9" w14:textId="77777777" w:rsidR="00526501" w:rsidRPr="00526501" w:rsidRDefault="00526501" w:rsidP="00526501">
      <w:pPr>
        <w:numPr>
          <w:ilvl w:val="0"/>
          <w:numId w:val="15"/>
        </w:numPr>
        <w:jc w:val="center"/>
        <w:rPr>
          <w:b/>
          <w:sz w:val="22"/>
          <w:szCs w:val="22"/>
        </w:rPr>
      </w:pPr>
      <w:r w:rsidRPr="00526501">
        <w:rPr>
          <w:b/>
          <w:sz w:val="22"/>
          <w:szCs w:val="22"/>
        </w:rPr>
        <w:t>Pušu atbildība</w:t>
      </w:r>
    </w:p>
    <w:p w14:paraId="6B8DC71C" w14:textId="77777777" w:rsidR="00526501" w:rsidRPr="00526501" w:rsidRDefault="00526501" w:rsidP="00526501">
      <w:pPr>
        <w:numPr>
          <w:ilvl w:val="1"/>
          <w:numId w:val="15"/>
        </w:numPr>
        <w:ind w:left="630" w:hanging="630"/>
        <w:jc w:val="both"/>
        <w:rPr>
          <w:sz w:val="22"/>
          <w:szCs w:val="22"/>
        </w:rPr>
      </w:pPr>
      <w:r w:rsidRPr="00526501">
        <w:rPr>
          <w:sz w:val="22"/>
          <w:szCs w:val="22"/>
        </w:rPr>
        <w:t>Par katru nokavēto Preces Piegādes dienu un Defektu novēršanas dienu, Piegādātājs maksā Pasūtītājam līgumsodu 0</w:t>
      </w:r>
      <w:proofErr w:type="gramStart"/>
      <w:r w:rsidRPr="00526501">
        <w:rPr>
          <w:sz w:val="22"/>
          <w:szCs w:val="22"/>
        </w:rPr>
        <w:t>,5</w:t>
      </w:r>
      <w:proofErr w:type="gramEnd"/>
      <w:r w:rsidRPr="00526501">
        <w:rPr>
          <w:sz w:val="22"/>
          <w:szCs w:val="22"/>
        </w:rPr>
        <w:t xml:space="preserve">% </w:t>
      </w:r>
      <w:r w:rsidRPr="00526501">
        <w:rPr>
          <w:rFonts w:eastAsiaTheme="minorHAnsi"/>
          <w:sz w:val="22"/>
          <w:szCs w:val="22"/>
        </w:rPr>
        <w:t xml:space="preserve">(nulle, komats, pieci procenti) </w:t>
      </w:r>
      <w:r w:rsidRPr="00526501">
        <w:rPr>
          <w:sz w:val="22"/>
          <w:szCs w:val="22"/>
        </w:rPr>
        <w:t xml:space="preserve"> apmērā no Līguma summas, bet ne vairāk par 10% (desmit procenti) no </w:t>
      </w:r>
      <w:r w:rsidRPr="00526501">
        <w:rPr>
          <w:sz w:val="22"/>
          <w:szCs w:val="22"/>
          <w:lang w:eastAsia="lv-LV"/>
        </w:rPr>
        <w:t>Līguma</w:t>
      </w:r>
      <w:r w:rsidRPr="00526501">
        <w:rPr>
          <w:sz w:val="22"/>
          <w:szCs w:val="22"/>
        </w:rPr>
        <w:t xml:space="preserve"> kopējās summas.</w:t>
      </w:r>
    </w:p>
    <w:p w14:paraId="391C6805" w14:textId="77777777" w:rsidR="00526501" w:rsidRPr="00526501" w:rsidRDefault="00526501" w:rsidP="00526501">
      <w:pPr>
        <w:numPr>
          <w:ilvl w:val="1"/>
          <w:numId w:val="15"/>
        </w:numPr>
        <w:ind w:left="630" w:hanging="630"/>
        <w:jc w:val="both"/>
        <w:rPr>
          <w:sz w:val="22"/>
          <w:szCs w:val="22"/>
        </w:rPr>
      </w:pPr>
      <w:r w:rsidRPr="00526501">
        <w:rPr>
          <w:sz w:val="22"/>
          <w:szCs w:val="22"/>
        </w:rPr>
        <w:t xml:space="preserve">Ja Pasūtītājs </w:t>
      </w:r>
      <w:r w:rsidRPr="00526501">
        <w:rPr>
          <w:sz w:val="22"/>
          <w:szCs w:val="22"/>
          <w:lang w:eastAsia="lv-LV"/>
        </w:rPr>
        <w:t>Līgumā</w:t>
      </w:r>
      <w:r w:rsidRPr="00526501">
        <w:rPr>
          <w:sz w:val="22"/>
          <w:szCs w:val="22"/>
        </w:rPr>
        <w:t xml:space="preserve"> paredzētajā termiņā un apjomā neveic maksājumu par Preci, Piegādātājam ir tiesības pieprasīt no Pasūtītāja līgumsodu 0,5% </w:t>
      </w:r>
      <w:r w:rsidRPr="00526501">
        <w:rPr>
          <w:rFonts w:eastAsiaTheme="minorHAnsi"/>
          <w:sz w:val="22"/>
          <w:szCs w:val="22"/>
        </w:rPr>
        <w:t xml:space="preserve">(nulle, komats, pieci procenti) </w:t>
      </w:r>
      <w:r w:rsidRPr="00526501">
        <w:rPr>
          <w:sz w:val="22"/>
          <w:szCs w:val="22"/>
        </w:rPr>
        <w:t>apmērā no laikā nesamaksātās summas par katru nokavēto maksājuma dienu, bet ne vairāk par 10% (desmit procenti) no laikā nesamaksātās summas.</w:t>
      </w:r>
    </w:p>
    <w:p w14:paraId="11CF628F" w14:textId="77777777" w:rsidR="00526501" w:rsidRPr="00526501" w:rsidRDefault="00526501" w:rsidP="00526501">
      <w:pPr>
        <w:numPr>
          <w:ilvl w:val="1"/>
          <w:numId w:val="15"/>
        </w:numPr>
        <w:ind w:left="630" w:hanging="630"/>
        <w:jc w:val="both"/>
        <w:rPr>
          <w:sz w:val="22"/>
          <w:szCs w:val="22"/>
        </w:rPr>
      </w:pPr>
      <w:r w:rsidRPr="00526501">
        <w:rPr>
          <w:sz w:val="22"/>
          <w:szCs w:val="22"/>
        </w:rPr>
        <w:t>Līgumsoda samaksa neatbrīvo Puses no to saistību pilnīgas izpildes.</w:t>
      </w:r>
    </w:p>
    <w:p w14:paraId="5C04BA26" w14:textId="77777777" w:rsidR="00526501" w:rsidRPr="00526501" w:rsidRDefault="00526501" w:rsidP="00526501">
      <w:pPr>
        <w:numPr>
          <w:ilvl w:val="1"/>
          <w:numId w:val="15"/>
        </w:numPr>
        <w:ind w:left="630" w:hanging="630"/>
        <w:jc w:val="both"/>
        <w:rPr>
          <w:sz w:val="22"/>
          <w:szCs w:val="22"/>
        </w:rPr>
      </w:pPr>
      <w:r w:rsidRPr="00526501">
        <w:rPr>
          <w:sz w:val="22"/>
          <w:szCs w:val="22"/>
        </w:rPr>
        <w:t xml:space="preserve">Gadījumā, </w:t>
      </w:r>
      <w:proofErr w:type="gramStart"/>
      <w:r w:rsidRPr="00526501">
        <w:rPr>
          <w:sz w:val="22"/>
          <w:szCs w:val="22"/>
        </w:rPr>
        <w:t>ja</w:t>
      </w:r>
      <w:proofErr w:type="gramEnd"/>
      <w:r w:rsidRPr="00526501">
        <w:rPr>
          <w:sz w:val="22"/>
          <w:szCs w:val="22"/>
        </w:rPr>
        <w:t xml:space="preserve"> Pasūtītājam, saskaņā ar </w:t>
      </w:r>
      <w:r w:rsidRPr="00526501">
        <w:rPr>
          <w:sz w:val="22"/>
          <w:szCs w:val="22"/>
          <w:lang w:eastAsia="lv-LV"/>
        </w:rPr>
        <w:t>Līguma</w:t>
      </w:r>
      <w:r w:rsidRPr="00526501">
        <w:rPr>
          <w:sz w:val="22"/>
          <w:szCs w:val="22"/>
        </w:rPr>
        <w:t xml:space="preserve"> noteikumiem rodas tiesības pieprasīt no Piegādātāja līgumsodu, Pasūtītājam, iepriekš rakstveidā informējot Piegādātāju, ir tiesības ieturēt līgumsodu vai jebkuru citu maksājumu no Piegādātājam izmaksājamajām summām. </w:t>
      </w:r>
    </w:p>
    <w:p w14:paraId="3C663878" w14:textId="77777777" w:rsidR="00526501" w:rsidRPr="00526501" w:rsidRDefault="00526501" w:rsidP="00526501">
      <w:pPr>
        <w:numPr>
          <w:ilvl w:val="1"/>
          <w:numId w:val="15"/>
        </w:numPr>
        <w:ind w:left="630" w:hanging="630"/>
        <w:jc w:val="both"/>
        <w:rPr>
          <w:sz w:val="22"/>
          <w:szCs w:val="22"/>
        </w:rPr>
      </w:pPr>
      <w:r w:rsidRPr="00526501">
        <w:rPr>
          <w:sz w:val="22"/>
          <w:szCs w:val="22"/>
        </w:rPr>
        <w:t xml:space="preserve">Puses savstarpēji ir atbildīgas par otrai Pusei nodarītajiem tiešajiem zaudējumiem, </w:t>
      </w:r>
      <w:proofErr w:type="gramStart"/>
      <w:r w:rsidRPr="00526501">
        <w:rPr>
          <w:sz w:val="22"/>
          <w:szCs w:val="22"/>
        </w:rPr>
        <w:t>ja</w:t>
      </w:r>
      <w:proofErr w:type="gramEnd"/>
      <w:r w:rsidRPr="00526501">
        <w:rPr>
          <w:sz w:val="22"/>
          <w:szCs w:val="22"/>
        </w:rPr>
        <w:t xml:space="preserve"> tie radušies vienas Puses, tās darbinieku vai trešo personu darbības vai bezdarbības (tai skaitā, rupjas neuzmanības, ļaunā nolūkā izdarīto darbību vai nolaidības) rezultātā.</w:t>
      </w:r>
    </w:p>
    <w:p w14:paraId="38912651" w14:textId="77777777" w:rsidR="00526501" w:rsidRPr="00526501" w:rsidRDefault="00526501" w:rsidP="00526501">
      <w:pPr>
        <w:numPr>
          <w:ilvl w:val="1"/>
          <w:numId w:val="15"/>
        </w:numPr>
        <w:ind w:left="630" w:hanging="630"/>
        <w:jc w:val="both"/>
        <w:rPr>
          <w:sz w:val="22"/>
          <w:szCs w:val="22"/>
        </w:rPr>
      </w:pPr>
      <w:r w:rsidRPr="00526501">
        <w:rPr>
          <w:sz w:val="22"/>
          <w:szCs w:val="22"/>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3377B948" w14:textId="77777777" w:rsidR="00526501" w:rsidRPr="00526501" w:rsidRDefault="00526501" w:rsidP="00526501">
      <w:pPr>
        <w:ind w:left="630"/>
        <w:jc w:val="both"/>
        <w:rPr>
          <w:sz w:val="22"/>
          <w:szCs w:val="22"/>
          <w:lang w:eastAsia="lv-LV"/>
        </w:rPr>
      </w:pPr>
    </w:p>
    <w:p w14:paraId="130BE06B" w14:textId="77777777" w:rsidR="00526501" w:rsidRPr="00526501" w:rsidRDefault="00526501" w:rsidP="00526501">
      <w:pPr>
        <w:numPr>
          <w:ilvl w:val="0"/>
          <w:numId w:val="15"/>
        </w:numPr>
        <w:jc w:val="center"/>
        <w:rPr>
          <w:b/>
          <w:sz w:val="22"/>
          <w:szCs w:val="22"/>
        </w:rPr>
      </w:pPr>
      <w:r w:rsidRPr="00526501">
        <w:rPr>
          <w:b/>
          <w:sz w:val="22"/>
          <w:szCs w:val="22"/>
        </w:rPr>
        <w:t>Konfidencialitāte</w:t>
      </w:r>
    </w:p>
    <w:p w14:paraId="0FD22345" w14:textId="77777777" w:rsidR="00526501" w:rsidRPr="00526501" w:rsidRDefault="00526501" w:rsidP="00526501">
      <w:pPr>
        <w:numPr>
          <w:ilvl w:val="1"/>
          <w:numId w:val="15"/>
        </w:numPr>
        <w:ind w:left="567" w:hanging="567"/>
        <w:jc w:val="both"/>
        <w:rPr>
          <w:sz w:val="22"/>
          <w:szCs w:val="22"/>
        </w:rPr>
      </w:pPr>
      <w:r w:rsidRPr="00526501">
        <w:rPr>
          <w:sz w:val="22"/>
          <w:szCs w:val="22"/>
        </w:rPr>
        <w:t>Puses apņemas ievērot konfidencialitāti savstarpējās attiecībās, tajā skaitā:</w:t>
      </w:r>
    </w:p>
    <w:p w14:paraId="0B9FB4A8" w14:textId="77777777" w:rsidR="00526501" w:rsidRPr="00526501" w:rsidRDefault="00526501" w:rsidP="00526501">
      <w:pPr>
        <w:numPr>
          <w:ilvl w:val="2"/>
          <w:numId w:val="15"/>
        </w:numPr>
        <w:ind w:left="1276" w:hanging="709"/>
        <w:jc w:val="both"/>
        <w:rPr>
          <w:sz w:val="22"/>
          <w:szCs w:val="22"/>
        </w:rPr>
      </w:pPr>
      <w:r w:rsidRPr="00526501">
        <w:rPr>
          <w:sz w:val="22"/>
          <w:szCs w:val="22"/>
        </w:rPr>
        <w:t xml:space="preserve">nodrošināt </w:t>
      </w:r>
      <w:r w:rsidRPr="00526501">
        <w:rPr>
          <w:sz w:val="22"/>
          <w:szCs w:val="22"/>
          <w:lang w:eastAsia="lv-LV"/>
        </w:rPr>
        <w:t>Līgumā</w:t>
      </w:r>
      <w:r w:rsidRPr="00526501">
        <w:rPr>
          <w:sz w:val="22"/>
          <w:szCs w:val="22"/>
        </w:rPr>
        <w:t xml:space="preserve"> minētās informācijas neizpaušanu no trešo personu puses, kas piedalās Līguma izpildē, izņemot valsts un pašvaldību institūcijas, kas tiesību aktos noteiktā kārtībā pieprasa atklāt šādu informāciju;</w:t>
      </w:r>
    </w:p>
    <w:p w14:paraId="08E2596A" w14:textId="77777777" w:rsidR="00526501" w:rsidRPr="00526501" w:rsidRDefault="00526501" w:rsidP="00526501">
      <w:pPr>
        <w:numPr>
          <w:ilvl w:val="2"/>
          <w:numId w:val="15"/>
        </w:numPr>
        <w:ind w:left="1276" w:hanging="709"/>
        <w:jc w:val="both"/>
        <w:rPr>
          <w:sz w:val="22"/>
          <w:szCs w:val="22"/>
        </w:rPr>
      </w:pPr>
      <w:r w:rsidRPr="00526501">
        <w:rPr>
          <w:sz w:val="22"/>
          <w:szCs w:val="22"/>
        </w:rPr>
        <w:t xml:space="preserve">aizsargāt, neizplatīt un bez iepriekšējas savstarpējas rakstiskas saskaņošanas neizpaust trešajām personām pilnīgi vai daļēji ar </w:t>
      </w:r>
      <w:r w:rsidRPr="00526501">
        <w:rPr>
          <w:sz w:val="22"/>
          <w:szCs w:val="22"/>
          <w:lang w:eastAsia="lv-LV"/>
        </w:rPr>
        <w:t>Līgumu</w:t>
      </w:r>
      <w:r w:rsidRPr="00526501">
        <w:rPr>
          <w:sz w:val="22"/>
          <w:szCs w:val="22"/>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E8CFCD0" w14:textId="77777777" w:rsidR="00526501" w:rsidRPr="00526501" w:rsidRDefault="00526501" w:rsidP="00526501">
      <w:pPr>
        <w:numPr>
          <w:ilvl w:val="2"/>
          <w:numId w:val="15"/>
        </w:numPr>
        <w:ind w:left="1276" w:hanging="709"/>
        <w:jc w:val="both"/>
        <w:rPr>
          <w:sz w:val="22"/>
          <w:szCs w:val="22"/>
        </w:rPr>
      </w:pPr>
      <w:r w:rsidRPr="00526501">
        <w:rPr>
          <w:sz w:val="22"/>
          <w:szCs w:val="22"/>
        </w:rPr>
        <w:t xml:space="preserve">Puses vienojas, ka šīs nodaļas ierobežojumi nav attiecināmi uz publiski pieejamu informāciju, kā arī uz informāciju, </w:t>
      </w:r>
      <w:proofErr w:type="gramStart"/>
      <w:r w:rsidRPr="00526501">
        <w:rPr>
          <w:sz w:val="22"/>
          <w:szCs w:val="22"/>
        </w:rPr>
        <w:t>ko</w:t>
      </w:r>
      <w:proofErr w:type="gramEnd"/>
      <w:r w:rsidRPr="00526501">
        <w:rPr>
          <w:sz w:val="22"/>
          <w:szCs w:val="22"/>
        </w:rPr>
        <w:t xml:space="preserve"> saskaņā ar </w:t>
      </w:r>
      <w:r w:rsidRPr="00526501">
        <w:rPr>
          <w:sz w:val="22"/>
          <w:szCs w:val="22"/>
          <w:lang w:eastAsia="lv-LV"/>
        </w:rPr>
        <w:t>Līguma</w:t>
      </w:r>
      <w:r w:rsidRPr="00526501">
        <w:rPr>
          <w:sz w:val="22"/>
          <w:szCs w:val="22"/>
        </w:rPr>
        <w:t xml:space="preserve"> noteikumiem ir paredzēts darīt zināmu trešajām personām.</w:t>
      </w:r>
    </w:p>
    <w:p w14:paraId="31CBB871"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Puses vienojas, ka konfidencialitātes noteikumu neievērošana ir rupjš </w:t>
      </w:r>
      <w:r w:rsidRPr="00526501">
        <w:rPr>
          <w:sz w:val="22"/>
          <w:szCs w:val="22"/>
          <w:lang w:eastAsia="lv-LV"/>
        </w:rPr>
        <w:t>Līguma</w:t>
      </w:r>
      <w:r w:rsidRPr="00526501">
        <w:rPr>
          <w:sz w:val="22"/>
          <w:szCs w:val="22"/>
        </w:rPr>
        <w:t xml:space="preserve"> pārkāpums, kas cietušajai Pusei </w:t>
      </w:r>
      <w:proofErr w:type="gramStart"/>
      <w:r w:rsidRPr="00526501">
        <w:rPr>
          <w:sz w:val="22"/>
          <w:szCs w:val="22"/>
        </w:rPr>
        <w:t>dod</w:t>
      </w:r>
      <w:proofErr w:type="gramEnd"/>
      <w:r w:rsidRPr="00526501">
        <w:rPr>
          <w:sz w:val="22"/>
          <w:szCs w:val="22"/>
        </w:rPr>
        <w:t xml:space="preserve"> tiesības prasīt konfidencialitātes noteikumu neievērošanas rezultātā radušos zaudējumu atlīdzināšanu.</w:t>
      </w:r>
    </w:p>
    <w:p w14:paraId="6F6F8AB5"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Šīs </w:t>
      </w:r>
      <w:r w:rsidRPr="00526501">
        <w:rPr>
          <w:sz w:val="22"/>
          <w:szCs w:val="22"/>
          <w:lang w:eastAsia="lv-LV"/>
        </w:rPr>
        <w:t>Līguma</w:t>
      </w:r>
      <w:r w:rsidRPr="00526501">
        <w:rPr>
          <w:sz w:val="22"/>
          <w:szCs w:val="22"/>
        </w:rPr>
        <w:t xml:space="preserve"> nodaļas noteikumiem nav laika ierobežojuma.</w:t>
      </w:r>
    </w:p>
    <w:p w14:paraId="252942C8" w14:textId="77777777" w:rsidR="00526501" w:rsidRPr="00526501" w:rsidRDefault="00526501" w:rsidP="00526501">
      <w:pPr>
        <w:ind w:left="720"/>
        <w:jc w:val="both"/>
        <w:rPr>
          <w:sz w:val="22"/>
          <w:szCs w:val="22"/>
          <w:lang w:eastAsia="lv-LV"/>
        </w:rPr>
      </w:pPr>
      <w:r w:rsidRPr="00526501">
        <w:rPr>
          <w:sz w:val="22"/>
          <w:szCs w:val="22"/>
        </w:rPr>
        <w:t xml:space="preserve"> </w:t>
      </w:r>
    </w:p>
    <w:p w14:paraId="3AF3C467" w14:textId="77777777" w:rsidR="00526501" w:rsidRPr="00526501" w:rsidRDefault="00526501" w:rsidP="00526501">
      <w:pPr>
        <w:numPr>
          <w:ilvl w:val="0"/>
          <w:numId w:val="15"/>
        </w:numPr>
        <w:jc w:val="center"/>
        <w:rPr>
          <w:sz w:val="22"/>
          <w:szCs w:val="22"/>
        </w:rPr>
      </w:pPr>
      <w:r w:rsidRPr="00526501">
        <w:rPr>
          <w:b/>
          <w:sz w:val="22"/>
          <w:szCs w:val="22"/>
        </w:rPr>
        <w:t>Pušu pārstāvji</w:t>
      </w:r>
    </w:p>
    <w:p w14:paraId="25463366"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No Pasūtītāja puses par </w:t>
      </w:r>
      <w:r w:rsidRPr="00526501">
        <w:rPr>
          <w:sz w:val="22"/>
          <w:szCs w:val="22"/>
          <w:lang w:eastAsia="lv-LV"/>
        </w:rPr>
        <w:t>Līguma</w:t>
      </w:r>
      <w:r w:rsidRPr="00526501">
        <w:rPr>
          <w:sz w:val="22"/>
          <w:szCs w:val="22"/>
        </w:rPr>
        <w:t xml:space="preserve"> saistību izpildes kontroli atbildīgā persona: </w:t>
      </w:r>
      <w:r w:rsidRPr="00526501">
        <w:rPr>
          <w:sz w:val="22"/>
          <w:szCs w:val="22"/>
          <w:shd w:val="clear" w:color="auto" w:fill="BFBFBF"/>
        </w:rPr>
        <w:t xml:space="preserve">____________________ </w:t>
      </w:r>
      <w:r w:rsidRPr="00526501">
        <w:rPr>
          <w:i/>
          <w:sz w:val="22"/>
          <w:szCs w:val="22"/>
          <w:shd w:val="clear" w:color="auto" w:fill="BFBFBF"/>
        </w:rPr>
        <w:t>(vārds, uzvārds)</w:t>
      </w:r>
      <w:r w:rsidRPr="00526501">
        <w:rPr>
          <w:sz w:val="22"/>
          <w:szCs w:val="22"/>
        </w:rPr>
        <w:t xml:space="preserve">, tālrunis </w:t>
      </w:r>
      <w:r w:rsidRPr="00526501">
        <w:rPr>
          <w:sz w:val="22"/>
          <w:szCs w:val="22"/>
          <w:shd w:val="clear" w:color="auto" w:fill="BFBFBF"/>
        </w:rPr>
        <w:t>______________</w:t>
      </w:r>
      <w:r w:rsidRPr="00526501">
        <w:rPr>
          <w:sz w:val="22"/>
          <w:szCs w:val="22"/>
        </w:rPr>
        <w:t xml:space="preserve">, fakss_______, e-pasts: </w:t>
      </w:r>
      <w:r w:rsidRPr="00526501">
        <w:rPr>
          <w:sz w:val="22"/>
          <w:szCs w:val="22"/>
          <w:shd w:val="clear" w:color="auto" w:fill="BFBFBF"/>
        </w:rPr>
        <w:t>__________________ (turpmāk – Pasūtītāja pārstāvis)</w:t>
      </w:r>
      <w:r w:rsidRPr="00526501">
        <w:rPr>
          <w:sz w:val="22"/>
          <w:szCs w:val="22"/>
        </w:rPr>
        <w:t>, kurai ir noteikti šādi pienākumi:</w:t>
      </w:r>
    </w:p>
    <w:p w14:paraId="112E9C2F" w14:textId="77777777" w:rsidR="00526501" w:rsidRPr="00526501" w:rsidRDefault="00526501" w:rsidP="00526501">
      <w:pPr>
        <w:numPr>
          <w:ilvl w:val="2"/>
          <w:numId w:val="15"/>
        </w:numPr>
        <w:ind w:left="567" w:firstLine="0"/>
        <w:jc w:val="both"/>
        <w:rPr>
          <w:sz w:val="22"/>
          <w:szCs w:val="22"/>
        </w:rPr>
      </w:pPr>
      <w:r w:rsidRPr="00526501">
        <w:rPr>
          <w:sz w:val="22"/>
          <w:szCs w:val="22"/>
        </w:rPr>
        <w:t xml:space="preserve">kontrolēt </w:t>
      </w:r>
      <w:r w:rsidRPr="00526501">
        <w:rPr>
          <w:sz w:val="22"/>
          <w:szCs w:val="22"/>
          <w:lang w:eastAsia="lv-LV"/>
        </w:rPr>
        <w:t>Līguma</w:t>
      </w:r>
      <w:r w:rsidRPr="00526501">
        <w:rPr>
          <w:sz w:val="22"/>
          <w:szCs w:val="22"/>
        </w:rPr>
        <w:t xml:space="preserve"> saistību izpildi un saskaņot Preces Piegādes laiku;</w:t>
      </w:r>
    </w:p>
    <w:p w14:paraId="442A7F88" w14:textId="77777777" w:rsidR="00526501" w:rsidRPr="00526501" w:rsidRDefault="00526501" w:rsidP="00526501">
      <w:pPr>
        <w:numPr>
          <w:ilvl w:val="2"/>
          <w:numId w:val="15"/>
        </w:numPr>
        <w:ind w:left="567" w:firstLine="0"/>
        <w:jc w:val="both"/>
        <w:rPr>
          <w:sz w:val="22"/>
          <w:szCs w:val="22"/>
        </w:rPr>
      </w:pPr>
      <w:r w:rsidRPr="00526501">
        <w:rPr>
          <w:sz w:val="22"/>
          <w:szCs w:val="22"/>
        </w:rPr>
        <w:t>pārbaudīt piegādātās Preces un Piegādes atbilstību Līgumam;</w:t>
      </w:r>
    </w:p>
    <w:p w14:paraId="2D6B50AF" w14:textId="77777777" w:rsidR="00526501" w:rsidRPr="00526501" w:rsidRDefault="00526501" w:rsidP="00526501">
      <w:pPr>
        <w:numPr>
          <w:ilvl w:val="2"/>
          <w:numId w:val="15"/>
        </w:numPr>
        <w:ind w:left="567" w:firstLine="0"/>
        <w:jc w:val="both"/>
        <w:rPr>
          <w:sz w:val="22"/>
          <w:szCs w:val="22"/>
        </w:rPr>
      </w:pPr>
      <w:r w:rsidRPr="00526501">
        <w:rPr>
          <w:sz w:val="22"/>
          <w:szCs w:val="22"/>
        </w:rPr>
        <w:t>parakstīt Piegādātāja iesniegto Pavadzīmi (rēķinu);</w:t>
      </w:r>
    </w:p>
    <w:p w14:paraId="09031FF8" w14:textId="77777777" w:rsidR="00526501" w:rsidRPr="00526501" w:rsidRDefault="00526501" w:rsidP="00526501">
      <w:pPr>
        <w:numPr>
          <w:ilvl w:val="2"/>
          <w:numId w:val="15"/>
        </w:numPr>
        <w:ind w:left="567" w:firstLine="0"/>
        <w:jc w:val="both"/>
        <w:rPr>
          <w:sz w:val="22"/>
          <w:szCs w:val="22"/>
        </w:rPr>
      </w:pPr>
      <w:r w:rsidRPr="00526501">
        <w:rPr>
          <w:sz w:val="22"/>
          <w:szCs w:val="22"/>
        </w:rPr>
        <w:t>parakstīt Aktu;</w:t>
      </w:r>
    </w:p>
    <w:p w14:paraId="57EE3121" w14:textId="77777777" w:rsidR="00526501" w:rsidRPr="00526501" w:rsidRDefault="00526501" w:rsidP="00526501">
      <w:pPr>
        <w:numPr>
          <w:ilvl w:val="2"/>
          <w:numId w:val="15"/>
        </w:numPr>
        <w:ind w:left="567" w:firstLine="0"/>
        <w:jc w:val="both"/>
        <w:rPr>
          <w:sz w:val="22"/>
          <w:szCs w:val="22"/>
        </w:rPr>
      </w:pPr>
      <w:proofErr w:type="gramStart"/>
      <w:r w:rsidRPr="00526501">
        <w:rPr>
          <w:sz w:val="22"/>
          <w:szCs w:val="22"/>
        </w:rPr>
        <w:t>ja</w:t>
      </w:r>
      <w:proofErr w:type="gramEnd"/>
      <w:r w:rsidRPr="00526501">
        <w:rPr>
          <w:sz w:val="22"/>
          <w:szCs w:val="22"/>
        </w:rPr>
        <w:t xml:space="preserve"> tiek konstatēti Defekti, paraksta Aktu.</w:t>
      </w:r>
    </w:p>
    <w:p w14:paraId="67DF9621"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Piegādātāja atbildīgā persona par </w:t>
      </w:r>
      <w:r w:rsidRPr="00526501">
        <w:rPr>
          <w:sz w:val="22"/>
          <w:szCs w:val="22"/>
          <w:lang w:eastAsia="lv-LV"/>
        </w:rPr>
        <w:t>Līguma</w:t>
      </w:r>
      <w:r w:rsidRPr="00526501">
        <w:rPr>
          <w:sz w:val="22"/>
          <w:szCs w:val="22"/>
        </w:rPr>
        <w:t xml:space="preserve"> izpildi: </w:t>
      </w:r>
      <w:r w:rsidRPr="00526501">
        <w:rPr>
          <w:sz w:val="22"/>
          <w:szCs w:val="22"/>
          <w:shd w:val="clear" w:color="auto" w:fill="BFBFBF"/>
        </w:rPr>
        <w:t>&lt;   &gt;</w:t>
      </w:r>
      <w:r w:rsidRPr="00526501">
        <w:rPr>
          <w:sz w:val="22"/>
          <w:szCs w:val="22"/>
        </w:rPr>
        <w:t>.</w:t>
      </w:r>
    </w:p>
    <w:p w14:paraId="078F5359" w14:textId="77777777" w:rsidR="00526501" w:rsidRPr="00526501" w:rsidRDefault="00526501" w:rsidP="00526501">
      <w:pPr>
        <w:jc w:val="both"/>
        <w:rPr>
          <w:sz w:val="22"/>
          <w:szCs w:val="22"/>
        </w:rPr>
      </w:pPr>
    </w:p>
    <w:p w14:paraId="5A3F167E" w14:textId="77777777" w:rsidR="00526501" w:rsidRPr="00526501" w:rsidRDefault="00526501" w:rsidP="00526501">
      <w:pPr>
        <w:numPr>
          <w:ilvl w:val="0"/>
          <w:numId w:val="15"/>
        </w:numPr>
        <w:jc w:val="center"/>
        <w:rPr>
          <w:b/>
          <w:sz w:val="22"/>
          <w:szCs w:val="22"/>
        </w:rPr>
      </w:pPr>
      <w:r w:rsidRPr="00526501">
        <w:rPr>
          <w:b/>
          <w:sz w:val="22"/>
          <w:szCs w:val="22"/>
          <w:lang w:eastAsia="lv-LV"/>
        </w:rPr>
        <w:t>Līguma</w:t>
      </w:r>
      <w:r w:rsidRPr="00526501">
        <w:rPr>
          <w:b/>
          <w:sz w:val="22"/>
          <w:szCs w:val="22"/>
        </w:rPr>
        <w:t xml:space="preserve"> darbības termiņš un tā grozīšanas, papildināšanas un izbeigšanas kārtība</w:t>
      </w:r>
    </w:p>
    <w:p w14:paraId="04110F43" w14:textId="6934F820" w:rsidR="00526501" w:rsidRPr="00526501" w:rsidRDefault="00526501" w:rsidP="00526501">
      <w:pPr>
        <w:numPr>
          <w:ilvl w:val="1"/>
          <w:numId w:val="15"/>
        </w:numPr>
        <w:ind w:left="567" w:hanging="567"/>
        <w:jc w:val="both"/>
        <w:rPr>
          <w:sz w:val="22"/>
          <w:szCs w:val="22"/>
        </w:rPr>
      </w:pPr>
      <w:r w:rsidRPr="00526501">
        <w:rPr>
          <w:sz w:val="22"/>
          <w:szCs w:val="22"/>
        </w:rPr>
        <w:t xml:space="preserve">Līgums stājas spēkā no tā parakstīšanas dienas </w:t>
      </w:r>
      <w:proofErr w:type="gramStart"/>
      <w:r w:rsidRPr="00526501">
        <w:rPr>
          <w:sz w:val="22"/>
          <w:szCs w:val="22"/>
        </w:rPr>
        <w:t>un</w:t>
      </w:r>
      <w:proofErr w:type="gramEnd"/>
      <w:r w:rsidRPr="00526501">
        <w:rPr>
          <w:sz w:val="22"/>
          <w:szCs w:val="22"/>
        </w:rPr>
        <w:t xml:space="preserve"> ir spēkā līdz </w:t>
      </w:r>
      <w:r>
        <w:rPr>
          <w:b/>
          <w:sz w:val="22"/>
          <w:szCs w:val="22"/>
        </w:rPr>
        <w:t>visu saistību izpildes</w:t>
      </w:r>
      <w:r w:rsidRPr="00526501">
        <w:rPr>
          <w:sz w:val="22"/>
          <w:szCs w:val="22"/>
        </w:rPr>
        <w:t>.</w:t>
      </w:r>
    </w:p>
    <w:p w14:paraId="1D833B75"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Visi </w:t>
      </w:r>
      <w:r w:rsidRPr="00526501">
        <w:rPr>
          <w:sz w:val="22"/>
          <w:szCs w:val="22"/>
          <w:lang w:eastAsia="lv-LV"/>
        </w:rPr>
        <w:t>Līguma</w:t>
      </w:r>
      <w:r w:rsidRPr="00526501">
        <w:rPr>
          <w:sz w:val="22"/>
          <w:szCs w:val="22"/>
        </w:rPr>
        <w:t xml:space="preserve"> grozījumi </w:t>
      </w:r>
      <w:proofErr w:type="gramStart"/>
      <w:r w:rsidRPr="00526501">
        <w:rPr>
          <w:sz w:val="22"/>
          <w:szCs w:val="22"/>
        </w:rPr>
        <w:t>un</w:t>
      </w:r>
      <w:proofErr w:type="gramEnd"/>
      <w:r w:rsidRPr="00526501">
        <w:rPr>
          <w:sz w:val="22"/>
          <w:szCs w:val="22"/>
        </w:rPr>
        <w:t xml:space="preserve"> papildinājumi ir spēkā gadījumā, ja tie ir rakstiski un abu Pušu parakstīti un Līguma grozījumi ir saskaņā ar Publisko iepirkumu likuma 61.pantu.</w:t>
      </w:r>
    </w:p>
    <w:p w14:paraId="4E8CC13C"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Puses var izbeigt </w:t>
      </w:r>
      <w:r w:rsidRPr="00526501">
        <w:rPr>
          <w:sz w:val="22"/>
          <w:szCs w:val="22"/>
          <w:lang w:eastAsia="lv-LV"/>
        </w:rPr>
        <w:t>Līgumu</w:t>
      </w:r>
      <w:r w:rsidRPr="00526501">
        <w:rPr>
          <w:sz w:val="22"/>
          <w:szCs w:val="22"/>
        </w:rPr>
        <w:t xml:space="preserve"> pirms termiņa, savstarpēji rakstiski vienojoties.</w:t>
      </w:r>
    </w:p>
    <w:p w14:paraId="08DDEA73" w14:textId="77777777" w:rsidR="00526501" w:rsidRPr="00526501" w:rsidRDefault="00526501" w:rsidP="00526501">
      <w:pPr>
        <w:numPr>
          <w:ilvl w:val="1"/>
          <w:numId w:val="15"/>
        </w:numPr>
        <w:ind w:left="567" w:hanging="567"/>
        <w:jc w:val="both"/>
        <w:rPr>
          <w:sz w:val="22"/>
          <w:szCs w:val="22"/>
        </w:rPr>
      </w:pPr>
      <w:r w:rsidRPr="00526501">
        <w:rPr>
          <w:sz w:val="22"/>
          <w:szCs w:val="22"/>
        </w:rPr>
        <w:lastRenderedPageBreak/>
        <w:t xml:space="preserve">Pasūtītājam ir tiesības vienpusēji izbeigt </w:t>
      </w:r>
      <w:r w:rsidRPr="00526501">
        <w:rPr>
          <w:sz w:val="22"/>
          <w:szCs w:val="22"/>
          <w:lang w:eastAsia="lv-LV"/>
        </w:rPr>
        <w:t>Līgumu</w:t>
      </w:r>
      <w:r w:rsidRPr="00526501">
        <w:rPr>
          <w:sz w:val="22"/>
          <w:szCs w:val="22"/>
        </w:rPr>
        <w:t xml:space="preserve"> pirms termiņa, informējot Piegādātāju 15 (piecpadsmit) darba dienas pirms izbeigšanas.</w:t>
      </w:r>
    </w:p>
    <w:p w14:paraId="4477F47A" w14:textId="77777777" w:rsidR="00526501" w:rsidRPr="00526501" w:rsidRDefault="00526501" w:rsidP="00526501">
      <w:pPr>
        <w:numPr>
          <w:ilvl w:val="1"/>
          <w:numId w:val="15"/>
        </w:numPr>
        <w:ind w:left="567" w:hanging="567"/>
        <w:jc w:val="both"/>
        <w:rPr>
          <w:sz w:val="22"/>
          <w:szCs w:val="22"/>
        </w:rPr>
      </w:pPr>
      <w:r w:rsidRPr="00526501">
        <w:rPr>
          <w:color w:val="000000"/>
          <w:sz w:val="22"/>
          <w:szCs w:val="22"/>
          <w:lang w:eastAsia="lv-LV"/>
        </w:rPr>
        <w:t xml:space="preserve">Pasūtītājs ir tiesīgs vienpusēji atkāpties no </w:t>
      </w:r>
      <w:r w:rsidRPr="00526501">
        <w:rPr>
          <w:sz w:val="22"/>
          <w:szCs w:val="22"/>
          <w:lang w:eastAsia="lv-LV"/>
        </w:rPr>
        <w:t>Līguma</w:t>
      </w:r>
      <w:r w:rsidRPr="00526501">
        <w:rPr>
          <w:color w:val="000000"/>
          <w:sz w:val="22"/>
          <w:szCs w:val="22"/>
          <w:lang w:eastAsia="lv-LV"/>
        </w:rPr>
        <w:t xml:space="preserve">, ja: </w:t>
      </w:r>
    </w:p>
    <w:p w14:paraId="48EAB6B9" w14:textId="77777777" w:rsidR="00526501" w:rsidRPr="00526501" w:rsidRDefault="00526501" w:rsidP="00526501">
      <w:pPr>
        <w:numPr>
          <w:ilvl w:val="2"/>
          <w:numId w:val="15"/>
        </w:numPr>
        <w:suppressAutoHyphens w:val="0"/>
        <w:autoSpaceDE w:val="0"/>
        <w:autoSpaceDN w:val="0"/>
        <w:adjustRightInd w:val="0"/>
        <w:ind w:left="1276" w:hanging="709"/>
        <w:jc w:val="both"/>
        <w:rPr>
          <w:color w:val="000000"/>
          <w:sz w:val="22"/>
          <w:szCs w:val="22"/>
          <w:lang w:eastAsia="lv-LV"/>
        </w:rPr>
      </w:pPr>
      <w:r w:rsidRPr="00526501">
        <w:rPr>
          <w:color w:val="000000"/>
          <w:sz w:val="22"/>
          <w:szCs w:val="22"/>
          <w:lang w:eastAsia="lv-LV"/>
        </w:rPr>
        <w:t xml:space="preserve">ir stājies spēkā tiesas spriedums par Piegādātāja atzīšanu par maksātnespējīgu vai tiesa ir pieņēmusi lēmumu par Piegādātāja maksātnespējas procesa ierosināšanu; </w:t>
      </w:r>
    </w:p>
    <w:p w14:paraId="6F70BF34" w14:textId="77777777" w:rsidR="00526501" w:rsidRPr="00526501" w:rsidRDefault="00526501" w:rsidP="00526501">
      <w:pPr>
        <w:numPr>
          <w:ilvl w:val="2"/>
          <w:numId w:val="15"/>
        </w:numPr>
        <w:suppressAutoHyphens w:val="0"/>
        <w:autoSpaceDE w:val="0"/>
        <w:autoSpaceDN w:val="0"/>
        <w:adjustRightInd w:val="0"/>
        <w:ind w:left="1276" w:hanging="709"/>
        <w:jc w:val="both"/>
        <w:rPr>
          <w:color w:val="000000"/>
          <w:sz w:val="22"/>
          <w:szCs w:val="22"/>
          <w:lang w:eastAsia="lv-LV"/>
        </w:rPr>
      </w:pPr>
      <w:r w:rsidRPr="00526501">
        <w:rPr>
          <w:color w:val="000000"/>
          <w:sz w:val="22"/>
          <w:szCs w:val="22"/>
          <w:lang w:eastAsia="lv-LV"/>
        </w:rPr>
        <w:t xml:space="preserve">pret Piegādātāju tikušas vērstas tiesiskas darbības, kas saistītas ar aresta uzlikšanu vairāk kā 50% (piecdesmit procenti) no Piegādātāja bilances aktīviem; </w:t>
      </w:r>
    </w:p>
    <w:p w14:paraId="53643296" w14:textId="77777777" w:rsidR="00526501" w:rsidRPr="00526501" w:rsidRDefault="00526501" w:rsidP="00526501">
      <w:pPr>
        <w:numPr>
          <w:ilvl w:val="2"/>
          <w:numId w:val="15"/>
        </w:numPr>
        <w:suppressAutoHyphens w:val="0"/>
        <w:autoSpaceDE w:val="0"/>
        <w:autoSpaceDN w:val="0"/>
        <w:adjustRightInd w:val="0"/>
        <w:ind w:left="1276" w:hanging="709"/>
        <w:jc w:val="both"/>
        <w:rPr>
          <w:color w:val="000000"/>
          <w:sz w:val="22"/>
          <w:szCs w:val="22"/>
          <w:lang w:eastAsia="lv-LV"/>
        </w:rPr>
      </w:pPr>
      <w:r w:rsidRPr="00526501">
        <w:rPr>
          <w:color w:val="000000"/>
          <w:sz w:val="22"/>
          <w:szCs w:val="22"/>
          <w:lang w:eastAsia="lv-LV"/>
        </w:rPr>
        <w:t xml:space="preserve">Piegādātājs kavē Preces Piegādi ilgāk par 10 (desmit) dienām. </w:t>
      </w:r>
    </w:p>
    <w:p w14:paraId="45F598B5" w14:textId="77777777" w:rsidR="00526501" w:rsidRPr="00526501" w:rsidRDefault="00526501" w:rsidP="00526501">
      <w:pPr>
        <w:numPr>
          <w:ilvl w:val="1"/>
          <w:numId w:val="15"/>
        </w:numPr>
        <w:suppressAutoHyphens w:val="0"/>
        <w:autoSpaceDE w:val="0"/>
        <w:autoSpaceDN w:val="0"/>
        <w:adjustRightInd w:val="0"/>
        <w:ind w:left="567" w:hanging="567"/>
        <w:jc w:val="both"/>
        <w:rPr>
          <w:color w:val="000000"/>
          <w:sz w:val="22"/>
          <w:szCs w:val="22"/>
          <w:lang w:eastAsia="lv-LV"/>
        </w:rPr>
      </w:pPr>
      <w:r w:rsidRPr="00526501">
        <w:rPr>
          <w:sz w:val="22"/>
          <w:szCs w:val="22"/>
          <w:lang w:eastAsia="lv-LV"/>
        </w:rPr>
        <w:t xml:space="preserve">Līguma 5.6. </w:t>
      </w:r>
      <w:proofErr w:type="gramStart"/>
      <w:r w:rsidRPr="00526501">
        <w:rPr>
          <w:sz w:val="22"/>
          <w:szCs w:val="22"/>
          <w:lang w:eastAsia="lv-LV"/>
        </w:rPr>
        <w:t>un</w:t>
      </w:r>
      <w:proofErr w:type="gramEnd"/>
      <w:r w:rsidRPr="00526501">
        <w:rPr>
          <w:sz w:val="22"/>
          <w:szCs w:val="22"/>
          <w:lang w:eastAsia="lv-LV"/>
        </w:rPr>
        <w:t xml:space="preserve"> 12.5.punktos noteiktajos gadījumos Līgums ir uzskatāms par izbeigtu 7.(septītajā) dienā pēc attiecīga Pasūtītāja rakstveida paziņojuma nosūtīšanas Piegādātājam. </w:t>
      </w:r>
    </w:p>
    <w:p w14:paraId="79F02706"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Citos gadījumos </w:t>
      </w:r>
      <w:r w:rsidRPr="00526501">
        <w:rPr>
          <w:sz w:val="22"/>
          <w:szCs w:val="22"/>
          <w:lang w:eastAsia="lv-LV"/>
        </w:rPr>
        <w:t>Līgumu</w:t>
      </w:r>
      <w:r w:rsidRPr="00526501">
        <w:rPr>
          <w:sz w:val="22"/>
          <w:szCs w:val="22"/>
        </w:rPr>
        <w:t xml:space="preserve"> var izbeigt vienpusēji tikai gadījumos, kas tieši paredzēti Latvijas Republikas normatīvajos aktos. </w:t>
      </w:r>
    </w:p>
    <w:p w14:paraId="0D161821"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Jebkurā </w:t>
      </w:r>
      <w:r w:rsidRPr="00526501">
        <w:rPr>
          <w:sz w:val="22"/>
          <w:szCs w:val="22"/>
          <w:lang w:eastAsia="lv-LV"/>
        </w:rPr>
        <w:t>Līguma</w:t>
      </w:r>
      <w:r w:rsidRPr="00526501">
        <w:rPr>
          <w:sz w:val="22"/>
          <w:szCs w:val="22"/>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23A862B6"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Jebkurā </w:t>
      </w:r>
      <w:r w:rsidRPr="00526501">
        <w:rPr>
          <w:sz w:val="22"/>
          <w:szCs w:val="22"/>
          <w:lang w:eastAsia="lv-LV"/>
        </w:rPr>
        <w:t>Līguma</w:t>
      </w:r>
      <w:r w:rsidRPr="00526501">
        <w:rPr>
          <w:sz w:val="22"/>
          <w:szCs w:val="22"/>
        </w:rPr>
        <w:t xml:space="preserve"> izbeigšanas gadījumā Piegādātājs apņemas izpildīt visas saistības, kas radušās līdz </w:t>
      </w:r>
      <w:r w:rsidRPr="00526501">
        <w:rPr>
          <w:sz w:val="22"/>
          <w:szCs w:val="22"/>
          <w:lang w:eastAsia="lv-LV"/>
        </w:rPr>
        <w:t>Līguma</w:t>
      </w:r>
      <w:r w:rsidRPr="00526501">
        <w:rPr>
          <w:sz w:val="22"/>
          <w:szCs w:val="22"/>
        </w:rPr>
        <w:t xml:space="preserve"> izbeigšanas brīdim.</w:t>
      </w:r>
    </w:p>
    <w:p w14:paraId="0DDFA6DA" w14:textId="77777777" w:rsidR="00526501" w:rsidRPr="00526501" w:rsidRDefault="00526501" w:rsidP="00526501">
      <w:pPr>
        <w:ind w:left="567"/>
        <w:jc w:val="both"/>
        <w:rPr>
          <w:sz w:val="22"/>
          <w:szCs w:val="22"/>
        </w:rPr>
      </w:pPr>
    </w:p>
    <w:p w14:paraId="5810BEA7" w14:textId="77777777" w:rsidR="00526501" w:rsidRPr="00526501" w:rsidRDefault="00526501" w:rsidP="00526501">
      <w:pPr>
        <w:numPr>
          <w:ilvl w:val="0"/>
          <w:numId w:val="15"/>
        </w:numPr>
        <w:jc w:val="center"/>
        <w:rPr>
          <w:sz w:val="22"/>
          <w:szCs w:val="22"/>
        </w:rPr>
      </w:pPr>
      <w:r w:rsidRPr="00526501">
        <w:rPr>
          <w:b/>
          <w:sz w:val="22"/>
          <w:szCs w:val="22"/>
        </w:rPr>
        <w:t>Nobeiguma nosacījumi</w:t>
      </w:r>
    </w:p>
    <w:p w14:paraId="5CBE61AE" w14:textId="77777777" w:rsidR="00526501" w:rsidRPr="00526501" w:rsidRDefault="00526501" w:rsidP="00526501">
      <w:pPr>
        <w:numPr>
          <w:ilvl w:val="1"/>
          <w:numId w:val="15"/>
        </w:numPr>
        <w:ind w:left="567" w:hanging="567"/>
        <w:jc w:val="both"/>
        <w:rPr>
          <w:sz w:val="22"/>
          <w:szCs w:val="22"/>
        </w:rPr>
      </w:pPr>
      <w:r w:rsidRPr="00526501">
        <w:rPr>
          <w:sz w:val="22"/>
          <w:szCs w:val="22"/>
          <w:lang w:eastAsia="lv-LV"/>
        </w:rPr>
        <w:t>Līguma</w:t>
      </w:r>
      <w:r w:rsidRPr="00526501">
        <w:rPr>
          <w:sz w:val="22"/>
          <w:szCs w:val="22"/>
        </w:rPr>
        <w:t xml:space="preserve"> nodaļu virsraksti ir lietoti vienīgi ērtībai </w:t>
      </w:r>
      <w:proofErr w:type="gramStart"/>
      <w:r w:rsidRPr="00526501">
        <w:rPr>
          <w:sz w:val="22"/>
          <w:szCs w:val="22"/>
        </w:rPr>
        <w:t>un</w:t>
      </w:r>
      <w:proofErr w:type="gramEnd"/>
      <w:r w:rsidRPr="00526501">
        <w:rPr>
          <w:sz w:val="22"/>
          <w:szCs w:val="22"/>
        </w:rPr>
        <w:t xml:space="preserve"> nevar tikt izmantoti </w:t>
      </w:r>
      <w:r w:rsidRPr="00526501">
        <w:rPr>
          <w:sz w:val="22"/>
          <w:szCs w:val="22"/>
          <w:lang w:eastAsia="lv-LV"/>
        </w:rPr>
        <w:t>Līguma</w:t>
      </w:r>
      <w:r w:rsidRPr="00526501">
        <w:rPr>
          <w:sz w:val="22"/>
          <w:szCs w:val="22"/>
        </w:rPr>
        <w:t xml:space="preserve"> noteikumu interpretācijai.</w:t>
      </w:r>
    </w:p>
    <w:p w14:paraId="0EB62BA0"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Pusēm ir jāinformē vienai otra 5 (piecu) darba dienu laikā par savu rekvizītu maiņu (nosaukuma, adreses, norēķinu rekvizītu u. tml.). </w:t>
      </w:r>
      <w:proofErr w:type="gramStart"/>
      <w:r w:rsidRPr="00526501">
        <w:rPr>
          <w:sz w:val="22"/>
          <w:szCs w:val="22"/>
          <w:lang w:eastAsia="lv-LV"/>
        </w:rPr>
        <w:t>Ja</w:t>
      </w:r>
      <w:proofErr w:type="gramEnd"/>
      <w:r w:rsidRPr="00526501">
        <w:rPr>
          <w:sz w:val="22"/>
          <w:szCs w:val="22"/>
          <w:lang w:eastAsia="lv-LV"/>
        </w:rPr>
        <w:t xml:space="preserve"> puse neizpilda šī apakšpunkta noteikumus, uzskatāms, ka otra puse ir pilnībā izpildījusi savas saistības, lietojot šajā Līgumā esošo informāciju par otru Pusi. Šajā apakšpunktā minētie nosacījumi attiecas arī uz Līgumā </w:t>
      </w:r>
      <w:proofErr w:type="gramStart"/>
      <w:r w:rsidRPr="00526501">
        <w:rPr>
          <w:sz w:val="22"/>
          <w:szCs w:val="22"/>
          <w:lang w:eastAsia="lv-LV"/>
        </w:rPr>
        <w:t>un</w:t>
      </w:r>
      <w:proofErr w:type="gramEnd"/>
      <w:r w:rsidRPr="00526501">
        <w:rPr>
          <w:sz w:val="22"/>
          <w:szCs w:val="22"/>
          <w:lang w:eastAsia="lv-LV"/>
        </w:rPr>
        <w:t xml:space="preserve"> tā pielikumos minētajiem Pušu pārstāvjiem un to rekvizītiem.</w:t>
      </w:r>
    </w:p>
    <w:p w14:paraId="7DB463AD"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Visus strīdus </w:t>
      </w:r>
      <w:proofErr w:type="gramStart"/>
      <w:r w:rsidRPr="00526501">
        <w:rPr>
          <w:sz w:val="22"/>
          <w:szCs w:val="22"/>
        </w:rPr>
        <w:t>un</w:t>
      </w:r>
      <w:proofErr w:type="gramEnd"/>
      <w:r w:rsidRPr="00526501">
        <w:rPr>
          <w:sz w:val="22"/>
          <w:szCs w:val="22"/>
        </w:rPr>
        <w:t xml:space="preserve"> domstarpības, kas varētu rasties sakarā ar līgumsaistību izpildi, Puses risinās sarunu ceļā. Gadījumā, </w:t>
      </w:r>
      <w:proofErr w:type="gramStart"/>
      <w:r w:rsidRPr="00526501">
        <w:rPr>
          <w:sz w:val="22"/>
          <w:szCs w:val="22"/>
        </w:rPr>
        <w:t>ja</w:t>
      </w:r>
      <w:proofErr w:type="gramEnd"/>
      <w:r w:rsidRPr="00526501">
        <w:rPr>
          <w:sz w:val="22"/>
          <w:szCs w:val="22"/>
        </w:rPr>
        <w:t xml:space="preserve"> 20 (divdesmit) dienu laikā sarunu ceļā strīds netiks atrisināts, Puses vienojas strīdus risināt tiesā atbilstoši Latvijas Republikas normatīvo aktu prasībām.</w:t>
      </w:r>
    </w:p>
    <w:p w14:paraId="0C60D9CA"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Līgums sagatavots latviešu valodā, </w:t>
      </w:r>
      <w:proofErr w:type="gramStart"/>
      <w:r w:rsidRPr="00526501">
        <w:rPr>
          <w:sz w:val="22"/>
          <w:szCs w:val="22"/>
        </w:rPr>
        <w:t>2</w:t>
      </w:r>
      <w:proofErr w:type="gramEnd"/>
      <w:r w:rsidRPr="00526501">
        <w:rPr>
          <w:sz w:val="22"/>
          <w:szCs w:val="22"/>
        </w:rPr>
        <w:t xml:space="preserve"> (divos) identiskos eksemplāros ar pielikumiem, kopā uz ___ (___) lapām. Abiem </w:t>
      </w:r>
      <w:r w:rsidRPr="00526501">
        <w:rPr>
          <w:sz w:val="22"/>
          <w:szCs w:val="22"/>
          <w:lang w:eastAsia="lv-LV"/>
        </w:rPr>
        <w:t>Līguma</w:t>
      </w:r>
      <w:r w:rsidRPr="00526501">
        <w:rPr>
          <w:sz w:val="22"/>
          <w:szCs w:val="22"/>
        </w:rPr>
        <w:t xml:space="preserve"> eksemplāriem ir vienāds juridiskais spēks. Viens no eksemplāriem glabājas pie Pasūtītāja, otrs – pie Piegādātāja.</w:t>
      </w:r>
    </w:p>
    <w:p w14:paraId="7A8FCA42"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Jautājumus, </w:t>
      </w:r>
      <w:proofErr w:type="gramStart"/>
      <w:r w:rsidRPr="00526501">
        <w:rPr>
          <w:sz w:val="22"/>
          <w:szCs w:val="22"/>
        </w:rPr>
        <w:t>ko</w:t>
      </w:r>
      <w:proofErr w:type="gramEnd"/>
      <w:r w:rsidRPr="00526501">
        <w:rPr>
          <w:sz w:val="22"/>
          <w:szCs w:val="22"/>
        </w:rPr>
        <w:t xml:space="preserve"> neregulē </w:t>
      </w:r>
      <w:r w:rsidRPr="00526501">
        <w:rPr>
          <w:sz w:val="22"/>
          <w:szCs w:val="22"/>
          <w:lang w:eastAsia="lv-LV"/>
        </w:rPr>
        <w:t>Līguma</w:t>
      </w:r>
      <w:r w:rsidRPr="00526501">
        <w:rPr>
          <w:sz w:val="22"/>
          <w:szCs w:val="22"/>
        </w:rPr>
        <w:t xml:space="preserve"> noteikumi, Puses risina saskaņā ar Latvijas Republikā spēkā esošajiem normatīvajiem aktiem.</w:t>
      </w:r>
    </w:p>
    <w:p w14:paraId="794F48CC" w14:textId="77777777" w:rsidR="00526501" w:rsidRPr="00526501" w:rsidRDefault="00526501" w:rsidP="00526501">
      <w:pPr>
        <w:numPr>
          <w:ilvl w:val="1"/>
          <w:numId w:val="15"/>
        </w:numPr>
        <w:ind w:left="567" w:hanging="567"/>
        <w:jc w:val="both"/>
        <w:rPr>
          <w:sz w:val="22"/>
          <w:szCs w:val="22"/>
        </w:rPr>
      </w:pPr>
      <w:r w:rsidRPr="00526501">
        <w:rPr>
          <w:sz w:val="22"/>
          <w:szCs w:val="22"/>
        </w:rPr>
        <w:t xml:space="preserve">Puses ar saviem parakstiem apliecina, ka tām ir saprotams </w:t>
      </w:r>
      <w:r w:rsidRPr="00526501">
        <w:rPr>
          <w:sz w:val="22"/>
          <w:szCs w:val="22"/>
          <w:lang w:eastAsia="lv-LV"/>
        </w:rPr>
        <w:t>Līguma</w:t>
      </w:r>
      <w:r w:rsidRPr="00526501">
        <w:rPr>
          <w:sz w:val="22"/>
          <w:szCs w:val="22"/>
        </w:rPr>
        <w:t xml:space="preserve"> saturs, nozīme </w:t>
      </w:r>
      <w:proofErr w:type="gramStart"/>
      <w:r w:rsidRPr="00526501">
        <w:rPr>
          <w:sz w:val="22"/>
          <w:szCs w:val="22"/>
        </w:rPr>
        <w:t>un</w:t>
      </w:r>
      <w:proofErr w:type="gramEnd"/>
      <w:r w:rsidRPr="00526501">
        <w:rPr>
          <w:sz w:val="22"/>
          <w:szCs w:val="22"/>
        </w:rPr>
        <w:t xml:space="preserve"> sekas, tās atzīst </w:t>
      </w:r>
      <w:r w:rsidRPr="00526501">
        <w:rPr>
          <w:sz w:val="22"/>
          <w:szCs w:val="22"/>
          <w:lang w:eastAsia="lv-LV"/>
        </w:rPr>
        <w:t>Līgumu</w:t>
      </w:r>
      <w:r w:rsidRPr="00526501">
        <w:rPr>
          <w:sz w:val="22"/>
          <w:szCs w:val="22"/>
        </w:rPr>
        <w:t xml:space="preserve"> par pareizu, savstarpēji izdevīgu un labprātīgi vēlas to pildīt.</w:t>
      </w:r>
    </w:p>
    <w:p w14:paraId="71A8C001" w14:textId="77777777" w:rsidR="00526501" w:rsidRPr="00526501" w:rsidRDefault="00526501" w:rsidP="00526501">
      <w:pPr>
        <w:numPr>
          <w:ilvl w:val="1"/>
          <w:numId w:val="15"/>
        </w:numPr>
        <w:ind w:left="567" w:hanging="567"/>
        <w:jc w:val="both"/>
        <w:rPr>
          <w:sz w:val="22"/>
          <w:szCs w:val="22"/>
        </w:rPr>
      </w:pPr>
      <w:r w:rsidRPr="00526501">
        <w:rPr>
          <w:sz w:val="22"/>
          <w:szCs w:val="22"/>
          <w:lang w:eastAsia="lv-LV"/>
        </w:rPr>
        <w:t xml:space="preserve">Līgumam pievienotie </w:t>
      </w:r>
      <w:r w:rsidRPr="00526501">
        <w:rPr>
          <w:sz w:val="22"/>
          <w:szCs w:val="22"/>
        </w:rPr>
        <w:t>pielikumi:</w:t>
      </w:r>
    </w:p>
    <w:p w14:paraId="71DAD6FA" w14:textId="77777777" w:rsidR="00526501" w:rsidRPr="00526501" w:rsidRDefault="00526501" w:rsidP="00526501">
      <w:pPr>
        <w:numPr>
          <w:ilvl w:val="2"/>
          <w:numId w:val="15"/>
        </w:numPr>
        <w:ind w:left="567" w:firstLine="0"/>
        <w:jc w:val="both"/>
        <w:rPr>
          <w:sz w:val="22"/>
          <w:szCs w:val="22"/>
        </w:rPr>
      </w:pPr>
      <w:r w:rsidRPr="00526501">
        <w:rPr>
          <w:sz w:val="22"/>
          <w:szCs w:val="22"/>
        </w:rPr>
        <w:t>Pielikums Nr.1 – Tehniskā specifikācija – Tehniskais piedāvājums;</w:t>
      </w:r>
    </w:p>
    <w:p w14:paraId="73763552" w14:textId="77777777" w:rsidR="00526501" w:rsidRPr="00526501" w:rsidRDefault="00526501" w:rsidP="00526501">
      <w:pPr>
        <w:numPr>
          <w:ilvl w:val="2"/>
          <w:numId w:val="15"/>
        </w:numPr>
        <w:ind w:left="567" w:firstLine="0"/>
        <w:jc w:val="both"/>
        <w:rPr>
          <w:sz w:val="22"/>
          <w:szCs w:val="22"/>
        </w:rPr>
      </w:pPr>
      <w:r w:rsidRPr="00526501">
        <w:rPr>
          <w:sz w:val="22"/>
          <w:szCs w:val="22"/>
        </w:rPr>
        <w:t xml:space="preserve">Pielikums Nr.2 – Finanšu piedāvājums. </w:t>
      </w:r>
    </w:p>
    <w:p w14:paraId="18E87869" w14:textId="77777777" w:rsidR="00526501" w:rsidRPr="00526501" w:rsidRDefault="00526501" w:rsidP="00526501">
      <w:pPr>
        <w:ind w:left="720"/>
        <w:rPr>
          <w:sz w:val="22"/>
          <w:szCs w:val="22"/>
          <w:lang w:eastAsia="lv-LV"/>
        </w:rPr>
      </w:pPr>
    </w:p>
    <w:p w14:paraId="35B917A7" w14:textId="77777777" w:rsidR="00526501" w:rsidRPr="00526501" w:rsidRDefault="00526501" w:rsidP="00526501">
      <w:pPr>
        <w:numPr>
          <w:ilvl w:val="0"/>
          <w:numId w:val="15"/>
        </w:numPr>
        <w:spacing w:after="240"/>
        <w:contextualSpacing/>
        <w:jc w:val="center"/>
        <w:rPr>
          <w:sz w:val="22"/>
          <w:szCs w:val="22"/>
        </w:rPr>
      </w:pPr>
      <w:r w:rsidRPr="00526501">
        <w:rPr>
          <w:b/>
          <w:sz w:val="22"/>
          <w:szCs w:val="22"/>
          <w:lang w:eastAsia="lv-LV"/>
        </w:rPr>
        <w:t>Pušu rekvizīti un paraksti</w:t>
      </w:r>
    </w:p>
    <w:p w14:paraId="07EA67A4" w14:textId="77777777" w:rsidR="00526501" w:rsidRPr="00FE16B4" w:rsidRDefault="00526501" w:rsidP="00113AA5">
      <w:pPr>
        <w:jc w:val="right"/>
      </w:pPr>
    </w:p>
    <w:sectPr w:rsidR="00526501" w:rsidRPr="00FE16B4" w:rsidSect="00BE6C2C">
      <w:footerReference w:type="even" r:id="rId18"/>
      <w:footerReference w:type="default" r:id="rId19"/>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099" w14:textId="77777777" w:rsidR="00FE13E5" w:rsidRDefault="00FE13E5">
      <w:r>
        <w:separator/>
      </w:r>
    </w:p>
  </w:endnote>
  <w:endnote w:type="continuationSeparator" w:id="0">
    <w:p w14:paraId="5B3D71A7" w14:textId="77777777" w:rsidR="00FE13E5" w:rsidRDefault="00FE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FE13E5" w:rsidRDefault="00FE13E5"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FE13E5" w:rsidRDefault="00FE13E5"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0EAEF01" w:rsidR="00FE13E5" w:rsidRPr="00DE0427" w:rsidRDefault="00FE13E5"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62D2C">
      <w:rPr>
        <w:rStyle w:val="PageNumber"/>
        <w:noProof/>
      </w:rPr>
      <w:t>22</w:t>
    </w:r>
    <w:r w:rsidRPr="00DE0427">
      <w:rPr>
        <w:rStyle w:val="PageNumber"/>
      </w:rPr>
      <w:fldChar w:fldCharType="end"/>
    </w:r>
  </w:p>
  <w:p w14:paraId="07F91E03" w14:textId="77777777" w:rsidR="00FE13E5" w:rsidRDefault="00FE13E5"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B4C9" w14:textId="77777777" w:rsidR="00FE13E5" w:rsidRDefault="00FE13E5">
      <w:r>
        <w:separator/>
      </w:r>
    </w:p>
  </w:footnote>
  <w:footnote w:type="continuationSeparator" w:id="0">
    <w:p w14:paraId="74C3CFEB" w14:textId="77777777" w:rsidR="00FE13E5" w:rsidRDefault="00FE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341D7255"/>
    <w:multiLevelType w:val="hybridMultilevel"/>
    <w:tmpl w:val="0A1AC4B0"/>
    <w:lvl w:ilvl="0" w:tplc="32E859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 w15:restartNumberingAfterBreak="0">
    <w:nsid w:val="6DFC1F86"/>
    <w:multiLevelType w:val="hybridMultilevel"/>
    <w:tmpl w:val="12FA5F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25"/>
  </w:num>
  <w:num w:numId="8">
    <w:abstractNumId w:val="22"/>
  </w:num>
  <w:num w:numId="9">
    <w:abstractNumId w:val="15"/>
  </w:num>
  <w:num w:numId="10">
    <w:abstractNumId w:val="18"/>
  </w:num>
  <w:num w:numId="11">
    <w:abstractNumId w:val="21"/>
  </w:num>
  <w:num w:numId="12">
    <w:abstractNumId w:val="19"/>
  </w:num>
  <w:num w:numId="13">
    <w:abstractNumId w:val="16"/>
  </w:num>
  <w:num w:numId="14">
    <w:abstractNumId w:val="23"/>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8C1"/>
    <w:rsid w:val="00002A06"/>
    <w:rsid w:val="00002BE8"/>
    <w:rsid w:val="00002DA7"/>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11E7"/>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18F"/>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3AA5"/>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582"/>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B4"/>
    <w:rsid w:val="00234CC9"/>
    <w:rsid w:val="00235C96"/>
    <w:rsid w:val="00236DD0"/>
    <w:rsid w:val="00240C2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0E85"/>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DE4"/>
    <w:rsid w:val="00376030"/>
    <w:rsid w:val="0037605E"/>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2EBA"/>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3343"/>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6501"/>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6E68"/>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341"/>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2E6B"/>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DF8"/>
    <w:rsid w:val="00866F4A"/>
    <w:rsid w:val="0086730C"/>
    <w:rsid w:val="00867D4F"/>
    <w:rsid w:val="00870232"/>
    <w:rsid w:val="00870BC2"/>
    <w:rsid w:val="008711B2"/>
    <w:rsid w:val="0087158A"/>
    <w:rsid w:val="00871B69"/>
    <w:rsid w:val="00872B52"/>
    <w:rsid w:val="00873368"/>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4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44A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0D09"/>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8E5"/>
    <w:rsid w:val="00A67E77"/>
    <w:rsid w:val="00A7187E"/>
    <w:rsid w:val="00A71D3C"/>
    <w:rsid w:val="00A73F4B"/>
    <w:rsid w:val="00A75B28"/>
    <w:rsid w:val="00A75B6C"/>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1BA"/>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4CF4"/>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4D76"/>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B27"/>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43A4"/>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CF3"/>
    <w:rsid w:val="00D54D29"/>
    <w:rsid w:val="00D55057"/>
    <w:rsid w:val="00D55629"/>
    <w:rsid w:val="00D55F58"/>
    <w:rsid w:val="00D571EB"/>
    <w:rsid w:val="00D579CA"/>
    <w:rsid w:val="00D60458"/>
    <w:rsid w:val="00D6128A"/>
    <w:rsid w:val="00D61FB2"/>
    <w:rsid w:val="00D62309"/>
    <w:rsid w:val="00D62ABB"/>
    <w:rsid w:val="00D62D2C"/>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26"/>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2E21"/>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3134"/>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3E5"/>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505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hyperlink" Target="mailto:juris.korh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FDD2-580F-4A9A-B566-1668E873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23</Pages>
  <Words>47041</Words>
  <Characters>26814</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73708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9</cp:revision>
  <cp:lastPrinted>2017-01-23T14:48:00Z</cp:lastPrinted>
  <dcterms:created xsi:type="dcterms:W3CDTF">2017-06-12T12:27:00Z</dcterms:created>
  <dcterms:modified xsi:type="dcterms:W3CDTF">2017-06-14T13:52:00Z</dcterms:modified>
</cp:coreProperties>
</file>