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C00B6" w14:textId="77777777" w:rsidR="005E0583" w:rsidRPr="00031D49" w:rsidRDefault="005E0583" w:rsidP="005E0583">
      <w:pPr>
        <w:spacing w:after="0" w:line="240" w:lineRule="auto"/>
        <w:jc w:val="right"/>
        <w:rPr>
          <w:rFonts w:ascii="Times New Roman" w:hAnsi="Times New Roman"/>
          <w:bCs/>
        </w:rPr>
      </w:pPr>
      <w:r>
        <w:rPr>
          <w:rFonts w:ascii="Times New Roman" w:hAnsi="Times New Roman"/>
          <w:bCs/>
        </w:rPr>
        <w:t>3</w:t>
      </w:r>
      <w:r w:rsidRPr="00031D49">
        <w:rPr>
          <w:rFonts w:ascii="Times New Roman" w:hAnsi="Times New Roman"/>
          <w:bCs/>
        </w:rPr>
        <w:t>.Pielikums</w:t>
      </w:r>
    </w:p>
    <w:p w14:paraId="46A40A14" w14:textId="77777777" w:rsidR="005E0583" w:rsidRPr="00031D49" w:rsidRDefault="005E0583" w:rsidP="005E0583">
      <w:pPr>
        <w:spacing w:after="0" w:line="240" w:lineRule="auto"/>
        <w:jc w:val="right"/>
        <w:rPr>
          <w:rFonts w:ascii="Times New Roman" w:hAnsi="Times New Roman"/>
          <w:bCs/>
        </w:rPr>
      </w:pPr>
      <w:r w:rsidRPr="00031D49">
        <w:rPr>
          <w:rFonts w:ascii="Times New Roman" w:hAnsi="Times New Roman"/>
          <w:bCs/>
        </w:rPr>
        <w:t>RTU konkursa Nolikumam</w:t>
      </w:r>
    </w:p>
    <w:p w14:paraId="1E237171" w14:textId="766DCE26" w:rsidR="005E0583" w:rsidRPr="00031D49" w:rsidRDefault="001C5EC8" w:rsidP="005E0583">
      <w:pPr>
        <w:spacing w:after="0" w:line="240" w:lineRule="auto"/>
        <w:jc w:val="right"/>
        <w:rPr>
          <w:rFonts w:ascii="Times New Roman" w:hAnsi="Times New Roman"/>
        </w:rPr>
      </w:pPr>
      <w:r>
        <w:rPr>
          <w:rFonts w:ascii="Times New Roman" w:hAnsi="Times New Roman"/>
          <w:bCs/>
        </w:rPr>
        <w:t>Identifikācijas Nr. RTU - 2017</w:t>
      </w:r>
      <w:r w:rsidR="005E0583" w:rsidRPr="00031D49">
        <w:rPr>
          <w:rFonts w:ascii="Times New Roman" w:hAnsi="Times New Roman"/>
          <w:bCs/>
        </w:rPr>
        <w:t>/</w:t>
      </w:r>
      <w:r>
        <w:rPr>
          <w:rFonts w:ascii="Times New Roman" w:hAnsi="Times New Roman"/>
          <w:bCs/>
        </w:rPr>
        <w:t>28</w:t>
      </w:r>
    </w:p>
    <w:p w14:paraId="50C3BD2A" w14:textId="77777777" w:rsidR="005E0583" w:rsidRDefault="005E0583" w:rsidP="005E0583">
      <w:pPr>
        <w:ind w:right="-170"/>
        <w:jc w:val="center"/>
        <w:rPr>
          <w:rFonts w:ascii="Times New Roman" w:hAnsi="Times New Roman"/>
          <w:b/>
          <w:sz w:val="24"/>
          <w:szCs w:val="24"/>
        </w:rPr>
      </w:pPr>
    </w:p>
    <w:p w14:paraId="23A72625" w14:textId="5C9F7394" w:rsidR="005E0583" w:rsidRPr="001C5EC8" w:rsidRDefault="005E0583" w:rsidP="001C5EC8">
      <w:pPr>
        <w:ind w:right="-170"/>
        <w:jc w:val="center"/>
        <w:rPr>
          <w:rFonts w:ascii="Times New Roman" w:eastAsia="Cambria" w:hAnsi="Times New Roman"/>
          <w:b/>
          <w:caps/>
          <w:kern w:val="56"/>
          <w:sz w:val="24"/>
          <w:szCs w:val="24"/>
        </w:rPr>
      </w:pPr>
      <w:r w:rsidRPr="00E7576F">
        <w:rPr>
          <w:rFonts w:ascii="Times New Roman" w:hAnsi="Times New Roman"/>
          <w:b/>
          <w:sz w:val="24"/>
          <w:szCs w:val="24"/>
        </w:rPr>
        <w:t xml:space="preserve">Konkursa </w:t>
      </w:r>
      <w:r w:rsidRPr="00E7576F">
        <w:rPr>
          <w:rFonts w:ascii="Times New Roman" w:eastAsia="Cambria" w:hAnsi="Times New Roman"/>
          <w:b/>
          <w:bCs/>
          <w:caps/>
          <w:sz w:val="24"/>
          <w:szCs w:val="24"/>
        </w:rPr>
        <w:t>„</w:t>
      </w:r>
      <w:r w:rsidRPr="00E7576F">
        <w:rPr>
          <w:rFonts w:ascii="Times New Roman" w:eastAsia="Cambria" w:hAnsi="Times New Roman"/>
          <w:b/>
          <w:kern w:val="56"/>
          <w:sz w:val="24"/>
          <w:szCs w:val="24"/>
        </w:rPr>
        <w:t>Optisko šķiedru sakaru līniju noma, Rīgas Tehniskās universitātes filiāļu pieslēgumu, Interneta pakalpojumu un autonomu sistēmu uzturēšanas pakalpojumu sniegšana</w:t>
      </w:r>
      <w:r w:rsidR="001C5EC8">
        <w:rPr>
          <w:rFonts w:ascii="Times New Roman" w:eastAsia="Cambria" w:hAnsi="Times New Roman"/>
          <w:b/>
          <w:caps/>
          <w:kern w:val="56"/>
          <w:sz w:val="24"/>
          <w:szCs w:val="24"/>
        </w:rPr>
        <w:t>”</w:t>
      </w:r>
    </w:p>
    <w:p w14:paraId="5E6F1874" w14:textId="77777777" w:rsidR="005E0583" w:rsidRPr="005E0583" w:rsidRDefault="005E0583" w:rsidP="005E0583">
      <w:pPr>
        <w:spacing w:after="0" w:line="240" w:lineRule="auto"/>
        <w:jc w:val="center"/>
        <w:rPr>
          <w:rFonts w:ascii="Times New Roman" w:hAnsi="Times New Roman"/>
          <w:b/>
          <w:sz w:val="24"/>
          <w:szCs w:val="24"/>
        </w:rPr>
      </w:pPr>
      <w:r w:rsidRPr="005E0583">
        <w:rPr>
          <w:rFonts w:ascii="Times New Roman" w:hAnsi="Times New Roman"/>
          <w:b/>
          <w:sz w:val="24"/>
          <w:szCs w:val="24"/>
        </w:rPr>
        <w:t xml:space="preserve">Tehniskās specifikācijas, darba uzdevumi </w:t>
      </w:r>
    </w:p>
    <w:p w14:paraId="332E92C1" w14:textId="1EC9052C" w:rsidR="008A1FE2" w:rsidRPr="001C5EC8" w:rsidRDefault="005E0583" w:rsidP="001C5EC8">
      <w:pPr>
        <w:spacing w:after="0" w:line="240" w:lineRule="auto"/>
        <w:jc w:val="center"/>
        <w:rPr>
          <w:rFonts w:ascii="Times New Roman" w:hAnsi="Times New Roman"/>
          <w:sz w:val="24"/>
          <w:szCs w:val="24"/>
        </w:rPr>
      </w:pPr>
      <w:r w:rsidRPr="005E0583">
        <w:rPr>
          <w:rFonts w:ascii="Times New Roman" w:hAnsi="Times New Roman"/>
          <w:b/>
          <w:sz w:val="24"/>
          <w:szCs w:val="24"/>
        </w:rPr>
        <w:t>un tehnisko piedāvājumu formas</w:t>
      </w:r>
    </w:p>
    <w:p w14:paraId="1CC0B821" w14:textId="77777777" w:rsidR="008A1FE2" w:rsidRPr="008272CE" w:rsidRDefault="008A1FE2" w:rsidP="008A1FE2">
      <w:pPr>
        <w:spacing w:after="0" w:line="240" w:lineRule="auto"/>
        <w:jc w:val="center"/>
        <w:rPr>
          <w:rFonts w:ascii="Times New Roman" w:hAnsi="Times New Roman" w:cs="Times New Roman"/>
          <w:sz w:val="24"/>
          <w:szCs w:val="24"/>
        </w:rPr>
      </w:pPr>
    </w:p>
    <w:p w14:paraId="32536E39" w14:textId="77229B59" w:rsidR="00931354" w:rsidRPr="001C5EC8" w:rsidRDefault="00931354" w:rsidP="008A1FE2">
      <w:pPr>
        <w:pStyle w:val="ListParagraph"/>
        <w:numPr>
          <w:ilvl w:val="0"/>
          <w:numId w:val="2"/>
        </w:numPr>
        <w:spacing w:after="0" w:line="240" w:lineRule="auto"/>
        <w:jc w:val="center"/>
        <w:rPr>
          <w:rFonts w:ascii="Times New Roman" w:hAnsi="Times New Roman" w:cs="Times New Roman"/>
          <w:b/>
          <w:sz w:val="24"/>
          <w:szCs w:val="24"/>
        </w:rPr>
      </w:pPr>
      <w:r w:rsidRPr="008272CE">
        <w:rPr>
          <w:rFonts w:ascii="Times New Roman" w:hAnsi="Times New Roman" w:cs="Times New Roman"/>
          <w:b/>
          <w:sz w:val="24"/>
          <w:szCs w:val="24"/>
        </w:rPr>
        <w:t>VISPĀRĪGĀ INFORMĀCIJA</w:t>
      </w:r>
    </w:p>
    <w:p w14:paraId="45B84AE3" w14:textId="77777777" w:rsidR="00931354" w:rsidRPr="008272CE" w:rsidRDefault="00931354" w:rsidP="008A1FE2">
      <w:pPr>
        <w:spacing w:after="0" w:line="240" w:lineRule="auto"/>
        <w:rPr>
          <w:rFonts w:ascii="Times New Roman" w:hAnsi="Times New Roman" w:cs="Times New Roman"/>
          <w:sz w:val="24"/>
          <w:szCs w:val="24"/>
        </w:rPr>
      </w:pPr>
    </w:p>
    <w:p w14:paraId="0674BAF4" w14:textId="6442D8D3" w:rsidR="00931354" w:rsidRPr="008272CE" w:rsidRDefault="00931354" w:rsidP="00931354">
      <w:pPr>
        <w:spacing w:after="0" w:line="240" w:lineRule="auto"/>
        <w:jc w:val="both"/>
        <w:rPr>
          <w:rFonts w:ascii="Times New Roman" w:hAnsi="Times New Roman" w:cs="Times New Roman"/>
          <w:sz w:val="24"/>
          <w:szCs w:val="24"/>
        </w:rPr>
      </w:pPr>
      <w:r w:rsidRPr="008272CE">
        <w:rPr>
          <w:rFonts w:ascii="Times New Roman" w:hAnsi="Times New Roman" w:cs="Times New Roman"/>
          <w:sz w:val="24"/>
          <w:szCs w:val="24"/>
        </w:rPr>
        <w:t xml:space="preserve">         RTU ir izveidots 10 Gb/s RTU akadēmiskā datu pārraides tīkla mugurkauls (core), kurš sastāv no četriem savstarpēji ar tiešām optiskām līnijām saslēgtiem objektiem, kuros uzstādītā aparatūra </w:t>
      </w:r>
      <w:r w:rsidR="00081140" w:rsidRPr="008272CE">
        <w:rPr>
          <w:rFonts w:ascii="Times New Roman" w:hAnsi="Times New Roman" w:cs="Times New Roman"/>
          <w:sz w:val="24"/>
          <w:szCs w:val="24"/>
        </w:rPr>
        <w:t>nodrošina</w:t>
      </w:r>
      <w:r w:rsidRPr="008272CE">
        <w:rPr>
          <w:rFonts w:ascii="Times New Roman" w:hAnsi="Times New Roman" w:cs="Times New Roman"/>
          <w:sz w:val="24"/>
          <w:szCs w:val="24"/>
        </w:rPr>
        <w:t xml:space="preserve"> trafika vadību tīklā, QoS, multicast un sakaru pieejamību ar kumulatīvo mēneša rādītāju 98.80%. </w:t>
      </w:r>
      <w:r w:rsidR="00763CC7" w:rsidRPr="00763CC7">
        <w:rPr>
          <w:rFonts w:ascii="Times New Roman" w:hAnsi="Times New Roman" w:cs="Times New Roman"/>
          <w:sz w:val="24"/>
          <w:szCs w:val="24"/>
        </w:rPr>
        <w:t>(sk.zī</w:t>
      </w:r>
      <w:r w:rsidR="00FC1DF7" w:rsidRPr="00763CC7">
        <w:rPr>
          <w:rFonts w:ascii="Times New Roman" w:hAnsi="Times New Roman" w:cs="Times New Roman"/>
          <w:sz w:val="24"/>
          <w:szCs w:val="24"/>
        </w:rPr>
        <w:t>m.</w:t>
      </w:r>
      <w:r w:rsidR="005E0583" w:rsidRPr="00763CC7">
        <w:rPr>
          <w:rFonts w:ascii="Times New Roman" w:hAnsi="Times New Roman" w:cs="Times New Roman"/>
          <w:sz w:val="24"/>
          <w:szCs w:val="24"/>
        </w:rPr>
        <w:t xml:space="preserve"> </w:t>
      </w:r>
      <w:r w:rsidR="008272CE" w:rsidRPr="00763CC7">
        <w:rPr>
          <w:rFonts w:ascii="Times New Roman" w:hAnsi="Times New Roman" w:cs="Times New Roman"/>
          <w:sz w:val="24"/>
          <w:szCs w:val="24"/>
        </w:rPr>
        <w:t>)</w:t>
      </w:r>
      <w:r w:rsidR="00FC1DF7" w:rsidRPr="008272CE">
        <w:rPr>
          <w:rFonts w:ascii="Times New Roman" w:hAnsi="Times New Roman" w:cs="Times New Roman"/>
          <w:sz w:val="24"/>
          <w:szCs w:val="24"/>
        </w:rPr>
        <w:t xml:space="preserve"> RTU vienotā datu pārraides tīkla arhitektūra)</w:t>
      </w:r>
      <w:r w:rsidR="009D7F75" w:rsidRPr="008272CE">
        <w:rPr>
          <w:rFonts w:ascii="Times New Roman" w:hAnsi="Times New Roman" w:cs="Times New Roman"/>
          <w:sz w:val="24"/>
          <w:szCs w:val="24"/>
        </w:rPr>
        <w:t xml:space="preserve">. Mugurkaula pieslēgumam tiek izmantoti SFP+ optiskie moduļi 10Gbit LR moduļi. Savienojumam starp Ķīpsalas 6b un Daugavgrīvas 2 tiek izmantoti QSFP moduļi 40Gbit slēgumam (40G_BASE_LR4_QSFP_PLUS). Gadījumā ja piedāvātais līnijas garums un vājinājums nenodrošina esošas aparatūras darbību, pretendentam jānodrošina optisko moduļu ierīkošanu uz līguma laiku.  </w:t>
      </w:r>
    </w:p>
    <w:p w14:paraId="1AF0F838" w14:textId="495D3894" w:rsidR="002907DD" w:rsidRPr="008272CE" w:rsidRDefault="00931354" w:rsidP="002907DD">
      <w:pPr>
        <w:spacing w:after="0" w:line="240" w:lineRule="auto"/>
        <w:jc w:val="both"/>
        <w:rPr>
          <w:rFonts w:ascii="Times New Roman" w:hAnsi="Times New Roman" w:cs="Times New Roman"/>
          <w:sz w:val="24"/>
          <w:szCs w:val="24"/>
        </w:rPr>
      </w:pPr>
      <w:r w:rsidRPr="008272CE">
        <w:rPr>
          <w:rFonts w:ascii="Times New Roman" w:hAnsi="Times New Roman" w:cs="Times New Roman"/>
          <w:sz w:val="24"/>
          <w:szCs w:val="24"/>
        </w:rPr>
        <w:tab/>
        <w:t>Fakultāšu pieslēgumam RTU izmanto aktīvu aparatūru ar SFP mini GBIC moduļiem (LX), kas strādā ar attālumu līdz 10 km. Gadījuma ja pretendents Lotē Nr.</w:t>
      </w:r>
      <w:r w:rsidR="00C91221" w:rsidRPr="008272CE">
        <w:rPr>
          <w:rFonts w:ascii="Times New Roman" w:hAnsi="Times New Roman" w:cs="Times New Roman"/>
          <w:sz w:val="24"/>
          <w:szCs w:val="24"/>
        </w:rPr>
        <w:t>2</w:t>
      </w:r>
      <w:r w:rsidRPr="008272CE">
        <w:rPr>
          <w:rFonts w:ascii="Times New Roman" w:hAnsi="Times New Roman" w:cs="Times New Roman"/>
          <w:sz w:val="24"/>
          <w:szCs w:val="24"/>
        </w:rPr>
        <w:t xml:space="preserve"> piedāvā optisko līniju ar garumu kas pārsniedz 10km un pasūtītāja esoša aparatūra nestrādā ar piegādātu līniju, pretendentam nepieciešams bez maksas līguma izpildes laikā nodrošināt ar atbilstošu aparatūru (SFP mini GBIC moduļi).</w:t>
      </w:r>
    </w:p>
    <w:p w14:paraId="18506A3F" w14:textId="7807562B" w:rsidR="002907DD" w:rsidRDefault="00BE3885" w:rsidP="002907D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RTU kā</w:t>
      </w:r>
      <w:r w:rsidR="002907DD" w:rsidRPr="008272CE">
        <w:rPr>
          <w:rFonts w:ascii="Times New Roman" w:hAnsi="Times New Roman" w:cs="Times New Roman"/>
          <w:sz w:val="24"/>
          <w:szCs w:val="24"/>
        </w:rPr>
        <w:t xml:space="preserve"> primāro datu pārraides pieslēgumu izmanto </w:t>
      </w:r>
      <w:r w:rsidR="00124BB7" w:rsidRPr="008272CE">
        <w:rPr>
          <w:rFonts w:ascii="Times New Roman" w:hAnsi="Times New Roman" w:cs="Times New Roman"/>
          <w:sz w:val="24"/>
          <w:szCs w:val="24"/>
        </w:rPr>
        <w:t>Akadēmiskā</w:t>
      </w:r>
      <w:r w:rsidR="002907DD" w:rsidRPr="008272CE">
        <w:rPr>
          <w:rFonts w:ascii="Times New Roman" w:hAnsi="Times New Roman" w:cs="Times New Roman"/>
          <w:sz w:val="24"/>
          <w:szCs w:val="24"/>
        </w:rPr>
        <w:t xml:space="preserve"> tīkla interneta pieslēgumu, ko nodrošina </w:t>
      </w:r>
      <w:r w:rsidR="00124BB7" w:rsidRPr="008272CE">
        <w:rPr>
          <w:rFonts w:ascii="Times New Roman" w:hAnsi="Times New Roman" w:cs="Times New Roman"/>
          <w:sz w:val="24"/>
          <w:szCs w:val="24"/>
        </w:rPr>
        <w:t>Izglītības</w:t>
      </w:r>
      <w:r>
        <w:rPr>
          <w:rFonts w:ascii="Times New Roman" w:hAnsi="Times New Roman" w:cs="Times New Roman"/>
          <w:sz w:val="24"/>
          <w:szCs w:val="24"/>
        </w:rPr>
        <w:t xml:space="preserve"> un z</w:t>
      </w:r>
      <w:r w:rsidR="002907DD" w:rsidRPr="008272CE">
        <w:rPr>
          <w:rFonts w:ascii="Times New Roman" w:hAnsi="Times New Roman" w:cs="Times New Roman"/>
          <w:sz w:val="24"/>
          <w:szCs w:val="24"/>
        </w:rPr>
        <w:t xml:space="preserve">inātnes ministrija. </w:t>
      </w:r>
    </w:p>
    <w:p w14:paraId="42814F56" w14:textId="0BEE6096" w:rsidR="005E0583" w:rsidRDefault="005E0583" w:rsidP="001C5EC8">
      <w:pPr>
        <w:spacing w:after="0" w:line="240" w:lineRule="auto"/>
        <w:jc w:val="both"/>
        <w:rPr>
          <w:rFonts w:ascii="Times New Roman" w:hAnsi="Times New Roman" w:cs="Times New Roman"/>
          <w:sz w:val="24"/>
          <w:szCs w:val="24"/>
        </w:rPr>
      </w:pPr>
    </w:p>
    <w:p w14:paraId="4553DFD5" w14:textId="34EC9D7D" w:rsidR="005E0583" w:rsidRPr="008272CE" w:rsidRDefault="00090820" w:rsidP="005E0583">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O</w:t>
      </w:r>
      <w:r w:rsidR="005E0583" w:rsidRPr="008272CE">
        <w:rPr>
          <w:rFonts w:ascii="Times New Roman" w:hAnsi="Times New Roman" w:cs="Times New Roman"/>
          <w:b/>
          <w:sz w:val="24"/>
          <w:szCs w:val="24"/>
          <w:u w:val="single"/>
        </w:rPr>
        <w:t>bligāti</w:t>
      </w:r>
      <w:r>
        <w:rPr>
          <w:rFonts w:ascii="Times New Roman" w:hAnsi="Times New Roman" w:cs="Times New Roman"/>
          <w:b/>
          <w:sz w:val="24"/>
          <w:szCs w:val="24"/>
          <w:u w:val="single"/>
        </w:rPr>
        <w:t>e</w:t>
      </w:r>
      <w:r w:rsidR="005E0583" w:rsidRPr="008272CE">
        <w:rPr>
          <w:rFonts w:ascii="Times New Roman" w:hAnsi="Times New Roman" w:cs="Times New Roman"/>
          <w:b/>
          <w:sz w:val="24"/>
          <w:szCs w:val="24"/>
          <w:u w:val="single"/>
        </w:rPr>
        <w:t xml:space="preserve"> nosacījumi:</w:t>
      </w:r>
    </w:p>
    <w:p w14:paraId="3DBED99A" w14:textId="244B5F13" w:rsidR="005E0583" w:rsidRPr="008272CE" w:rsidRDefault="005E0583" w:rsidP="005E0583">
      <w:pPr>
        <w:pStyle w:val="ListParagraph"/>
        <w:numPr>
          <w:ilvl w:val="0"/>
          <w:numId w:val="3"/>
        </w:numPr>
        <w:spacing w:after="0" w:line="240" w:lineRule="auto"/>
        <w:jc w:val="both"/>
        <w:rPr>
          <w:rFonts w:ascii="Times New Roman" w:hAnsi="Times New Roman" w:cs="Times New Roman"/>
          <w:sz w:val="24"/>
          <w:szCs w:val="24"/>
        </w:rPr>
      </w:pPr>
      <w:r w:rsidRPr="008272CE">
        <w:rPr>
          <w:rFonts w:ascii="Times New Roman" w:hAnsi="Times New Roman" w:cs="Times New Roman"/>
          <w:sz w:val="24"/>
          <w:szCs w:val="24"/>
        </w:rPr>
        <w:t>Vienotā RTU iestāžu teritoriāl</w:t>
      </w:r>
      <w:r w:rsidR="00BE3885">
        <w:rPr>
          <w:rFonts w:ascii="Times New Roman" w:hAnsi="Times New Roman" w:cs="Times New Roman"/>
          <w:sz w:val="24"/>
          <w:szCs w:val="24"/>
        </w:rPr>
        <w:t>ā tīkla ieviešanas termiņš (visā</w:t>
      </w:r>
      <w:r w:rsidRPr="008272CE">
        <w:rPr>
          <w:rFonts w:ascii="Times New Roman" w:hAnsi="Times New Roman" w:cs="Times New Roman"/>
          <w:sz w:val="24"/>
          <w:szCs w:val="24"/>
        </w:rPr>
        <w:t xml:space="preserve">m </w:t>
      </w:r>
      <w:r w:rsidR="00BE3885">
        <w:rPr>
          <w:rFonts w:ascii="Times New Roman" w:hAnsi="Times New Roman" w:cs="Times New Roman"/>
          <w:sz w:val="24"/>
          <w:szCs w:val="24"/>
        </w:rPr>
        <w:t>daļām</w:t>
      </w:r>
      <w:r w:rsidRPr="008272CE">
        <w:rPr>
          <w:rFonts w:ascii="Times New Roman" w:hAnsi="Times New Roman" w:cs="Times New Roman"/>
          <w:sz w:val="24"/>
          <w:szCs w:val="24"/>
        </w:rPr>
        <w:t xml:space="preserve">) - saskaņā ar Pretendenta piedāvājumu, vienu mēnesi iepriekš sasakņojot ar Pasūtītāju, bet ne ilgāk kā 3 (trīs) mēneši no </w:t>
      </w:r>
      <w:r w:rsidR="00BE3885">
        <w:rPr>
          <w:rFonts w:ascii="Times New Roman" w:hAnsi="Times New Roman" w:cs="Times New Roman"/>
          <w:sz w:val="24"/>
          <w:szCs w:val="24"/>
        </w:rPr>
        <w:t>Līguma</w:t>
      </w:r>
      <w:r w:rsidRPr="008272CE">
        <w:rPr>
          <w:rFonts w:ascii="Times New Roman" w:hAnsi="Times New Roman" w:cs="Times New Roman"/>
          <w:sz w:val="24"/>
          <w:szCs w:val="24"/>
        </w:rPr>
        <w:t xml:space="preserve"> </w:t>
      </w:r>
      <w:r w:rsidR="00BE3885">
        <w:rPr>
          <w:rFonts w:ascii="Times New Roman" w:hAnsi="Times New Roman" w:cs="Times New Roman"/>
          <w:sz w:val="24"/>
          <w:szCs w:val="24"/>
        </w:rPr>
        <w:t>noslēgšanas</w:t>
      </w:r>
      <w:r w:rsidRPr="008272CE">
        <w:rPr>
          <w:rFonts w:ascii="Times New Roman" w:hAnsi="Times New Roman" w:cs="Times New Roman"/>
          <w:sz w:val="24"/>
          <w:szCs w:val="24"/>
        </w:rPr>
        <w:t xml:space="preserve"> dienas. Pakalpojumu piegādes laikā un migrācijas periodā Pretendentam nav tiesību īslaicīgi vai pastāvīgi ietekmēt Pasūtītāja esošo datu pārraides pakalpojumu saņemšanu, kā arī nav tiesību samazināt esošo pakalpojumu kvalitāti vai funkcionalitāti.</w:t>
      </w:r>
    </w:p>
    <w:p w14:paraId="5DAEC003" w14:textId="411CD168" w:rsidR="005E0583" w:rsidRPr="008272CE" w:rsidRDefault="005E0583" w:rsidP="00372A33">
      <w:pPr>
        <w:pStyle w:val="ListParagraph"/>
        <w:numPr>
          <w:ilvl w:val="0"/>
          <w:numId w:val="3"/>
        </w:numPr>
        <w:spacing w:after="0" w:line="240" w:lineRule="auto"/>
        <w:jc w:val="both"/>
        <w:rPr>
          <w:rFonts w:ascii="Times New Roman" w:hAnsi="Times New Roman" w:cs="Times New Roman"/>
          <w:sz w:val="24"/>
          <w:szCs w:val="24"/>
        </w:rPr>
      </w:pPr>
      <w:r w:rsidRPr="008272CE">
        <w:rPr>
          <w:rFonts w:ascii="Times New Roman" w:hAnsi="Times New Roman" w:cs="Times New Roman"/>
          <w:sz w:val="24"/>
          <w:szCs w:val="24"/>
        </w:rPr>
        <w:t xml:space="preserve">Kopējais Līguma termiņš nepārsniedz </w:t>
      </w:r>
      <w:r w:rsidRPr="004314A6">
        <w:rPr>
          <w:rFonts w:ascii="Times New Roman" w:hAnsi="Times New Roman" w:cs="Times New Roman"/>
          <w:sz w:val="24"/>
          <w:szCs w:val="24"/>
        </w:rPr>
        <w:t>60 mēnešus</w:t>
      </w:r>
      <w:r w:rsidR="00372A33">
        <w:rPr>
          <w:rFonts w:ascii="Times New Roman" w:hAnsi="Times New Roman" w:cs="Times New Roman"/>
          <w:sz w:val="24"/>
          <w:szCs w:val="24"/>
        </w:rPr>
        <w:t xml:space="preserve">. </w:t>
      </w:r>
      <w:r w:rsidR="004314A6">
        <w:rPr>
          <w:rFonts w:ascii="Times New Roman" w:hAnsi="Times New Roman" w:cs="Times New Roman"/>
          <w:sz w:val="24"/>
          <w:szCs w:val="24"/>
        </w:rPr>
        <w:t xml:space="preserve"> </w:t>
      </w:r>
      <w:r w:rsidR="00372A33">
        <w:rPr>
          <w:rFonts w:ascii="Times New Roman" w:hAnsi="Times New Roman" w:cs="Times New Roman"/>
          <w:sz w:val="24"/>
          <w:szCs w:val="24"/>
        </w:rPr>
        <w:t xml:space="preserve">Pasūtītājs garantē, ka visās daļās </w:t>
      </w:r>
      <w:r w:rsidR="00372A33" w:rsidRPr="008272CE">
        <w:rPr>
          <w:rFonts w:ascii="Times New Roman" w:hAnsi="Times New Roman" w:cs="Times New Roman"/>
          <w:sz w:val="24"/>
          <w:szCs w:val="24"/>
        </w:rPr>
        <w:t>minimālais termiņš</w:t>
      </w:r>
      <w:r w:rsidR="00372A33">
        <w:rPr>
          <w:rFonts w:ascii="Times New Roman" w:hAnsi="Times New Roman" w:cs="Times New Roman"/>
          <w:sz w:val="24"/>
          <w:szCs w:val="24"/>
        </w:rPr>
        <w:t xml:space="preserve"> būs vismaz</w:t>
      </w:r>
      <w:r w:rsidR="00372A33" w:rsidRPr="008272CE">
        <w:rPr>
          <w:rFonts w:ascii="Times New Roman" w:hAnsi="Times New Roman" w:cs="Times New Roman"/>
          <w:sz w:val="24"/>
          <w:szCs w:val="24"/>
        </w:rPr>
        <w:t xml:space="preserve"> 12 mēneši</w:t>
      </w:r>
      <w:r w:rsidR="00372A33">
        <w:rPr>
          <w:rFonts w:ascii="Times New Roman" w:hAnsi="Times New Roman" w:cs="Times New Roman"/>
          <w:sz w:val="24"/>
          <w:szCs w:val="24"/>
        </w:rPr>
        <w:t>.</w:t>
      </w:r>
    </w:p>
    <w:p w14:paraId="14090F7B" w14:textId="55766089" w:rsidR="005E0583" w:rsidRPr="008272CE" w:rsidRDefault="004314A6" w:rsidP="005E058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Daļām </w:t>
      </w:r>
      <w:r w:rsidR="005E0583" w:rsidRPr="008272CE">
        <w:rPr>
          <w:rFonts w:ascii="Times New Roman" w:hAnsi="Times New Roman" w:cs="Times New Roman"/>
          <w:sz w:val="24"/>
          <w:szCs w:val="24"/>
        </w:rPr>
        <w:t>Nr.1,2,5: Nepieciešamības gadījumā Pasūtītājam nodrošināta iespēja atteikties no optiskas līnijas nomas vai datu pārraides pakalpojumiem jebkurā no pieslēguma punktiem, brīdinot ne mazāk kā 30 (trīsdesmit) dienas iepriekš, ievērojot Līguma minimālais lietošanas termiņu.</w:t>
      </w:r>
    </w:p>
    <w:p w14:paraId="39F00E31" w14:textId="49F8AF4E" w:rsidR="002907DD" w:rsidRPr="001C5EC8" w:rsidRDefault="00BE3885" w:rsidP="001C5EC8">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Iepirkuma 1., 2. un 5.daļā</w:t>
      </w:r>
      <w:r w:rsidR="0009511B">
        <w:rPr>
          <w:rFonts w:ascii="Times New Roman" w:hAnsi="Times New Roman" w:cs="Times New Roman"/>
          <w:sz w:val="24"/>
          <w:szCs w:val="24"/>
        </w:rPr>
        <w:t xml:space="preserve"> - j</w:t>
      </w:r>
      <w:r w:rsidR="005E0583" w:rsidRPr="008272CE">
        <w:rPr>
          <w:rFonts w:ascii="Times New Roman" w:hAnsi="Times New Roman" w:cs="Times New Roman"/>
          <w:sz w:val="24"/>
          <w:szCs w:val="24"/>
        </w:rPr>
        <w:t>a Piegādātājs neveic noteiktos optiskas līnijas vai datu pārraides tīkla izveides darbus noteiktajā termiņā un kārtībā, Pasūtītājam ir tiesības pieprasīt un Piegādātājam ir pienākums 10 (desmit) darba dienu laikā pēc pieprasījuma saņemšanas samaksāt Pasūtītājam nokavējuma soda naudu 1000,00 (viens tūkstotis) EUR apmērā par katru nokavēto dienu.</w:t>
      </w:r>
      <w:r w:rsidR="002907DD" w:rsidRPr="001C5EC8">
        <w:rPr>
          <w:rFonts w:ascii="Times New Roman" w:hAnsi="Times New Roman" w:cs="Times New Roman"/>
          <w:b/>
          <w:sz w:val="24"/>
          <w:szCs w:val="24"/>
          <w:u w:val="single"/>
        </w:rPr>
        <w:br w:type="page"/>
      </w:r>
    </w:p>
    <w:p w14:paraId="14E0B3DE" w14:textId="1215563E" w:rsidR="008A1FE2" w:rsidRPr="008272CE" w:rsidRDefault="003E57AA" w:rsidP="008A1FE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Iepirkums ir sadalīts šādās daļās</w:t>
      </w:r>
      <w:r w:rsidR="008A1FE2" w:rsidRPr="008272CE">
        <w:rPr>
          <w:rFonts w:ascii="Times New Roman" w:hAnsi="Times New Roman" w:cs="Times New Roman"/>
          <w:b/>
          <w:sz w:val="24"/>
          <w:szCs w:val="24"/>
          <w:u w:val="single"/>
        </w:rPr>
        <w:t xml:space="preserve">: </w:t>
      </w:r>
    </w:p>
    <w:p w14:paraId="0B6104BF" w14:textId="77777777" w:rsidR="008A1FE2" w:rsidRPr="008272CE" w:rsidRDefault="008A1FE2" w:rsidP="008A1FE2">
      <w:pPr>
        <w:spacing w:after="0" w:line="240" w:lineRule="auto"/>
        <w:rPr>
          <w:rFonts w:ascii="Times New Roman" w:hAnsi="Times New Roman" w:cs="Times New Roman"/>
          <w:sz w:val="24"/>
          <w:szCs w:val="24"/>
        </w:rPr>
      </w:pPr>
    </w:p>
    <w:p w14:paraId="23FFD699" w14:textId="367387D2" w:rsidR="006F094E" w:rsidRPr="008272CE" w:rsidRDefault="00B7679C" w:rsidP="00EB4A61">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RTU p</w:t>
      </w:r>
      <w:r w:rsidR="006F094E" w:rsidRPr="008272CE">
        <w:rPr>
          <w:rFonts w:ascii="Times New Roman" w:hAnsi="Times New Roman" w:cs="Times New Roman"/>
          <w:b/>
          <w:sz w:val="24"/>
          <w:szCs w:val="24"/>
        </w:rPr>
        <w:t xml:space="preserve">amattīkla optisko </w:t>
      </w:r>
      <w:r w:rsidR="00081140" w:rsidRPr="008272CE">
        <w:rPr>
          <w:rFonts w:ascii="Times New Roman" w:hAnsi="Times New Roman" w:cs="Times New Roman"/>
          <w:b/>
          <w:sz w:val="24"/>
          <w:szCs w:val="24"/>
        </w:rPr>
        <w:t>šķiedru</w:t>
      </w:r>
      <w:r>
        <w:rPr>
          <w:rFonts w:ascii="Times New Roman" w:hAnsi="Times New Roman" w:cs="Times New Roman"/>
          <w:b/>
          <w:sz w:val="24"/>
          <w:szCs w:val="24"/>
        </w:rPr>
        <w:t xml:space="preserve"> sakaru </w:t>
      </w:r>
      <w:r w:rsidR="008D0D8B">
        <w:rPr>
          <w:rFonts w:ascii="Times New Roman" w:hAnsi="Times New Roman" w:cs="Times New Roman"/>
          <w:b/>
          <w:sz w:val="24"/>
          <w:szCs w:val="24"/>
        </w:rPr>
        <w:t>līniju</w:t>
      </w:r>
      <w:bookmarkStart w:id="0" w:name="_GoBack"/>
      <w:bookmarkEnd w:id="0"/>
      <w:r w:rsidR="006F094E" w:rsidRPr="008272CE">
        <w:rPr>
          <w:rFonts w:ascii="Times New Roman" w:hAnsi="Times New Roman" w:cs="Times New Roman"/>
          <w:b/>
          <w:sz w:val="24"/>
          <w:szCs w:val="24"/>
        </w:rPr>
        <w:t xml:space="preserve"> noma. </w:t>
      </w:r>
    </w:p>
    <w:p w14:paraId="5649907F" w14:textId="6E820D50" w:rsidR="00E273C8" w:rsidRPr="00DC612F" w:rsidRDefault="00EF26C0" w:rsidP="00DC612F">
      <w:pPr>
        <w:pStyle w:val="ListParagraph"/>
        <w:numPr>
          <w:ilvl w:val="0"/>
          <w:numId w:val="4"/>
        </w:numPr>
        <w:spacing w:after="0" w:line="240" w:lineRule="auto"/>
        <w:rPr>
          <w:rFonts w:ascii="Times New Roman" w:hAnsi="Times New Roman" w:cs="Times New Roman"/>
          <w:b/>
          <w:sz w:val="24"/>
          <w:szCs w:val="24"/>
        </w:rPr>
      </w:pPr>
      <w:r w:rsidRPr="008272CE">
        <w:rPr>
          <w:rFonts w:ascii="Times New Roman" w:hAnsi="Times New Roman" w:cs="Times New Roman"/>
          <w:b/>
          <w:sz w:val="24"/>
          <w:szCs w:val="24"/>
        </w:rPr>
        <w:t xml:space="preserve">Vienmodu </w:t>
      </w:r>
      <w:r w:rsidR="00DC612F" w:rsidRPr="008272CE">
        <w:rPr>
          <w:rFonts w:ascii="Times New Roman" w:hAnsi="Times New Roman" w:cs="Times New Roman"/>
          <w:b/>
          <w:sz w:val="24"/>
          <w:szCs w:val="24"/>
        </w:rPr>
        <w:t>optisko</w:t>
      </w:r>
      <w:r w:rsidR="00E273C8" w:rsidRPr="008272CE">
        <w:rPr>
          <w:rFonts w:ascii="Times New Roman" w:hAnsi="Times New Roman" w:cs="Times New Roman"/>
          <w:b/>
          <w:sz w:val="24"/>
          <w:szCs w:val="24"/>
        </w:rPr>
        <w:t xml:space="preserve"> </w:t>
      </w:r>
      <w:r w:rsidR="00081140" w:rsidRPr="008272CE">
        <w:rPr>
          <w:rFonts w:ascii="Times New Roman" w:hAnsi="Times New Roman" w:cs="Times New Roman"/>
          <w:b/>
          <w:sz w:val="24"/>
          <w:szCs w:val="24"/>
        </w:rPr>
        <w:t>šķiedru</w:t>
      </w:r>
      <w:r w:rsidRPr="008272CE">
        <w:rPr>
          <w:rFonts w:ascii="Times New Roman" w:hAnsi="Times New Roman" w:cs="Times New Roman"/>
          <w:b/>
          <w:sz w:val="24"/>
          <w:szCs w:val="24"/>
        </w:rPr>
        <w:t xml:space="preserve"> noma RTU fakultātēm. </w:t>
      </w:r>
    </w:p>
    <w:p w14:paraId="6537A443" w14:textId="650D684A" w:rsidR="00EB4A61" w:rsidRPr="008272CE" w:rsidRDefault="00EB4A61" w:rsidP="00EB4A61">
      <w:pPr>
        <w:pStyle w:val="ListParagraph"/>
        <w:numPr>
          <w:ilvl w:val="0"/>
          <w:numId w:val="4"/>
        </w:numPr>
        <w:spacing w:after="0" w:line="240" w:lineRule="auto"/>
        <w:jc w:val="both"/>
        <w:rPr>
          <w:rFonts w:ascii="Times New Roman" w:hAnsi="Times New Roman" w:cs="Times New Roman"/>
          <w:b/>
          <w:sz w:val="24"/>
          <w:szCs w:val="24"/>
        </w:rPr>
      </w:pPr>
      <w:r w:rsidRPr="008272CE">
        <w:rPr>
          <w:rFonts w:ascii="Times New Roman" w:hAnsi="Times New Roman" w:cs="Times New Roman"/>
          <w:b/>
          <w:sz w:val="24"/>
          <w:szCs w:val="24"/>
        </w:rPr>
        <w:t xml:space="preserve">Starptautiskā un Latvijas (LIX) Internet </w:t>
      </w:r>
      <w:r w:rsidR="002907DD" w:rsidRPr="008272CE">
        <w:rPr>
          <w:rFonts w:ascii="Times New Roman" w:hAnsi="Times New Roman" w:cs="Times New Roman"/>
          <w:b/>
          <w:sz w:val="24"/>
          <w:szCs w:val="24"/>
        </w:rPr>
        <w:t xml:space="preserve">rezerves </w:t>
      </w:r>
      <w:r w:rsidRPr="008272CE">
        <w:rPr>
          <w:rFonts w:ascii="Times New Roman" w:hAnsi="Times New Roman" w:cs="Times New Roman"/>
          <w:b/>
          <w:sz w:val="24"/>
          <w:szCs w:val="24"/>
        </w:rPr>
        <w:t>pieslēguma nodrošināšana, IP adrešu diapazona uzturēšana un DNS pakalpojumu nodrošināšana.</w:t>
      </w:r>
    </w:p>
    <w:p w14:paraId="43BACEF5" w14:textId="77777777" w:rsidR="00EB4A61" w:rsidRPr="008272CE" w:rsidRDefault="00FA700F" w:rsidP="00FA700F">
      <w:pPr>
        <w:pStyle w:val="ListParagraph"/>
        <w:numPr>
          <w:ilvl w:val="0"/>
          <w:numId w:val="4"/>
        </w:numPr>
        <w:spacing w:after="0" w:line="240" w:lineRule="auto"/>
        <w:jc w:val="both"/>
        <w:rPr>
          <w:rFonts w:ascii="Times New Roman" w:hAnsi="Times New Roman" w:cs="Times New Roman"/>
          <w:b/>
          <w:sz w:val="24"/>
          <w:szCs w:val="24"/>
        </w:rPr>
      </w:pPr>
      <w:r w:rsidRPr="008272CE">
        <w:rPr>
          <w:rFonts w:ascii="Times New Roman" w:hAnsi="Times New Roman" w:cs="Times New Roman"/>
          <w:b/>
          <w:sz w:val="24"/>
          <w:szCs w:val="24"/>
        </w:rPr>
        <w:t>SMILE interneta apmaiņas punkta pieslēgums ar ātrumu līdz 1Gbit/s.</w:t>
      </w:r>
    </w:p>
    <w:p w14:paraId="20A6A5C6" w14:textId="45B28E23" w:rsidR="00DE40CB" w:rsidRPr="008272CE" w:rsidRDefault="00DE40CB" w:rsidP="00DE40CB">
      <w:pPr>
        <w:pStyle w:val="ListParagraph"/>
        <w:numPr>
          <w:ilvl w:val="0"/>
          <w:numId w:val="4"/>
        </w:numPr>
        <w:spacing w:after="0" w:line="240" w:lineRule="auto"/>
        <w:jc w:val="both"/>
        <w:rPr>
          <w:rFonts w:ascii="Times New Roman" w:hAnsi="Times New Roman" w:cs="Times New Roman"/>
          <w:b/>
          <w:sz w:val="24"/>
          <w:szCs w:val="24"/>
        </w:rPr>
      </w:pPr>
      <w:r w:rsidRPr="008272CE">
        <w:rPr>
          <w:rFonts w:ascii="Times New Roman" w:hAnsi="Times New Roman" w:cs="Times New Roman"/>
          <w:b/>
          <w:sz w:val="24"/>
          <w:szCs w:val="24"/>
        </w:rPr>
        <w:t>RTU Ven</w:t>
      </w:r>
      <w:r w:rsidR="00EF26C0" w:rsidRPr="008272CE">
        <w:rPr>
          <w:rFonts w:ascii="Times New Roman" w:hAnsi="Times New Roman" w:cs="Times New Roman"/>
          <w:b/>
          <w:sz w:val="24"/>
          <w:szCs w:val="24"/>
        </w:rPr>
        <w:t xml:space="preserve">tspils, </w:t>
      </w:r>
      <w:r w:rsidRPr="008272CE">
        <w:rPr>
          <w:rFonts w:ascii="Times New Roman" w:hAnsi="Times New Roman" w:cs="Times New Roman"/>
          <w:b/>
          <w:sz w:val="24"/>
          <w:szCs w:val="24"/>
        </w:rPr>
        <w:t xml:space="preserve">Daugavpils </w:t>
      </w:r>
      <w:r w:rsidR="00EF26C0" w:rsidRPr="008272CE">
        <w:rPr>
          <w:rFonts w:ascii="Times New Roman" w:hAnsi="Times New Roman" w:cs="Times New Roman"/>
          <w:b/>
          <w:sz w:val="24"/>
          <w:szCs w:val="24"/>
        </w:rPr>
        <w:t xml:space="preserve">un Cēsis </w:t>
      </w:r>
      <w:r w:rsidRPr="008272CE">
        <w:rPr>
          <w:rFonts w:ascii="Times New Roman" w:hAnsi="Times New Roman" w:cs="Times New Roman"/>
          <w:b/>
          <w:sz w:val="24"/>
          <w:szCs w:val="24"/>
        </w:rPr>
        <w:t xml:space="preserve">filiāļu </w:t>
      </w:r>
      <w:r w:rsidR="00EF26C0" w:rsidRPr="008272CE">
        <w:rPr>
          <w:rFonts w:ascii="Times New Roman" w:hAnsi="Times New Roman" w:cs="Times New Roman"/>
          <w:b/>
          <w:sz w:val="24"/>
          <w:szCs w:val="24"/>
        </w:rPr>
        <w:t>datu pārraides kanālu noma.</w:t>
      </w:r>
    </w:p>
    <w:p w14:paraId="34325CFF" w14:textId="4FBC8E33" w:rsidR="00DE40CB" w:rsidRPr="008272CE" w:rsidRDefault="00DE40CB" w:rsidP="00DE40CB">
      <w:pPr>
        <w:pStyle w:val="ListParagraph"/>
        <w:spacing w:after="0" w:line="240" w:lineRule="auto"/>
        <w:jc w:val="both"/>
        <w:rPr>
          <w:rFonts w:ascii="Times New Roman" w:hAnsi="Times New Roman" w:cs="Times New Roman"/>
          <w:sz w:val="24"/>
          <w:szCs w:val="24"/>
        </w:rPr>
      </w:pPr>
    </w:p>
    <w:p w14:paraId="1B148C1D" w14:textId="77777777" w:rsidR="00EF26C0" w:rsidRPr="008272CE" w:rsidRDefault="00EF26C0" w:rsidP="00DE40CB">
      <w:pPr>
        <w:pStyle w:val="ListParagraph"/>
        <w:spacing w:after="0" w:line="240" w:lineRule="auto"/>
        <w:jc w:val="both"/>
        <w:rPr>
          <w:rFonts w:ascii="Times New Roman" w:hAnsi="Times New Roman" w:cs="Times New Roman"/>
          <w:sz w:val="24"/>
          <w:szCs w:val="24"/>
        </w:rPr>
      </w:pPr>
    </w:p>
    <w:p w14:paraId="7E4FEEC0" w14:textId="77777777" w:rsidR="00EF26C0" w:rsidRPr="008272CE" w:rsidRDefault="00EF26C0" w:rsidP="00DE40CB">
      <w:pPr>
        <w:pStyle w:val="ListParagraph"/>
        <w:spacing w:after="0" w:line="240" w:lineRule="auto"/>
        <w:jc w:val="both"/>
        <w:rPr>
          <w:rFonts w:ascii="Times New Roman" w:hAnsi="Times New Roman" w:cs="Times New Roman"/>
          <w:sz w:val="24"/>
          <w:szCs w:val="24"/>
        </w:rPr>
      </w:pPr>
    </w:p>
    <w:p w14:paraId="5B87411F" w14:textId="77777777" w:rsidR="00EF26C0" w:rsidRPr="008272CE" w:rsidRDefault="00EF26C0" w:rsidP="00DE40CB">
      <w:pPr>
        <w:pStyle w:val="ListParagraph"/>
        <w:spacing w:after="0" w:line="240" w:lineRule="auto"/>
        <w:jc w:val="both"/>
        <w:rPr>
          <w:rFonts w:ascii="Times New Roman" w:hAnsi="Times New Roman" w:cs="Times New Roman"/>
          <w:sz w:val="24"/>
          <w:szCs w:val="24"/>
        </w:rPr>
      </w:pPr>
    </w:p>
    <w:p w14:paraId="6EDA2863" w14:textId="77777777" w:rsidR="00EF26C0" w:rsidRPr="008272CE" w:rsidRDefault="00EF26C0" w:rsidP="00DE40CB">
      <w:pPr>
        <w:pStyle w:val="ListParagraph"/>
        <w:spacing w:after="0" w:line="240" w:lineRule="auto"/>
        <w:jc w:val="both"/>
        <w:rPr>
          <w:rFonts w:ascii="Times New Roman" w:hAnsi="Times New Roman" w:cs="Times New Roman"/>
          <w:sz w:val="24"/>
          <w:szCs w:val="24"/>
        </w:rPr>
      </w:pPr>
    </w:p>
    <w:p w14:paraId="424C4DE8" w14:textId="77777777" w:rsidR="00EF26C0" w:rsidRPr="008272CE" w:rsidRDefault="00EF26C0" w:rsidP="00DE40CB">
      <w:pPr>
        <w:pStyle w:val="ListParagraph"/>
        <w:spacing w:after="0" w:line="240" w:lineRule="auto"/>
        <w:jc w:val="both"/>
        <w:rPr>
          <w:rFonts w:ascii="Times New Roman" w:hAnsi="Times New Roman" w:cs="Times New Roman"/>
          <w:sz w:val="24"/>
          <w:szCs w:val="24"/>
        </w:rPr>
      </w:pPr>
    </w:p>
    <w:p w14:paraId="0B2661BB" w14:textId="77777777" w:rsidR="00FC1DF7" w:rsidRPr="008272CE" w:rsidRDefault="00FC1DF7" w:rsidP="00E273C8">
      <w:pPr>
        <w:spacing w:after="0" w:line="240" w:lineRule="auto"/>
        <w:jc w:val="both"/>
        <w:rPr>
          <w:rFonts w:ascii="Times New Roman" w:hAnsi="Times New Roman" w:cs="Times New Roman"/>
          <w:sz w:val="24"/>
          <w:szCs w:val="24"/>
        </w:rPr>
      </w:pPr>
    </w:p>
    <w:p w14:paraId="5A7FF429" w14:textId="77777777" w:rsidR="00724C6E" w:rsidRDefault="00724C6E" w:rsidP="00E273C8">
      <w:pPr>
        <w:spacing w:after="0" w:line="240" w:lineRule="auto"/>
        <w:jc w:val="both"/>
        <w:rPr>
          <w:rFonts w:ascii="Times New Roman" w:hAnsi="Times New Roman" w:cs="Times New Roman"/>
          <w:sz w:val="24"/>
          <w:szCs w:val="24"/>
        </w:rPr>
      </w:pPr>
    </w:p>
    <w:p w14:paraId="048825D8" w14:textId="77777777" w:rsidR="008272CE" w:rsidRDefault="008272CE" w:rsidP="00E273C8">
      <w:pPr>
        <w:spacing w:after="0" w:line="240" w:lineRule="auto"/>
        <w:jc w:val="both"/>
        <w:rPr>
          <w:rFonts w:ascii="Times New Roman" w:hAnsi="Times New Roman" w:cs="Times New Roman"/>
          <w:sz w:val="24"/>
          <w:szCs w:val="24"/>
        </w:rPr>
      </w:pPr>
    </w:p>
    <w:p w14:paraId="7620869D" w14:textId="77777777" w:rsidR="008272CE" w:rsidRDefault="008272CE" w:rsidP="00E273C8">
      <w:pPr>
        <w:spacing w:after="0" w:line="240" w:lineRule="auto"/>
        <w:jc w:val="both"/>
        <w:rPr>
          <w:rFonts w:ascii="Times New Roman" w:hAnsi="Times New Roman" w:cs="Times New Roman"/>
          <w:sz w:val="24"/>
          <w:szCs w:val="24"/>
        </w:rPr>
      </w:pPr>
    </w:p>
    <w:p w14:paraId="58D9293F" w14:textId="77777777" w:rsidR="008272CE" w:rsidRDefault="008272CE" w:rsidP="00E273C8">
      <w:pPr>
        <w:spacing w:after="0" w:line="240" w:lineRule="auto"/>
        <w:jc w:val="both"/>
        <w:rPr>
          <w:rFonts w:ascii="Times New Roman" w:hAnsi="Times New Roman" w:cs="Times New Roman"/>
          <w:sz w:val="24"/>
          <w:szCs w:val="24"/>
        </w:rPr>
      </w:pPr>
    </w:p>
    <w:p w14:paraId="1E104B9A" w14:textId="77777777" w:rsidR="008272CE" w:rsidRDefault="008272CE" w:rsidP="00E273C8">
      <w:pPr>
        <w:spacing w:after="0" w:line="240" w:lineRule="auto"/>
        <w:jc w:val="both"/>
        <w:rPr>
          <w:rFonts w:ascii="Times New Roman" w:hAnsi="Times New Roman" w:cs="Times New Roman"/>
          <w:sz w:val="24"/>
          <w:szCs w:val="24"/>
        </w:rPr>
      </w:pPr>
    </w:p>
    <w:p w14:paraId="72311421" w14:textId="77777777" w:rsidR="008272CE" w:rsidRDefault="008272CE" w:rsidP="00E273C8">
      <w:pPr>
        <w:spacing w:after="0" w:line="240" w:lineRule="auto"/>
        <w:jc w:val="both"/>
        <w:rPr>
          <w:rFonts w:ascii="Times New Roman" w:hAnsi="Times New Roman" w:cs="Times New Roman"/>
          <w:sz w:val="24"/>
          <w:szCs w:val="24"/>
        </w:rPr>
      </w:pPr>
    </w:p>
    <w:p w14:paraId="5FDE373D" w14:textId="4690E7AF" w:rsidR="008272CE" w:rsidRDefault="008272CE" w:rsidP="00E273C8">
      <w:pPr>
        <w:spacing w:after="0" w:line="240" w:lineRule="auto"/>
        <w:jc w:val="both"/>
        <w:rPr>
          <w:rFonts w:ascii="Times New Roman" w:hAnsi="Times New Roman" w:cs="Times New Roman"/>
          <w:sz w:val="24"/>
          <w:szCs w:val="24"/>
        </w:rPr>
      </w:pPr>
    </w:p>
    <w:p w14:paraId="401501DC" w14:textId="16179600" w:rsidR="00D401E0" w:rsidRDefault="00D401E0" w:rsidP="00E273C8">
      <w:pPr>
        <w:spacing w:after="0" w:line="240" w:lineRule="auto"/>
        <w:jc w:val="both"/>
        <w:rPr>
          <w:rFonts w:ascii="Times New Roman" w:hAnsi="Times New Roman" w:cs="Times New Roman"/>
          <w:sz w:val="24"/>
          <w:szCs w:val="24"/>
        </w:rPr>
      </w:pPr>
    </w:p>
    <w:p w14:paraId="21E23407" w14:textId="5AE05925" w:rsidR="00D401E0" w:rsidRDefault="00D401E0" w:rsidP="00E273C8">
      <w:pPr>
        <w:spacing w:after="0" w:line="240" w:lineRule="auto"/>
        <w:jc w:val="both"/>
        <w:rPr>
          <w:rFonts w:ascii="Times New Roman" w:hAnsi="Times New Roman" w:cs="Times New Roman"/>
          <w:sz w:val="24"/>
          <w:szCs w:val="24"/>
        </w:rPr>
      </w:pPr>
    </w:p>
    <w:p w14:paraId="6BC8D7E0" w14:textId="565EA91F" w:rsidR="0009511B" w:rsidRDefault="0009511B" w:rsidP="00E273C8">
      <w:pPr>
        <w:spacing w:after="0" w:line="240" w:lineRule="auto"/>
        <w:jc w:val="both"/>
        <w:rPr>
          <w:rFonts w:ascii="Times New Roman" w:hAnsi="Times New Roman" w:cs="Times New Roman"/>
          <w:sz w:val="24"/>
          <w:szCs w:val="24"/>
        </w:rPr>
      </w:pPr>
    </w:p>
    <w:p w14:paraId="088AFD5B" w14:textId="78BB9490" w:rsidR="0009511B" w:rsidRDefault="0009511B" w:rsidP="00E273C8">
      <w:pPr>
        <w:spacing w:after="0" w:line="240" w:lineRule="auto"/>
        <w:jc w:val="both"/>
        <w:rPr>
          <w:rFonts w:ascii="Times New Roman" w:hAnsi="Times New Roman" w:cs="Times New Roman"/>
          <w:sz w:val="24"/>
          <w:szCs w:val="24"/>
        </w:rPr>
      </w:pPr>
    </w:p>
    <w:p w14:paraId="4F3F5298" w14:textId="162B319A" w:rsidR="0009511B" w:rsidRDefault="0009511B" w:rsidP="00E273C8">
      <w:pPr>
        <w:spacing w:after="0" w:line="240" w:lineRule="auto"/>
        <w:jc w:val="both"/>
        <w:rPr>
          <w:rFonts w:ascii="Times New Roman" w:hAnsi="Times New Roman" w:cs="Times New Roman"/>
          <w:sz w:val="24"/>
          <w:szCs w:val="24"/>
        </w:rPr>
      </w:pPr>
    </w:p>
    <w:p w14:paraId="121AA103" w14:textId="237C0FD6" w:rsidR="0009511B" w:rsidRDefault="0009511B" w:rsidP="00E273C8">
      <w:pPr>
        <w:spacing w:after="0" w:line="240" w:lineRule="auto"/>
        <w:jc w:val="both"/>
        <w:rPr>
          <w:rFonts w:ascii="Times New Roman" w:hAnsi="Times New Roman" w:cs="Times New Roman"/>
          <w:sz w:val="24"/>
          <w:szCs w:val="24"/>
        </w:rPr>
      </w:pPr>
    </w:p>
    <w:p w14:paraId="69784C41" w14:textId="1EAF67E6" w:rsidR="0009511B" w:rsidRDefault="0009511B" w:rsidP="00E273C8">
      <w:pPr>
        <w:spacing w:after="0" w:line="240" w:lineRule="auto"/>
        <w:jc w:val="both"/>
        <w:rPr>
          <w:rFonts w:ascii="Times New Roman" w:hAnsi="Times New Roman" w:cs="Times New Roman"/>
          <w:sz w:val="24"/>
          <w:szCs w:val="24"/>
        </w:rPr>
      </w:pPr>
    </w:p>
    <w:p w14:paraId="4A319E0C" w14:textId="64BBBB13" w:rsidR="0009511B" w:rsidRDefault="0009511B" w:rsidP="00E273C8">
      <w:pPr>
        <w:spacing w:after="0" w:line="240" w:lineRule="auto"/>
        <w:jc w:val="both"/>
        <w:rPr>
          <w:rFonts w:ascii="Times New Roman" w:hAnsi="Times New Roman" w:cs="Times New Roman"/>
          <w:sz w:val="24"/>
          <w:szCs w:val="24"/>
        </w:rPr>
      </w:pPr>
    </w:p>
    <w:p w14:paraId="1104AEA2" w14:textId="778A7C3B" w:rsidR="0009511B" w:rsidRDefault="0009511B" w:rsidP="00E273C8">
      <w:pPr>
        <w:spacing w:after="0" w:line="240" w:lineRule="auto"/>
        <w:jc w:val="both"/>
        <w:rPr>
          <w:rFonts w:ascii="Times New Roman" w:hAnsi="Times New Roman" w:cs="Times New Roman"/>
          <w:sz w:val="24"/>
          <w:szCs w:val="24"/>
        </w:rPr>
      </w:pPr>
    </w:p>
    <w:p w14:paraId="16CCD9E6" w14:textId="69CB108A" w:rsidR="0009511B" w:rsidRDefault="0009511B" w:rsidP="00E273C8">
      <w:pPr>
        <w:spacing w:after="0" w:line="240" w:lineRule="auto"/>
        <w:jc w:val="both"/>
        <w:rPr>
          <w:rFonts w:ascii="Times New Roman" w:hAnsi="Times New Roman" w:cs="Times New Roman"/>
          <w:sz w:val="24"/>
          <w:szCs w:val="24"/>
        </w:rPr>
      </w:pPr>
    </w:p>
    <w:p w14:paraId="2E466CF4" w14:textId="383CC9BD" w:rsidR="0009511B" w:rsidRDefault="0009511B" w:rsidP="00E273C8">
      <w:pPr>
        <w:spacing w:after="0" w:line="240" w:lineRule="auto"/>
        <w:jc w:val="both"/>
        <w:rPr>
          <w:rFonts w:ascii="Times New Roman" w:hAnsi="Times New Roman" w:cs="Times New Roman"/>
          <w:sz w:val="24"/>
          <w:szCs w:val="24"/>
        </w:rPr>
      </w:pPr>
    </w:p>
    <w:p w14:paraId="0F143852" w14:textId="08C190FF" w:rsidR="0009511B" w:rsidRDefault="0009511B" w:rsidP="00E273C8">
      <w:pPr>
        <w:spacing w:after="0" w:line="240" w:lineRule="auto"/>
        <w:jc w:val="both"/>
        <w:rPr>
          <w:rFonts w:ascii="Times New Roman" w:hAnsi="Times New Roman" w:cs="Times New Roman"/>
          <w:sz w:val="24"/>
          <w:szCs w:val="24"/>
        </w:rPr>
      </w:pPr>
    </w:p>
    <w:p w14:paraId="04E42BCE" w14:textId="5D115E08" w:rsidR="0009511B" w:rsidRDefault="0009511B" w:rsidP="00E273C8">
      <w:pPr>
        <w:spacing w:after="0" w:line="240" w:lineRule="auto"/>
        <w:jc w:val="both"/>
        <w:rPr>
          <w:rFonts w:ascii="Times New Roman" w:hAnsi="Times New Roman" w:cs="Times New Roman"/>
          <w:sz w:val="24"/>
          <w:szCs w:val="24"/>
        </w:rPr>
      </w:pPr>
    </w:p>
    <w:p w14:paraId="7E513F8E" w14:textId="5D366CD5" w:rsidR="0009511B" w:rsidRDefault="0009511B" w:rsidP="00E273C8">
      <w:pPr>
        <w:spacing w:after="0" w:line="240" w:lineRule="auto"/>
        <w:jc w:val="both"/>
        <w:rPr>
          <w:rFonts w:ascii="Times New Roman" w:hAnsi="Times New Roman" w:cs="Times New Roman"/>
          <w:sz w:val="24"/>
          <w:szCs w:val="24"/>
        </w:rPr>
      </w:pPr>
    </w:p>
    <w:p w14:paraId="0BFA106F" w14:textId="2EE10189" w:rsidR="0009511B" w:rsidRDefault="0009511B" w:rsidP="00E273C8">
      <w:pPr>
        <w:spacing w:after="0" w:line="240" w:lineRule="auto"/>
        <w:jc w:val="both"/>
        <w:rPr>
          <w:rFonts w:ascii="Times New Roman" w:hAnsi="Times New Roman" w:cs="Times New Roman"/>
          <w:sz w:val="24"/>
          <w:szCs w:val="24"/>
        </w:rPr>
      </w:pPr>
    </w:p>
    <w:p w14:paraId="0904C043" w14:textId="6FF912E7" w:rsidR="0009511B" w:rsidRDefault="0009511B" w:rsidP="00E273C8">
      <w:pPr>
        <w:spacing w:after="0" w:line="240" w:lineRule="auto"/>
        <w:jc w:val="both"/>
        <w:rPr>
          <w:rFonts w:ascii="Times New Roman" w:hAnsi="Times New Roman" w:cs="Times New Roman"/>
          <w:sz w:val="24"/>
          <w:szCs w:val="24"/>
        </w:rPr>
      </w:pPr>
    </w:p>
    <w:p w14:paraId="41570CB2" w14:textId="546A4F0F" w:rsidR="0009511B" w:rsidRDefault="0009511B" w:rsidP="00E273C8">
      <w:pPr>
        <w:spacing w:after="0" w:line="240" w:lineRule="auto"/>
        <w:jc w:val="both"/>
        <w:rPr>
          <w:rFonts w:ascii="Times New Roman" w:hAnsi="Times New Roman" w:cs="Times New Roman"/>
          <w:sz w:val="24"/>
          <w:szCs w:val="24"/>
        </w:rPr>
      </w:pPr>
    </w:p>
    <w:p w14:paraId="0D67C7CC" w14:textId="77777777" w:rsidR="0009511B" w:rsidRDefault="0009511B" w:rsidP="00E273C8">
      <w:pPr>
        <w:spacing w:after="0" w:line="240" w:lineRule="auto"/>
        <w:jc w:val="both"/>
        <w:rPr>
          <w:rFonts w:ascii="Times New Roman" w:hAnsi="Times New Roman" w:cs="Times New Roman"/>
          <w:sz w:val="24"/>
          <w:szCs w:val="24"/>
        </w:rPr>
      </w:pPr>
    </w:p>
    <w:p w14:paraId="036B8CDB" w14:textId="0760260A" w:rsidR="00D401E0" w:rsidRDefault="00D401E0" w:rsidP="00E273C8">
      <w:pPr>
        <w:spacing w:after="0" w:line="240" w:lineRule="auto"/>
        <w:jc w:val="both"/>
        <w:rPr>
          <w:rFonts w:ascii="Times New Roman" w:hAnsi="Times New Roman" w:cs="Times New Roman"/>
          <w:sz w:val="24"/>
          <w:szCs w:val="24"/>
        </w:rPr>
      </w:pPr>
    </w:p>
    <w:p w14:paraId="0EA0048F" w14:textId="0388D5B8" w:rsidR="00D401E0" w:rsidRDefault="00D401E0" w:rsidP="00E273C8">
      <w:pPr>
        <w:spacing w:after="0" w:line="240" w:lineRule="auto"/>
        <w:jc w:val="both"/>
        <w:rPr>
          <w:rFonts w:ascii="Times New Roman" w:hAnsi="Times New Roman" w:cs="Times New Roman"/>
          <w:sz w:val="24"/>
          <w:szCs w:val="24"/>
        </w:rPr>
      </w:pPr>
    </w:p>
    <w:p w14:paraId="337BB329" w14:textId="108F5F24" w:rsidR="00D401E0" w:rsidRDefault="00D401E0" w:rsidP="00E273C8">
      <w:pPr>
        <w:spacing w:after="0" w:line="240" w:lineRule="auto"/>
        <w:jc w:val="both"/>
        <w:rPr>
          <w:rFonts w:ascii="Times New Roman" w:hAnsi="Times New Roman" w:cs="Times New Roman"/>
          <w:sz w:val="24"/>
          <w:szCs w:val="24"/>
        </w:rPr>
      </w:pPr>
    </w:p>
    <w:p w14:paraId="674197A8" w14:textId="77777777" w:rsidR="00D401E0" w:rsidRDefault="00D401E0" w:rsidP="00E273C8">
      <w:pPr>
        <w:spacing w:after="0" w:line="240" w:lineRule="auto"/>
        <w:jc w:val="both"/>
        <w:rPr>
          <w:rFonts w:ascii="Times New Roman" w:hAnsi="Times New Roman" w:cs="Times New Roman"/>
          <w:sz w:val="24"/>
          <w:szCs w:val="24"/>
        </w:rPr>
      </w:pPr>
    </w:p>
    <w:p w14:paraId="6AFA05BC" w14:textId="77777777" w:rsidR="008272CE" w:rsidRDefault="008272CE" w:rsidP="00E273C8">
      <w:pPr>
        <w:spacing w:after="0" w:line="240" w:lineRule="auto"/>
        <w:jc w:val="both"/>
        <w:rPr>
          <w:rFonts w:ascii="Times New Roman" w:hAnsi="Times New Roman" w:cs="Times New Roman"/>
          <w:sz w:val="24"/>
          <w:szCs w:val="24"/>
        </w:rPr>
      </w:pPr>
    </w:p>
    <w:p w14:paraId="14BAF0B0" w14:textId="77777777" w:rsidR="008272CE" w:rsidRDefault="008272CE" w:rsidP="00E273C8">
      <w:pPr>
        <w:spacing w:after="0" w:line="240" w:lineRule="auto"/>
        <w:jc w:val="both"/>
        <w:rPr>
          <w:rFonts w:ascii="Times New Roman" w:hAnsi="Times New Roman" w:cs="Times New Roman"/>
          <w:sz w:val="24"/>
          <w:szCs w:val="24"/>
        </w:rPr>
      </w:pPr>
    </w:p>
    <w:p w14:paraId="62B05F49" w14:textId="77777777" w:rsidR="008272CE" w:rsidRDefault="008272CE" w:rsidP="00E273C8">
      <w:pPr>
        <w:spacing w:after="0" w:line="240" w:lineRule="auto"/>
        <w:jc w:val="both"/>
        <w:rPr>
          <w:rFonts w:ascii="Times New Roman" w:hAnsi="Times New Roman" w:cs="Times New Roman"/>
          <w:sz w:val="24"/>
          <w:szCs w:val="24"/>
        </w:rPr>
      </w:pPr>
    </w:p>
    <w:p w14:paraId="7300F38C" w14:textId="75CA357D" w:rsidR="00503D6D" w:rsidRDefault="001F48E8" w:rsidP="00503D6D">
      <w:pPr>
        <w:pStyle w:val="ListParagraph"/>
        <w:pBdr>
          <w:top w:val="single" w:sz="4" w:space="1" w:color="auto"/>
          <w:left w:val="single" w:sz="4" w:space="4" w:color="auto"/>
          <w:bottom w:val="single" w:sz="4" w:space="1" w:color="auto"/>
          <w:right w:val="single" w:sz="4" w:space="4" w:color="auto"/>
        </w:pBdr>
        <w:shd w:val="clear" w:color="auto" w:fill="EEECE1"/>
        <w:jc w:val="center"/>
        <w:rPr>
          <w:rFonts w:ascii="Times New Roman" w:hAnsi="Times New Roman"/>
          <w:b/>
        </w:rPr>
      </w:pPr>
      <w:r>
        <w:rPr>
          <w:rFonts w:ascii="Times New Roman" w:hAnsi="Times New Roman"/>
          <w:b/>
          <w:sz w:val="28"/>
          <w:szCs w:val="28"/>
          <w:u w:val="single"/>
        </w:rPr>
        <w:lastRenderedPageBreak/>
        <w:t>I</w:t>
      </w:r>
      <w:r w:rsidR="00503D6D" w:rsidRPr="002B6153">
        <w:rPr>
          <w:rFonts w:ascii="Times New Roman" w:hAnsi="Times New Roman"/>
          <w:b/>
          <w:sz w:val="28"/>
          <w:szCs w:val="28"/>
          <w:u w:val="single"/>
        </w:rPr>
        <w:t xml:space="preserve">epirkuma </w:t>
      </w:r>
      <w:r>
        <w:rPr>
          <w:rFonts w:ascii="Times New Roman" w:hAnsi="Times New Roman"/>
          <w:b/>
          <w:sz w:val="28"/>
          <w:szCs w:val="28"/>
          <w:u w:val="single"/>
        </w:rPr>
        <w:t>1.</w:t>
      </w:r>
      <w:r w:rsidR="00503D6D" w:rsidRPr="002B6153">
        <w:rPr>
          <w:rFonts w:ascii="Times New Roman" w:hAnsi="Times New Roman"/>
          <w:b/>
          <w:sz w:val="28"/>
          <w:szCs w:val="28"/>
          <w:u w:val="single"/>
        </w:rPr>
        <w:t>daļa - „RTU pamattīkla optisko šķiedru sakaru līniju noma”</w:t>
      </w:r>
    </w:p>
    <w:p w14:paraId="3FD2E0F9" w14:textId="77777777" w:rsidR="003E57AA" w:rsidRPr="003E57AA" w:rsidRDefault="003E57AA" w:rsidP="003E57AA">
      <w:pPr>
        <w:pStyle w:val="ListParagraph"/>
        <w:spacing w:after="0" w:line="240" w:lineRule="auto"/>
        <w:rPr>
          <w:rFonts w:ascii="Times New Roman" w:hAnsi="Times New Roman" w:cs="Times New Roman"/>
          <w:b/>
          <w:sz w:val="24"/>
          <w:szCs w:val="24"/>
        </w:rPr>
      </w:pPr>
    </w:p>
    <w:p w14:paraId="102D7237" w14:textId="15285DDC" w:rsidR="009B59B4" w:rsidRDefault="00D401E0" w:rsidP="00D401E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Iepirkuma </w:t>
      </w:r>
      <w:r w:rsidR="001F48E8">
        <w:rPr>
          <w:rFonts w:ascii="Times New Roman" w:hAnsi="Times New Roman" w:cs="Times New Roman"/>
          <w:sz w:val="24"/>
          <w:szCs w:val="24"/>
        </w:rPr>
        <w:t>1.</w:t>
      </w:r>
      <w:r>
        <w:rPr>
          <w:rFonts w:ascii="Times New Roman" w:hAnsi="Times New Roman" w:cs="Times New Roman"/>
          <w:sz w:val="24"/>
          <w:szCs w:val="24"/>
        </w:rPr>
        <w:t>daļas</w:t>
      </w:r>
      <w:r w:rsidRPr="008272CE">
        <w:rPr>
          <w:rFonts w:ascii="Times New Roman" w:hAnsi="Times New Roman" w:cs="Times New Roman"/>
          <w:sz w:val="24"/>
          <w:szCs w:val="24"/>
        </w:rPr>
        <w:t xml:space="preserve"> ietvaros RTU ir nepieciešams savienot pamat maģistrāles tīkla objektus (pamatmagistrāles tīkls savieno riņķa veidā sekojošas ēkas: Viskaļu iela 36A (bij. Ezermalas iela 6K), Ķīpsalas iela 6B (bij. Āzenes iela 16), Daugavgrīvas iela 2A (bij. Meža iela ¼), Kaļķu iela 1), izmantojot vienmodu savienojums, kas nodrošinātu vismaz 10 Gbit/s pieslēgumu. </w:t>
      </w:r>
      <w:bookmarkStart w:id="1" w:name="_Lote_Nr.1_"/>
      <w:bookmarkEnd w:id="1"/>
    </w:p>
    <w:p w14:paraId="0BF3B1A8" w14:textId="77777777" w:rsidR="00D401E0" w:rsidRPr="00D401E0" w:rsidRDefault="00D401E0" w:rsidP="00D401E0">
      <w:pPr>
        <w:pStyle w:val="ListParagraph"/>
        <w:spacing w:after="0" w:line="240" w:lineRule="auto"/>
        <w:jc w:val="both"/>
        <w:rPr>
          <w:rFonts w:ascii="Times New Roman" w:hAnsi="Times New Roman" w:cs="Times New Roman"/>
          <w:sz w:val="24"/>
          <w:szCs w:val="24"/>
        </w:rPr>
      </w:pPr>
    </w:p>
    <w:p w14:paraId="3A836F50" w14:textId="77777777" w:rsidR="00BF305A" w:rsidRPr="000B2B2E" w:rsidRDefault="00BF305A" w:rsidP="00BF305A">
      <w:pPr>
        <w:pStyle w:val="ListParagraph"/>
        <w:numPr>
          <w:ilvl w:val="0"/>
          <w:numId w:val="6"/>
        </w:numPr>
        <w:shd w:val="clear" w:color="auto" w:fill="FFFFFF"/>
        <w:rPr>
          <w:rFonts w:ascii="Times New Roman" w:hAnsi="Times New Roman" w:cs="Times New Roman"/>
          <w:b/>
          <w:bCs/>
          <w:sz w:val="24"/>
          <w:szCs w:val="24"/>
        </w:rPr>
      </w:pPr>
      <w:r w:rsidRPr="00766BAE">
        <w:rPr>
          <w:rFonts w:ascii="Times New Roman" w:hAnsi="Times New Roman" w:cs="Times New Roman"/>
          <w:bCs/>
          <w:sz w:val="24"/>
          <w:szCs w:val="24"/>
        </w:rPr>
        <w:t xml:space="preserve"> </w:t>
      </w:r>
      <w:r w:rsidRPr="000B2B2E">
        <w:rPr>
          <w:rFonts w:ascii="Times New Roman" w:hAnsi="Times New Roman" w:cs="Times New Roman"/>
          <w:b/>
          <w:bCs/>
          <w:sz w:val="24"/>
          <w:szCs w:val="24"/>
        </w:rPr>
        <w:t>Darba uzdevums</w:t>
      </w:r>
    </w:p>
    <w:p w14:paraId="5F5226E7" w14:textId="77777777" w:rsidR="00BF305A" w:rsidRPr="000B2B2E" w:rsidRDefault="00BF305A" w:rsidP="00BF305A">
      <w:pPr>
        <w:numPr>
          <w:ilvl w:val="1"/>
          <w:numId w:val="6"/>
        </w:numPr>
        <w:shd w:val="clear" w:color="auto" w:fill="FFFFFF"/>
        <w:spacing w:after="0" w:line="240" w:lineRule="auto"/>
        <w:jc w:val="both"/>
        <w:rPr>
          <w:rFonts w:ascii="Times New Roman" w:hAnsi="Times New Roman" w:cs="Times New Roman"/>
          <w:bCs/>
          <w:sz w:val="24"/>
          <w:szCs w:val="24"/>
        </w:rPr>
      </w:pPr>
      <w:r w:rsidRPr="000B2B2E">
        <w:rPr>
          <w:rFonts w:ascii="Times New Roman" w:hAnsi="Times New Roman" w:cs="Times New Roman"/>
          <w:bCs/>
          <w:sz w:val="24"/>
          <w:szCs w:val="24"/>
        </w:rPr>
        <w:t>Pretendentam par saviem līdzekļiem ir jāveic tiešo optisko līniju izveide saskaņā ar sekojošiem nosacījumiem:</w:t>
      </w:r>
    </w:p>
    <w:p w14:paraId="6DAB59C3" w14:textId="4F811081" w:rsidR="00BF305A" w:rsidRPr="000B2B2E" w:rsidRDefault="00BF305A" w:rsidP="00BF305A">
      <w:pPr>
        <w:numPr>
          <w:ilvl w:val="2"/>
          <w:numId w:val="6"/>
        </w:numPr>
        <w:spacing w:after="0" w:line="240" w:lineRule="auto"/>
        <w:jc w:val="both"/>
        <w:rPr>
          <w:rFonts w:ascii="Times New Roman" w:hAnsi="Times New Roman" w:cs="Times New Roman"/>
          <w:sz w:val="24"/>
          <w:szCs w:val="24"/>
        </w:rPr>
      </w:pPr>
      <w:r w:rsidRPr="000B2B2E">
        <w:rPr>
          <w:rFonts w:ascii="Times New Roman" w:hAnsi="Times New Roman" w:cs="Times New Roman"/>
          <w:sz w:val="24"/>
          <w:szCs w:val="24"/>
        </w:rPr>
        <w:t xml:space="preserve">Tiešās optiskās līnijas ir jāizveido starp Pasūtītāja objektiem Rīga, </w:t>
      </w:r>
      <w:r w:rsidR="008272CE" w:rsidRPr="000B2B2E">
        <w:rPr>
          <w:rFonts w:ascii="Times New Roman" w:hAnsi="Times New Roman" w:cs="Times New Roman"/>
          <w:sz w:val="24"/>
          <w:szCs w:val="24"/>
        </w:rPr>
        <w:t>Ķīpsalas</w:t>
      </w:r>
      <w:r w:rsidR="007B2A3D" w:rsidRPr="000B2B2E">
        <w:rPr>
          <w:rFonts w:ascii="Times New Roman" w:hAnsi="Times New Roman" w:cs="Times New Roman"/>
          <w:sz w:val="24"/>
          <w:szCs w:val="24"/>
        </w:rPr>
        <w:t xml:space="preserve"> iela 6B (bij.</w:t>
      </w:r>
      <w:r w:rsidRPr="000B2B2E">
        <w:rPr>
          <w:rFonts w:ascii="Times New Roman" w:hAnsi="Times New Roman" w:cs="Times New Roman"/>
          <w:sz w:val="24"/>
          <w:szCs w:val="24"/>
        </w:rPr>
        <w:t>Āzenes iela 16</w:t>
      </w:r>
      <w:r w:rsidR="007B2A3D" w:rsidRPr="000B2B2E">
        <w:rPr>
          <w:rFonts w:ascii="Times New Roman" w:hAnsi="Times New Roman" w:cs="Times New Roman"/>
          <w:sz w:val="24"/>
          <w:szCs w:val="24"/>
        </w:rPr>
        <w:t>)</w:t>
      </w:r>
      <w:r w:rsidRPr="000B2B2E">
        <w:rPr>
          <w:rFonts w:ascii="Times New Roman" w:hAnsi="Times New Roman" w:cs="Times New Roman"/>
          <w:sz w:val="24"/>
          <w:szCs w:val="24"/>
        </w:rPr>
        <w:t>, Rīga,</w:t>
      </w:r>
      <w:r w:rsidR="007B2A3D" w:rsidRPr="000B2B2E">
        <w:rPr>
          <w:rFonts w:ascii="Times New Roman" w:hAnsi="Times New Roman" w:cs="Times New Roman"/>
          <w:sz w:val="24"/>
          <w:szCs w:val="24"/>
        </w:rPr>
        <w:t xml:space="preserve"> Viskaļu iela 36 (bij. </w:t>
      </w:r>
      <w:r w:rsidRPr="000B2B2E">
        <w:rPr>
          <w:rFonts w:ascii="Times New Roman" w:hAnsi="Times New Roman" w:cs="Times New Roman"/>
          <w:sz w:val="24"/>
          <w:szCs w:val="24"/>
        </w:rPr>
        <w:t xml:space="preserve"> Ezermalas iela 6</w:t>
      </w:r>
      <w:r w:rsidR="007B2A3D" w:rsidRPr="000B2B2E">
        <w:rPr>
          <w:rFonts w:ascii="Times New Roman" w:hAnsi="Times New Roman" w:cs="Times New Roman"/>
          <w:sz w:val="24"/>
          <w:szCs w:val="24"/>
        </w:rPr>
        <w:t>)</w:t>
      </w:r>
      <w:r w:rsidRPr="000B2B2E">
        <w:rPr>
          <w:rFonts w:ascii="Times New Roman" w:hAnsi="Times New Roman" w:cs="Times New Roman"/>
          <w:sz w:val="24"/>
          <w:szCs w:val="24"/>
        </w:rPr>
        <w:t xml:space="preserve">, Rīga, Kaļķu iela 1, Rīga, </w:t>
      </w:r>
      <w:r w:rsidR="007B2A3D" w:rsidRPr="000B2B2E">
        <w:rPr>
          <w:rFonts w:ascii="Times New Roman" w:hAnsi="Times New Roman" w:cs="Times New Roman"/>
          <w:sz w:val="24"/>
          <w:szCs w:val="24"/>
        </w:rPr>
        <w:t xml:space="preserve">Daugavgrīvas 2A ( bij. </w:t>
      </w:r>
      <w:r w:rsidRPr="000B2B2E">
        <w:rPr>
          <w:rFonts w:ascii="Times New Roman" w:hAnsi="Times New Roman" w:cs="Times New Roman"/>
          <w:sz w:val="24"/>
          <w:szCs w:val="24"/>
        </w:rPr>
        <w:t>Meža iela ¼</w:t>
      </w:r>
      <w:r w:rsidR="007B2A3D" w:rsidRPr="000B2B2E">
        <w:rPr>
          <w:rFonts w:ascii="Times New Roman" w:hAnsi="Times New Roman" w:cs="Times New Roman"/>
          <w:sz w:val="24"/>
          <w:szCs w:val="24"/>
        </w:rPr>
        <w:t>); trīs pārus</w:t>
      </w:r>
      <w:r w:rsidR="002F2C5B">
        <w:rPr>
          <w:rFonts w:ascii="Times New Roman" w:hAnsi="Times New Roman" w:cs="Times New Roman"/>
          <w:sz w:val="24"/>
          <w:szCs w:val="24"/>
        </w:rPr>
        <w:t>;</w:t>
      </w:r>
      <w:r w:rsidR="007B2A3D" w:rsidRPr="000B2B2E">
        <w:rPr>
          <w:rFonts w:ascii="Times New Roman" w:hAnsi="Times New Roman" w:cs="Times New Roman"/>
          <w:sz w:val="24"/>
          <w:szCs w:val="24"/>
        </w:rPr>
        <w:t xml:space="preserve"> </w:t>
      </w:r>
    </w:p>
    <w:p w14:paraId="619F729E" w14:textId="77777777" w:rsidR="00BF305A" w:rsidRPr="000B2B2E" w:rsidRDefault="00C91221" w:rsidP="00724C6E">
      <w:pPr>
        <w:numPr>
          <w:ilvl w:val="2"/>
          <w:numId w:val="6"/>
        </w:numPr>
        <w:spacing w:after="0" w:line="240" w:lineRule="auto"/>
        <w:jc w:val="both"/>
        <w:rPr>
          <w:rFonts w:ascii="Times New Roman" w:hAnsi="Times New Roman" w:cs="Times New Roman"/>
          <w:sz w:val="24"/>
          <w:szCs w:val="24"/>
        </w:rPr>
      </w:pPr>
      <w:r w:rsidRPr="000B2B2E">
        <w:rPr>
          <w:rFonts w:ascii="Times New Roman" w:hAnsi="Times New Roman" w:cs="Times New Roman"/>
          <w:sz w:val="24"/>
          <w:szCs w:val="24"/>
        </w:rPr>
        <w:t>Savienojot punktā 1</w:t>
      </w:r>
      <w:r w:rsidR="00BF305A" w:rsidRPr="000B2B2E">
        <w:rPr>
          <w:rFonts w:ascii="Times New Roman" w:hAnsi="Times New Roman" w:cs="Times New Roman"/>
          <w:sz w:val="24"/>
          <w:szCs w:val="24"/>
        </w:rPr>
        <w:t>.1.1. minētos Pasūtītāja objektus Pretendents drīkst izveidot ne vairāk kā divus tiešos optiskos savienojumus</w:t>
      </w:r>
      <w:r w:rsidR="00724C6E" w:rsidRPr="000B2B2E">
        <w:rPr>
          <w:rFonts w:ascii="Times New Roman" w:hAnsi="Times New Roman" w:cs="Times New Roman"/>
          <w:sz w:val="24"/>
          <w:szCs w:val="24"/>
        </w:rPr>
        <w:t xml:space="preserve"> bez jebkāda veida aktīvās aparatūras, pakešu vai kadru komutācijas, optiskās vai jebkāda cita veida multipleksēšanas palīdzības</w:t>
      </w:r>
      <w:r w:rsidR="00BF305A" w:rsidRPr="000B2B2E">
        <w:rPr>
          <w:rFonts w:ascii="Times New Roman" w:hAnsi="Times New Roman" w:cs="Times New Roman"/>
          <w:sz w:val="24"/>
          <w:szCs w:val="24"/>
        </w:rPr>
        <w:t>;</w:t>
      </w:r>
    </w:p>
    <w:p w14:paraId="3CFCFD14" w14:textId="77777777" w:rsidR="00BF305A" w:rsidRPr="000B2B2E" w:rsidRDefault="00C91221" w:rsidP="00BF305A">
      <w:pPr>
        <w:numPr>
          <w:ilvl w:val="2"/>
          <w:numId w:val="6"/>
        </w:numPr>
        <w:spacing w:after="0" w:line="240" w:lineRule="auto"/>
        <w:jc w:val="both"/>
        <w:rPr>
          <w:rFonts w:ascii="Times New Roman" w:hAnsi="Times New Roman" w:cs="Times New Roman"/>
          <w:sz w:val="24"/>
          <w:szCs w:val="24"/>
        </w:rPr>
      </w:pPr>
      <w:r w:rsidRPr="000B2B2E">
        <w:rPr>
          <w:rFonts w:ascii="Times New Roman" w:hAnsi="Times New Roman" w:cs="Times New Roman"/>
          <w:sz w:val="24"/>
          <w:szCs w:val="24"/>
        </w:rPr>
        <w:t>Savienojot punktā 1</w:t>
      </w:r>
      <w:r w:rsidR="00BF305A" w:rsidRPr="000B2B2E">
        <w:rPr>
          <w:rFonts w:ascii="Times New Roman" w:hAnsi="Times New Roman" w:cs="Times New Roman"/>
          <w:sz w:val="24"/>
          <w:szCs w:val="24"/>
        </w:rPr>
        <w:t>.1.1. minētos Pasūtītāja objektus divas no četrām tiešām optiskām līnijām nedrīkst būt garākas kā 40 km un katras šādas optiskās līnijas vājinājums nedrīkst būt lielāks par 11 db;</w:t>
      </w:r>
    </w:p>
    <w:p w14:paraId="5085AE66" w14:textId="518E23C7" w:rsidR="00BF305A" w:rsidRPr="000B2B2E" w:rsidRDefault="00C91221" w:rsidP="00BF305A">
      <w:pPr>
        <w:numPr>
          <w:ilvl w:val="2"/>
          <w:numId w:val="6"/>
        </w:numPr>
        <w:spacing w:after="0" w:line="240" w:lineRule="auto"/>
        <w:jc w:val="both"/>
        <w:rPr>
          <w:rFonts w:ascii="Times New Roman" w:hAnsi="Times New Roman" w:cs="Times New Roman"/>
          <w:sz w:val="24"/>
          <w:szCs w:val="24"/>
        </w:rPr>
      </w:pPr>
      <w:r w:rsidRPr="000B2B2E">
        <w:rPr>
          <w:rFonts w:ascii="Times New Roman" w:hAnsi="Times New Roman" w:cs="Times New Roman"/>
          <w:sz w:val="24"/>
          <w:szCs w:val="24"/>
        </w:rPr>
        <w:t>Savienojot punktā 1</w:t>
      </w:r>
      <w:r w:rsidR="00BF305A" w:rsidRPr="000B2B2E">
        <w:rPr>
          <w:rFonts w:ascii="Times New Roman" w:hAnsi="Times New Roman" w:cs="Times New Roman"/>
          <w:sz w:val="24"/>
          <w:szCs w:val="24"/>
        </w:rPr>
        <w:t>.1.1. minētos Pasūtītāja objektus, tām tiešām optiskām līnijām, kuras šķērso Daugavu, Pretendentam jāizvēlas alternatīvi upes šķērsošanas ceļi (tilti, tu</w:t>
      </w:r>
      <w:r w:rsidR="002F2C5B">
        <w:rPr>
          <w:rFonts w:ascii="Times New Roman" w:hAnsi="Times New Roman" w:cs="Times New Roman"/>
          <w:sz w:val="24"/>
          <w:szCs w:val="24"/>
        </w:rPr>
        <w:t>neļi, kabeļu šahtas vai kanāli);</w:t>
      </w:r>
    </w:p>
    <w:p w14:paraId="3380597F" w14:textId="77777777" w:rsidR="00BF305A" w:rsidRPr="000B2B2E" w:rsidRDefault="00C91221" w:rsidP="00BF305A">
      <w:pPr>
        <w:numPr>
          <w:ilvl w:val="2"/>
          <w:numId w:val="6"/>
        </w:numPr>
        <w:spacing w:after="0" w:line="240" w:lineRule="auto"/>
        <w:jc w:val="both"/>
        <w:rPr>
          <w:rFonts w:ascii="Times New Roman" w:hAnsi="Times New Roman" w:cs="Times New Roman"/>
          <w:sz w:val="24"/>
          <w:szCs w:val="24"/>
        </w:rPr>
      </w:pPr>
      <w:r w:rsidRPr="000B2B2E">
        <w:rPr>
          <w:rFonts w:ascii="Times New Roman" w:hAnsi="Times New Roman" w:cs="Times New Roman"/>
          <w:sz w:val="24"/>
          <w:szCs w:val="24"/>
        </w:rPr>
        <w:t>Savienojot punktā 1</w:t>
      </w:r>
      <w:r w:rsidR="00BF305A" w:rsidRPr="000B2B2E">
        <w:rPr>
          <w:rFonts w:ascii="Times New Roman" w:hAnsi="Times New Roman" w:cs="Times New Roman"/>
          <w:sz w:val="24"/>
          <w:szCs w:val="24"/>
        </w:rPr>
        <w:t>.1.1. minētos Pasūtītāja objektus, Pretendentam jānodrošina, ka kopīgais tiešo optisko līniju posmu garuma īpatsvars attiecībā pret visu tiešo optisko līniju summāro trases garumu, nav lielāks kā 25%.</w:t>
      </w:r>
    </w:p>
    <w:p w14:paraId="5DF619D4" w14:textId="77777777" w:rsidR="00BF305A" w:rsidRPr="000B2B2E" w:rsidRDefault="00BF305A" w:rsidP="00BF305A">
      <w:pPr>
        <w:numPr>
          <w:ilvl w:val="1"/>
          <w:numId w:val="6"/>
        </w:numPr>
        <w:spacing w:after="0" w:line="240" w:lineRule="auto"/>
        <w:jc w:val="both"/>
        <w:rPr>
          <w:rFonts w:ascii="Times New Roman" w:hAnsi="Times New Roman" w:cs="Times New Roman"/>
          <w:sz w:val="24"/>
          <w:szCs w:val="24"/>
        </w:rPr>
      </w:pPr>
      <w:r w:rsidRPr="000B2B2E">
        <w:rPr>
          <w:rFonts w:ascii="Times New Roman" w:hAnsi="Times New Roman" w:cs="Times New Roman"/>
          <w:sz w:val="24"/>
          <w:szCs w:val="24"/>
        </w:rPr>
        <w:t>Pretendentam ir jāveic tiešo optisko līniju izveide saskaņā ar šādiem noteikumiem:</w:t>
      </w:r>
    </w:p>
    <w:p w14:paraId="4549B8CD" w14:textId="5E5AB97E" w:rsidR="00BF305A" w:rsidRPr="000B2B2E" w:rsidRDefault="00BF305A" w:rsidP="00BF305A">
      <w:pPr>
        <w:numPr>
          <w:ilvl w:val="2"/>
          <w:numId w:val="6"/>
        </w:numPr>
        <w:spacing w:after="0" w:line="240" w:lineRule="auto"/>
        <w:jc w:val="both"/>
        <w:rPr>
          <w:rFonts w:ascii="Times New Roman" w:hAnsi="Times New Roman" w:cs="Times New Roman"/>
          <w:sz w:val="24"/>
          <w:szCs w:val="24"/>
        </w:rPr>
      </w:pPr>
      <w:r w:rsidRPr="000B2B2E">
        <w:rPr>
          <w:rFonts w:ascii="Times New Roman" w:hAnsi="Times New Roman" w:cs="Times New Roman"/>
          <w:sz w:val="24"/>
          <w:szCs w:val="24"/>
        </w:rPr>
        <w:t xml:space="preserve">Optiskās līnijas pēc to izveides paliek Pretendenta īpašumā, un Pretendents par atlīdzību nodod tiešās optiskās līnijas divu optisko šķiedru (1 (viena) pāra) apjomā (katrā līnijā), izņemot līniju </w:t>
      </w:r>
      <w:r w:rsidR="007B2A3D" w:rsidRPr="000B2B2E">
        <w:rPr>
          <w:rFonts w:ascii="Times New Roman" w:hAnsi="Times New Roman" w:cs="Times New Roman"/>
          <w:sz w:val="24"/>
          <w:szCs w:val="24"/>
        </w:rPr>
        <w:t>Daugavgrīvas iela 2A</w:t>
      </w:r>
      <w:r w:rsidRPr="000B2B2E">
        <w:rPr>
          <w:rFonts w:ascii="Times New Roman" w:hAnsi="Times New Roman" w:cs="Times New Roman"/>
          <w:sz w:val="24"/>
          <w:szCs w:val="24"/>
        </w:rPr>
        <w:t xml:space="preserve"> – </w:t>
      </w:r>
      <w:r w:rsidR="007B2A3D" w:rsidRPr="000B2B2E">
        <w:rPr>
          <w:rFonts w:ascii="Times New Roman" w:hAnsi="Times New Roman" w:cs="Times New Roman"/>
          <w:sz w:val="24"/>
          <w:szCs w:val="24"/>
        </w:rPr>
        <w:t xml:space="preserve">Ķīpsalas iela 6B, </w:t>
      </w:r>
      <w:r w:rsidRPr="000B2B2E">
        <w:rPr>
          <w:rFonts w:ascii="Times New Roman" w:hAnsi="Times New Roman" w:cs="Times New Roman"/>
          <w:sz w:val="24"/>
          <w:szCs w:val="24"/>
        </w:rPr>
        <w:t xml:space="preserve">kur jānodrošina </w:t>
      </w:r>
      <w:r w:rsidR="007B2A3D" w:rsidRPr="000B2B2E">
        <w:rPr>
          <w:rFonts w:ascii="Times New Roman" w:hAnsi="Times New Roman" w:cs="Times New Roman"/>
          <w:sz w:val="24"/>
          <w:szCs w:val="24"/>
        </w:rPr>
        <w:t>sešu optisko šķiedru (3 (trīs</w:t>
      </w:r>
      <w:r w:rsidRPr="000B2B2E">
        <w:rPr>
          <w:rFonts w:ascii="Times New Roman" w:hAnsi="Times New Roman" w:cs="Times New Roman"/>
          <w:sz w:val="24"/>
          <w:szCs w:val="24"/>
        </w:rPr>
        <w:t>) pāru</w:t>
      </w:r>
      <w:r w:rsidR="008A2A86" w:rsidRPr="000B2B2E">
        <w:rPr>
          <w:rFonts w:ascii="Times New Roman" w:hAnsi="Times New Roman" w:cs="Times New Roman"/>
          <w:sz w:val="24"/>
          <w:szCs w:val="24"/>
        </w:rPr>
        <w:t>, vien no tiem pa alternatīvu maršrutu</w:t>
      </w:r>
      <w:r w:rsidRPr="000B2B2E">
        <w:rPr>
          <w:rFonts w:ascii="Times New Roman" w:hAnsi="Times New Roman" w:cs="Times New Roman"/>
          <w:sz w:val="24"/>
          <w:szCs w:val="24"/>
        </w:rPr>
        <w:t xml:space="preserve">) pieslēgumu Pasūtītājam neierobežotai lietošanai uz laika periodu </w:t>
      </w:r>
      <w:r w:rsidR="008272CE" w:rsidRPr="004314A6">
        <w:rPr>
          <w:rFonts w:ascii="Times New Roman" w:hAnsi="Times New Roman" w:cs="Times New Roman"/>
          <w:sz w:val="24"/>
          <w:szCs w:val="24"/>
        </w:rPr>
        <w:t>5</w:t>
      </w:r>
      <w:r w:rsidR="004314A6">
        <w:rPr>
          <w:rFonts w:ascii="Times New Roman" w:hAnsi="Times New Roman" w:cs="Times New Roman"/>
          <w:sz w:val="24"/>
          <w:szCs w:val="24"/>
        </w:rPr>
        <w:t xml:space="preserve"> (pieci)</w:t>
      </w:r>
      <w:r w:rsidRPr="004314A6">
        <w:rPr>
          <w:rFonts w:ascii="Times New Roman" w:hAnsi="Times New Roman" w:cs="Times New Roman"/>
          <w:sz w:val="24"/>
          <w:szCs w:val="24"/>
        </w:rPr>
        <w:t xml:space="preserve"> gadi.</w:t>
      </w:r>
    </w:p>
    <w:p w14:paraId="384361B2" w14:textId="77777777" w:rsidR="00BF305A" w:rsidRPr="000B2B2E" w:rsidRDefault="00BF305A" w:rsidP="00BF305A">
      <w:pPr>
        <w:numPr>
          <w:ilvl w:val="2"/>
          <w:numId w:val="6"/>
        </w:numPr>
        <w:spacing w:after="0" w:line="240" w:lineRule="auto"/>
        <w:jc w:val="both"/>
        <w:rPr>
          <w:rFonts w:ascii="Times New Roman" w:hAnsi="Times New Roman" w:cs="Times New Roman"/>
          <w:sz w:val="24"/>
          <w:szCs w:val="24"/>
        </w:rPr>
      </w:pPr>
      <w:r w:rsidRPr="000B2B2E">
        <w:rPr>
          <w:rFonts w:ascii="Times New Roman" w:hAnsi="Times New Roman" w:cs="Times New Roman"/>
          <w:sz w:val="24"/>
          <w:szCs w:val="24"/>
        </w:rPr>
        <w:t xml:space="preserve">Pretendentam tiešās optiskās līnijas jānodrošina bez jebkāda veida aktīvās aparatūras, pakešu vai kadru komutācijas, optiskās vai jebkāda cita veida multipleksēšanas starp šī pielikuma </w:t>
      </w:r>
      <w:r w:rsidR="00C91221" w:rsidRPr="000B2B2E">
        <w:rPr>
          <w:rFonts w:ascii="Times New Roman" w:hAnsi="Times New Roman" w:cs="Times New Roman"/>
          <w:sz w:val="24"/>
          <w:szCs w:val="24"/>
        </w:rPr>
        <w:t>punktā 1</w:t>
      </w:r>
      <w:r w:rsidRPr="000B2B2E">
        <w:rPr>
          <w:rFonts w:ascii="Times New Roman" w:hAnsi="Times New Roman" w:cs="Times New Roman"/>
          <w:sz w:val="24"/>
          <w:szCs w:val="24"/>
        </w:rPr>
        <w:t>.1.1. norādītajiem objektiem visā tiešo optisko līniju garumā.</w:t>
      </w:r>
    </w:p>
    <w:p w14:paraId="0C07BF9C" w14:textId="25512BB6" w:rsidR="00052675" w:rsidRPr="000B2B2E" w:rsidRDefault="00BF305A" w:rsidP="002C3F8E">
      <w:pPr>
        <w:numPr>
          <w:ilvl w:val="2"/>
          <w:numId w:val="6"/>
        </w:numPr>
        <w:spacing w:after="0" w:line="240" w:lineRule="auto"/>
        <w:jc w:val="both"/>
        <w:rPr>
          <w:rFonts w:ascii="Times New Roman" w:hAnsi="Times New Roman" w:cs="Times New Roman"/>
          <w:sz w:val="24"/>
          <w:szCs w:val="24"/>
        </w:rPr>
      </w:pPr>
      <w:r w:rsidRPr="000B2B2E">
        <w:rPr>
          <w:rFonts w:ascii="Times New Roman" w:hAnsi="Times New Roman" w:cs="Times New Roman"/>
          <w:sz w:val="24"/>
          <w:szCs w:val="24"/>
        </w:rPr>
        <w:t xml:space="preserve">Pretendentam jānodrošina optiskās līnijas līdz Pasūtītāja Komunikāciju centriem </w:t>
      </w:r>
      <w:r w:rsidR="00090820">
        <w:rPr>
          <w:rFonts w:ascii="Times New Roman" w:hAnsi="Times New Roman" w:cs="Times New Roman"/>
          <w:sz w:val="24"/>
          <w:szCs w:val="24"/>
        </w:rPr>
        <w:t>Darba uzdevuma</w:t>
      </w:r>
      <w:r w:rsidRPr="000B2B2E">
        <w:rPr>
          <w:rFonts w:ascii="Times New Roman" w:hAnsi="Times New Roman" w:cs="Times New Roman"/>
          <w:sz w:val="24"/>
          <w:szCs w:val="24"/>
        </w:rPr>
        <w:t xml:space="preserve"> </w:t>
      </w:r>
      <w:r w:rsidR="00C91221" w:rsidRPr="000B2B2E">
        <w:rPr>
          <w:rFonts w:ascii="Times New Roman" w:hAnsi="Times New Roman" w:cs="Times New Roman"/>
          <w:sz w:val="24"/>
          <w:szCs w:val="24"/>
        </w:rPr>
        <w:t>punktā 1</w:t>
      </w:r>
      <w:r w:rsidRPr="000B2B2E">
        <w:rPr>
          <w:rFonts w:ascii="Times New Roman" w:hAnsi="Times New Roman" w:cs="Times New Roman"/>
          <w:sz w:val="24"/>
          <w:szCs w:val="24"/>
        </w:rPr>
        <w:t xml:space="preserve">.1.1. norādītajos objektos, uzstādot Komunikāciju centros attiecīgu pasīvo aparatūru (ODF). </w:t>
      </w:r>
      <w:r w:rsidR="00052675" w:rsidRPr="000B2B2E">
        <w:rPr>
          <w:rFonts w:ascii="Times New Roman" w:hAnsi="Times New Roman" w:cs="Times New Roman"/>
          <w:sz w:val="24"/>
          <w:szCs w:val="24"/>
        </w:rPr>
        <w:t xml:space="preserve">RTU pamattīkls ir uzbūvēts uz </w:t>
      </w:r>
      <w:r w:rsidR="009D7F75" w:rsidRPr="000B2B2E">
        <w:rPr>
          <w:rFonts w:ascii="Times New Roman" w:hAnsi="Times New Roman" w:cs="Times New Roman"/>
          <w:sz w:val="24"/>
          <w:szCs w:val="24"/>
        </w:rPr>
        <w:t>HPE 5500 un HP</w:t>
      </w:r>
      <w:r w:rsidR="002C3F8E" w:rsidRPr="000B2B2E">
        <w:rPr>
          <w:rFonts w:ascii="Times New Roman" w:hAnsi="Times New Roman" w:cs="Times New Roman"/>
          <w:sz w:val="24"/>
          <w:szCs w:val="24"/>
        </w:rPr>
        <w:t>E</w:t>
      </w:r>
      <w:r w:rsidR="009D7F75" w:rsidRPr="000B2B2E">
        <w:rPr>
          <w:rFonts w:ascii="Times New Roman" w:hAnsi="Times New Roman" w:cs="Times New Roman"/>
          <w:sz w:val="24"/>
          <w:szCs w:val="24"/>
        </w:rPr>
        <w:t xml:space="preserve"> 5900</w:t>
      </w:r>
      <w:r w:rsidR="00052675" w:rsidRPr="000B2B2E">
        <w:rPr>
          <w:rFonts w:ascii="Times New Roman" w:hAnsi="Times New Roman" w:cs="Times New Roman"/>
          <w:sz w:val="24"/>
          <w:szCs w:val="24"/>
        </w:rPr>
        <w:t xml:space="preserve"> </w:t>
      </w:r>
      <w:r w:rsidR="002C3F8E" w:rsidRPr="000B2B2E">
        <w:rPr>
          <w:rFonts w:ascii="Times New Roman" w:hAnsi="Times New Roman" w:cs="Times New Roman"/>
          <w:sz w:val="24"/>
          <w:szCs w:val="24"/>
        </w:rPr>
        <w:t xml:space="preserve">sērijas </w:t>
      </w:r>
      <w:r w:rsidR="00052675" w:rsidRPr="000B2B2E">
        <w:rPr>
          <w:rFonts w:ascii="Times New Roman" w:hAnsi="Times New Roman" w:cs="Times New Roman"/>
          <w:sz w:val="24"/>
          <w:szCs w:val="24"/>
        </w:rPr>
        <w:t>komutatoriem, kuros tiek izmantoti atbilstošie 10Gbit</w:t>
      </w:r>
      <w:r w:rsidR="002C3F8E" w:rsidRPr="000B2B2E">
        <w:rPr>
          <w:rFonts w:ascii="Times New Roman" w:hAnsi="Times New Roman" w:cs="Times New Roman"/>
          <w:sz w:val="24"/>
          <w:szCs w:val="24"/>
        </w:rPr>
        <w:t xml:space="preserve"> un 40Gbit</w:t>
      </w:r>
      <w:r w:rsidR="00052675" w:rsidRPr="000B2B2E">
        <w:rPr>
          <w:rFonts w:ascii="Times New Roman" w:hAnsi="Times New Roman" w:cs="Times New Roman"/>
          <w:sz w:val="24"/>
          <w:szCs w:val="24"/>
        </w:rPr>
        <w:t xml:space="preserve"> optiskie moduļi: </w:t>
      </w:r>
      <w:r w:rsidR="009D7F75" w:rsidRPr="000B2B2E">
        <w:rPr>
          <w:rFonts w:ascii="Times New Roman" w:hAnsi="Times New Roman" w:cs="Times New Roman"/>
          <w:sz w:val="24"/>
          <w:szCs w:val="24"/>
        </w:rPr>
        <w:t xml:space="preserve">10G_BASE_LR_SFP </w:t>
      </w:r>
      <w:r w:rsidR="00052675" w:rsidRPr="000B2B2E">
        <w:rPr>
          <w:rFonts w:ascii="Times New Roman" w:hAnsi="Times New Roman" w:cs="Times New Roman"/>
          <w:sz w:val="24"/>
          <w:szCs w:val="24"/>
        </w:rPr>
        <w:t xml:space="preserve">savienojumam starp </w:t>
      </w:r>
      <w:r w:rsidR="009D7F75" w:rsidRPr="000B2B2E">
        <w:rPr>
          <w:rFonts w:ascii="Times New Roman" w:hAnsi="Times New Roman" w:cs="Times New Roman"/>
          <w:sz w:val="24"/>
          <w:szCs w:val="24"/>
        </w:rPr>
        <w:t>Daugavgrīvas 2</w:t>
      </w:r>
      <w:r w:rsidR="008B1B2B" w:rsidRPr="000B2B2E">
        <w:rPr>
          <w:rFonts w:ascii="Times New Roman" w:hAnsi="Times New Roman" w:cs="Times New Roman"/>
          <w:sz w:val="24"/>
          <w:szCs w:val="24"/>
        </w:rPr>
        <w:t>a</w:t>
      </w:r>
      <w:r w:rsidR="009D7F75" w:rsidRPr="000B2B2E">
        <w:rPr>
          <w:rFonts w:ascii="Times New Roman" w:hAnsi="Times New Roman" w:cs="Times New Roman"/>
          <w:sz w:val="24"/>
          <w:szCs w:val="24"/>
        </w:rPr>
        <w:t xml:space="preserve"> u</w:t>
      </w:r>
      <w:r w:rsidR="008B1B2B" w:rsidRPr="000B2B2E">
        <w:rPr>
          <w:rFonts w:ascii="Times New Roman" w:hAnsi="Times New Roman" w:cs="Times New Roman"/>
          <w:sz w:val="24"/>
          <w:szCs w:val="24"/>
        </w:rPr>
        <w:t>z</w:t>
      </w:r>
      <w:r w:rsidR="009D7F75" w:rsidRPr="000B2B2E">
        <w:rPr>
          <w:rFonts w:ascii="Times New Roman" w:hAnsi="Times New Roman" w:cs="Times New Roman"/>
          <w:sz w:val="24"/>
          <w:szCs w:val="24"/>
        </w:rPr>
        <w:t xml:space="preserve"> Kaļķu 1; </w:t>
      </w:r>
      <w:r w:rsidR="009D7F75" w:rsidRPr="000B2B2E">
        <w:rPr>
          <w:rFonts w:ascii="Times New Roman" w:hAnsi="Times New Roman" w:cs="Times New Roman"/>
          <w:sz w:val="24"/>
          <w:szCs w:val="24"/>
        </w:rPr>
        <w:lastRenderedPageBreak/>
        <w:t>Kaļķu 1 u</w:t>
      </w:r>
      <w:r w:rsidR="008B1B2B" w:rsidRPr="000B2B2E">
        <w:rPr>
          <w:rFonts w:ascii="Times New Roman" w:hAnsi="Times New Roman" w:cs="Times New Roman"/>
          <w:sz w:val="24"/>
          <w:szCs w:val="24"/>
        </w:rPr>
        <w:t>z</w:t>
      </w:r>
      <w:r w:rsidR="009D7F75" w:rsidRPr="000B2B2E">
        <w:rPr>
          <w:rFonts w:ascii="Times New Roman" w:hAnsi="Times New Roman" w:cs="Times New Roman"/>
          <w:sz w:val="24"/>
          <w:szCs w:val="24"/>
        </w:rPr>
        <w:t xml:space="preserve"> </w:t>
      </w:r>
      <w:r w:rsidR="008B1B2B" w:rsidRPr="000B2B2E">
        <w:rPr>
          <w:rFonts w:ascii="Times New Roman" w:hAnsi="Times New Roman" w:cs="Times New Roman"/>
          <w:sz w:val="24"/>
          <w:szCs w:val="24"/>
        </w:rPr>
        <w:t>Viskaļu 36;</w:t>
      </w:r>
      <w:r w:rsidR="002C3F8E" w:rsidRPr="000B2B2E">
        <w:rPr>
          <w:rFonts w:ascii="Times New Roman" w:hAnsi="Times New Roman" w:cs="Times New Roman"/>
          <w:sz w:val="24"/>
          <w:szCs w:val="24"/>
        </w:rPr>
        <w:t xml:space="preserve"> </w:t>
      </w:r>
      <w:r w:rsidR="008B1B2B" w:rsidRPr="000B2B2E">
        <w:rPr>
          <w:rFonts w:ascii="Times New Roman" w:hAnsi="Times New Roman" w:cs="Times New Roman"/>
          <w:sz w:val="24"/>
          <w:szCs w:val="24"/>
        </w:rPr>
        <w:t>Viskaļu 36 uz</w:t>
      </w:r>
      <w:r w:rsidR="002C3F8E" w:rsidRPr="000B2B2E">
        <w:rPr>
          <w:rFonts w:ascii="Times New Roman" w:hAnsi="Times New Roman" w:cs="Times New Roman"/>
          <w:sz w:val="24"/>
          <w:szCs w:val="24"/>
        </w:rPr>
        <w:t xml:space="preserve"> Kipsalas 6b</w:t>
      </w:r>
      <w:r w:rsidR="00052675" w:rsidRPr="000B2B2E">
        <w:rPr>
          <w:rFonts w:ascii="Times New Roman" w:hAnsi="Times New Roman" w:cs="Times New Roman"/>
          <w:sz w:val="24"/>
          <w:szCs w:val="24"/>
        </w:rPr>
        <w:t xml:space="preserve"> (kopā </w:t>
      </w:r>
      <w:r w:rsidR="002C3F8E" w:rsidRPr="000B2B2E">
        <w:rPr>
          <w:rFonts w:ascii="Times New Roman" w:hAnsi="Times New Roman" w:cs="Times New Roman"/>
          <w:sz w:val="24"/>
          <w:szCs w:val="24"/>
        </w:rPr>
        <w:t>6</w:t>
      </w:r>
      <w:r w:rsidR="00052675" w:rsidRPr="000B2B2E">
        <w:rPr>
          <w:rFonts w:ascii="Times New Roman" w:hAnsi="Times New Roman" w:cs="Times New Roman"/>
          <w:sz w:val="24"/>
          <w:szCs w:val="24"/>
        </w:rPr>
        <w:t xml:space="preserve"> moduļi)</w:t>
      </w:r>
      <w:r w:rsidR="002C3F8E" w:rsidRPr="000B2B2E">
        <w:rPr>
          <w:rFonts w:ascii="Times New Roman" w:hAnsi="Times New Roman" w:cs="Times New Roman"/>
          <w:sz w:val="24"/>
          <w:szCs w:val="24"/>
        </w:rPr>
        <w:t>;</w:t>
      </w:r>
      <w:r w:rsidR="00052675" w:rsidRPr="000B2B2E">
        <w:rPr>
          <w:rFonts w:ascii="Times New Roman" w:hAnsi="Times New Roman" w:cs="Times New Roman"/>
          <w:sz w:val="24"/>
          <w:szCs w:val="24"/>
        </w:rPr>
        <w:t xml:space="preserve"> </w:t>
      </w:r>
      <w:r w:rsidR="002C3F8E" w:rsidRPr="000B2B2E">
        <w:rPr>
          <w:rFonts w:ascii="Times New Roman" w:hAnsi="Times New Roman" w:cs="Times New Roman"/>
          <w:sz w:val="24"/>
          <w:szCs w:val="24"/>
        </w:rPr>
        <w:t xml:space="preserve">40G_BASE_LR4_QSFP_PLUS </w:t>
      </w:r>
      <w:r w:rsidR="00052675" w:rsidRPr="000B2B2E">
        <w:rPr>
          <w:rFonts w:ascii="Times New Roman" w:hAnsi="Times New Roman" w:cs="Times New Roman"/>
          <w:sz w:val="24"/>
          <w:szCs w:val="24"/>
        </w:rPr>
        <w:t xml:space="preserve">savienojumam starp </w:t>
      </w:r>
      <w:r w:rsidR="002C3F8E" w:rsidRPr="000B2B2E">
        <w:rPr>
          <w:rFonts w:ascii="Times New Roman" w:hAnsi="Times New Roman" w:cs="Times New Roman"/>
          <w:sz w:val="24"/>
          <w:szCs w:val="24"/>
        </w:rPr>
        <w:t>Kipsalas 6b</w:t>
      </w:r>
      <w:r w:rsidR="00052675" w:rsidRPr="000B2B2E">
        <w:rPr>
          <w:rFonts w:ascii="Times New Roman" w:hAnsi="Times New Roman" w:cs="Times New Roman"/>
          <w:sz w:val="24"/>
          <w:szCs w:val="24"/>
        </w:rPr>
        <w:t xml:space="preserve"> uz </w:t>
      </w:r>
      <w:r w:rsidR="002C3F8E" w:rsidRPr="000B2B2E">
        <w:rPr>
          <w:rFonts w:ascii="Times New Roman" w:hAnsi="Times New Roman" w:cs="Times New Roman"/>
          <w:sz w:val="24"/>
          <w:szCs w:val="24"/>
        </w:rPr>
        <w:t>Daugavgrīvas 2</w:t>
      </w:r>
      <w:r w:rsidR="008B1B2B" w:rsidRPr="000B2B2E">
        <w:rPr>
          <w:rFonts w:ascii="Times New Roman" w:hAnsi="Times New Roman" w:cs="Times New Roman"/>
          <w:sz w:val="24"/>
          <w:szCs w:val="24"/>
        </w:rPr>
        <w:t>a</w:t>
      </w:r>
      <w:r w:rsidR="002C3F8E" w:rsidRPr="000B2B2E">
        <w:rPr>
          <w:rFonts w:ascii="Times New Roman" w:hAnsi="Times New Roman" w:cs="Times New Roman"/>
          <w:sz w:val="24"/>
          <w:szCs w:val="24"/>
        </w:rPr>
        <w:t>.</w:t>
      </w:r>
    </w:p>
    <w:p w14:paraId="204E8443" w14:textId="77777777" w:rsidR="00BF305A" w:rsidRPr="000B2B2E" w:rsidRDefault="00052675" w:rsidP="00052675">
      <w:pPr>
        <w:numPr>
          <w:ilvl w:val="2"/>
          <w:numId w:val="6"/>
        </w:numPr>
        <w:spacing w:after="0" w:line="240" w:lineRule="auto"/>
        <w:jc w:val="both"/>
        <w:rPr>
          <w:rFonts w:ascii="Times New Roman" w:hAnsi="Times New Roman" w:cs="Times New Roman"/>
          <w:sz w:val="24"/>
          <w:szCs w:val="24"/>
        </w:rPr>
      </w:pPr>
      <w:r w:rsidRPr="000B2B2E">
        <w:rPr>
          <w:rFonts w:ascii="Times New Roman" w:hAnsi="Times New Roman" w:cs="Times New Roman"/>
          <w:sz w:val="24"/>
          <w:szCs w:val="24"/>
        </w:rPr>
        <w:t>Pretendentam jānodrošina atbilstošu vājinājumu un trases garumus, lai RTU rīcībā esoša aparatūra darbotos ar Pretendenta piegādātām optiskām dzīslām.</w:t>
      </w:r>
      <w:r w:rsidR="00BF305A" w:rsidRPr="000B2B2E">
        <w:rPr>
          <w:rFonts w:ascii="Times New Roman" w:hAnsi="Times New Roman" w:cs="Times New Roman"/>
          <w:sz w:val="24"/>
          <w:szCs w:val="24"/>
        </w:rPr>
        <w:t xml:space="preserve"> </w:t>
      </w:r>
    </w:p>
    <w:p w14:paraId="7F34C7D7" w14:textId="62909430" w:rsidR="00BF305A" w:rsidRPr="00766BAE" w:rsidRDefault="00BF305A" w:rsidP="00BF305A">
      <w:pPr>
        <w:numPr>
          <w:ilvl w:val="2"/>
          <w:numId w:val="6"/>
        </w:numPr>
        <w:spacing w:after="0" w:line="240" w:lineRule="auto"/>
        <w:jc w:val="both"/>
        <w:rPr>
          <w:rFonts w:ascii="Times New Roman" w:hAnsi="Times New Roman" w:cs="Times New Roman"/>
          <w:sz w:val="24"/>
          <w:szCs w:val="24"/>
        </w:rPr>
      </w:pPr>
      <w:r w:rsidRPr="00766BAE">
        <w:rPr>
          <w:rFonts w:ascii="Times New Roman" w:hAnsi="Times New Roman" w:cs="Times New Roman"/>
          <w:sz w:val="24"/>
          <w:szCs w:val="24"/>
        </w:rPr>
        <w:t xml:space="preserve">Pretendentiem jāpiesakās objektu apskatei līdz </w:t>
      </w:r>
      <w:r w:rsidR="00993CB1" w:rsidRPr="00993CB1">
        <w:rPr>
          <w:rFonts w:ascii="Times New Roman" w:hAnsi="Times New Roman" w:cs="Times New Roman"/>
          <w:sz w:val="24"/>
          <w:szCs w:val="24"/>
        </w:rPr>
        <w:t>30</w:t>
      </w:r>
      <w:r w:rsidRPr="00993CB1">
        <w:rPr>
          <w:rFonts w:ascii="Times New Roman" w:hAnsi="Times New Roman" w:cs="Times New Roman"/>
          <w:sz w:val="24"/>
          <w:szCs w:val="24"/>
        </w:rPr>
        <w:t>.</w:t>
      </w:r>
      <w:r w:rsidR="00993CB1" w:rsidRPr="00993CB1">
        <w:rPr>
          <w:rFonts w:ascii="Times New Roman" w:hAnsi="Times New Roman" w:cs="Times New Roman"/>
          <w:sz w:val="24"/>
          <w:szCs w:val="24"/>
        </w:rPr>
        <w:t>06</w:t>
      </w:r>
      <w:r w:rsidRPr="00993CB1">
        <w:rPr>
          <w:rFonts w:ascii="Times New Roman" w:hAnsi="Times New Roman" w:cs="Times New Roman"/>
          <w:sz w:val="24"/>
          <w:szCs w:val="24"/>
        </w:rPr>
        <w:t>.</w:t>
      </w:r>
      <w:r w:rsidR="00993CB1" w:rsidRPr="00993CB1">
        <w:rPr>
          <w:rFonts w:ascii="Times New Roman" w:hAnsi="Times New Roman" w:cs="Times New Roman"/>
          <w:sz w:val="24"/>
          <w:szCs w:val="24"/>
        </w:rPr>
        <w:t>2017.</w:t>
      </w:r>
      <w:r w:rsidRPr="00993CB1">
        <w:rPr>
          <w:rFonts w:ascii="Times New Roman" w:hAnsi="Times New Roman" w:cs="Times New Roman"/>
          <w:sz w:val="24"/>
          <w:szCs w:val="24"/>
        </w:rPr>
        <w:t xml:space="preserve"> plkst. pie </w:t>
      </w:r>
      <w:r w:rsidR="00993CB1">
        <w:rPr>
          <w:rFonts w:ascii="Times New Roman" w:hAnsi="Times New Roman" w:cs="Times New Roman"/>
          <w:sz w:val="24"/>
          <w:szCs w:val="24"/>
        </w:rPr>
        <w:t>Ruslana Dudkina</w:t>
      </w:r>
      <w:r w:rsidRPr="00993CB1">
        <w:rPr>
          <w:rFonts w:ascii="Times New Roman" w:hAnsi="Times New Roman" w:cs="Times New Roman"/>
          <w:sz w:val="24"/>
          <w:szCs w:val="24"/>
        </w:rPr>
        <w:t xml:space="preserve">, </w:t>
      </w:r>
      <w:r w:rsidR="00993CB1">
        <w:rPr>
          <w:rFonts w:ascii="Times New Roman" w:hAnsi="Times New Roman" w:cs="Times New Roman"/>
          <w:sz w:val="24"/>
          <w:szCs w:val="24"/>
        </w:rPr>
        <w:t xml:space="preserve">e-pasts </w:t>
      </w:r>
      <w:hyperlink r:id="rId8" w:history="1">
        <w:r w:rsidR="00993CB1" w:rsidRPr="001E267F">
          <w:rPr>
            <w:rStyle w:val="Hyperlink"/>
            <w:rFonts w:ascii="Times New Roman" w:hAnsi="Times New Roman" w:cs="Times New Roman"/>
            <w:sz w:val="24"/>
            <w:szCs w:val="24"/>
          </w:rPr>
          <w:t>Ruslans.Dudkins@rtu.lv</w:t>
        </w:r>
      </w:hyperlink>
      <w:r w:rsidR="00993CB1">
        <w:rPr>
          <w:rFonts w:ascii="Times New Roman" w:hAnsi="Times New Roman" w:cs="Times New Roman"/>
          <w:sz w:val="24"/>
          <w:szCs w:val="24"/>
        </w:rPr>
        <w:t xml:space="preserve">, </w:t>
      </w:r>
      <w:r w:rsidRPr="00766BAE">
        <w:rPr>
          <w:rFonts w:ascii="Times New Roman" w:hAnsi="Times New Roman" w:cs="Times New Roman"/>
          <w:sz w:val="24"/>
          <w:szCs w:val="24"/>
        </w:rPr>
        <w:t>norādot Pretendenta nosaukumu, Pretendenta pilnvarotās personas vārdu, uzvārdu un amatu, tālruņa un faksa numuru, kā arī Pretendenta personu sarakstu (norādot vārdu, uzvārdu, amatu, tālruņa numuru), kuras piedalīsies objektu apskatē.</w:t>
      </w:r>
    </w:p>
    <w:p w14:paraId="26E38A94" w14:textId="77777777" w:rsidR="00BF305A" w:rsidRPr="00766BAE" w:rsidRDefault="00BF305A" w:rsidP="00BF305A">
      <w:pPr>
        <w:numPr>
          <w:ilvl w:val="2"/>
          <w:numId w:val="6"/>
        </w:numPr>
        <w:spacing w:after="0" w:line="240" w:lineRule="auto"/>
        <w:jc w:val="both"/>
        <w:rPr>
          <w:rFonts w:ascii="Times New Roman" w:hAnsi="Times New Roman" w:cs="Times New Roman"/>
          <w:sz w:val="24"/>
          <w:szCs w:val="24"/>
        </w:rPr>
      </w:pPr>
      <w:r w:rsidRPr="00766BAE">
        <w:rPr>
          <w:rFonts w:ascii="Times New Roman" w:hAnsi="Times New Roman" w:cs="Times New Roman"/>
          <w:sz w:val="24"/>
          <w:szCs w:val="24"/>
        </w:rPr>
        <w:t>Pretendents ir atbildīgs par tiešo optisko līniju apkalpošanu, uzturēšanu un bojājumu novēršanu līdz Pretendenta Pasūtītāja Komunikāciju centrā uzstādītajai pasīvajai aparatūrai.</w:t>
      </w:r>
    </w:p>
    <w:p w14:paraId="024812D5" w14:textId="762CA52F" w:rsidR="00BF305A" w:rsidRPr="00766BAE" w:rsidRDefault="00BF305A" w:rsidP="00BF305A">
      <w:pPr>
        <w:numPr>
          <w:ilvl w:val="2"/>
          <w:numId w:val="6"/>
        </w:numPr>
        <w:spacing w:after="0" w:line="240" w:lineRule="auto"/>
        <w:jc w:val="both"/>
        <w:rPr>
          <w:rFonts w:ascii="Times New Roman" w:hAnsi="Times New Roman" w:cs="Times New Roman"/>
          <w:sz w:val="24"/>
          <w:szCs w:val="24"/>
        </w:rPr>
      </w:pPr>
      <w:r w:rsidRPr="00766BAE">
        <w:rPr>
          <w:rFonts w:ascii="Times New Roman" w:hAnsi="Times New Roman" w:cs="Times New Roman"/>
          <w:sz w:val="24"/>
          <w:szCs w:val="24"/>
        </w:rPr>
        <w:t xml:space="preserve">Pretendentam jānodrošina, ka šī </w:t>
      </w:r>
      <w:r w:rsidR="00090820">
        <w:rPr>
          <w:rFonts w:ascii="Times New Roman" w:hAnsi="Times New Roman" w:cs="Times New Roman"/>
          <w:sz w:val="24"/>
          <w:szCs w:val="24"/>
        </w:rPr>
        <w:t>Darba uzdevuma</w:t>
      </w:r>
      <w:r w:rsidRPr="00766BAE">
        <w:rPr>
          <w:rFonts w:ascii="Times New Roman" w:hAnsi="Times New Roman" w:cs="Times New Roman"/>
          <w:sz w:val="24"/>
          <w:szCs w:val="24"/>
        </w:rPr>
        <w:t xml:space="preserve"> punktos 1.1.1. - 1.1.</w:t>
      </w:r>
      <w:r w:rsidR="004314A6">
        <w:rPr>
          <w:rFonts w:ascii="Times New Roman" w:hAnsi="Times New Roman" w:cs="Times New Roman"/>
          <w:sz w:val="24"/>
          <w:szCs w:val="24"/>
        </w:rPr>
        <w:t>5.</w:t>
      </w:r>
      <w:r w:rsidRPr="00766BAE">
        <w:rPr>
          <w:rFonts w:ascii="Times New Roman" w:hAnsi="Times New Roman" w:cs="Times New Roman"/>
          <w:sz w:val="24"/>
          <w:szCs w:val="24"/>
        </w:rPr>
        <w:t xml:space="preserve"> minētajām tiešajām optiskajām līnijām savstarpēji kopīgu posmu (ēku ievadi, kabeļu kanalizācija, tilti) garums nav lielāks par 25% attiecībā pret summāro tiešo optisko līniju garumu.</w:t>
      </w:r>
    </w:p>
    <w:p w14:paraId="2207184C" w14:textId="204A1873" w:rsidR="00BF305A" w:rsidRPr="00766BAE" w:rsidRDefault="00BF305A" w:rsidP="00BF305A">
      <w:pPr>
        <w:numPr>
          <w:ilvl w:val="2"/>
          <w:numId w:val="6"/>
        </w:numPr>
        <w:spacing w:after="0" w:line="240" w:lineRule="auto"/>
        <w:jc w:val="both"/>
        <w:rPr>
          <w:rFonts w:ascii="Times New Roman" w:hAnsi="Times New Roman" w:cs="Times New Roman"/>
          <w:sz w:val="24"/>
          <w:szCs w:val="24"/>
        </w:rPr>
      </w:pPr>
      <w:r w:rsidRPr="00766BAE">
        <w:rPr>
          <w:rFonts w:ascii="Times New Roman" w:hAnsi="Times New Roman" w:cs="Times New Roman"/>
          <w:sz w:val="24"/>
          <w:szCs w:val="24"/>
        </w:rPr>
        <w:t xml:space="preserve">Šī </w:t>
      </w:r>
      <w:r w:rsidR="00090820">
        <w:rPr>
          <w:rFonts w:ascii="Times New Roman" w:hAnsi="Times New Roman" w:cs="Times New Roman"/>
          <w:sz w:val="24"/>
          <w:szCs w:val="24"/>
        </w:rPr>
        <w:t>Darba uzdevuma</w:t>
      </w:r>
      <w:r w:rsidRPr="00766BAE">
        <w:rPr>
          <w:rFonts w:ascii="Times New Roman" w:hAnsi="Times New Roman" w:cs="Times New Roman"/>
          <w:sz w:val="24"/>
          <w:szCs w:val="24"/>
        </w:rPr>
        <w:t xml:space="preserve"> punktos 1.1.1. - 1.1.</w:t>
      </w:r>
      <w:r w:rsidR="004314A6">
        <w:rPr>
          <w:rFonts w:ascii="Times New Roman" w:hAnsi="Times New Roman" w:cs="Times New Roman"/>
          <w:sz w:val="24"/>
          <w:szCs w:val="24"/>
        </w:rPr>
        <w:t>5.</w:t>
      </w:r>
      <w:r w:rsidRPr="00766BAE">
        <w:rPr>
          <w:rFonts w:ascii="Times New Roman" w:hAnsi="Times New Roman" w:cs="Times New Roman"/>
          <w:sz w:val="24"/>
          <w:szCs w:val="24"/>
        </w:rPr>
        <w:t xml:space="preserve"> minētās tiešās optiskās līnijas jānodrošina tikai un vienīgi izmantojot zemes kabeļu kanalizācijā ieguldītus optiskos </w:t>
      </w:r>
      <w:r w:rsidRPr="00766BAE">
        <w:rPr>
          <w:rFonts w:ascii="Times New Roman" w:hAnsi="Times New Roman" w:cs="Times New Roman"/>
          <w:i/>
          <w:sz w:val="24"/>
          <w:szCs w:val="24"/>
        </w:rPr>
        <w:t>single mode</w:t>
      </w:r>
      <w:r w:rsidRPr="00766BAE">
        <w:rPr>
          <w:rFonts w:ascii="Times New Roman" w:hAnsi="Times New Roman" w:cs="Times New Roman"/>
          <w:sz w:val="24"/>
          <w:szCs w:val="24"/>
        </w:rPr>
        <w:t xml:space="preserve"> kabeļus. „Piekārtās optikas” izmantošana tiešo optisko līniju nodrošināšanai nav pieļaujama.</w:t>
      </w:r>
    </w:p>
    <w:p w14:paraId="053BE7D1" w14:textId="2E83572A" w:rsidR="00BF305A" w:rsidRPr="00763CC7" w:rsidRDefault="00BF305A" w:rsidP="00BF305A">
      <w:pPr>
        <w:numPr>
          <w:ilvl w:val="1"/>
          <w:numId w:val="6"/>
        </w:numPr>
        <w:spacing w:after="0" w:line="240" w:lineRule="auto"/>
        <w:jc w:val="both"/>
        <w:rPr>
          <w:rFonts w:ascii="Times New Roman" w:hAnsi="Times New Roman" w:cs="Times New Roman"/>
          <w:sz w:val="24"/>
          <w:szCs w:val="24"/>
        </w:rPr>
      </w:pPr>
      <w:r w:rsidRPr="00766BAE">
        <w:rPr>
          <w:rFonts w:ascii="Times New Roman" w:hAnsi="Times New Roman" w:cs="Times New Roman"/>
          <w:sz w:val="24"/>
          <w:szCs w:val="24"/>
        </w:rPr>
        <w:t xml:space="preserve">   </w:t>
      </w:r>
      <w:r w:rsidRPr="00763CC7">
        <w:rPr>
          <w:rFonts w:ascii="Times New Roman" w:hAnsi="Times New Roman" w:cs="Times New Roman"/>
          <w:sz w:val="24"/>
          <w:szCs w:val="24"/>
        </w:rPr>
        <w:t>Pretendentam jānodrošina punktā 1.1.1. norādītajos objektos saslēgšana ar tiešām optiskām līnijām ne vēlāk kā 3 (trīs) kalendāro mēnešu laikā</w:t>
      </w:r>
      <w:r w:rsidR="00763CC7" w:rsidRPr="00763CC7">
        <w:rPr>
          <w:rFonts w:ascii="Times New Roman" w:hAnsi="Times New Roman" w:cs="Times New Roman"/>
          <w:sz w:val="24"/>
          <w:szCs w:val="24"/>
        </w:rPr>
        <w:t xml:space="preserve">, bet ne ilgāk kā ir spēkā esošais Pasūtītāja līgums.  </w:t>
      </w:r>
    </w:p>
    <w:p w14:paraId="6638FCFD" w14:textId="77777777" w:rsidR="00BF305A" w:rsidRPr="00766BAE" w:rsidRDefault="00BF305A" w:rsidP="00BF305A">
      <w:pPr>
        <w:numPr>
          <w:ilvl w:val="1"/>
          <w:numId w:val="6"/>
        </w:numPr>
        <w:spacing w:after="0" w:line="240" w:lineRule="auto"/>
        <w:jc w:val="both"/>
        <w:rPr>
          <w:rFonts w:ascii="Times New Roman" w:hAnsi="Times New Roman" w:cs="Times New Roman"/>
          <w:sz w:val="24"/>
          <w:szCs w:val="24"/>
        </w:rPr>
      </w:pPr>
      <w:r w:rsidRPr="00763CC7">
        <w:rPr>
          <w:rFonts w:ascii="Times New Roman" w:hAnsi="Times New Roman" w:cs="Times New Roman"/>
          <w:sz w:val="24"/>
          <w:szCs w:val="24"/>
        </w:rPr>
        <w:t>Pretendentam pēc tiešo optisko līniju izveides</w:t>
      </w:r>
      <w:r w:rsidRPr="00766BAE">
        <w:rPr>
          <w:rFonts w:ascii="Times New Roman" w:hAnsi="Times New Roman" w:cs="Times New Roman"/>
          <w:sz w:val="24"/>
          <w:szCs w:val="24"/>
        </w:rPr>
        <w:t xml:space="preserve"> jānodrošina šo līniju apkalpošana saskaņā ar šādiem nosacījumiem:</w:t>
      </w:r>
    </w:p>
    <w:p w14:paraId="334E5B5D" w14:textId="77777777" w:rsidR="00BF305A" w:rsidRPr="00766BAE" w:rsidRDefault="00BF305A" w:rsidP="00BF305A">
      <w:pPr>
        <w:numPr>
          <w:ilvl w:val="2"/>
          <w:numId w:val="6"/>
        </w:numPr>
        <w:spacing w:after="0" w:line="240" w:lineRule="auto"/>
        <w:jc w:val="both"/>
        <w:rPr>
          <w:rFonts w:ascii="Times New Roman" w:hAnsi="Times New Roman" w:cs="Times New Roman"/>
          <w:sz w:val="24"/>
          <w:szCs w:val="24"/>
        </w:rPr>
      </w:pPr>
      <w:r w:rsidRPr="00766BAE">
        <w:rPr>
          <w:rFonts w:ascii="Times New Roman" w:hAnsi="Times New Roman" w:cs="Times New Roman"/>
          <w:sz w:val="24"/>
          <w:szCs w:val="24"/>
        </w:rPr>
        <w:t xml:space="preserve">Pretendentam jānodrošina diennakts Palīdzības dienests, kura pienākums pieņemt problēmziņojumus pa tālruni, faksu vai elektronisko pastu, vadīt problēmu risināšanu, informēt Pasūtītāju par problēmu cēloni, risināšanas gaitu, problēmas atrisināšanas laiku 365 dienas gadā. </w:t>
      </w:r>
    </w:p>
    <w:p w14:paraId="6013D660" w14:textId="77777777" w:rsidR="00BF305A" w:rsidRPr="00766BAE" w:rsidRDefault="00BF305A" w:rsidP="00BF305A">
      <w:pPr>
        <w:numPr>
          <w:ilvl w:val="3"/>
          <w:numId w:val="6"/>
        </w:numPr>
        <w:spacing w:after="0" w:line="240" w:lineRule="auto"/>
        <w:jc w:val="both"/>
        <w:rPr>
          <w:rFonts w:ascii="Times New Roman" w:hAnsi="Times New Roman" w:cs="Times New Roman"/>
          <w:sz w:val="24"/>
          <w:szCs w:val="24"/>
        </w:rPr>
      </w:pPr>
      <w:r w:rsidRPr="00766BAE">
        <w:rPr>
          <w:rFonts w:ascii="Times New Roman" w:hAnsi="Times New Roman" w:cs="Times New Roman"/>
          <w:sz w:val="24"/>
          <w:szCs w:val="24"/>
        </w:rPr>
        <w:t>Palīdzības dienesta tālrunis nedrīkst būt paaugstinātas maksas pakalpojumu sērijas numurs vai mobilais tālrunis;</w:t>
      </w:r>
    </w:p>
    <w:p w14:paraId="741407AC" w14:textId="77777777" w:rsidR="00BF305A" w:rsidRPr="00766BAE" w:rsidRDefault="00BF305A" w:rsidP="00BF305A">
      <w:pPr>
        <w:numPr>
          <w:ilvl w:val="3"/>
          <w:numId w:val="6"/>
        </w:numPr>
        <w:spacing w:after="0" w:line="240" w:lineRule="auto"/>
        <w:jc w:val="both"/>
        <w:rPr>
          <w:rFonts w:ascii="Times New Roman" w:hAnsi="Times New Roman" w:cs="Times New Roman"/>
          <w:sz w:val="24"/>
          <w:szCs w:val="24"/>
        </w:rPr>
      </w:pPr>
      <w:r w:rsidRPr="00766BAE">
        <w:rPr>
          <w:rFonts w:ascii="Times New Roman" w:hAnsi="Times New Roman" w:cs="Times New Roman"/>
          <w:sz w:val="24"/>
          <w:szCs w:val="24"/>
        </w:rPr>
        <w:t xml:space="preserve">Palīdzības dienestam jāspēj pieņemt problēmziņojumi un jāprot sarunāties </w:t>
      </w:r>
      <w:bookmarkStart w:id="2" w:name="OLE_LINK7"/>
      <w:bookmarkStart w:id="3" w:name="OLE_LINK8"/>
      <w:r w:rsidRPr="00B13549">
        <w:rPr>
          <w:rFonts w:ascii="Times New Roman" w:hAnsi="Times New Roman" w:cs="Times New Roman"/>
          <w:sz w:val="24"/>
          <w:szCs w:val="24"/>
        </w:rPr>
        <w:t>latviešu un krievu valodās</w:t>
      </w:r>
      <w:bookmarkEnd w:id="2"/>
      <w:bookmarkEnd w:id="3"/>
      <w:r w:rsidRPr="00766BAE">
        <w:rPr>
          <w:rFonts w:ascii="Times New Roman" w:hAnsi="Times New Roman" w:cs="Times New Roman"/>
          <w:sz w:val="24"/>
          <w:szCs w:val="24"/>
        </w:rPr>
        <w:t>;</w:t>
      </w:r>
    </w:p>
    <w:p w14:paraId="3F7759C8" w14:textId="77777777" w:rsidR="00BF305A" w:rsidRPr="00766BAE" w:rsidRDefault="00BF305A" w:rsidP="00BF305A">
      <w:pPr>
        <w:numPr>
          <w:ilvl w:val="3"/>
          <w:numId w:val="6"/>
        </w:numPr>
        <w:spacing w:after="0" w:line="240" w:lineRule="auto"/>
        <w:jc w:val="both"/>
        <w:rPr>
          <w:rFonts w:ascii="Times New Roman" w:hAnsi="Times New Roman" w:cs="Times New Roman"/>
          <w:sz w:val="24"/>
          <w:szCs w:val="24"/>
        </w:rPr>
      </w:pPr>
      <w:r w:rsidRPr="00766BAE">
        <w:rPr>
          <w:rFonts w:ascii="Times New Roman" w:hAnsi="Times New Roman" w:cs="Times New Roman"/>
          <w:sz w:val="24"/>
          <w:szCs w:val="24"/>
        </w:rPr>
        <w:t>Palīdzības dienesta pienākums ir koordinēt problēmas risināšanas gaitu un eskalēt problēmu, ja tas ir nepieciešams, lai problēma tiktu atrisināta Līgumā atrunātajā laikā.</w:t>
      </w:r>
    </w:p>
    <w:p w14:paraId="60BC10B7" w14:textId="77777777" w:rsidR="00BF305A" w:rsidRPr="00766BAE" w:rsidRDefault="00BF305A" w:rsidP="00BF305A">
      <w:pPr>
        <w:numPr>
          <w:ilvl w:val="3"/>
          <w:numId w:val="6"/>
        </w:numPr>
        <w:spacing w:after="0" w:line="240" w:lineRule="auto"/>
        <w:jc w:val="both"/>
        <w:rPr>
          <w:rFonts w:ascii="Times New Roman" w:hAnsi="Times New Roman" w:cs="Times New Roman"/>
          <w:sz w:val="24"/>
          <w:szCs w:val="24"/>
        </w:rPr>
      </w:pPr>
      <w:r w:rsidRPr="00766BAE">
        <w:rPr>
          <w:rFonts w:ascii="Times New Roman" w:hAnsi="Times New Roman" w:cs="Times New Roman"/>
          <w:sz w:val="24"/>
          <w:szCs w:val="24"/>
        </w:rPr>
        <w:t>Sākot ar brīdi, kad Pasūtītājs ir pieteicis problēmu, Palīdzības dienesta pienākums ir reizi stundā informēt pasūtītāju par problēmas risināšanas gaitu, cēloņiem un problēmas atrisināšanas laiku līdz brīdim, kad problēma tiek atrisināta.</w:t>
      </w:r>
    </w:p>
    <w:p w14:paraId="29DA2C20" w14:textId="77777777" w:rsidR="00BF305A" w:rsidRPr="00B13549" w:rsidRDefault="00BF305A" w:rsidP="00BF305A">
      <w:pPr>
        <w:numPr>
          <w:ilvl w:val="2"/>
          <w:numId w:val="6"/>
        </w:numPr>
        <w:spacing w:after="0" w:line="240" w:lineRule="auto"/>
        <w:jc w:val="both"/>
        <w:rPr>
          <w:rFonts w:ascii="Times New Roman" w:hAnsi="Times New Roman" w:cs="Times New Roman"/>
          <w:sz w:val="24"/>
          <w:szCs w:val="24"/>
        </w:rPr>
      </w:pPr>
      <w:r w:rsidRPr="00766BAE">
        <w:rPr>
          <w:rFonts w:ascii="Times New Roman" w:hAnsi="Times New Roman" w:cs="Times New Roman"/>
          <w:sz w:val="24"/>
          <w:szCs w:val="24"/>
        </w:rPr>
        <w:t xml:space="preserve">Pretendentam jānodrošina tiešo optisko līniju bojājumu </w:t>
      </w:r>
      <w:r w:rsidRPr="00B13549">
        <w:rPr>
          <w:rFonts w:ascii="Times New Roman" w:hAnsi="Times New Roman" w:cs="Times New Roman"/>
          <w:sz w:val="24"/>
          <w:szCs w:val="24"/>
        </w:rPr>
        <w:t>novēršana</w:t>
      </w:r>
      <w:r w:rsidR="00B13549">
        <w:rPr>
          <w:rFonts w:ascii="Times New Roman" w:hAnsi="Times New Roman" w:cs="Times New Roman"/>
          <w:sz w:val="24"/>
          <w:szCs w:val="24"/>
        </w:rPr>
        <w:t xml:space="preserve"> </w:t>
      </w:r>
      <w:r w:rsidRPr="00B13549">
        <w:rPr>
          <w:rFonts w:ascii="Times New Roman" w:hAnsi="Times New Roman" w:cs="Times New Roman"/>
          <w:sz w:val="24"/>
          <w:szCs w:val="24"/>
        </w:rPr>
        <w:t>12 stundu laikā visu diennakti 365 dienas gadā (8x24x7).</w:t>
      </w:r>
    </w:p>
    <w:p w14:paraId="31DB93D4" w14:textId="77777777" w:rsidR="00BF305A" w:rsidRPr="00B13549" w:rsidRDefault="00BF305A" w:rsidP="00BF305A">
      <w:pPr>
        <w:numPr>
          <w:ilvl w:val="2"/>
          <w:numId w:val="6"/>
        </w:numPr>
        <w:spacing w:after="0" w:line="240" w:lineRule="auto"/>
        <w:jc w:val="both"/>
        <w:rPr>
          <w:rFonts w:ascii="Times New Roman" w:hAnsi="Times New Roman" w:cs="Times New Roman"/>
          <w:sz w:val="24"/>
          <w:szCs w:val="24"/>
        </w:rPr>
      </w:pPr>
      <w:r w:rsidRPr="00766BAE">
        <w:rPr>
          <w:rFonts w:ascii="Times New Roman" w:hAnsi="Times New Roman" w:cs="Times New Roman"/>
          <w:sz w:val="24"/>
          <w:szCs w:val="24"/>
        </w:rPr>
        <w:t xml:space="preserve">Pretendentam jānodrošina, ka katras tiešās optiskās līnijas kumulatīvā mēneša pieejamība nav zemāka kā </w:t>
      </w:r>
      <w:r w:rsidR="00406D7A" w:rsidRPr="00B13549">
        <w:rPr>
          <w:rFonts w:ascii="Times New Roman" w:hAnsi="Times New Roman" w:cs="Times New Roman"/>
          <w:sz w:val="24"/>
          <w:szCs w:val="24"/>
        </w:rPr>
        <w:t>98.8</w:t>
      </w:r>
      <w:r w:rsidRPr="00B13549">
        <w:rPr>
          <w:rFonts w:ascii="Times New Roman" w:hAnsi="Times New Roman" w:cs="Times New Roman"/>
          <w:sz w:val="24"/>
          <w:szCs w:val="24"/>
        </w:rPr>
        <w:t>%.</w:t>
      </w:r>
    </w:p>
    <w:p w14:paraId="4FC2FB70" w14:textId="77777777" w:rsidR="00BF305A" w:rsidRPr="00B13549" w:rsidRDefault="00BF305A" w:rsidP="00BF305A">
      <w:pPr>
        <w:numPr>
          <w:ilvl w:val="2"/>
          <w:numId w:val="6"/>
        </w:numPr>
        <w:spacing w:after="0" w:line="240" w:lineRule="auto"/>
        <w:jc w:val="both"/>
        <w:rPr>
          <w:rFonts w:ascii="Times New Roman" w:hAnsi="Times New Roman" w:cs="Times New Roman"/>
          <w:sz w:val="24"/>
          <w:szCs w:val="24"/>
        </w:rPr>
      </w:pPr>
      <w:r w:rsidRPr="00766BAE">
        <w:rPr>
          <w:rFonts w:ascii="Times New Roman" w:hAnsi="Times New Roman" w:cs="Times New Roman"/>
          <w:sz w:val="24"/>
          <w:szCs w:val="24"/>
        </w:rPr>
        <w:t xml:space="preserve">Pretendents nedrīkst veikt plānotos optiskā tīkla profilakses darbus, kas skar vai varētu skart tiešās optiskās līnijas </w:t>
      </w:r>
      <w:r w:rsidRPr="00B13549">
        <w:rPr>
          <w:rFonts w:ascii="Times New Roman" w:hAnsi="Times New Roman" w:cs="Times New Roman"/>
          <w:sz w:val="24"/>
          <w:szCs w:val="24"/>
        </w:rPr>
        <w:t>katru dienu laikā no 06:00 līdz 20:00.</w:t>
      </w:r>
    </w:p>
    <w:p w14:paraId="0634E636" w14:textId="77777777" w:rsidR="00BF305A" w:rsidRPr="00766BAE" w:rsidRDefault="00BF305A" w:rsidP="00BF305A">
      <w:pPr>
        <w:numPr>
          <w:ilvl w:val="2"/>
          <w:numId w:val="6"/>
        </w:numPr>
        <w:spacing w:after="0" w:line="240" w:lineRule="auto"/>
        <w:jc w:val="both"/>
        <w:rPr>
          <w:rFonts w:ascii="Times New Roman" w:hAnsi="Times New Roman" w:cs="Times New Roman"/>
          <w:sz w:val="24"/>
          <w:szCs w:val="24"/>
        </w:rPr>
      </w:pPr>
      <w:r w:rsidRPr="00766BAE">
        <w:rPr>
          <w:rFonts w:ascii="Times New Roman" w:hAnsi="Times New Roman" w:cs="Times New Roman"/>
          <w:sz w:val="24"/>
          <w:szCs w:val="24"/>
        </w:rPr>
        <w:lastRenderedPageBreak/>
        <w:t>Pretendents nedrīkst veikt plānotos optiskā tīkla profilakses darbus, kas vienlaicīgi skar vai varētu skart abas attiecīgam objektam nodrošinātās tiešās optiskās līnijas.</w:t>
      </w:r>
    </w:p>
    <w:p w14:paraId="36705606" w14:textId="77777777" w:rsidR="00BF305A" w:rsidRPr="00766BAE" w:rsidRDefault="00BF305A" w:rsidP="00BF305A">
      <w:pPr>
        <w:numPr>
          <w:ilvl w:val="2"/>
          <w:numId w:val="6"/>
        </w:numPr>
        <w:spacing w:after="0" w:line="240" w:lineRule="auto"/>
        <w:jc w:val="both"/>
        <w:rPr>
          <w:rFonts w:ascii="Times New Roman" w:hAnsi="Times New Roman" w:cs="Times New Roman"/>
          <w:sz w:val="24"/>
          <w:szCs w:val="24"/>
        </w:rPr>
      </w:pPr>
      <w:r w:rsidRPr="00766BAE">
        <w:rPr>
          <w:rFonts w:ascii="Times New Roman" w:hAnsi="Times New Roman" w:cs="Times New Roman"/>
          <w:sz w:val="24"/>
          <w:szCs w:val="24"/>
        </w:rPr>
        <w:t xml:space="preserve">Plānoto profilakses darbu un problēmu (bojājumu) risināšanas rezultātā nedrīkst mainīties ģeogrāfiskajā kartē </w:t>
      </w:r>
      <w:r w:rsidRPr="00993CB1">
        <w:rPr>
          <w:rFonts w:ascii="Times New Roman" w:hAnsi="Times New Roman" w:cs="Times New Roman"/>
          <w:sz w:val="24"/>
          <w:szCs w:val="24"/>
        </w:rPr>
        <w:t>(sk</w:t>
      </w:r>
      <w:r w:rsidR="00AB7DA8" w:rsidRPr="00993CB1">
        <w:rPr>
          <w:rFonts w:ascii="Times New Roman" w:hAnsi="Times New Roman" w:cs="Times New Roman"/>
          <w:sz w:val="24"/>
          <w:szCs w:val="24"/>
        </w:rPr>
        <w:t>at. šī Darba uzdevuma punktu 1.5</w:t>
      </w:r>
      <w:r w:rsidRPr="00993CB1">
        <w:rPr>
          <w:rFonts w:ascii="Times New Roman" w:hAnsi="Times New Roman" w:cs="Times New Roman"/>
          <w:sz w:val="24"/>
          <w:szCs w:val="24"/>
        </w:rPr>
        <w:t>.) Pretendenta norādītās tiešo optisko līniju trases, Līgumā fiksētais trašu garums un vājinājums (maksimālais trašu vājinājuma pieaugums nedrīkst pārsniegt 10% attiecībā pret Pielikumā Nr.1.1 sākotnēji</w:t>
      </w:r>
      <w:r w:rsidRPr="00766BAE">
        <w:rPr>
          <w:rFonts w:ascii="Times New Roman" w:hAnsi="Times New Roman" w:cs="Times New Roman"/>
          <w:sz w:val="24"/>
          <w:szCs w:val="24"/>
        </w:rPr>
        <w:t xml:space="preserve"> norādīto vājinājuma vērtību).</w:t>
      </w:r>
    </w:p>
    <w:p w14:paraId="0EA0E4B2" w14:textId="126CED2D" w:rsidR="00BF305A" w:rsidRPr="004314A6" w:rsidRDefault="00BF305A" w:rsidP="00BF305A">
      <w:pPr>
        <w:numPr>
          <w:ilvl w:val="1"/>
          <w:numId w:val="6"/>
        </w:numPr>
        <w:spacing w:after="0" w:line="240" w:lineRule="auto"/>
        <w:jc w:val="both"/>
        <w:rPr>
          <w:rFonts w:ascii="Times New Roman" w:hAnsi="Times New Roman" w:cs="Times New Roman"/>
          <w:sz w:val="24"/>
          <w:szCs w:val="24"/>
        </w:rPr>
      </w:pPr>
      <w:r w:rsidRPr="00766BAE">
        <w:rPr>
          <w:rFonts w:ascii="Times New Roman" w:hAnsi="Times New Roman" w:cs="Times New Roman"/>
          <w:sz w:val="24"/>
          <w:szCs w:val="24"/>
        </w:rPr>
        <w:t xml:space="preserve">Pretendentam ar dažādām krāsām jānorāda Rīgas kartē ar mērogu 1:30000, kurā ir skaidri norādīti ielu nosaukumi, šī </w:t>
      </w:r>
      <w:r w:rsidR="00F722CC">
        <w:rPr>
          <w:rFonts w:ascii="Times New Roman" w:hAnsi="Times New Roman" w:cs="Times New Roman"/>
          <w:sz w:val="24"/>
          <w:szCs w:val="24"/>
        </w:rPr>
        <w:t>Darba uzdevuma</w:t>
      </w:r>
      <w:r w:rsidRPr="00766BAE">
        <w:rPr>
          <w:rFonts w:ascii="Times New Roman" w:hAnsi="Times New Roman" w:cs="Times New Roman"/>
          <w:sz w:val="24"/>
          <w:szCs w:val="24"/>
        </w:rPr>
        <w:t xml:space="preserve"> </w:t>
      </w:r>
      <w:r w:rsidRPr="004314A6">
        <w:rPr>
          <w:rFonts w:ascii="Times New Roman" w:hAnsi="Times New Roman" w:cs="Times New Roman"/>
          <w:sz w:val="24"/>
          <w:szCs w:val="24"/>
        </w:rPr>
        <w:t>punktos 1.1.1. - 1.1.</w:t>
      </w:r>
      <w:r w:rsidR="004314A6" w:rsidRPr="004314A6">
        <w:rPr>
          <w:rFonts w:ascii="Times New Roman" w:hAnsi="Times New Roman" w:cs="Times New Roman"/>
          <w:sz w:val="24"/>
          <w:szCs w:val="24"/>
        </w:rPr>
        <w:t>5.</w:t>
      </w:r>
      <w:r w:rsidRPr="004314A6">
        <w:rPr>
          <w:rFonts w:ascii="Times New Roman" w:hAnsi="Times New Roman" w:cs="Times New Roman"/>
          <w:sz w:val="24"/>
          <w:szCs w:val="24"/>
        </w:rPr>
        <w:t xml:space="preserve"> minēto tiešo optisko līniju maršruti.</w:t>
      </w:r>
    </w:p>
    <w:p w14:paraId="3B02DE73" w14:textId="77777777" w:rsidR="006A3C3D" w:rsidRDefault="006A3C3D" w:rsidP="006A3C3D">
      <w:pPr>
        <w:spacing w:after="0" w:line="240" w:lineRule="auto"/>
        <w:ind w:left="900"/>
        <w:jc w:val="both"/>
        <w:rPr>
          <w:rFonts w:ascii="Times New Roman" w:hAnsi="Times New Roman" w:cs="Times New Roman"/>
          <w:sz w:val="24"/>
          <w:szCs w:val="24"/>
        </w:rPr>
      </w:pPr>
    </w:p>
    <w:p w14:paraId="5CFC05D3" w14:textId="06F77C30" w:rsidR="0089249D" w:rsidRPr="0089249D" w:rsidRDefault="006A3C3D" w:rsidP="006A3C3D">
      <w:pPr>
        <w:spacing w:after="0" w:line="240" w:lineRule="auto"/>
        <w:ind w:left="900"/>
        <w:jc w:val="right"/>
        <w:rPr>
          <w:rFonts w:ascii="Times New Roman" w:hAnsi="Times New Roman" w:cs="Times New Roman"/>
          <w:sz w:val="24"/>
          <w:szCs w:val="24"/>
        </w:rPr>
      </w:pPr>
      <w:r>
        <w:rPr>
          <w:rFonts w:ascii="Times New Roman" w:hAnsi="Times New Roman" w:cs="Times New Roman"/>
          <w:sz w:val="24"/>
          <w:szCs w:val="24"/>
        </w:rPr>
        <w:t>Pielikums Nr.1.1.</w:t>
      </w:r>
    </w:p>
    <w:p w14:paraId="78547541" w14:textId="7655F974" w:rsidR="00BF305A" w:rsidRPr="00F417F4" w:rsidRDefault="00BF305A" w:rsidP="00BF305A">
      <w:pPr>
        <w:shd w:val="clear" w:color="auto" w:fill="FFFFFF"/>
        <w:ind w:left="360"/>
        <w:jc w:val="center"/>
        <w:rPr>
          <w:rFonts w:ascii="Times New Roman" w:hAnsi="Times New Roman" w:cs="Times New Roman"/>
          <w:b/>
          <w:sz w:val="24"/>
          <w:szCs w:val="24"/>
        </w:rPr>
      </w:pPr>
      <w:r w:rsidRPr="00F417F4">
        <w:rPr>
          <w:rFonts w:ascii="Times New Roman" w:hAnsi="Times New Roman" w:cs="Times New Roman"/>
          <w:b/>
          <w:sz w:val="24"/>
          <w:szCs w:val="24"/>
        </w:rPr>
        <w:t>Tehniskais piedāvājums</w:t>
      </w:r>
      <w:r w:rsidR="0089249D" w:rsidRPr="00F417F4">
        <w:rPr>
          <w:rFonts w:ascii="Times New Roman" w:hAnsi="Times New Roman" w:cs="Times New Roman"/>
          <w:b/>
          <w:sz w:val="24"/>
          <w:szCs w:val="24"/>
        </w:rPr>
        <w:t xml:space="preserve"> (forma) iepirkuma 1.daļai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350"/>
        <w:gridCol w:w="2410"/>
        <w:gridCol w:w="3544"/>
      </w:tblGrid>
      <w:tr w:rsidR="00BF305A" w:rsidRPr="00414906" w14:paraId="5996C4A3" w14:textId="77777777" w:rsidTr="00F417F4">
        <w:tc>
          <w:tcPr>
            <w:tcW w:w="756" w:type="dxa"/>
          </w:tcPr>
          <w:p w14:paraId="70563EE1" w14:textId="77777777" w:rsidR="00BF305A" w:rsidRPr="00766BAE" w:rsidRDefault="00BF305A" w:rsidP="00F9115F">
            <w:pPr>
              <w:jc w:val="center"/>
              <w:rPr>
                <w:rFonts w:ascii="Times New Roman" w:hAnsi="Times New Roman" w:cs="Times New Roman"/>
                <w:b/>
                <w:bCs/>
                <w:sz w:val="24"/>
              </w:rPr>
            </w:pPr>
            <w:r w:rsidRPr="00766BAE">
              <w:rPr>
                <w:rFonts w:ascii="Times New Roman" w:hAnsi="Times New Roman" w:cs="Times New Roman"/>
                <w:b/>
                <w:bCs/>
                <w:sz w:val="24"/>
              </w:rPr>
              <w:t>Nr.</w:t>
            </w:r>
          </w:p>
        </w:tc>
        <w:tc>
          <w:tcPr>
            <w:tcW w:w="3350" w:type="dxa"/>
          </w:tcPr>
          <w:p w14:paraId="37B735C6" w14:textId="77777777" w:rsidR="00BF305A" w:rsidRPr="00766BAE" w:rsidRDefault="00BF305A" w:rsidP="00F9115F">
            <w:pPr>
              <w:ind w:left="360"/>
              <w:jc w:val="center"/>
              <w:rPr>
                <w:rFonts w:ascii="Times New Roman" w:hAnsi="Times New Roman" w:cs="Times New Roman"/>
                <w:b/>
                <w:bCs/>
                <w:sz w:val="24"/>
              </w:rPr>
            </w:pPr>
            <w:r w:rsidRPr="00766BAE">
              <w:rPr>
                <w:rFonts w:ascii="Times New Roman" w:hAnsi="Times New Roman" w:cs="Times New Roman"/>
                <w:b/>
                <w:bCs/>
                <w:sz w:val="24"/>
              </w:rPr>
              <w:t>Darba uzdevums</w:t>
            </w:r>
          </w:p>
        </w:tc>
        <w:tc>
          <w:tcPr>
            <w:tcW w:w="2410" w:type="dxa"/>
          </w:tcPr>
          <w:p w14:paraId="5548C5C1" w14:textId="1C56DDE1" w:rsidR="00BF305A" w:rsidRPr="00766BAE" w:rsidRDefault="00F417F4" w:rsidP="00F417F4">
            <w:pPr>
              <w:jc w:val="center"/>
              <w:rPr>
                <w:rFonts w:ascii="Times New Roman" w:hAnsi="Times New Roman" w:cs="Times New Roman"/>
                <w:b/>
                <w:bCs/>
                <w:sz w:val="24"/>
              </w:rPr>
            </w:pPr>
            <w:r>
              <w:rPr>
                <w:rFonts w:ascii="Times New Roman" w:hAnsi="Times New Roman" w:cs="Times New Roman"/>
                <w:b/>
                <w:bCs/>
                <w:sz w:val="24"/>
              </w:rPr>
              <w:t>Tehniskais piedāvājums*</w:t>
            </w:r>
          </w:p>
        </w:tc>
        <w:tc>
          <w:tcPr>
            <w:tcW w:w="3544" w:type="dxa"/>
          </w:tcPr>
          <w:p w14:paraId="63D766FC" w14:textId="77777777" w:rsidR="00BF305A" w:rsidRPr="00766BAE" w:rsidRDefault="00BF305A" w:rsidP="00F9115F">
            <w:pPr>
              <w:jc w:val="center"/>
              <w:rPr>
                <w:rFonts w:ascii="Times New Roman" w:hAnsi="Times New Roman" w:cs="Times New Roman"/>
                <w:b/>
                <w:bCs/>
                <w:sz w:val="24"/>
              </w:rPr>
            </w:pPr>
            <w:r w:rsidRPr="00766BAE">
              <w:rPr>
                <w:rFonts w:ascii="Times New Roman" w:hAnsi="Times New Roman" w:cs="Times New Roman"/>
                <w:b/>
                <w:bCs/>
                <w:sz w:val="24"/>
              </w:rPr>
              <w:t>Piezīmes</w:t>
            </w:r>
          </w:p>
        </w:tc>
      </w:tr>
      <w:tr w:rsidR="00BF305A" w:rsidRPr="00414906" w14:paraId="6CC09170" w14:textId="77777777" w:rsidTr="00F417F4">
        <w:tc>
          <w:tcPr>
            <w:tcW w:w="756" w:type="dxa"/>
          </w:tcPr>
          <w:p w14:paraId="08027B0F" w14:textId="77777777" w:rsidR="00BF305A" w:rsidRPr="000B2B2E" w:rsidRDefault="00BF305A" w:rsidP="00F9115F">
            <w:pPr>
              <w:jc w:val="center"/>
              <w:rPr>
                <w:rFonts w:ascii="Times New Roman" w:hAnsi="Times New Roman" w:cs="Times New Roman"/>
                <w:b/>
                <w:bCs/>
                <w:sz w:val="24"/>
              </w:rPr>
            </w:pPr>
            <w:r w:rsidRPr="000B2B2E">
              <w:rPr>
                <w:rFonts w:ascii="Times New Roman" w:hAnsi="Times New Roman" w:cs="Times New Roman"/>
                <w:b/>
                <w:bCs/>
                <w:sz w:val="24"/>
              </w:rPr>
              <w:t>1.</w:t>
            </w:r>
          </w:p>
        </w:tc>
        <w:tc>
          <w:tcPr>
            <w:tcW w:w="3350" w:type="dxa"/>
          </w:tcPr>
          <w:p w14:paraId="623799C2" w14:textId="77777777" w:rsidR="00BF305A" w:rsidRPr="000B2B2E" w:rsidRDefault="00BF305A" w:rsidP="00F9115F">
            <w:pPr>
              <w:shd w:val="clear" w:color="auto" w:fill="FFFFFF"/>
              <w:jc w:val="both"/>
              <w:rPr>
                <w:rFonts w:ascii="Times New Roman" w:hAnsi="Times New Roman" w:cs="Times New Roman"/>
                <w:bCs/>
                <w:sz w:val="24"/>
                <w:szCs w:val="24"/>
              </w:rPr>
            </w:pPr>
            <w:r w:rsidRPr="000B2B2E">
              <w:rPr>
                <w:rFonts w:ascii="Times New Roman" w:hAnsi="Times New Roman" w:cs="Times New Roman"/>
                <w:bCs/>
                <w:sz w:val="24"/>
                <w:szCs w:val="24"/>
              </w:rPr>
              <w:t>Pretendentam par saviem līdzekļiem ir jāveic tiešo optisko līniju izveide saskaņā ar sekojošiem nosacījumiem:</w:t>
            </w:r>
          </w:p>
          <w:p w14:paraId="0A1280DF" w14:textId="6D5D2026" w:rsidR="00BF305A" w:rsidRPr="000B2B2E" w:rsidRDefault="00BF305A" w:rsidP="00BF305A">
            <w:pPr>
              <w:numPr>
                <w:ilvl w:val="0"/>
                <w:numId w:val="7"/>
              </w:numPr>
              <w:tabs>
                <w:tab w:val="clear" w:pos="1440"/>
                <w:tab w:val="num" w:pos="504"/>
              </w:tabs>
              <w:spacing w:after="0" w:line="240" w:lineRule="auto"/>
              <w:ind w:left="504"/>
              <w:jc w:val="both"/>
              <w:rPr>
                <w:rFonts w:ascii="Times New Roman" w:hAnsi="Times New Roman" w:cs="Times New Roman"/>
                <w:sz w:val="24"/>
                <w:szCs w:val="24"/>
              </w:rPr>
            </w:pPr>
            <w:r w:rsidRPr="000B2B2E">
              <w:rPr>
                <w:rFonts w:ascii="Times New Roman" w:hAnsi="Times New Roman" w:cs="Times New Roman"/>
                <w:sz w:val="24"/>
                <w:szCs w:val="24"/>
              </w:rPr>
              <w:t xml:space="preserve">Tiešās optiskās līnijas ir jāizveido starp Pasūtītāja objektiem Rīga, </w:t>
            </w:r>
            <w:r w:rsidR="000B2B2E" w:rsidRPr="000B2B2E">
              <w:rPr>
                <w:rFonts w:ascii="Times New Roman" w:hAnsi="Times New Roman" w:cs="Times New Roman"/>
                <w:sz w:val="24"/>
                <w:szCs w:val="24"/>
              </w:rPr>
              <w:t>Ķīpsalas iela 6B (bij.Āzenes iela 16), Rīga, Viskaļu iela 36 (bij.  Ezermalas iela 6), Rīga, Kaļķu iela 1, Rīga, Daugavgrīvas 2A ( bij. Meža iela ¼)</w:t>
            </w:r>
            <w:r w:rsidRPr="000B2B2E">
              <w:rPr>
                <w:rFonts w:ascii="Times New Roman" w:hAnsi="Times New Roman" w:cs="Times New Roman"/>
                <w:sz w:val="24"/>
                <w:szCs w:val="24"/>
              </w:rPr>
              <w:t>;</w:t>
            </w:r>
          </w:p>
          <w:p w14:paraId="02E692E1" w14:textId="77777777" w:rsidR="00BF305A" w:rsidRPr="000B2B2E" w:rsidRDefault="00C91221" w:rsidP="00BF305A">
            <w:pPr>
              <w:numPr>
                <w:ilvl w:val="0"/>
                <w:numId w:val="7"/>
              </w:numPr>
              <w:tabs>
                <w:tab w:val="clear" w:pos="1440"/>
                <w:tab w:val="num" w:pos="504"/>
              </w:tabs>
              <w:spacing w:after="0" w:line="240" w:lineRule="auto"/>
              <w:ind w:left="504"/>
              <w:jc w:val="both"/>
              <w:rPr>
                <w:rFonts w:ascii="Times New Roman" w:hAnsi="Times New Roman" w:cs="Times New Roman"/>
                <w:sz w:val="24"/>
                <w:szCs w:val="24"/>
              </w:rPr>
            </w:pPr>
            <w:r w:rsidRPr="000B2B2E">
              <w:rPr>
                <w:rFonts w:ascii="Times New Roman" w:hAnsi="Times New Roman" w:cs="Times New Roman"/>
                <w:sz w:val="24"/>
                <w:szCs w:val="24"/>
              </w:rPr>
              <w:t>Savienojot punktā 1</w:t>
            </w:r>
            <w:r w:rsidR="00BF305A" w:rsidRPr="000B2B2E">
              <w:rPr>
                <w:rFonts w:ascii="Times New Roman" w:hAnsi="Times New Roman" w:cs="Times New Roman"/>
                <w:sz w:val="24"/>
                <w:szCs w:val="24"/>
              </w:rPr>
              <w:t>.1.1. minētos Pasūtītāja objektus Pretendents drīkst izveidot ne vairāk kā divus tiešos optiskos savienojumus;</w:t>
            </w:r>
          </w:p>
          <w:p w14:paraId="629D6720" w14:textId="77777777" w:rsidR="00BF305A" w:rsidRPr="000B2B2E" w:rsidRDefault="00C91221" w:rsidP="00BF305A">
            <w:pPr>
              <w:numPr>
                <w:ilvl w:val="0"/>
                <w:numId w:val="7"/>
              </w:numPr>
              <w:tabs>
                <w:tab w:val="clear" w:pos="1440"/>
                <w:tab w:val="num" w:pos="504"/>
              </w:tabs>
              <w:spacing w:after="0" w:line="240" w:lineRule="auto"/>
              <w:ind w:left="504"/>
              <w:jc w:val="both"/>
              <w:rPr>
                <w:rFonts w:ascii="Times New Roman" w:hAnsi="Times New Roman" w:cs="Times New Roman"/>
                <w:sz w:val="24"/>
                <w:szCs w:val="24"/>
              </w:rPr>
            </w:pPr>
            <w:r w:rsidRPr="000B2B2E">
              <w:rPr>
                <w:rFonts w:ascii="Times New Roman" w:hAnsi="Times New Roman" w:cs="Times New Roman"/>
                <w:sz w:val="24"/>
                <w:szCs w:val="24"/>
              </w:rPr>
              <w:t>Savienojot punktā 1</w:t>
            </w:r>
            <w:r w:rsidR="00BF305A" w:rsidRPr="000B2B2E">
              <w:rPr>
                <w:rFonts w:ascii="Times New Roman" w:hAnsi="Times New Roman" w:cs="Times New Roman"/>
                <w:sz w:val="24"/>
                <w:szCs w:val="24"/>
              </w:rPr>
              <w:t>.1.1. minētos Pasūtītāja objektus divas no četrām tiešām optiskām līnijām nedrīkst būt garākas kā 40 km un katras šādas optiskās līnijas vājinājums nedrīkst būt lielāks par _11 db;</w:t>
            </w:r>
          </w:p>
          <w:p w14:paraId="4B8A28F8" w14:textId="77777777" w:rsidR="00BF305A" w:rsidRPr="000B2B2E" w:rsidRDefault="00C91221" w:rsidP="00BF305A">
            <w:pPr>
              <w:numPr>
                <w:ilvl w:val="0"/>
                <w:numId w:val="7"/>
              </w:numPr>
              <w:tabs>
                <w:tab w:val="clear" w:pos="1440"/>
                <w:tab w:val="num" w:pos="504"/>
              </w:tabs>
              <w:spacing w:after="0" w:line="240" w:lineRule="auto"/>
              <w:ind w:left="504"/>
              <w:jc w:val="both"/>
              <w:rPr>
                <w:rFonts w:ascii="Times New Roman" w:hAnsi="Times New Roman" w:cs="Times New Roman"/>
                <w:sz w:val="24"/>
                <w:szCs w:val="24"/>
              </w:rPr>
            </w:pPr>
            <w:r w:rsidRPr="000B2B2E">
              <w:rPr>
                <w:rFonts w:ascii="Times New Roman" w:hAnsi="Times New Roman" w:cs="Times New Roman"/>
                <w:sz w:val="24"/>
                <w:szCs w:val="24"/>
              </w:rPr>
              <w:t>Savienojot punktā 1</w:t>
            </w:r>
            <w:r w:rsidR="00BF305A" w:rsidRPr="000B2B2E">
              <w:rPr>
                <w:rFonts w:ascii="Times New Roman" w:hAnsi="Times New Roman" w:cs="Times New Roman"/>
                <w:sz w:val="24"/>
                <w:szCs w:val="24"/>
              </w:rPr>
              <w:t xml:space="preserve">.1.1. minētos Pasūtītāja objektus, tām tiešām </w:t>
            </w:r>
            <w:r w:rsidR="00BF305A" w:rsidRPr="000B2B2E">
              <w:rPr>
                <w:rFonts w:ascii="Times New Roman" w:hAnsi="Times New Roman" w:cs="Times New Roman"/>
                <w:sz w:val="24"/>
                <w:szCs w:val="24"/>
              </w:rPr>
              <w:lastRenderedPageBreak/>
              <w:t>optiskām līnijām, kuras šķērso Daugavu, Pretendentam jāizvēlas alternatīvi upes šķērsošanas ceļi (tilti, tuneļi, kabeļu šahtas vai kanāli).</w:t>
            </w:r>
          </w:p>
          <w:p w14:paraId="0E52839E" w14:textId="77777777" w:rsidR="00BF305A" w:rsidRPr="000B2B2E" w:rsidRDefault="00C91221" w:rsidP="00BF305A">
            <w:pPr>
              <w:numPr>
                <w:ilvl w:val="0"/>
                <w:numId w:val="7"/>
              </w:numPr>
              <w:tabs>
                <w:tab w:val="clear" w:pos="1440"/>
                <w:tab w:val="num" w:pos="504"/>
              </w:tabs>
              <w:spacing w:after="0" w:line="240" w:lineRule="auto"/>
              <w:ind w:left="504"/>
              <w:jc w:val="both"/>
              <w:rPr>
                <w:rFonts w:ascii="Times New Roman" w:hAnsi="Times New Roman" w:cs="Times New Roman"/>
                <w:sz w:val="24"/>
                <w:szCs w:val="24"/>
              </w:rPr>
            </w:pPr>
            <w:r w:rsidRPr="000B2B2E">
              <w:rPr>
                <w:rFonts w:ascii="Times New Roman" w:hAnsi="Times New Roman" w:cs="Times New Roman"/>
                <w:sz w:val="24"/>
                <w:szCs w:val="24"/>
              </w:rPr>
              <w:t>Savienojot punktā 1</w:t>
            </w:r>
            <w:r w:rsidR="00BF305A" w:rsidRPr="000B2B2E">
              <w:rPr>
                <w:rFonts w:ascii="Times New Roman" w:hAnsi="Times New Roman" w:cs="Times New Roman"/>
                <w:sz w:val="24"/>
                <w:szCs w:val="24"/>
              </w:rPr>
              <w:t>.1.1. minētos Pasūtītāja objektus, Pretendentam jānodrošina, ka kopīgais tiešo optisko līniju posmu garuma īpatsvars attiecībā pret visu tiešo optisko līniju summāro trases garumu, nav lielāks kā 25%.</w:t>
            </w:r>
          </w:p>
          <w:p w14:paraId="0E900FDB" w14:textId="77777777" w:rsidR="00BF305A" w:rsidRPr="000B2B2E" w:rsidRDefault="00BF305A" w:rsidP="00F9115F">
            <w:pPr>
              <w:shd w:val="clear" w:color="auto" w:fill="FFFFFF"/>
              <w:jc w:val="both"/>
              <w:rPr>
                <w:rFonts w:ascii="Times New Roman" w:hAnsi="Times New Roman" w:cs="Times New Roman"/>
                <w:bCs/>
                <w:sz w:val="24"/>
                <w:szCs w:val="24"/>
              </w:rPr>
            </w:pPr>
          </w:p>
        </w:tc>
        <w:tc>
          <w:tcPr>
            <w:tcW w:w="2410" w:type="dxa"/>
          </w:tcPr>
          <w:p w14:paraId="47BCF4AA" w14:textId="77777777" w:rsidR="00BF305A" w:rsidRPr="00414906" w:rsidRDefault="00BF305A" w:rsidP="00F9115F">
            <w:pPr>
              <w:jc w:val="center"/>
              <w:rPr>
                <w:b/>
                <w:bCs/>
              </w:rPr>
            </w:pPr>
          </w:p>
        </w:tc>
        <w:tc>
          <w:tcPr>
            <w:tcW w:w="3544" w:type="dxa"/>
            <w:tcBorders>
              <w:bottom w:val="single" w:sz="4" w:space="0" w:color="auto"/>
            </w:tcBorders>
          </w:tcPr>
          <w:p w14:paraId="3702E8C3" w14:textId="77777777" w:rsidR="00BF305A" w:rsidRPr="00766BAE" w:rsidRDefault="00BF305A" w:rsidP="00F9115F">
            <w:pPr>
              <w:jc w:val="center"/>
              <w:rPr>
                <w:rFonts w:ascii="Times New Roman" w:hAnsi="Times New Roman" w:cs="Times New Roman"/>
                <w:bCs/>
                <w:sz w:val="24"/>
              </w:rPr>
            </w:pPr>
            <w:r w:rsidRPr="00766BAE">
              <w:rPr>
                <w:rFonts w:ascii="Times New Roman" w:hAnsi="Times New Roman" w:cs="Times New Roman"/>
                <w:bCs/>
                <w:sz w:val="24"/>
              </w:rPr>
              <w:t xml:space="preserve">Pretendentam papildus kartē iezīmētiem maršrutiem, tekstuāli jānorāda katras tiešās optiskās līnijas maršruta adrese A un adrese B, kā arī upes šķērsošanas vieta (tilta vai cita upes šķērsošanai izmantotā objekta nosaukums. </w:t>
            </w:r>
          </w:p>
          <w:p w14:paraId="05A853DD" w14:textId="77777777" w:rsidR="00BF305A" w:rsidRPr="00766BAE" w:rsidRDefault="00BF305A" w:rsidP="00F9115F">
            <w:pPr>
              <w:jc w:val="center"/>
              <w:rPr>
                <w:rFonts w:ascii="Times New Roman" w:hAnsi="Times New Roman" w:cs="Times New Roman"/>
                <w:bCs/>
                <w:sz w:val="24"/>
              </w:rPr>
            </w:pPr>
          </w:p>
          <w:p w14:paraId="25A602A7" w14:textId="77777777" w:rsidR="00BF305A" w:rsidRPr="00766BAE" w:rsidRDefault="00BF305A" w:rsidP="00F9115F">
            <w:pPr>
              <w:jc w:val="center"/>
              <w:rPr>
                <w:rFonts w:ascii="Times New Roman" w:hAnsi="Times New Roman" w:cs="Times New Roman"/>
                <w:b/>
                <w:bCs/>
                <w:sz w:val="24"/>
              </w:rPr>
            </w:pPr>
            <w:r w:rsidRPr="00766BAE">
              <w:rPr>
                <w:rFonts w:ascii="Times New Roman" w:hAnsi="Times New Roman" w:cs="Times New Roman"/>
                <w:bCs/>
                <w:sz w:val="24"/>
              </w:rPr>
              <w:t>Pretendentam jāapraksta tiešo optisko līniju kopīgie posmi, raksturojot to pēc tā nozīmes (kabeļu ievads, kabeļu kanalizācija posmā X līdz Y, u.t.t.) un garuma.</w:t>
            </w:r>
          </w:p>
        </w:tc>
      </w:tr>
      <w:tr w:rsidR="00BF305A" w:rsidRPr="00414906" w14:paraId="4E7527E1" w14:textId="77777777" w:rsidTr="00F417F4">
        <w:tc>
          <w:tcPr>
            <w:tcW w:w="756" w:type="dxa"/>
          </w:tcPr>
          <w:p w14:paraId="32986E8C" w14:textId="77777777" w:rsidR="00BF305A" w:rsidRPr="00766BAE" w:rsidRDefault="00BF305A" w:rsidP="00F9115F">
            <w:pPr>
              <w:jc w:val="center"/>
              <w:rPr>
                <w:rFonts w:ascii="Times New Roman" w:hAnsi="Times New Roman" w:cs="Times New Roman"/>
                <w:b/>
                <w:bCs/>
                <w:sz w:val="24"/>
              </w:rPr>
            </w:pPr>
            <w:r w:rsidRPr="00766BAE">
              <w:rPr>
                <w:rFonts w:ascii="Times New Roman" w:hAnsi="Times New Roman" w:cs="Times New Roman"/>
                <w:b/>
                <w:bCs/>
                <w:sz w:val="24"/>
              </w:rPr>
              <w:t>2.</w:t>
            </w:r>
          </w:p>
        </w:tc>
        <w:tc>
          <w:tcPr>
            <w:tcW w:w="3350" w:type="dxa"/>
          </w:tcPr>
          <w:p w14:paraId="1CD5CA40" w14:textId="77777777" w:rsidR="00BF305A" w:rsidRPr="00766BAE" w:rsidRDefault="00BF305A" w:rsidP="00F9115F">
            <w:pPr>
              <w:jc w:val="both"/>
              <w:rPr>
                <w:rFonts w:ascii="Times New Roman" w:hAnsi="Times New Roman" w:cs="Times New Roman"/>
                <w:sz w:val="24"/>
              </w:rPr>
            </w:pPr>
            <w:r w:rsidRPr="00766BAE">
              <w:rPr>
                <w:rFonts w:ascii="Times New Roman" w:hAnsi="Times New Roman" w:cs="Times New Roman"/>
                <w:sz w:val="24"/>
              </w:rPr>
              <w:t>Pretendentam ir jāveic tiešo optisko līniju izveide saskaņā ar sekojošiem noteikumiem:</w:t>
            </w:r>
          </w:p>
        </w:tc>
        <w:tc>
          <w:tcPr>
            <w:tcW w:w="2410" w:type="dxa"/>
          </w:tcPr>
          <w:p w14:paraId="50BCC779" w14:textId="77777777" w:rsidR="00BF305A" w:rsidRPr="00414906" w:rsidRDefault="00BF305A" w:rsidP="00F9115F">
            <w:pPr>
              <w:jc w:val="center"/>
              <w:rPr>
                <w:b/>
                <w:bCs/>
              </w:rPr>
            </w:pPr>
          </w:p>
        </w:tc>
        <w:tc>
          <w:tcPr>
            <w:tcW w:w="3544" w:type="dxa"/>
            <w:tcBorders>
              <w:bottom w:val="single" w:sz="4" w:space="0" w:color="auto"/>
            </w:tcBorders>
            <w:shd w:val="clear" w:color="auto" w:fill="B3B3B3"/>
          </w:tcPr>
          <w:p w14:paraId="753D5F12" w14:textId="77777777" w:rsidR="00BF305A" w:rsidRPr="00414906" w:rsidRDefault="00BF305A" w:rsidP="00F9115F">
            <w:pPr>
              <w:jc w:val="center"/>
              <w:rPr>
                <w:b/>
                <w:bCs/>
                <w:highlight w:val="lightGray"/>
              </w:rPr>
            </w:pPr>
          </w:p>
        </w:tc>
      </w:tr>
      <w:tr w:rsidR="00BF305A" w:rsidRPr="00414906" w14:paraId="706266BA" w14:textId="77777777" w:rsidTr="00F417F4">
        <w:tc>
          <w:tcPr>
            <w:tcW w:w="756" w:type="dxa"/>
          </w:tcPr>
          <w:p w14:paraId="7F87C3C4" w14:textId="77777777" w:rsidR="00BF305A" w:rsidRPr="00766BAE" w:rsidRDefault="00BF305A" w:rsidP="00F9115F">
            <w:pPr>
              <w:jc w:val="center"/>
              <w:rPr>
                <w:rFonts w:ascii="Times New Roman" w:hAnsi="Times New Roman" w:cs="Times New Roman"/>
                <w:b/>
                <w:bCs/>
                <w:sz w:val="24"/>
              </w:rPr>
            </w:pPr>
            <w:r w:rsidRPr="00766BAE">
              <w:rPr>
                <w:rFonts w:ascii="Times New Roman" w:hAnsi="Times New Roman" w:cs="Times New Roman"/>
                <w:b/>
                <w:bCs/>
                <w:sz w:val="24"/>
              </w:rPr>
              <w:t>2.1.</w:t>
            </w:r>
          </w:p>
        </w:tc>
        <w:tc>
          <w:tcPr>
            <w:tcW w:w="3350" w:type="dxa"/>
          </w:tcPr>
          <w:p w14:paraId="166E3F06" w14:textId="7A77CD49" w:rsidR="00BF305A" w:rsidRPr="00766BAE" w:rsidRDefault="00BF305A" w:rsidP="00BF305A">
            <w:pPr>
              <w:jc w:val="both"/>
              <w:rPr>
                <w:rFonts w:ascii="Times New Roman" w:hAnsi="Times New Roman" w:cs="Times New Roman"/>
                <w:sz w:val="24"/>
              </w:rPr>
            </w:pPr>
            <w:r w:rsidRPr="00766BAE">
              <w:rPr>
                <w:rFonts w:ascii="Times New Roman" w:hAnsi="Times New Roman" w:cs="Times New Roman"/>
                <w:sz w:val="24"/>
              </w:rPr>
              <w:t xml:space="preserve">Optiskās līnijas pēc to izveides paliek Pretendenta īpašumā, un Pretendents par atlīdzību nodod tiešās optiskās līnijas  divu optisko šķiedru (1 (viena pāra) apjomā (katrā līnijā) Pasūtītājam neierobežotai lietošanai uz laika </w:t>
            </w:r>
            <w:r w:rsidRPr="004314A6">
              <w:rPr>
                <w:rFonts w:ascii="Times New Roman" w:hAnsi="Times New Roman" w:cs="Times New Roman"/>
                <w:sz w:val="24"/>
              </w:rPr>
              <w:t xml:space="preserve">periodu </w:t>
            </w:r>
            <w:r w:rsidR="000B2B2E" w:rsidRPr="004314A6">
              <w:rPr>
                <w:rFonts w:ascii="Times New Roman" w:hAnsi="Times New Roman" w:cs="Times New Roman"/>
                <w:sz w:val="24"/>
              </w:rPr>
              <w:t>5</w:t>
            </w:r>
            <w:r w:rsidRPr="004314A6">
              <w:rPr>
                <w:rFonts w:ascii="Times New Roman" w:hAnsi="Times New Roman" w:cs="Times New Roman"/>
                <w:sz w:val="24"/>
              </w:rPr>
              <w:t xml:space="preserve"> gadi.</w:t>
            </w:r>
          </w:p>
        </w:tc>
        <w:tc>
          <w:tcPr>
            <w:tcW w:w="2410" w:type="dxa"/>
          </w:tcPr>
          <w:p w14:paraId="1E7496BC" w14:textId="77777777" w:rsidR="00BF305A" w:rsidRPr="00414906" w:rsidRDefault="00BF305A" w:rsidP="00F9115F">
            <w:pPr>
              <w:jc w:val="center"/>
              <w:rPr>
                <w:b/>
                <w:bCs/>
              </w:rPr>
            </w:pPr>
          </w:p>
        </w:tc>
        <w:tc>
          <w:tcPr>
            <w:tcW w:w="3544" w:type="dxa"/>
            <w:tcBorders>
              <w:bottom w:val="single" w:sz="4" w:space="0" w:color="auto"/>
            </w:tcBorders>
            <w:shd w:val="clear" w:color="auto" w:fill="B3B3B3"/>
          </w:tcPr>
          <w:p w14:paraId="79C75DB2" w14:textId="77777777" w:rsidR="00BF305A" w:rsidRPr="00414906" w:rsidRDefault="00BF305A" w:rsidP="00F9115F">
            <w:pPr>
              <w:jc w:val="center"/>
              <w:rPr>
                <w:b/>
                <w:bCs/>
              </w:rPr>
            </w:pPr>
          </w:p>
        </w:tc>
      </w:tr>
      <w:tr w:rsidR="00BF305A" w:rsidRPr="00414906" w14:paraId="1B327800" w14:textId="77777777" w:rsidTr="00F417F4">
        <w:tc>
          <w:tcPr>
            <w:tcW w:w="756" w:type="dxa"/>
          </w:tcPr>
          <w:p w14:paraId="0A0BF186" w14:textId="77777777" w:rsidR="00BF305A" w:rsidRPr="00766BAE" w:rsidRDefault="00BF305A" w:rsidP="00F9115F">
            <w:pPr>
              <w:jc w:val="center"/>
              <w:rPr>
                <w:rFonts w:ascii="Times New Roman" w:hAnsi="Times New Roman" w:cs="Times New Roman"/>
                <w:b/>
                <w:bCs/>
                <w:sz w:val="24"/>
              </w:rPr>
            </w:pPr>
            <w:r w:rsidRPr="00766BAE">
              <w:rPr>
                <w:rFonts w:ascii="Times New Roman" w:hAnsi="Times New Roman" w:cs="Times New Roman"/>
                <w:b/>
                <w:bCs/>
                <w:sz w:val="24"/>
              </w:rPr>
              <w:t>2.2.</w:t>
            </w:r>
          </w:p>
        </w:tc>
        <w:tc>
          <w:tcPr>
            <w:tcW w:w="3350" w:type="dxa"/>
          </w:tcPr>
          <w:p w14:paraId="073D5037" w14:textId="68638450" w:rsidR="00BF305A" w:rsidRPr="00766BAE" w:rsidRDefault="00BF305A" w:rsidP="006A3C3D">
            <w:pPr>
              <w:jc w:val="both"/>
              <w:rPr>
                <w:rFonts w:ascii="Times New Roman" w:hAnsi="Times New Roman" w:cs="Times New Roman"/>
                <w:sz w:val="24"/>
              </w:rPr>
            </w:pPr>
            <w:r w:rsidRPr="00766BAE">
              <w:rPr>
                <w:rFonts w:ascii="Times New Roman" w:hAnsi="Times New Roman" w:cs="Times New Roman"/>
                <w:sz w:val="24"/>
              </w:rPr>
              <w:t xml:space="preserve">Pretendentam tiešās optiskās līnijas jānodrošina bez jebkāda veida aktīvās aparatūras, pakešu vai kadru komutācijas, optiskās vai jebkāda cita veida multipleksēšanas starp </w:t>
            </w:r>
            <w:r w:rsidR="006A3C3D" w:rsidRPr="006A3C3D">
              <w:rPr>
                <w:rFonts w:ascii="Times New Roman" w:hAnsi="Times New Roman" w:cs="Times New Roman"/>
                <w:sz w:val="24"/>
              </w:rPr>
              <w:t>Darba uzdevuma</w:t>
            </w:r>
            <w:r w:rsidRPr="006A3C3D">
              <w:rPr>
                <w:rFonts w:ascii="Times New Roman" w:hAnsi="Times New Roman" w:cs="Times New Roman"/>
                <w:sz w:val="24"/>
              </w:rPr>
              <w:t xml:space="preserve"> 1.1.1.</w:t>
            </w:r>
            <w:r w:rsidR="006A3C3D" w:rsidRPr="006A3C3D">
              <w:rPr>
                <w:rFonts w:ascii="Times New Roman" w:hAnsi="Times New Roman" w:cs="Times New Roman"/>
                <w:sz w:val="24"/>
              </w:rPr>
              <w:t xml:space="preserve"> punktā </w:t>
            </w:r>
            <w:r w:rsidRPr="006A3C3D">
              <w:rPr>
                <w:rFonts w:ascii="Times New Roman" w:hAnsi="Times New Roman" w:cs="Times New Roman"/>
                <w:sz w:val="24"/>
              </w:rPr>
              <w:t xml:space="preserve"> </w:t>
            </w:r>
            <w:r w:rsidRPr="00766BAE">
              <w:rPr>
                <w:rFonts w:ascii="Times New Roman" w:hAnsi="Times New Roman" w:cs="Times New Roman"/>
                <w:sz w:val="24"/>
              </w:rPr>
              <w:t>norādītajiem objektiem visā tiešo optisko līniju garumā.</w:t>
            </w:r>
          </w:p>
        </w:tc>
        <w:tc>
          <w:tcPr>
            <w:tcW w:w="2410" w:type="dxa"/>
          </w:tcPr>
          <w:p w14:paraId="563AF9BD" w14:textId="77777777" w:rsidR="00BF305A" w:rsidRPr="00414906" w:rsidRDefault="00BF305A" w:rsidP="00F9115F">
            <w:pPr>
              <w:jc w:val="center"/>
              <w:rPr>
                <w:b/>
                <w:bCs/>
              </w:rPr>
            </w:pPr>
          </w:p>
        </w:tc>
        <w:tc>
          <w:tcPr>
            <w:tcW w:w="3544" w:type="dxa"/>
            <w:tcBorders>
              <w:bottom w:val="single" w:sz="4" w:space="0" w:color="auto"/>
            </w:tcBorders>
            <w:shd w:val="clear" w:color="auto" w:fill="B3B3B3"/>
          </w:tcPr>
          <w:p w14:paraId="2F8BA47F" w14:textId="77777777" w:rsidR="00BF305A" w:rsidRPr="00414906" w:rsidRDefault="00BF305A" w:rsidP="00F9115F">
            <w:pPr>
              <w:jc w:val="center"/>
              <w:rPr>
                <w:b/>
                <w:bCs/>
              </w:rPr>
            </w:pPr>
          </w:p>
        </w:tc>
      </w:tr>
      <w:tr w:rsidR="00BF305A" w:rsidRPr="00414906" w14:paraId="666EB3CB" w14:textId="77777777" w:rsidTr="00F417F4">
        <w:tc>
          <w:tcPr>
            <w:tcW w:w="756" w:type="dxa"/>
          </w:tcPr>
          <w:p w14:paraId="7A3265FF" w14:textId="77777777" w:rsidR="00BF305A" w:rsidRPr="00766BAE" w:rsidRDefault="00BF305A" w:rsidP="00F9115F">
            <w:pPr>
              <w:jc w:val="center"/>
              <w:rPr>
                <w:rFonts w:ascii="Times New Roman" w:hAnsi="Times New Roman" w:cs="Times New Roman"/>
                <w:b/>
                <w:bCs/>
                <w:sz w:val="24"/>
              </w:rPr>
            </w:pPr>
            <w:r w:rsidRPr="00766BAE">
              <w:rPr>
                <w:rFonts w:ascii="Times New Roman" w:hAnsi="Times New Roman" w:cs="Times New Roman"/>
                <w:b/>
                <w:bCs/>
                <w:sz w:val="24"/>
              </w:rPr>
              <w:t>2.3.</w:t>
            </w:r>
          </w:p>
        </w:tc>
        <w:tc>
          <w:tcPr>
            <w:tcW w:w="3350" w:type="dxa"/>
          </w:tcPr>
          <w:p w14:paraId="7A7FEB35" w14:textId="7503A3BB" w:rsidR="00BF305A" w:rsidRPr="00766BAE" w:rsidRDefault="00BF305A" w:rsidP="006A3C3D">
            <w:pPr>
              <w:jc w:val="both"/>
              <w:rPr>
                <w:rFonts w:ascii="Times New Roman" w:hAnsi="Times New Roman" w:cs="Times New Roman"/>
                <w:sz w:val="24"/>
              </w:rPr>
            </w:pPr>
            <w:r w:rsidRPr="00766BAE">
              <w:rPr>
                <w:rFonts w:ascii="Times New Roman" w:hAnsi="Times New Roman" w:cs="Times New Roman"/>
                <w:sz w:val="24"/>
              </w:rPr>
              <w:t xml:space="preserve">Pretendentam jānodrošina optiskās līnijas līdz Pasūtītāja Komunikāciju centriem </w:t>
            </w:r>
            <w:r w:rsidR="006A3C3D" w:rsidRPr="006A3C3D">
              <w:rPr>
                <w:rFonts w:ascii="Times New Roman" w:hAnsi="Times New Roman" w:cs="Times New Roman"/>
                <w:sz w:val="24"/>
              </w:rPr>
              <w:t>Darba uzdevuma</w:t>
            </w:r>
            <w:r w:rsidRPr="006A3C3D">
              <w:rPr>
                <w:rFonts w:ascii="Times New Roman" w:hAnsi="Times New Roman" w:cs="Times New Roman"/>
                <w:sz w:val="24"/>
              </w:rPr>
              <w:t xml:space="preserve"> 1.1.1.</w:t>
            </w:r>
            <w:r w:rsidR="006A3C3D" w:rsidRPr="006A3C3D">
              <w:rPr>
                <w:rFonts w:ascii="Times New Roman" w:hAnsi="Times New Roman" w:cs="Times New Roman"/>
                <w:sz w:val="24"/>
              </w:rPr>
              <w:t xml:space="preserve"> p</w:t>
            </w:r>
            <w:r w:rsidR="006A3C3D">
              <w:rPr>
                <w:rFonts w:ascii="Times New Roman" w:hAnsi="Times New Roman" w:cs="Times New Roman"/>
                <w:sz w:val="24"/>
              </w:rPr>
              <w:t>unktā</w:t>
            </w:r>
            <w:r w:rsidRPr="00766BAE">
              <w:rPr>
                <w:rFonts w:ascii="Times New Roman" w:hAnsi="Times New Roman" w:cs="Times New Roman"/>
                <w:sz w:val="24"/>
              </w:rPr>
              <w:t xml:space="preserve"> norādītajos objektos, uzstādot Komunikāciju centros attiecīgu </w:t>
            </w:r>
            <w:r w:rsidRPr="00766BAE">
              <w:rPr>
                <w:rFonts w:ascii="Times New Roman" w:hAnsi="Times New Roman" w:cs="Times New Roman"/>
                <w:sz w:val="24"/>
              </w:rPr>
              <w:lastRenderedPageBreak/>
              <w:t xml:space="preserve">pasīvo aparatūru </w:t>
            </w:r>
            <w:r w:rsidRPr="000B2B2E">
              <w:rPr>
                <w:rFonts w:ascii="Times New Roman" w:hAnsi="Times New Roman" w:cs="Times New Roman"/>
                <w:sz w:val="24"/>
              </w:rPr>
              <w:t>(ODF). Pasūtītājs plāno izmantot SC tipa konektorus.</w:t>
            </w:r>
            <w:r w:rsidRPr="00766BAE">
              <w:rPr>
                <w:rFonts w:ascii="Times New Roman" w:hAnsi="Times New Roman" w:cs="Times New Roman"/>
                <w:sz w:val="24"/>
              </w:rPr>
              <w:t xml:space="preserve"> </w:t>
            </w:r>
          </w:p>
        </w:tc>
        <w:tc>
          <w:tcPr>
            <w:tcW w:w="2410" w:type="dxa"/>
          </w:tcPr>
          <w:p w14:paraId="186F4EF6" w14:textId="77777777" w:rsidR="00BF305A" w:rsidRPr="00414906" w:rsidRDefault="00BF305A" w:rsidP="00F9115F">
            <w:pPr>
              <w:jc w:val="center"/>
              <w:rPr>
                <w:b/>
                <w:bCs/>
              </w:rPr>
            </w:pPr>
          </w:p>
        </w:tc>
        <w:tc>
          <w:tcPr>
            <w:tcW w:w="3544" w:type="dxa"/>
            <w:tcBorders>
              <w:bottom w:val="single" w:sz="4" w:space="0" w:color="auto"/>
            </w:tcBorders>
            <w:shd w:val="clear" w:color="auto" w:fill="B3B3B3"/>
          </w:tcPr>
          <w:p w14:paraId="0134ECD7" w14:textId="77777777" w:rsidR="00BF305A" w:rsidRPr="00414906" w:rsidRDefault="00BF305A" w:rsidP="00F9115F">
            <w:pPr>
              <w:jc w:val="center"/>
              <w:rPr>
                <w:b/>
                <w:bCs/>
              </w:rPr>
            </w:pPr>
          </w:p>
        </w:tc>
      </w:tr>
      <w:tr w:rsidR="00BF305A" w:rsidRPr="00414906" w14:paraId="42DD0EB9" w14:textId="77777777" w:rsidTr="00F417F4">
        <w:tc>
          <w:tcPr>
            <w:tcW w:w="756" w:type="dxa"/>
          </w:tcPr>
          <w:p w14:paraId="3FF45BB9" w14:textId="77777777" w:rsidR="00BF305A" w:rsidRPr="00766BAE" w:rsidRDefault="00BF305A" w:rsidP="00F9115F">
            <w:pPr>
              <w:jc w:val="center"/>
              <w:rPr>
                <w:rFonts w:ascii="Times New Roman" w:hAnsi="Times New Roman" w:cs="Times New Roman"/>
                <w:b/>
                <w:bCs/>
                <w:sz w:val="24"/>
              </w:rPr>
            </w:pPr>
            <w:r w:rsidRPr="00766BAE">
              <w:rPr>
                <w:rFonts w:ascii="Times New Roman" w:hAnsi="Times New Roman" w:cs="Times New Roman"/>
                <w:b/>
                <w:bCs/>
                <w:sz w:val="24"/>
              </w:rPr>
              <w:t>2.4.</w:t>
            </w:r>
          </w:p>
        </w:tc>
        <w:tc>
          <w:tcPr>
            <w:tcW w:w="3350" w:type="dxa"/>
          </w:tcPr>
          <w:p w14:paraId="1C6F9982" w14:textId="77777777" w:rsidR="00BF305A" w:rsidRPr="00766BAE" w:rsidRDefault="00BF305A" w:rsidP="00F9115F">
            <w:pPr>
              <w:jc w:val="both"/>
              <w:rPr>
                <w:rFonts w:ascii="Times New Roman" w:hAnsi="Times New Roman" w:cs="Times New Roman"/>
                <w:sz w:val="24"/>
              </w:rPr>
            </w:pPr>
            <w:r w:rsidRPr="00766BAE">
              <w:rPr>
                <w:rFonts w:ascii="Times New Roman" w:hAnsi="Times New Roman" w:cs="Times New Roman"/>
                <w:sz w:val="24"/>
              </w:rPr>
              <w:t>Pretendents ir atbildīgs par tiešo optisko līniju apkalpošanu, uzturēšanu un bojājumu novēršanu līdz Pretendenta Pasūtītāja Komunikāciju centrā uzstādītajai pasīvajai aparatūrai.</w:t>
            </w:r>
          </w:p>
        </w:tc>
        <w:tc>
          <w:tcPr>
            <w:tcW w:w="2410" w:type="dxa"/>
          </w:tcPr>
          <w:p w14:paraId="0060C6C7" w14:textId="77777777" w:rsidR="00BF305A" w:rsidRPr="00414906" w:rsidRDefault="00BF305A" w:rsidP="00F9115F">
            <w:pPr>
              <w:jc w:val="center"/>
              <w:rPr>
                <w:b/>
                <w:bCs/>
              </w:rPr>
            </w:pPr>
          </w:p>
        </w:tc>
        <w:tc>
          <w:tcPr>
            <w:tcW w:w="3544" w:type="dxa"/>
            <w:shd w:val="clear" w:color="auto" w:fill="B3B3B3"/>
          </w:tcPr>
          <w:p w14:paraId="1BB67CC3" w14:textId="77777777" w:rsidR="00BF305A" w:rsidRPr="00414906" w:rsidRDefault="00BF305A" w:rsidP="00F9115F">
            <w:pPr>
              <w:jc w:val="center"/>
              <w:rPr>
                <w:b/>
                <w:bCs/>
              </w:rPr>
            </w:pPr>
          </w:p>
        </w:tc>
      </w:tr>
      <w:tr w:rsidR="00BF305A" w:rsidRPr="00414906" w14:paraId="6A68FFDD" w14:textId="77777777" w:rsidTr="00F417F4">
        <w:tc>
          <w:tcPr>
            <w:tcW w:w="756" w:type="dxa"/>
          </w:tcPr>
          <w:p w14:paraId="358A94D1" w14:textId="77777777" w:rsidR="00BF305A" w:rsidRPr="00766BAE" w:rsidRDefault="00BF305A" w:rsidP="00F9115F">
            <w:pPr>
              <w:jc w:val="center"/>
              <w:rPr>
                <w:rFonts w:ascii="Times New Roman" w:hAnsi="Times New Roman" w:cs="Times New Roman"/>
                <w:b/>
                <w:bCs/>
                <w:sz w:val="24"/>
              </w:rPr>
            </w:pPr>
            <w:r w:rsidRPr="00766BAE">
              <w:rPr>
                <w:rFonts w:ascii="Times New Roman" w:hAnsi="Times New Roman" w:cs="Times New Roman"/>
                <w:b/>
                <w:bCs/>
                <w:sz w:val="24"/>
              </w:rPr>
              <w:t>2.6.</w:t>
            </w:r>
          </w:p>
        </w:tc>
        <w:tc>
          <w:tcPr>
            <w:tcW w:w="3350" w:type="dxa"/>
          </w:tcPr>
          <w:p w14:paraId="207BE5F4" w14:textId="5F970949" w:rsidR="00BF305A" w:rsidRPr="004314A6" w:rsidRDefault="00BF305A" w:rsidP="004314A6">
            <w:pPr>
              <w:jc w:val="both"/>
              <w:rPr>
                <w:rFonts w:ascii="Times New Roman" w:hAnsi="Times New Roman" w:cs="Times New Roman"/>
                <w:sz w:val="24"/>
              </w:rPr>
            </w:pPr>
            <w:r w:rsidRPr="004314A6">
              <w:rPr>
                <w:rFonts w:ascii="Times New Roman" w:hAnsi="Times New Roman" w:cs="Times New Roman"/>
                <w:sz w:val="24"/>
              </w:rPr>
              <w:t xml:space="preserve">Pretendentam jānodrošina, ka Pielikuma </w:t>
            </w:r>
            <w:r w:rsidR="006A3C3D" w:rsidRPr="004314A6">
              <w:rPr>
                <w:rFonts w:ascii="Times New Roman" w:hAnsi="Times New Roman" w:cs="Times New Roman"/>
                <w:sz w:val="24"/>
              </w:rPr>
              <w:t>Darba uzdevuma</w:t>
            </w:r>
            <w:r w:rsidRPr="004314A6">
              <w:rPr>
                <w:rFonts w:ascii="Times New Roman" w:hAnsi="Times New Roman" w:cs="Times New Roman"/>
                <w:sz w:val="24"/>
              </w:rPr>
              <w:t xml:space="preserve"> 1.1.1. - 1.1.</w:t>
            </w:r>
            <w:r w:rsidR="004314A6" w:rsidRPr="004314A6">
              <w:rPr>
                <w:rFonts w:ascii="Times New Roman" w:hAnsi="Times New Roman" w:cs="Times New Roman"/>
                <w:sz w:val="24"/>
              </w:rPr>
              <w:t>5</w:t>
            </w:r>
            <w:r w:rsidR="006A3C3D" w:rsidRPr="004314A6">
              <w:rPr>
                <w:rFonts w:ascii="Times New Roman" w:hAnsi="Times New Roman" w:cs="Times New Roman"/>
                <w:sz w:val="24"/>
              </w:rPr>
              <w:t xml:space="preserve"> punktos</w:t>
            </w:r>
            <w:r w:rsidRPr="004314A6">
              <w:rPr>
                <w:rFonts w:ascii="Times New Roman" w:hAnsi="Times New Roman" w:cs="Times New Roman"/>
                <w:sz w:val="24"/>
              </w:rPr>
              <w:t xml:space="preserve"> minētajām tiešajām optiskajām līnijām savstarpēji kopīgu posmu (ēku ievadi, kabeļu kanalizācija) garums nav lielāks par 25% attiecībā pret summāro tiešo optisko līniju garumu.</w:t>
            </w:r>
          </w:p>
        </w:tc>
        <w:tc>
          <w:tcPr>
            <w:tcW w:w="2410" w:type="dxa"/>
          </w:tcPr>
          <w:p w14:paraId="4C3174D1" w14:textId="77777777" w:rsidR="00BF305A" w:rsidRPr="00414906" w:rsidRDefault="00BF305A" w:rsidP="00F9115F">
            <w:pPr>
              <w:jc w:val="center"/>
              <w:rPr>
                <w:b/>
                <w:bCs/>
              </w:rPr>
            </w:pPr>
          </w:p>
        </w:tc>
        <w:tc>
          <w:tcPr>
            <w:tcW w:w="3544" w:type="dxa"/>
            <w:shd w:val="clear" w:color="auto" w:fill="B3B3B3"/>
          </w:tcPr>
          <w:p w14:paraId="205B5217" w14:textId="77777777" w:rsidR="00BF305A" w:rsidRPr="00414906" w:rsidRDefault="00BF305A" w:rsidP="00F9115F">
            <w:pPr>
              <w:jc w:val="center"/>
              <w:rPr>
                <w:bCs/>
              </w:rPr>
            </w:pPr>
          </w:p>
        </w:tc>
      </w:tr>
      <w:tr w:rsidR="00BF305A" w:rsidRPr="00414906" w14:paraId="0DE4572E" w14:textId="77777777" w:rsidTr="00F417F4">
        <w:tc>
          <w:tcPr>
            <w:tcW w:w="756" w:type="dxa"/>
          </w:tcPr>
          <w:p w14:paraId="592CB460" w14:textId="77777777" w:rsidR="00BF305A" w:rsidRPr="00766BAE" w:rsidRDefault="00BF305A" w:rsidP="00F9115F">
            <w:pPr>
              <w:jc w:val="center"/>
              <w:rPr>
                <w:rFonts w:ascii="Times New Roman" w:hAnsi="Times New Roman" w:cs="Times New Roman"/>
                <w:b/>
                <w:bCs/>
                <w:sz w:val="24"/>
              </w:rPr>
            </w:pPr>
            <w:r w:rsidRPr="00766BAE">
              <w:rPr>
                <w:rFonts w:ascii="Times New Roman" w:hAnsi="Times New Roman" w:cs="Times New Roman"/>
                <w:b/>
                <w:bCs/>
                <w:sz w:val="24"/>
              </w:rPr>
              <w:t>2.7.</w:t>
            </w:r>
          </w:p>
        </w:tc>
        <w:tc>
          <w:tcPr>
            <w:tcW w:w="3350" w:type="dxa"/>
          </w:tcPr>
          <w:p w14:paraId="2310A0B7" w14:textId="44133BE8" w:rsidR="00BF305A" w:rsidRPr="004314A6" w:rsidRDefault="00BF305A" w:rsidP="004314A6">
            <w:pPr>
              <w:jc w:val="both"/>
              <w:rPr>
                <w:rFonts w:ascii="Times New Roman" w:hAnsi="Times New Roman" w:cs="Times New Roman"/>
                <w:sz w:val="24"/>
              </w:rPr>
            </w:pPr>
            <w:r w:rsidRPr="004314A6">
              <w:rPr>
                <w:rFonts w:ascii="Times New Roman" w:hAnsi="Times New Roman" w:cs="Times New Roman"/>
                <w:sz w:val="24"/>
              </w:rPr>
              <w:t xml:space="preserve">Pielikuma </w:t>
            </w:r>
            <w:r w:rsidR="006A3C3D" w:rsidRPr="004314A6">
              <w:rPr>
                <w:rFonts w:ascii="Times New Roman" w:hAnsi="Times New Roman" w:cs="Times New Roman"/>
                <w:sz w:val="24"/>
              </w:rPr>
              <w:t>Darba uzdevuma</w:t>
            </w:r>
            <w:r w:rsidRPr="004314A6">
              <w:rPr>
                <w:rFonts w:ascii="Times New Roman" w:hAnsi="Times New Roman" w:cs="Times New Roman"/>
                <w:sz w:val="24"/>
              </w:rPr>
              <w:t xml:space="preserve"> 1.1.1. - 1.1.</w:t>
            </w:r>
            <w:r w:rsidR="004314A6" w:rsidRPr="004314A6">
              <w:rPr>
                <w:rFonts w:ascii="Times New Roman" w:hAnsi="Times New Roman" w:cs="Times New Roman"/>
                <w:sz w:val="24"/>
              </w:rPr>
              <w:t>5</w:t>
            </w:r>
            <w:r w:rsidR="006A3C3D" w:rsidRPr="004314A6">
              <w:rPr>
                <w:rFonts w:ascii="Times New Roman" w:hAnsi="Times New Roman" w:cs="Times New Roman"/>
                <w:sz w:val="24"/>
              </w:rPr>
              <w:t xml:space="preserve"> punktos</w:t>
            </w:r>
            <w:r w:rsidRPr="004314A6">
              <w:rPr>
                <w:rFonts w:ascii="Times New Roman" w:hAnsi="Times New Roman" w:cs="Times New Roman"/>
                <w:sz w:val="24"/>
              </w:rPr>
              <w:t xml:space="preserve"> minētās tiešās optiskās līnijas jānodrošina tikai un vienīgi izmantojot zemes kabeļu kanalizācijā ieguldītus optiskos </w:t>
            </w:r>
            <w:r w:rsidRPr="004314A6">
              <w:rPr>
                <w:rFonts w:ascii="Times New Roman" w:hAnsi="Times New Roman" w:cs="Times New Roman"/>
                <w:i/>
                <w:sz w:val="24"/>
              </w:rPr>
              <w:t xml:space="preserve">single mode </w:t>
            </w:r>
            <w:r w:rsidRPr="004314A6">
              <w:rPr>
                <w:rFonts w:ascii="Times New Roman" w:hAnsi="Times New Roman" w:cs="Times New Roman"/>
                <w:sz w:val="24"/>
              </w:rPr>
              <w:t xml:space="preserve">kabeļus. „Piekārtās optikas” izmantošana tiešo optisko līniju nodrošināšanai nav pieļaujama. </w:t>
            </w:r>
          </w:p>
        </w:tc>
        <w:tc>
          <w:tcPr>
            <w:tcW w:w="2410" w:type="dxa"/>
          </w:tcPr>
          <w:p w14:paraId="4FF25E27" w14:textId="77777777" w:rsidR="00BF305A" w:rsidRPr="00414906" w:rsidRDefault="00BF305A" w:rsidP="00F9115F">
            <w:pPr>
              <w:jc w:val="center"/>
              <w:rPr>
                <w:b/>
                <w:bCs/>
              </w:rPr>
            </w:pPr>
          </w:p>
        </w:tc>
        <w:tc>
          <w:tcPr>
            <w:tcW w:w="3544" w:type="dxa"/>
            <w:tcBorders>
              <w:bottom w:val="single" w:sz="4" w:space="0" w:color="auto"/>
            </w:tcBorders>
            <w:shd w:val="clear" w:color="auto" w:fill="B3B3B3"/>
          </w:tcPr>
          <w:p w14:paraId="2012D78F" w14:textId="77777777" w:rsidR="00BF305A" w:rsidRPr="00414906" w:rsidRDefault="00BF305A" w:rsidP="00F9115F">
            <w:pPr>
              <w:jc w:val="center"/>
              <w:rPr>
                <w:bCs/>
              </w:rPr>
            </w:pPr>
            <w:r w:rsidRPr="00414906">
              <w:rPr>
                <w:bCs/>
              </w:rPr>
              <w:t>.</w:t>
            </w:r>
          </w:p>
        </w:tc>
      </w:tr>
      <w:tr w:rsidR="00BF305A" w:rsidRPr="00414906" w14:paraId="0BB93F85" w14:textId="77777777" w:rsidTr="00F417F4">
        <w:tc>
          <w:tcPr>
            <w:tcW w:w="756" w:type="dxa"/>
          </w:tcPr>
          <w:p w14:paraId="0BF1251B" w14:textId="77777777" w:rsidR="00BF305A" w:rsidRPr="00766BAE" w:rsidRDefault="00BF305A" w:rsidP="00F9115F">
            <w:pPr>
              <w:jc w:val="center"/>
              <w:rPr>
                <w:rFonts w:ascii="Times New Roman" w:hAnsi="Times New Roman" w:cs="Times New Roman"/>
                <w:b/>
                <w:bCs/>
                <w:sz w:val="24"/>
              </w:rPr>
            </w:pPr>
            <w:r w:rsidRPr="00766BAE">
              <w:rPr>
                <w:rFonts w:ascii="Times New Roman" w:hAnsi="Times New Roman" w:cs="Times New Roman"/>
                <w:b/>
                <w:bCs/>
                <w:sz w:val="24"/>
              </w:rPr>
              <w:t>3.</w:t>
            </w:r>
          </w:p>
        </w:tc>
        <w:tc>
          <w:tcPr>
            <w:tcW w:w="3350" w:type="dxa"/>
          </w:tcPr>
          <w:p w14:paraId="3D29226C" w14:textId="77777777" w:rsidR="00BF305A" w:rsidRPr="00766BAE" w:rsidRDefault="00BF305A" w:rsidP="00F9115F">
            <w:pPr>
              <w:jc w:val="both"/>
              <w:rPr>
                <w:rFonts w:ascii="Times New Roman" w:hAnsi="Times New Roman" w:cs="Times New Roman"/>
                <w:sz w:val="24"/>
              </w:rPr>
            </w:pPr>
            <w:r w:rsidRPr="00766BAE">
              <w:rPr>
                <w:rFonts w:ascii="Times New Roman" w:hAnsi="Times New Roman" w:cs="Times New Roman"/>
                <w:sz w:val="24"/>
              </w:rPr>
              <w:t>Pretendentam pēc tiešo optisko līniju izveides jānodrošina šo līniju apkalpošana saskaņā ar sekojošiem nosacījumiem:</w:t>
            </w:r>
          </w:p>
        </w:tc>
        <w:tc>
          <w:tcPr>
            <w:tcW w:w="2410" w:type="dxa"/>
          </w:tcPr>
          <w:p w14:paraId="6E1A6A1D" w14:textId="77777777" w:rsidR="00BF305A" w:rsidRPr="00414906" w:rsidRDefault="00BF305A" w:rsidP="00F9115F">
            <w:pPr>
              <w:jc w:val="center"/>
              <w:rPr>
                <w:b/>
                <w:bCs/>
              </w:rPr>
            </w:pPr>
          </w:p>
        </w:tc>
        <w:tc>
          <w:tcPr>
            <w:tcW w:w="3544" w:type="dxa"/>
            <w:shd w:val="clear" w:color="auto" w:fill="B3B3B3"/>
          </w:tcPr>
          <w:p w14:paraId="0665D56C" w14:textId="77777777" w:rsidR="00BF305A" w:rsidRPr="00414906" w:rsidRDefault="00BF305A" w:rsidP="00F9115F">
            <w:pPr>
              <w:jc w:val="center"/>
              <w:rPr>
                <w:b/>
                <w:bCs/>
              </w:rPr>
            </w:pPr>
          </w:p>
        </w:tc>
      </w:tr>
      <w:tr w:rsidR="00BF305A" w:rsidRPr="00414906" w14:paraId="2AEEA9D0" w14:textId="77777777" w:rsidTr="00F417F4">
        <w:tc>
          <w:tcPr>
            <w:tcW w:w="756" w:type="dxa"/>
          </w:tcPr>
          <w:p w14:paraId="5CC67608" w14:textId="77777777" w:rsidR="00BF305A" w:rsidRPr="00766BAE" w:rsidRDefault="00BF305A" w:rsidP="00F9115F">
            <w:pPr>
              <w:jc w:val="center"/>
              <w:rPr>
                <w:rFonts w:ascii="Times New Roman" w:hAnsi="Times New Roman" w:cs="Times New Roman"/>
                <w:b/>
                <w:bCs/>
                <w:sz w:val="24"/>
              </w:rPr>
            </w:pPr>
            <w:r w:rsidRPr="00766BAE">
              <w:rPr>
                <w:rFonts w:ascii="Times New Roman" w:hAnsi="Times New Roman" w:cs="Times New Roman"/>
                <w:b/>
                <w:bCs/>
                <w:sz w:val="24"/>
              </w:rPr>
              <w:t>3.1.</w:t>
            </w:r>
          </w:p>
        </w:tc>
        <w:tc>
          <w:tcPr>
            <w:tcW w:w="3350" w:type="dxa"/>
          </w:tcPr>
          <w:p w14:paraId="44AAEAE5" w14:textId="77777777" w:rsidR="00BF305A" w:rsidRPr="00766BAE" w:rsidRDefault="00BF305A" w:rsidP="00F9115F">
            <w:pPr>
              <w:jc w:val="both"/>
              <w:rPr>
                <w:rFonts w:ascii="Times New Roman" w:hAnsi="Times New Roman" w:cs="Times New Roman"/>
                <w:sz w:val="24"/>
              </w:rPr>
            </w:pPr>
            <w:r w:rsidRPr="00766BAE">
              <w:rPr>
                <w:rFonts w:ascii="Times New Roman" w:hAnsi="Times New Roman" w:cs="Times New Roman"/>
                <w:sz w:val="24"/>
              </w:rPr>
              <w:t xml:space="preserve">Pretendentam jānodrošina diennakts Palīdzības dienests, kura pienākums pieņemt problēmziņojumus pa tālruni, faksu vai elektronisko pastu, vadīt problēmu risināšanu, informēt Pasūtītāju par problēmu cēloni, risināšanas </w:t>
            </w:r>
            <w:r w:rsidRPr="00766BAE">
              <w:rPr>
                <w:rFonts w:ascii="Times New Roman" w:hAnsi="Times New Roman" w:cs="Times New Roman"/>
                <w:sz w:val="24"/>
              </w:rPr>
              <w:lastRenderedPageBreak/>
              <w:t>gaitu, problēmas atrisināšanas laiku 365 dienas gadā.</w:t>
            </w:r>
          </w:p>
        </w:tc>
        <w:tc>
          <w:tcPr>
            <w:tcW w:w="2410" w:type="dxa"/>
          </w:tcPr>
          <w:p w14:paraId="6C0232CC" w14:textId="77777777" w:rsidR="00BF305A" w:rsidRPr="00414906" w:rsidRDefault="00BF305A" w:rsidP="00F9115F">
            <w:pPr>
              <w:jc w:val="center"/>
              <w:rPr>
                <w:b/>
                <w:bCs/>
              </w:rPr>
            </w:pPr>
          </w:p>
        </w:tc>
        <w:tc>
          <w:tcPr>
            <w:tcW w:w="3544" w:type="dxa"/>
          </w:tcPr>
          <w:p w14:paraId="2B63B39F" w14:textId="77777777" w:rsidR="00BF305A" w:rsidRPr="00766BAE" w:rsidRDefault="00BF305A" w:rsidP="00F9115F">
            <w:pPr>
              <w:jc w:val="center"/>
              <w:rPr>
                <w:rFonts w:ascii="Times New Roman" w:hAnsi="Times New Roman" w:cs="Times New Roman"/>
                <w:bCs/>
                <w:sz w:val="24"/>
              </w:rPr>
            </w:pPr>
            <w:r w:rsidRPr="00766BAE">
              <w:rPr>
                <w:rFonts w:ascii="Times New Roman" w:hAnsi="Times New Roman" w:cs="Times New Roman"/>
                <w:bCs/>
                <w:sz w:val="24"/>
              </w:rPr>
              <w:t xml:space="preserve">Pretendentam jāapraksta palīdzības dienesta darba procedūras attiecībā uz problēmziņojumu saņemšanu, reģistrāciju, problēmu novēršanas vadību un eskalācijas procesiem. Jāapraksta  sistēmas, kuras tiek </w:t>
            </w:r>
            <w:r w:rsidRPr="00766BAE">
              <w:rPr>
                <w:rFonts w:ascii="Times New Roman" w:hAnsi="Times New Roman" w:cs="Times New Roman"/>
                <w:bCs/>
                <w:sz w:val="24"/>
              </w:rPr>
              <w:lastRenderedPageBreak/>
              <w:t>izmantotas palīdzības dienesta darbā.</w:t>
            </w:r>
          </w:p>
        </w:tc>
      </w:tr>
      <w:tr w:rsidR="00BF305A" w:rsidRPr="00414906" w14:paraId="0A209D0D" w14:textId="77777777" w:rsidTr="00F417F4">
        <w:tc>
          <w:tcPr>
            <w:tcW w:w="756" w:type="dxa"/>
          </w:tcPr>
          <w:p w14:paraId="20F55C3E" w14:textId="77777777" w:rsidR="00BF305A" w:rsidRPr="00766BAE" w:rsidRDefault="00BF305A" w:rsidP="00F9115F">
            <w:pPr>
              <w:jc w:val="center"/>
              <w:rPr>
                <w:rFonts w:ascii="Times New Roman" w:hAnsi="Times New Roman" w:cs="Times New Roman"/>
                <w:b/>
                <w:bCs/>
                <w:sz w:val="24"/>
              </w:rPr>
            </w:pPr>
            <w:r w:rsidRPr="00766BAE">
              <w:rPr>
                <w:rFonts w:ascii="Times New Roman" w:hAnsi="Times New Roman" w:cs="Times New Roman"/>
                <w:b/>
                <w:bCs/>
                <w:sz w:val="24"/>
              </w:rPr>
              <w:lastRenderedPageBreak/>
              <w:t>3.1.1.</w:t>
            </w:r>
          </w:p>
        </w:tc>
        <w:tc>
          <w:tcPr>
            <w:tcW w:w="3350" w:type="dxa"/>
          </w:tcPr>
          <w:p w14:paraId="7FE07B87" w14:textId="77777777" w:rsidR="00BF305A" w:rsidRPr="00766BAE" w:rsidRDefault="00BF305A" w:rsidP="00F9115F">
            <w:pPr>
              <w:jc w:val="both"/>
              <w:rPr>
                <w:rFonts w:ascii="Times New Roman" w:hAnsi="Times New Roman" w:cs="Times New Roman"/>
                <w:sz w:val="24"/>
              </w:rPr>
            </w:pPr>
            <w:r w:rsidRPr="00766BAE">
              <w:rPr>
                <w:rFonts w:ascii="Times New Roman" w:hAnsi="Times New Roman" w:cs="Times New Roman"/>
                <w:sz w:val="24"/>
              </w:rPr>
              <w:t>Palīdzības dienesta tālrunis nedrīkst būt paaugstinātas maksas servisa sērijas numurs vai mobilais tālrunis.</w:t>
            </w:r>
          </w:p>
        </w:tc>
        <w:tc>
          <w:tcPr>
            <w:tcW w:w="2410" w:type="dxa"/>
          </w:tcPr>
          <w:p w14:paraId="61EFF568" w14:textId="77777777" w:rsidR="00BF305A" w:rsidRPr="00414906" w:rsidRDefault="00BF305A" w:rsidP="00F9115F">
            <w:pPr>
              <w:jc w:val="center"/>
              <w:rPr>
                <w:b/>
                <w:bCs/>
              </w:rPr>
            </w:pPr>
          </w:p>
        </w:tc>
        <w:tc>
          <w:tcPr>
            <w:tcW w:w="3544" w:type="dxa"/>
          </w:tcPr>
          <w:p w14:paraId="4DA6914A" w14:textId="77777777" w:rsidR="00BF305A" w:rsidRPr="00766BAE" w:rsidRDefault="00BF305A" w:rsidP="00F9115F">
            <w:pPr>
              <w:jc w:val="center"/>
              <w:rPr>
                <w:rFonts w:ascii="Times New Roman" w:hAnsi="Times New Roman" w:cs="Times New Roman"/>
                <w:bCs/>
                <w:sz w:val="24"/>
              </w:rPr>
            </w:pPr>
            <w:r w:rsidRPr="00766BAE">
              <w:rPr>
                <w:rFonts w:ascii="Times New Roman" w:hAnsi="Times New Roman" w:cs="Times New Roman"/>
                <w:bCs/>
                <w:sz w:val="24"/>
              </w:rPr>
              <w:t>Pretendentam jānorāda palīdzības dienesta tālruņa un faksa numuri un e-pasta adrese.</w:t>
            </w:r>
          </w:p>
        </w:tc>
      </w:tr>
      <w:tr w:rsidR="00BF305A" w:rsidRPr="00414906" w14:paraId="52877B1E" w14:textId="77777777" w:rsidTr="00F417F4">
        <w:tc>
          <w:tcPr>
            <w:tcW w:w="756" w:type="dxa"/>
          </w:tcPr>
          <w:p w14:paraId="2035B50C" w14:textId="77777777" w:rsidR="00BF305A" w:rsidRPr="00766BAE" w:rsidRDefault="00BF305A" w:rsidP="00F9115F">
            <w:pPr>
              <w:jc w:val="center"/>
              <w:rPr>
                <w:rFonts w:ascii="Times New Roman" w:hAnsi="Times New Roman" w:cs="Times New Roman"/>
                <w:b/>
                <w:bCs/>
                <w:sz w:val="24"/>
              </w:rPr>
            </w:pPr>
            <w:r w:rsidRPr="00766BAE">
              <w:rPr>
                <w:rFonts w:ascii="Times New Roman" w:hAnsi="Times New Roman" w:cs="Times New Roman"/>
                <w:b/>
                <w:bCs/>
                <w:sz w:val="24"/>
              </w:rPr>
              <w:t>3.1.2.</w:t>
            </w:r>
          </w:p>
        </w:tc>
        <w:tc>
          <w:tcPr>
            <w:tcW w:w="3350" w:type="dxa"/>
          </w:tcPr>
          <w:p w14:paraId="476F3F1D" w14:textId="77777777" w:rsidR="00BF305A" w:rsidRPr="00766BAE" w:rsidRDefault="00BF305A" w:rsidP="00BF305A">
            <w:pPr>
              <w:jc w:val="both"/>
              <w:rPr>
                <w:rFonts w:ascii="Times New Roman" w:hAnsi="Times New Roman" w:cs="Times New Roman"/>
                <w:sz w:val="24"/>
              </w:rPr>
            </w:pPr>
            <w:r w:rsidRPr="00766BAE">
              <w:rPr>
                <w:rFonts w:ascii="Times New Roman" w:hAnsi="Times New Roman" w:cs="Times New Roman"/>
                <w:sz w:val="24"/>
              </w:rPr>
              <w:t>Palīdzības dienestam jāspēj pieņemt problēmziņojumi latviešu un krievu valodas.</w:t>
            </w:r>
          </w:p>
        </w:tc>
        <w:tc>
          <w:tcPr>
            <w:tcW w:w="2410" w:type="dxa"/>
          </w:tcPr>
          <w:p w14:paraId="11D50664" w14:textId="77777777" w:rsidR="00BF305A" w:rsidRPr="00414906" w:rsidRDefault="00BF305A" w:rsidP="00F9115F">
            <w:pPr>
              <w:jc w:val="center"/>
              <w:rPr>
                <w:b/>
                <w:bCs/>
              </w:rPr>
            </w:pPr>
          </w:p>
        </w:tc>
        <w:tc>
          <w:tcPr>
            <w:tcW w:w="3544" w:type="dxa"/>
            <w:shd w:val="clear" w:color="auto" w:fill="B3B3B3"/>
          </w:tcPr>
          <w:p w14:paraId="3462EF6A" w14:textId="77777777" w:rsidR="00BF305A" w:rsidRPr="00414906" w:rsidRDefault="00BF305A" w:rsidP="00F9115F">
            <w:pPr>
              <w:jc w:val="center"/>
              <w:rPr>
                <w:bCs/>
              </w:rPr>
            </w:pPr>
          </w:p>
        </w:tc>
      </w:tr>
      <w:tr w:rsidR="00BF305A" w:rsidRPr="00414906" w14:paraId="7DC475A8" w14:textId="77777777" w:rsidTr="00F417F4">
        <w:tc>
          <w:tcPr>
            <w:tcW w:w="756" w:type="dxa"/>
          </w:tcPr>
          <w:p w14:paraId="328AFDEC" w14:textId="77777777" w:rsidR="00BF305A" w:rsidRPr="00766BAE" w:rsidRDefault="00BF305A" w:rsidP="00F9115F">
            <w:pPr>
              <w:jc w:val="center"/>
              <w:rPr>
                <w:rFonts w:ascii="Times New Roman" w:hAnsi="Times New Roman" w:cs="Times New Roman"/>
                <w:b/>
                <w:bCs/>
                <w:sz w:val="24"/>
              </w:rPr>
            </w:pPr>
            <w:r w:rsidRPr="00766BAE">
              <w:rPr>
                <w:rFonts w:ascii="Times New Roman" w:hAnsi="Times New Roman" w:cs="Times New Roman"/>
                <w:b/>
                <w:bCs/>
                <w:sz w:val="24"/>
              </w:rPr>
              <w:t>3.1.3.</w:t>
            </w:r>
          </w:p>
        </w:tc>
        <w:tc>
          <w:tcPr>
            <w:tcW w:w="3350" w:type="dxa"/>
          </w:tcPr>
          <w:p w14:paraId="193C2047" w14:textId="77777777" w:rsidR="00BF305A" w:rsidRPr="00766BAE" w:rsidRDefault="00BF305A" w:rsidP="00F9115F">
            <w:pPr>
              <w:jc w:val="both"/>
              <w:rPr>
                <w:rFonts w:ascii="Times New Roman" w:hAnsi="Times New Roman" w:cs="Times New Roman"/>
                <w:sz w:val="24"/>
              </w:rPr>
            </w:pPr>
            <w:r w:rsidRPr="00766BAE">
              <w:rPr>
                <w:rFonts w:ascii="Times New Roman" w:hAnsi="Times New Roman" w:cs="Times New Roman"/>
                <w:sz w:val="24"/>
              </w:rPr>
              <w:t>Palīdzības dienesta pienākums ir koordinēt problēmas risināšanas gaitu un eskalēt problēmu, ja tas ir nepieciešams, lai problēma tiktu atrisināta Līgumā atrunātajā laikā.</w:t>
            </w:r>
          </w:p>
        </w:tc>
        <w:tc>
          <w:tcPr>
            <w:tcW w:w="2410" w:type="dxa"/>
          </w:tcPr>
          <w:p w14:paraId="32AEF998" w14:textId="77777777" w:rsidR="00BF305A" w:rsidRPr="00414906" w:rsidRDefault="00BF305A" w:rsidP="00F9115F">
            <w:pPr>
              <w:jc w:val="center"/>
              <w:rPr>
                <w:b/>
                <w:bCs/>
              </w:rPr>
            </w:pPr>
          </w:p>
        </w:tc>
        <w:tc>
          <w:tcPr>
            <w:tcW w:w="3544" w:type="dxa"/>
            <w:tcBorders>
              <w:bottom w:val="single" w:sz="4" w:space="0" w:color="auto"/>
            </w:tcBorders>
            <w:shd w:val="clear" w:color="auto" w:fill="B3B3B3"/>
          </w:tcPr>
          <w:p w14:paraId="7DA9FFBA" w14:textId="77777777" w:rsidR="00BF305A" w:rsidRPr="00414906" w:rsidRDefault="00BF305A" w:rsidP="00F9115F">
            <w:pPr>
              <w:jc w:val="center"/>
              <w:rPr>
                <w:bCs/>
              </w:rPr>
            </w:pPr>
          </w:p>
        </w:tc>
      </w:tr>
      <w:tr w:rsidR="00BF305A" w:rsidRPr="00414906" w14:paraId="38916BC7" w14:textId="77777777" w:rsidTr="00F417F4">
        <w:tc>
          <w:tcPr>
            <w:tcW w:w="756" w:type="dxa"/>
          </w:tcPr>
          <w:p w14:paraId="74E2AE3B" w14:textId="77777777" w:rsidR="00BF305A" w:rsidRPr="00766BAE" w:rsidRDefault="00BF305A" w:rsidP="00F9115F">
            <w:pPr>
              <w:jc w:val="center"/>
              <w:rPr>
                <w:rFonts w:ascii="Times New Roman" w:hAnsi="Times New Roman" w:cs="Times New Roman"/>
                <w:b/>
                <w:bCs/>
                <w:sz w:val="24"/>
              </w:rPr>
            </w:pPr>
            <w:r w:rsidRPr="00766BAE">
              <w:rPr>
                <w:rFonts w:ascii="Times New Roman" w:hAnsi="Times New Roman" w:cs="Times New Roman"/>
                <w:b/>
                <w:bCs/>
                <w:sz w:val="24"/>
              </w:rPr>
              <w:t>3.1.4.</w:t>
            </w:r>
          </w:p>
        </w:tc>
        <w:tc>
          <w:tcPr>
            <w:tcW w:w="3350" w:type="dxa"/>
          </w:tcPr>
          <w:p w14:paraId="3743058B" w14:textId="77777777" w:rsidR="00BF305A" w:rsidRPr="00766BAE" w:rsidRDefault="00BF305A" w:rsidP="00F9115F">
            <w:pPr>
              <w:jc w:val="both"/>
              <w:rPr>
                <w:rFonts w:ascii="Times New Roman" w:hAnsi="Times New Roman" w:cs="Times New Roman"/>
                <w:sz w:val="24"/>
              </w:rPr>
            </w:pPr>
            <w:r w:rsidRPr="00766BAE">
              <w:rPr>
                <w:rFonts w:ascii="Times New Roman" w:hAnsi="Times New Roman" w:cs="Times New Roman"/>
                <w:sz w:val="24"/>
              </w:rPr>
              <w:t>Sākot ar brīdi, kad Pasūtītājs ir pieteicis problēmu, Palīdzības dienesta pienākums ir reizi stundā informēt pasūtītāju par problēmas risināšanas gaitu, cēloņiem un problēmas atrisināšanas laiku līdz brīdim, kad problēma tiek atrisināta.</w:t>
            </w:r>
          </w:p>
        </w:tc>
        <w:tc>
          <w:tcPr>
            <w:tcW w:w="2410" w:type="dxa"/>
          </w:tcPr>
          <w:p w14:paraId="213885EE" w14:textId="77777777" w:rsidR="00BF305A" w:rsidRPr="00414906" w:rsidRDefault="00BF305A" w:rsidP="00F9115F">
            <w:pPr>
              <w:jc w:val="center"/>
              <w:rPr>
                <w:b/>
                <w:bCs/>
              </w:rPr>
            </w:pPr>
          </w:p>
        </w:tc>
        <w:tc>
          <w:tcPr>
            <w:tcW w:w="3544" w:type="dxa"/>
            <w:tcBorders>
              <w:bottom w:val="single" w:sz="4" w:space="0" w:color="auto"/>
            </w:tcBorders>
            <w:shd w:val="clear" w:color="auto" w:fill="B3B3B3"/>
          </w:tcPr>
          <w:p w14:paraId="1076CC89" w14:textId="77777777" w:rsidR="00BF305A" w:rsidRPr="00414906" w:rsidRDefault="00BF305A" w:rsidP="00F9115F">
            <w:pPr>
              <w:jc w:val="center"/>
              <w:rPr>
                <w:b/>
                <w:bCs/>
              </w:rPr>
            </w:pPr>
          </w:p>
        </w:tc>
      </w:tr>
      <w:tr w:rsidR="00BF305A" w:rsidRPr="00414906" w14:paraId="41419AB2" w14:textId="77777777" w:rsidTr="00F417F4">
        <w:tc>
          <w:tcPr>
            <w:tcW w:w="756" w:type="dxa"/>
          </w:tcPr>
          <w:p w14:paraId="3DE07A20" w14:textId="77777777" w:rsidR="00BF305A" w:rsidRPr="00766BAE" w:rsidRDefault="00BF305A" w:rsidP="00F9115F">
            <w:pPr>
              <w:jc w:val="center"/>
              <w:rPr>
                <w:rFonts w:ascii="Times New Roman" w:hAnsi="Times New Roman" w:cs="Times New Roman"/>
                <w:b/>
                <w:bCs/>
                <w:sz w:val="24"/>
              </w:rPr>
            </w:pPr>
            <w:r w:rsidRPr="00766BAE">
              <w:rPr>
                <w:rFonts w:ascii="Times New Roman" w:hAnsi="Times New Roman" w:cs="Times New Roman"/>
                <w:b/>
                <w:bCs/>
                <w:sz w:val="24"/>
              </w:rPr>
              <w:t>3.2.</w:t>
            </w:r>
          </w:p>
        </w:tc>
        <w:tc>
          <w:tcPr>
            <w:tcW w:w="3350" w:type="dxa"/>
          </w:tcPr>
          <w:p w14:paraId="67B9E661" w14:textId="77777777" w:rsidR="00BF305A" w:rsidRPr="00766BAE" w:rsidRDefault="00BF305A" w:rsidP="00AB7DA8">
            <w:pPr>
              <w:jc w:val="both"/>
              <w:rPr>
                <w:rFonts w:ascii="Times New Roman" w:hAnsi="Times New Roman" w:cs="Times New Roman"/>
                <w:sz w:val="24"/>
              </w:rPr>
            </w:pPr>
            <w:r w:rsidRPr="00766BAE">
              <w:rPr>
                <w:rFonts w:ascii="Times New Roman" w:hAnsi="Times New Roman" w:cs="Times New Roman"/>
                <w:sz w:val="24"/>
              </w:rPr>
              <w:t xml:space="preserve">Pretendentam jānodrošina tiešo </w:t>
            </w:r>
            <w:r w:rsidRPr="000B2B2E">
              <w:rPr>
                <w:rFonts w:ascii="Times New Roman" w:hAnsi="Times New Roman" w:cs="Times New Roman"/>
                <w:sz w:val="24"/>
              </w:rPr>
              <w:t>opti</w:t>
            </w:r>
            <w:r w:rsidR="00AB7DA8" w:rsidRPr="000B2B2E">
              <w:rPr>
                <w:rFonts w:ascii="Times New Roman" w:hAnsi="Times New Roman" w:cs="Times New Roman"/>
                <w:sz w:val="24"/>
              </w:rPr>
              <w:t>sko līniju bojājumu novēršana 12</w:t>
            </w:r>
            <w:r w:rsidRPr="000B2B2E">
              <w:rPr>
                <w:rFonts w:ascii="Times New Roman" w:hAnsi="Times New Roman" w:cs="Times New Roman"/>
                <w:sz w:val="24"/>
              </w:rPr>
              <w:t xml:space="preserve"> (div</w:t>
            </w:r>
            <w:r w:rsidR="00AB7DA8" w:rsidRPr="000B2B2E">
              <w:rPr>
                <w:rFonts w:ascii="Times New Roman" w:hAnsi="Times New Roman" w:cs="Times New Roman"/>
                <w:sz w:val="24"/>
              </w:rPr>
              <w:t xml:space="preserve">padsmit </w:t>
            </w:r>
            <w:r w:rsidRPr="000B2B2E">
              <w:rPr>
                <w:rFonts w:ascii="Times New Roman" w:hAnsi="Times New Roman" w:cs="Times New Roman"/>
                <w:sz w:val="24"/>
              </w:rPr>
              <w:t>stundu laikā visu diennakti 365 dienas gadā (8x24x7).</w:t>
            </w:r>
          </w:p>
        </w:tc>
        <w:tc>
          <w:tcPr>
            <w:tcW w:w="2410" w:type="dxa"/>
          </w:tcPr>
          <w:p w14:paraId="61C7FF63" w14:textId="77777777" w:rsidR="00BF305A" w:rsidRPr="00414906" w:rsidRDefault="00BF305A" w:rsidP="00F9115F">
            <w:pPr>
              <w:jc w:val="center"/>
              <w:rPr>
                <w:b/>
                <w:bCs/>
              </w:rPr>
            </w:pPr>
          </w:p>
        </w:tc>
        <w:tc>
          <w:tcPr>
            <w:tcW w:w="3544" w:type="dxa"/>
            <w:shd w:val="clear" w:color="auto" w:fill="B3B3B3"/>
          </w:tcPr>
          <w:p w14:paraId="509D653C" w14:textId="77777777" w:rsidR="00BF305A" w:rsidRPr="00414906" w:rsidRDefault="00BF305A" w:rsidP="00F9115F">
            <w:pPr>
              <w:jc w:val="center"/>
              <w:rPr>
                <w:b/>
                <w:bCs/>
              </w:rPr>
            </w:pPr>
          </w:p>
        </w:tc>
      </w:tr>
      <w:tr w:rsidR="00BF305A" w:rsidRPr="00414906" w14:paraId="516E245C" w14:textId="77777777" w:rsidTr="00F417F4">
        <w:tc>
          <w:tcPr>
            <w:tcW w:w="756" w:type="dxa"/>
          </w:tcPr>
          <w:p w14:paraId="0CD867B9" w14:textId="77777777" w:rsidR="00BF305A" w:rsidRPr="000B2B2E" w:rsidRDefault="00BF305A" w:rsidP="00F9115F">
            <w:pPr>
              <w:jc w:val="center"/>
              <w:rPr>
                <w:rFonts w:ascii="Times New Roman" w:hAnsi="Times New Roman" w:cs="Times New Roman"/>
                <w:b/>
                <w:bCs/>
                <w:sz w:val="24"/>
              </w:rPr>
            </w:pPr>
            <w:r w:rsidRPr="000B2B2E">
              <w:rPr>
                <w:rFonts w:ascii="Times New Roman" w:hAnsi="Times New Roman" w:cs="Times New Roman"/>
                <w:b/>
                <w:bCs/>
                <w:sz w:val="24"/>
              </w:rPr>
              <w:t>3.3.</w:t>
            </w:r>
          </w:p>
        </w:tc>
        <w:tc>
          <w:tcPr>
            <w:tcW w:w="3350" w:type="dxa"/>
          </w:tcPr>
          <w:p w14:paraId="650FDB81" w14:textId="77777777" w:rsidR="00BF305A" w:rsidRPr="000B2B2E" w:rsidRDefault="00BF305A" w:rsidP="00F9115F">
            <w:pPr>
              <w:jc w:val="both"/>
              <w:rPr>
                <w:rFonts w:ascii="Times New Roman" w:hAnsi="Times New Roman" w:cs="Times New Roman"/>
                <w:sz w:val="24"/>
              </w:rPr>
            </w:pPr>
            <w:r w:rsidRPr="000B2B2E">
              <w:rPr>
                <w:rFonts w:ascii="Times New Roman" w:hAnsi="Times New Roman" w:cs="Times New Roman"/>
                <w:sz w:val="24"/>
              </w:rPr>
              <w:t xml:space="preserve">Pretendentam jānodrošina, ka katras tiešās optiskās līnijas kumulatīvā mēneša pieejamība nav sliktāka kā </w:t>
            </w:r>
            <w:r w:rsidR="00AB7DA8" w:rsidRPr="000B2B2E">
              <w:rPr>
                <w:rFonts w:ascii="Times New Roman" w:hAnsi="Times New Roman" w:cs="Times New Roman"/>
                <w:sz w:val="24"/>
              </w:rPr>
              <w:t>98.8</w:t>
            </w:r>
            <w:r w:rsidRPr="000B2B2E">
              <w:rPr>
                <w:rFonts w:ascii="Times New Roman" w:hAnsi="Times New Roman" w:cs="Times New Roman"/>
                <w:sz w:val="24"/>
              </w:rPr>
              <w:t>%.</w:t>
            </w:r>
          </w:p>
        </w:tc>
        <w:tc>
          <w:tcPr>
            <w:tcW w:w="2410" w:type="dxa"/>
          </w:tcPr>
          <w:p w14:paraId="2C64BFA7" w14:textId="77777777" w:rsidR="00BF305A" w:rsidRPr="00414906" w:rsidRDefault="00BF305A" w:rsidP="00F9115F">
            <w:pPr>
              <w:jc w:val="center"/>
              <w:rPr>
                <w:b/>
                <w:bCs/>
              </w:rPr>
            </w:pPr>
          </w:p>
        </w:tc>
        <w:tc>
          <w:tcPr>
            <w:tcW w:w="3544" w:type="dxa"/>
            <w:shd w:val="clear" w:color="auto" w:fill="B3B3B3"/>
          </w:tcPr>
          <w:p w14:paraId="301930B4" w14:textId="77777777" w:rsidR="00BF305A" w:rsidRPr="00414906" w:rsidRDefault="00BF305A" w:rsidP="00F9115F">
            <w:pPr>
              <w:jc w:val="center"/>
              <w:rPr>
                <w:bCs/>
              </w:rPr>
            </w:pPr>
          </w:p>
        </w:tc>
      </w:tr>
      <w:tr w:rsidR="00BF305A" w:rsidRPr="00414906" w14:paraId="6255D93F" w14:textId="77777777" w:rsidTr="00F417F4">
        <w:tc>
          <w:tcPr>
            <w:tcW w:w="756" w:type="dxa"/>
          </w:tcPr>
          <w:p w14:paraId="0975B564" w14:textId="77777777" w:rsidR="00BF305A" w:rsidRPr="000B2B2E" w:rsidRDefault="00BF305A" w:rsidP="00F9115F">
            <w:pPr>
              <w:jc w:val="center"/>
              <w:rPr>
                <w:rFonts w:ascii="Times New Roman" w:hAnsi="Times New Roman" w:cs="Times New Roman"/>
                <w:b/>
                <w:bCs/>
                <w:sz w:val="24"/>
              </w:rPr>
            </w:pPr>
            <w:r w:rsidRPr="000B2B2E">
              <w:rPr>
                <w:rFonts w:ascii="Times New Roman" w:hAnsi="Times New Roman" w:cs="Times New Roman"/>
                <w:b/>
                <w:bCs/>
                <w:sz w:val="24"/>
              </w:rPr>
              <w:t>3.4.</w:t>
            </w:r>
          </w:p>
        </w:tc>
        <w:tc>
          <w:tcPr>
            <w:tcW w:w="3350" w:type="dxa"/>
          </w:tcPr>
          <w:p w14:paraId="03BC7A40" w14:textId="77777777" w:rsidR="00BF305A" w:rsidRPr="000B2B2E" w:rsidRDefault="00BF305A" w:rsidP="00F9115F">
            <w:pPr>
              <w:jc w:val="both"/>
              <w:rPr>
                <w:rFonts w:ascii="Times New Roman" w:hAnsi="Times New Roman" w:cs="Times New Roman"/>
                <w:sz w:val="24"/>
              </w:rPr>
            </w:pPr>
            <w:r w:rsidRPr="000B2B2E">
              <w:rPr>
                <w:rFonts w:ascii="Times New Roman" w:hAnsi="Times New Roman" w:cs="Times New Roman"/>
                <w:sz w:val="24"/>
              </w:rPr>
              <w:t>Pretendents nedrīkst veikt plānotos optiskā tīkla profilakses darbus, kas skar vai varētu skart tiešās optiskās līnijas katru dienu laikā no 06:00 līdz 20:00.</w:t>
            </w:r>
          </w:p>
        </w:tc>
        <w:tc>
          <w:tcPr>
            <w:tcW w:w="2410" w:type="dxa"/>
          </w:tcPr>
          <w:p w14:paraId="70AA9036" w14:textId="77777777" w:rsidR="00BF305A" w:rsidRPr="00414906" w:rsidRDefault="00BF305A" w:rsidP="00F9115F">
            <w:pPr>
              <w:jc w:val="center"/>
              <w:rPr>
                <w:b/>
                <w:bCs/>
              </w:rPr>
            </w:pPr>
          </w:p>
        </w:tc>
        <w:tc>
          <w:tcPr>
            <w:tcW w:w="3544" w:type="dxa"/>
            <w:shd w:val="clear" w:color="auto" w:fill="B3B3B3"/>
          </w:tcPr>
          <w:p w14:paraId="5A6B52D7" w14:textId="77777777" w:rsidR="00BF305A" w:rsidRPr="00414906" w:rsidRDefault="00BF305A" w:rsidP="00F9115F">
            <w:pPr>
              <w:jc w:val="center"/>
              <w:rPr>
                <w:bCs/>
              </w:rPr>
            </w:pPr>
          </w:p>
        </w:tc>
      </w:tr>
      <w:tr w:rsidR="00BF305A" w:rsidRPr="00414906" w14:paraId="3678E37D" w14:textId="77777777" w:rsidTr="00F417F4">
        <w:tc>
          <w:tcPr>
            <w:tcW w:w="756" w:type="dxa"/>
          </w:tcPr>
          <w:p w14:paraId="127C293F" w14:textId="77777777" w:rsidR="00BF305A" w:rsidRPr="00766BAE" w:rsidRDefault="00BF305A" w:rsidP="00F9115F">
            <w:pPr>
              <w:jc w:val="center"/>
              <w:rPr>
                <w:rFonts w:ascii="Times New Roman" w:hAnsi="Times New Roman" w:cs="Times New Roman"/>
                <w:b/>
                <w:bCs/>
                <w:sz w:val="24"/>
              </w:rPr>
            </w:pPr>
            <w:r w:rsidRPr="00766BAE">
              <w:rPr>
                <w:rFonts w:ascii="Times New Roman" w:hAnsi="Times New Roman" w:cs="Times New Roman"/>
                <w:b/>
                <w:bCs/>
                <w:sz w:val="24"/>
              </w:rPr>
              <w:lastRenderedPageBreak/>
              <w:t>3.5.</w:t>
            </w:r>
          </w:p>
        </w:tc>
        <w:tc>
          <w:tcPr>
            <w:tcW w:w="3350" w:type="dxa"/>
          </w:tcPr>
          <w:p w14:paraId="404703D1" w14:textId="77777777" w:rsidR="00BF305A" w:rsidRPr="00766BAE" w:rsidRDefault="00BF305A" w:rsidP="00F9115F">
            <w:pPr>
              <w:jc w:val="both"/>
              <w:rPr>
                <w:rFonts w:ascii="Times New Roman" w:hAnsi="Times New Roman" w:cs="Times New Roman"/>
                <w:sz w:val="24"/>
              </w:rPr>
            </w:pPr>
            <w:r w:rsidRPr="00766BAE">
              <w:rPr>
                <w:rFonts w:ascii="Times New Roman" w:hAnsi="Times New Roman" w:cs="Times New Roman"/>
                <w:sz w:val="24"/>
              </w:rPr>
              <w:t>Pretendents nedrīkst veikt plānotos optiskā tīkla profilakses darbus, kas vienlaicīgi skar vai varētu skart abas attiecīgam objektam nodrošinātās tiešās optiskās līnijas.</w:t>
            </w:r>
          </w:p>
        </w:tc>
        <w:tc>
          <w:tcPr>
            <w:tcW w:w="2410" w:type="dxa"/>
          </w:tcPr>
          <w:p w14:paraId="7F6A5006" w14:textId="77777777" w:rsidR="00BF305A" w:rsidRPr="00414906" w:rsidRDefault="00BF305A" w:rsidP="00F9115F">
            <w:pPr>
              <w:jc w:val="center"/>
              <w:rPr>
                <w:b/>
                <w:bCs/>
              </w:rPr>
            </w:pPr>
          </w:p>
        </w:tc>
        <w:tc>
          <w:tcPr>
            <w:tcW w:w="3544" w:type="dxa"/>
            <w:shd w:val="clear" w:color="auto" w:fill="B3B3B3"/>
          </w:tcPr>
          <w:p w14:paraId="2C8CF3FC" w14:textId="77777777" w:rsidR="00BF305A" w:rsidRPr="00414906" w:rsidRDefault="00BF305A" w:rsidP="00F9115F">
            <w:pPr>
              <w:jc w:val="center"/>
              <w:rPr>
                <w:b/>
                <w:bCs/>
              </w:rPr>
            </w:pPr>
          </w:p>
        </w:tc>
      </w:tr>
      <w:tr w:rsidR="00BF305A" w:rsidRPr="00414906" w14:paraId="0C7EF5C8" w14:textId="77777777" w:rsidTr="00F417F4">
        <w:tc>
          <w:tcPr>
            <w:tcW w:w="756" w:type="dxa"/>
          </w:tcPr>
          <w:p w14:paraId="56BBFD30" w14:textId="77777777" w:rsidR="00BF305A" w:rsidRPr="00766BAE" w:rsidRDefault="00BF305A" w:rsidP="00F9115F">
            <w:pPr>
              <w:jc w:val="center"/>
              <w:rPr>
                <w:rFonts w:ascii="Times New Roman" w:hAnsi="Times New Roman" w:cs="Times New Roman"/>
                <w:b/>
                <w:bCs/>
                <w:sz w:val="24"/>
              </w:rPr>
            </w:pPr>
            <w:r w:rsidRPr="00766BAE">
              <w:rPr>
                <w:rFonts w:ascii="Times New Roman" w:hAnsi="Times New Roman" w:cs="Times New Roman"/>
                <w:b/>
                <w:bCs/>
                <w:sz w:val="24"/>
              </w:rPr>
              <w:t>3.6.</w:t>
            </w:r>
          </w:p>
        </w:tc>
        <w:tc>
          <w:tcPr>
            <w:tcW w:w="3350" w:type="dxa"/>
          </w:tcPr>
          <w:p w14:paraId="04ECFEEC" w14:textId="77777777" w:rsidR="00BF305A" w:rsidRPr="00766BAE" w:rsidRDefault="00BF305A" w:rsidP="00F9115F">
            <w:pPr>
              <w:jc w:val="both"/>
              <w:rPr>
                <w:rFonts w:ascii="Times New Roman" w:hAnsi="Times New Roman" w:cs="Times New Roman"/>
                <w:sz w:val="24"/>
              </w:rPr>
            </w:pPr>
            <w:r w:rsidRPr="00766BAE">
              <w:rPr>
                <w:rFonts w:ascii="Times New Roman" w:hAnsi="Times New Roman" w:cs="Times New Roman"/>
                <w:sz w:val="24"/>
              </w:rPr>
              <w:t xml:space="preserve">Plānoto profilakses darbu un problēmu (bojājumu) risināšanas rezultātā nedrīkst mainīties ģeogrāfiskajā kartē Pretendenta norādītās tiešo optisko līniju trases, Līgumā fiksētais trašu garums un vājinājums. </w:t>
            </w:r>
          </w:p>
        </w:tc>
        <w:tc>
          <w:tcPr>
            <w:tcW w:w="2410" w:type="dxa"/>
          </w:tcPr>
          <w:p w14:paraId="12FC471B" w14:textId="77777777" w:rsidR="00BF305A" w:rsidRPr="00414906" w:rsidRDefault="00BF305A" w:rsidP="00F9115F">
            <w:pPr>
              <w:jc w:val="center"/>
              <w:rPr>
                <w:b/>
                <w:bCs/>
              </w:rPr>
            </w:pPr>
          </w:p>
        </w:tc>
        <w:tc>
          <w:tcPr>
            <w:tcW w:w="3544" w:type="dxa"/>
            <w:shd w:val="clear" w:color="auto" w:fill="B3B3B3"/>
          </w:tcPr>
          <w:p w14:paraId="73408017" w14:textId="77777777" w:rsidR="00BF305A" w:rsidRPr="00414906" w:rsidRDefault="00BF305A" w:rsidP="00F9115F">
            <w:pPr>
              <w:jc w:val="center"/>
              <w:rPr>
                <w:b/>
                <w:bCs/>
              </w:rPr>
            </w:pPr>
          </w:p>
        </w:tc>
      </w:tr>
    </w:tbl>
    <w:p w14:paraId="7DA7C435" w14:textId="77777777" w:rsidR="00BF305A" w:rsidRPr="00D500DD" w:rsidRDefault="00BF305A" w:rsidP="00BF305A">
      <w:pPr>
        <w:shd w:val="clear" w:color="auto" w:fill="FFFFFF"/>
        <w:ind w:left="360"/>
        <w:jc w:val="center"/>
        <w:rPr>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321"/>
        <w:gridCol w:w="82"/>
        <w:gridCol w:w="2774"/>
        <w:gridCol w:w="3108"/>
      </w:tblGrid>
      <w:tr w:rsidR="00BF305A" w:rsidRPr="00D500DD" w14:paraId="45795512" w14:textId="77777777" w:rsidTr="001F48E8">
        <w:tc>
          <w:tcPr>
            <w:tcW w:w="633" w:type="dxa"/>
          </w:tcPr>
          <w:p w14:paraId="281F1B31" w14:textId="77777777" w:rsidR="00BF305A" w:rsidRPr="00766BAE" w:rsidRDefault="00BF305A" w:rsidP="00F9115F">
            <w:pPr>
              <w:jc w:val="center"/>
              <w:rPr>
                <w:rFonts w:ascii="Times New Roman" w:hAnsi="Times New Roman" w:cs="Times New Roman"/>
                <w:b/>
                <w:sz w:val="24"/>
              </w:rPr>
            </w:pPr>
            <w:r w:rsidRPr="00766BAE">
              <w:rPr>
                <w:rFonts w:ascii="Times New Roman" w:hAnsi="Times New Roman" w:cs="Times New Roman"/>
                <w:b/>
                <w:sz w:val="24"/>
              </w:rPr>
              <w:t>Nr.</w:t>
            </w:r>
          </w:p>
        </w:tc>
        <w:tc>
          <w:tcPr>
            <w:tcW w:w="3403" w:type="dxa"/>
            <w:gridSpan w:val="2"/>
          </w:tcPr>
          <w:p w14:paraId="4C62FD0B" w14:textId="77777777" w:rsidR="00BF305A" w:rsidRPr="0089249D" w:rsidRDefault="00BF305A" w:rsidP="00F9115F">
            <w:pPr>
              <w:jc w:val="center"/>
              <w:rPr>
                <w:rFonts w:ascii="Times New Roman" w:hAnsi="Times New Roman" w:cs="Times New Roman"/>
                <w:b/>
                <w:sz w:val="24"/>
              </w:rPr>
            </w:pPr>
            <w:r w:rsidRPr="0089249D">
              <w:rPr>
                <w:rFonts w:ascii="Times New Roman" w:hAnsi="Times New Roman" w:cs="Times New Roman"/>
                <w:b/>
                <w:sz w:val="24"/>
              </w:rPr>
              <w:t>Optiskā līnija</w:t>
            </w:r>
          </w:p>
        </w:tc>
        <w:tc>
          <w:tcPr>
            <w:tcW w:w="2774" w:type="dxa"/>
          </w:tcPr>
          <w:p w14:paraId="0C926B76" w14:textId="77777777" w:rsidR="00BF305A" w:rsidRPr="0089249D" w:rsidRDefault="00BF305A" w:rsidP="00F9115F">
            <w:pPr>
              <w:jc w:val="center"/>
              <w:rPr>
                <w:rFonts w:ascii="Times New Roman" w:hAnsi="Times New Roman" w:cs="Times New Roman"/>
                <w:b/>
                <w:sz w:val="24"/>
              </w:rPr>
            </w:pPr>
            <w:r w:rsidRPr="0089249D">
              <w:rPr>
                <w:rFonts w:ascii="Times New Roman" w:hAnsi="Times New Roman" w:cs="Times New Roman"/>
                <w:b/>
                <w:sz w:val="24"/>
              </w:rPr>
              <w:t>Parametra nosaukums</w:t>
            </w:r>
          </w:p>
        </w:tc>
        <w:tc>
          <w:tcPr>
            <w:tcW w:w="3108" w:type="dxa"/>
          </w:tcPr>
          <w:p w14:paraId="683146E3" w14:textId="6A0C4746" w:rsidR="00BF305A" w:rsidRPr="0089249D" w:rsidRDefault="00BF305A" w:rsidP="00F9115F">
            <w:pPr>
              <w:jc w:val="center"/>
              <w:rPr>
                <w:rFonts w:ascii="Times New Roman" w:hAnsi="Times New Roman" w:cs="Times New Roman"/>
                <w:b/>
              </w:rPr>
            </w:pPr>
            <w:r w:rsidRPr="0089249D">
              <w:rPr>
                <w:rFonts w:ascii="Times New Roman" w:hAnsi="Times New Roman" w:cs="Times New Roman"/>
                <w:b/>
              </w:rPr>
              <w:t>Parametra vērtība</w:t>
            </w:r>
            <w:r w:rsidR="001F48E8">
              <w:rPr>
                <w:rFonts w:ascii="Times New Roman" w:hAnsi="Times New Roman" w:cs="Times New Roman"/>
                <w:b/>
              </w:rPr>
              <w:t>*</w:t>
            </w:r>
          </w:p>
        </w:tc>
      </w:tr>
      <w:tr w:rsidR="00BF305A" w:rsidRPr="00D500DD" w14:paraId="035350DA" w14:textId="77777777" w:rsidTr="00F417F4">
        <w:tc>
          <w:tcPr>
            <w:tcW w:w="633" w:type="dxa"/>
          </w:tcPr>
          <w:p w14:paraId="5AC16EE0" w14:textId="77777777" w:rsidR="00BF305A" w:rsidRPr="00766BAE" w:rsidRDefault="00BF305A" w:rsidP="00F9115F">
            <w:pPr>
              <w:rPr>
                <w:rFonts w:ascii="Times New Roman" w:hAnsi="Times New Roman" w:cs="Times New Roman"/>
                <w:b/>
                <w:sz w:val="24"/>
              </w:rPr>
            </w:pPr>
            <w:r w:rsidRPr="00766BAE">
              <w:rPr>
                <w:rFonts w:ascii="Times New Roman" w:hAnsi="Times New Roman" w:cs="Times New Roman"/>
                <w:b/>
                <w:sz w:val="24"/>
              </w:rPr>
              <w:t>4.</w:t>
            </w:r>
          </w:p>
        </w:tc>
        <w:tc>
          <w:tcPr>
            <w:tcW w:w="9285" w:type="dxa"/>
            <w:gridSpan w:val="4"/>
          </w:tcPr>
          <w:p w14:paraId="49C77153" w14:textId="77777777" w:rsidR="00BF305A" w:rsidRPr="00766BAE" w:rsidRDefault="00BF305A" w:rsidP="008A2A86">
            <w:pPr>
              <w:rPr>
                <w:rFonts w:ascii="Times New Roman" w:hAnsi="Times New Roman" w:cs="Times New Roman"/>
                <w:b/>
                <w:sz w:val="24"/>
              </w:rPr>
            </w:pPr>
            <w:r w:rsidRPr="00766BAE">
              <w:rPr>
                <w:rFonts w:ascii="Times New Roman" w:hAnsi="Times New Roman" w:cs="Times New Roman"/>
                <w:b/>
                <w:sz w:val="24"/>
              </w:rPr>
              <w:t xml:space="preserve">Optiskā līnija Rīga, </w:t>
            </w:r>
            <w:r w:rsidR="008A2A86">
              <w:rPr>
                <w:rFonts w:ascii="Times New Roman" w:hAnsi="Times New Roman" w:cs="Times New Roman"/>
                <w:b/>
                <w:sz w:val="24"/>
              </w:rPr>
              <w:t xml:space="preserve">Ķīpsalas </w:t>
            </w:r>
            <w:r w:rsidRPr="00766BAE">
              <w:rPr>
                <w:rFonts w:ascii="Times New Roman" w:hAnsi="Times New Roman" w:cs="Times New Roman"/>
                <w:b/>
                <w:sz w:val="24"/>
              </w:rPr>
              <w:t>6</w:t>
            </w:r>
            <w:r w:rsidR="008A2A86">
              <w:rPr>
                <w:rFonts w:ascii="Times New Roman" w:hAnsi="Times New Roman" w:cs="Times New Roman"/>
                <w:b/>
                <w:sz w:val="24"/>
              </w:rPr>
              <w:t>B</w:t>
            </w:r>
            <w:r w:rsidRPr="00766BAE">
              <w:rPr>
                <w:rFonts w:ascii="Times New Roman" w:hAnsi="Times New Roman" w:cs="Times New Roman"/>
                <w:b/>
                <w:sz w:val="24"/>
              </w:rPr>
              <w:t xml:space="preserve"> – Rīga, </w:t>
            </w:r>
            <w:r w:rsidR="008A2A86">
              <w:rPr>
                <w:rFonts w:ascii="Times New Roman" w:hAnsi="Times New Roman" w:cs="Times New Roman"/>
                <w:b/>
                <w:sz w:val="24"/>
              </w:rPr>
              <w:t>Viskaļu</w:t>
            </w:r>
            <w:r w:rsidRPr="00766BAE">
              <w:rPr>
                <w:rFonts w:ascii="Times New Roman" w:hAnsi="Times New Roman" w:cs="Times New Roman"/>
                <w:b/>
                <w:sz w:val="24"/>
              </w:rPr>
              <w:t xml:space="preserve"> </w:t>
            </w:r>
            <w:r w:rsidR="008A2A86">
              <w:rPr>
                <w:rFonts w:ascii="Times New Roman" w:hAnsi="Times New Roman" w:cs="Times New Roman"/>
                <w:b/>
                <w:sz w:val="24"/>
              </w:rPr>
              <w:t>3</w:t>
            </w:r>
            <w:r w:rsidRPr="00766BAE">
              <w:rPr>
                <w:rFonts w:ascii="Times New Roman" w:hAnsi="Times New Roman" w:cs="Times New Roman"/>
                <w:b/>
                <w:sz w:val="24"/>
              </w:rPr>
              <w:t>6;</w:t>
            </w:r>
          </w:p>
        </w:tc>
      </w:tr>
      <w:tr w:rsidR="00BF305A" w:rsidRPr="00D500DD" w14:paraId="51B99442" w14:textId="77777777" w:rsidTr="001F48E8">
        <w:tc>
          <w:tcPr>
            <w:tcW w:w="633" w:type="dxa"/>
          </w:tcPr>
          <w:p w14:paraId="2E516A8D" w14:textId="77777777" w:rsidR="00BF305A" w:rsidRPr="00766BAE" w:rsidRDefault="00BF305A" w:rsidP="00F9115F">
            <w:pPr>
              <w:rPr>
                <w:rFonts w:ascii="Times New Roman" w:hAnsi="Times New Roman" w:cs="Times New Roman"/>
                <w:sz w:val="24"/>
              </w:rPr>
            </w:pPr>
            <w:r w:rsidRPr="00766BAE">
              <w:rPr>
                <w:rFonts w:ascii="Times New Roman" w:hAnsi="Times New Roman" w:cs="Times New Roman"/>
                <w:sz w:val="24"/>
              </w:rPr>
              <w:t>4.1.</w:t>
            </w:r>
          </w:p>
        </w:tc>
        <w:tc>
          <w:tcPr>
            <w:tcW w:w="3321" w:type="dxa"/>
          </w:tcPr>
          <w:p w14:paraId="04717547" w14:textId="77777777" w:rsidR="00BF305A" w:rsidRPr="00766BAE" w:rsidRDefault="00BF305A" w:rsidP="00F9115F">
            <w:pPr>
              <w:rPr>
                <w:rFonts w:ascii="Times New Roman" w:hAnsi="Times New Roman" w:cs="Times New Roman"/>
                <w:sz w:val="24"/>
              </w:rPr>
            </w:pPr>
          </w:p>
        </w:tc>
        <w:tc>
          <w:tcPr>
            <w:tcW w:w="2856" w:type="dxa"/>
            <w:gridSpan w:val="2"/>
          </w:tcPr>
          <w:p w14:paraId="0FACC4F1" w14:textId="77777777" w:rsidR="00BF305A" w:rsidRPr="00766BAE" w:rsidRDefault="00BF305A" w:rsidP="00F9115F">
            <w:pPr>
              <w:jc w:val="both"/>
              <w:rPr>
                <w:rFonts w:ascii="Times New Roman" w:hAnsi="Times New Roman" w:cs="Times New Roman"/>
                <w:sz w:val="24"/>
              </w:rPr>
            </w:pPr>
            <w:r w:rsidRPr="00766BAE">
              <w:rPr>
                <w:rFonts w:ascii="Times New Roman" w:hAnsi="Times New Roman" w:cs="Times New Roman"/>
                <w:sz w:val="24"/>
              </w:rPr>
              <w:t xml:space="preserve">Optiskās līnijas piedāvātais </w:t>
            </w:r>
            <w:bookmarkStart w:id="4" w:name="OLE_LINK9"/>
            <w:bookmarkStart w:id="5" w:name="OLE_LINK10"/>
            <w:r w:rsidRPr="00766BAE">
              <w:rPr>
                <w:rFonts w:ascii="Times New Roman" w:hAnsi="Times New Roman" w:cs="Times New Roman"/>
                <w:sz w:val="24"/>
              </w:rPr>
              <w:t>(ieskaitot vājinājumu, ko ienes trases garums, metinājumi un cita veida mehāniskie savienojumi)</w:t>
            </w:r>
            <w:bookmarkEnd w:id="4"/>
            <w:bookmarkEnd w:id="5"/>
            <w:r w:rsidRPr="00766BAE">
              <w:rPr>
                <w:rFonts w:ascii="Times New Roman" w:hAnsi="Times New Roman" w:cs="Times New Roman"/>
                <w:sz w:val="24"/>
              </w:rPr>
              <w:t xml:space="preserve">  vājinājums, dB</w:t>
            </w:r>
          </w:p>
        </w:tc>
        <w:tc>
          <w:tcPr>
            <w:tcW w:w="3108" w:type="dxa"/>
          </w:tcPr>
          <w:p w14:paraId="720C021A" w14:textId="77777777" w:rsidR="00BF305A" w:rsidRPr="00D500DD" w:rsidRDefault="00BF305A" w:rsidP="00F9115F"/>
        </w:tc>
      </w:tr>
      <w:tr w:rsidR="00BF305A" w:rsidRPr="00D500DD" w14:paraId="0A32A726" w14:textId="77777777" w:rsidTr="001F48E8">
        <w:tc>
          <w:tcPr>
            <w:tcW w:w="633" w:type="dxa"/>
          </w:tcPr>
          <w:p w14:paraId="577988B5" w14:textId="77777777" w:rsidR="00BF305A" w:rsidRPr="00766BAE" w:rsidRDefault="00BF305A" w:rsidP="00F9115F">
            <w:pPr>
              <w:rPr>
                <w:rFonts w:ascii="Times New Roman" w:hAnsi="Times New Roman" w:cs="Times New Roman"/>
                <w:sz w:val="24"/>
              </w:rPr>
            </w:pPr>
            <w:r w:rsidRPr="00766BAE">
              <w:rPr>
                <w:rFonts w:ascii="Times New Roman" w:hAnsi="Times New Roman" w:cs="Times New Roman"/>
                <w:sz w:val="24"/>
              </w:rPr>
              <w:t>4.2.</w:t>
            </w:r>
          </w:p>
        </w:tc>
        <w:tc>
          <w:tcPr>
            <w:tcW w:w="3321" w:type="dxa"/>
          </w:tcPr>
          <w:p w14:paraId="6C7E74B2" w14:textId="77777777" w:rsidR="00BF305A" w:rsidRPr="00766BAE" w:rsidRDefault="00BF305A" w:rsidP="00F9115F">
            <w:pPr>
              <w:rPr>
                <w:rFonts w:ascii="Times New Roman" w:hAnsi="Times New Roman" w:cs="Times New Roman"/>
                <w:sz w:val="24"/>
              </w:rPr>
            </w:pPr>
          </w:p>
        </w:tc>
        <w:tc>
          <w:tcPr>
            <w:tcW w:w="2856" w:type="dxa"/>
            <w:gridSpan w:val="2"/>
          </w:tcPr>
          <w:p w14:paraId="4A4FD4EA" w14:textId="77777777" w:rsidR="00BF305A" w:rsidRPr="00766BAE" w:rsidRDefault="00BF305A" w:rsidP="00F9115F">
            <w:pPr>
              <w:jc w:val="both"/>
              <w:rPr>
                <w:rFonts w:ascii="Times New Roman" w:hAnsi="Times New Roman" w:cs="Times New Roman"/>
                <w:sz w:val="24"/>
              </w:rPr>
            </w:pPr>
            <w:r w:rsidRPr="00766BAE">
              <w:rPr>
                <w:rFonts w:ascii="Times New Roman" w:hAnsi="Times New Roman" w:cs="Times New Roman"/>
                <w:sz w:val="24"/>
              </w:rPr>
              <w:t>Optiskās līnijas garums, km</w:t>
            </w:r>
          </w:p>
        </w:tc>
        <w:tc>
          <w:tcPr>
            <w:tcW w:w="3108" w:type="dxa"/>
          </w:tcPr>
          <w:p w14:paraId="73A7DF69" w14:textId="77777777" w:rsidR="00BF305A" w:rsidRPr="00D500DD" w:rsidRDefault="00BF305A" w:rsidP="00F9115F"/>
        </w:tc>
      </w:tr>
      <w:tr w:rsidR="00BF305A" w:rsidRPr="00D500DD" w14:paraId="61540B9E" w14:textId="77777777" w:rsidTr="001F48E8">
        <w:tc>
          <w:tcPr>
            <w:tcW w:w="633" w:type="dxa"/>
          </w:tcPr>
          <w:p w14:paraId="544314C6" w14:textId="77777777" w:rsidR="00BF305A" w:rsidRPr="00766BAE" w:rsidRDefault="00BF305A" w:rsidP="00F9115F">
            <w:pPr>
              <w:rPr>
                <w:rFonts w:ascii="Times New Roman" w:hAnsi="Times New Roman" w:cs="Times New Roman"/>
                <w:sz w:val="24"/>
              </w:rPr>
            </w:pPr>
            <w:r w:rsidRPr="00766BAE">
              <w:rPr>
                <w:rFonts w:ascii="Times New Roman" w:hAnsi="Times New Roman" w:cs="Times New Roman"/>
                <w:sz w:val="24"/>
              </w:rPr>
              <w:t>4.3.</w:t>
            </w:r>
          </w:p>
        </w:tc>
        <w:tc>
          <w:tcPr>
            <w:tcW w:w="3321" w:type="dxa"/>
          </w:tcPr>
          <w:p w14:paraId="2C80E412" w14:textId="77777777" w:rsidR="00BF305A" w:rsidRPr="00766BAE" w:rsidRDefault="00BF305A" w:rsidP="00F9115F">
            <w:pPr>
              <w:rPr>
                <w:rFonts w:ascii="Times New Roman" w:hAnsi="Times New Roman" w:cs="Times New Roman"/>
                <w:sz w:val="24"/>
              </w:rPr>
            </w:pPr>
          </w:p>
        </w:tc>
        <w:tc>
          <w:tcPr>
            <w:tcW w:w="2856" w:type="dxa"/>
            <w:gridSpan w:val="2"/>
          </w:tcPr>
          <w:p w14:paraId="67BA4ED8" w14:textId="77777777" w:rsidR="00BF305A" w:rsidRPr="00766BAE" w:rsidRDefault="00BF305A" w:rsidP="00F9115F">
            <w:pPr>
              <w:jc w:val="both"/>
              <w:rPr>
                <w:rFonts w:ascii="Times New Roman" w:hAnsi="Times New Roman" w:cs="Times New Roman"/>
                <w:sz w:val="24"/>
              </w:rPr>
            </w:pPr>
            <w:r w:rsidRPr="00766BAE">
              <w:rPr>
                <w:rFonts w:ascii="Times New Roman" w:hAnsi="Times New Roman" w:cs="Times New Roman"/>
                <w:sz w:val="24"/>
              </w:rPr>
              <w:t>Optiskās līnijas piegādes termiņš, kalendārajās nedēļās</w:t>
            </w:r>
          </w:p>
        </w:tc>
        <w:tc>
          <w:tcPr>
            <w:tcW w:w="3108" w:type="dxa"/>
          </w:tcPr>
          <w:p w14:paraId="716F992B" w14:textId="77777777" w:rsidR="00BF305A" w:rsidRPr="00D500DD" w:rsidRDefault="00BF305A" w:rsidP="00F9115F"/>
        </w:tc>
      </w:tr>
      <w:tr w:rsidR="00BF305A" w:rsidRPr="00D500DD" w14:paraId="2769ACBE" w14:textId="77777777" w:rsidTr="00F417F4">
        <w:tc>
          <w:tcPr>
            <w:tcW w:w="633" w:type="dxa"/>
          </w:tcPr>
          <w:p w14:paraId="704E961F" w14:textId="77777777" w:rsidR="00BF305A" w:rsidRPr="00766BAE" w:rsidRDefault="00BF305A" w:rsidP="00F9115F">
            <w:pPr>
              <w:rPr>
                <w:rFonts w:ascii="Times New Roman" w:hAnsi="Times New Roman" w:cs="Times New Roman"/>
                <w:b/>
                <w:sz w:val="24"/>
              </w:rPr>
            </w:pPr>
            <w:r w:rsidRPr="00766BAE">
              <w:rPr>
                <w:rFonts w:ascii="Times New Roman" w:hAnsi="Times New Roman" w:cs="Times New Roman"/>
                <w:b/>
                <w:sz w:val="24"/>
              </w:rPr>
              <w:t>5.</w:t>
            </w:r>
          </w:p>
        </w:tc>
        <w:tc>
          <w:tcPr>
            <w:tcW w:w="9285" w:type="dxa"/>
            <w:gridSpan w:val="4"/>
          </w:tcPr>
          <w:p w14:paraId="11E2086B" w14:textId="77777777" w:rsidR="00BF305A" w:rsidRPr="00766BAE" w:rsidRDefault="00BF305A" w:rsidP="008A2A86">
            <w:pPr>
              <w:rPr>
                <w:rFonts w:ascii="Times New Roman" w:hAnsi="Times New Roman" w:cs="Times New Roman"/>
                <w:b/>
                <w:sz w:val="24"/>
              </w:rPr>
            </w:pPr>
            <w:r w:rsidRPr="00766BAE">
              <w:rPr>
                <w:rFonts w:ascii="Times New Roman" w:hAnsi="Times New Roman" w:cs="Times New Roman"/>
                <w:b/>
                <w:sz w:val="24"/>
              </w:rPr>
              <w:t xml:space="preserve">Optiskā līnija Rīga, </w:t>
            </w:r>
            <w:r w:rsidR="008A2A86">
              <w:rPr>
                <w:rFonts w:ascii="Times New Roman" w:hAnsi="Times New Roman" w:cs="Times New Roman"/>
                <w:b/>
                <w:sz w:val="24"/>
              </w:rPr>
              <w:t>Viskaļu</w:t>
            </w:r>
            <w:r w:rsidRPr="00766BAE">
              <w:rPr>
                <w:rFonts w:ascii="Times New Roman" w:hAnsi="Times New Roman" w:cs="Times New Roman"/>
                <w:b/>
                <w:sz w:val="24"/>
              </w:rPr>
              <w:t xml:space="preserve"> </w:t>
            </w:r>
            <w:r w:rsidR="008A2A86">
              <w:rPr>
                <w:rFonts w:ascii="Times New Roman" w:hAnsi="Times New Roman" w:cs="Times New Roman"/>
                <w:b/>
                <w:sz w:val="24"/>
              </w:rPr>
              <w:t>3</w:t>
            </w:r>
            <w:r w:rsidRPr="00766BAE">
              <w:rPr>
                <w:rFonts w:ascii="Times New Roman" w:hAnsi="Times New Roman" w:cs="Times New Roman"/>
                <w:b/>
                <w:sz w:val="24"/>
              </w:rPr>
              <w:t>6 – Rīga, Kaļķu 1;</w:t>
            </w:r>
          </w:p>
        </w:tc>
      </w:tr>
      <w:tr w:rsidR="00BF305A" w:rsidRPr="00D500DD" w14:paraId="6915BCEB" w14:textId="77777777" w:rsidTr="001F48E8">
        <w:tc>
          <w:tcPr>
            <w:tcW w:w="633" w:type="dxa"/>
          </w:tcPr>
          <w:p w14:paraId="1C14AD86" w14:textId="77777777" w:rsidR="00BF305A" w:rsidRPr="00766BAE" w:rsidRDefault="00BF305A" w:rsidP="00F9115F">
            <w:pPr>
              <w:rPr>
                <w:rFonts w:ascii="Times New Roman" w:hAnsi="Times New Roman" w:cs="Times New Roman"/>
                <w:sz w:val="24"/>
              </w:rPr>
            </w:pPr>
            <w:r w:rsidRPr="00766BAE">
              <w:rPr>
                <w:rFonts w:ascii="Times New Roman" w:hAnsi="Times New Roman" w:cs="Times New Roman"/>
                <w:sz w:val="24"/>
              </w:rPr>
              <w:t>5.1.</w:t>
            </w:r>
          </w:p>
        </w:tc>
        <w:tc>
          <w:tcPr>
            <w:tcW w:w="3321" w:type="dxa"/>
          </w:tcPr>
          <w:p w14:paraId="60519F81" w14:textId="77777777" w:rsidR="00BF305A" w:rsidRPr="00766BAE" w:rsidRDefault="00BF305A" w:rsidP="00F9115F">
            <w:pPr>
              <w:rPr>
                <w:rFonts w:ascii="Times New Roman" w:hAnsi="Times New Roman" w:cs="Times New Roman"/>
                <w:sz w:val="24"/>
              </w:rPr>
            </w:pPr>
          </w:p>
        </w:tc>
        <w:tc>
          <w:tcPr>
            <w:tcW w:w="2856" w:type="dxa"/>
            <w:gridSpan w:val="2"/>
          </w:tcPr>
          <w:p w14:paraId="3661100D" w14:textId="77777777" w:rsidR="00BF305A" w:rsidRPr="00766BAE" w:rsidRDefault="00BF305A" w:rsidP="00F9115F">
            <w:pPr>
              <w:jc w:val="both"/>
              <w:rPr>
                <w:rFonts w:ascii="Times New Roman" w:hAnsi="Times New Roman" w:cs="Times New Roman"/>
                <w:sz w:val="24"/>
              </w:rPr>
            </w:pPr>
            <w:r w:rsidRPr="00766BAE">
              <w:rPr>
                <w:rFonts w:ascii="Times New Roman" w:hAnsi="Times New Roman" w:cs="Times New Roman"/>
                <w:sz w:val="24"/>
              </w:rPr>
              <w:t>Optiskās līnijas piedāvātais (ieskaitot vājinājumu, ko ienes trases garums, metinājumi un cita veida mehāniskie savienojumi) vājinājums, dB</w:t>
            </w:r>
          </w:p>
        </w:tc>
        <w:tc>
          <w:tcPr>
            <w:tcW w:w="3108" w:type="dxa"/>
          </w:tcPr>
          <w:p w14:paraId="44B183AF" w14:textId="77777777" w:rsidR="00BF305A" w:rsidRPr="00D500DD" w:rsidRDefault="00BF305A" w:rsidP="00F9115F"/>
        </w:tc>
      </w:tr>
      <w:tr w:rsidR="00BF305A" w:rsidRPr="00D500DD" w14:paraId="2BB99767" w14:textId="77777777" w:rsidTr="001F48E8">
        <w:tc>
          <w:tcPr>
            <w:tcW w:w="633" w:type="dxa"/>
          </w:tcPr>
          <w:p w14:paraId="01FD763E" w14:textId="77777777" w:rsidR="00BF305A" w:rsidRPr="00766BAE" w:rsidRDefault="00BF305A" w:rsidP="00F9115F">
            <w:pPr>
              <w:rPr>
                <w:rFonts w:ascii="Times New Roman" w:hAnsi="Times New Roman" w:cs="Times New Roman"/>
                <w:sz w:val="24"/>
              </w:rPr>
            </w:pPr>
            <w:r w:rsidRPr="00766BAE">
              <w:rPr>
                <w:rFonts w:ascii="Times New Roman" w:hAnsi="Times New Roman" w:cs="Times New Roman"/>
                <w:sz w:val="24"/>
              </w:rPr>
              <w:t>5.2.</w:t>
            </w:r>
          </w:p>
        </w:tc>
        <w:tc>
          <w:tcPr>
            <w:tcW w:w="3321" w:type="dxa"/>
          </w:tcPr>
          <w:p w14:paraId="73ADC717" w14:textId="77777777" w:rsidR="00BF305A" w:rsidRPr="00766BAE" w:rsidRDefault="00BF305A" w:rsidP="00F9115F">
            <w:pPr>
              <w:rPr>
                <w:rFonts w:ascii="Times New Roman" w:hAnsi="Times New Roman" w:cs="Times New Roman"/>
                <w:sz w:val="24"/>
              </w:rPr>
            </w:pPr>
          </w:p>
        </w:tc>
        <w:tc>
          <w:tcPr>
            <w:tcW w:w="2856" w:type="dxa"/>
            <w:gridSpan w:val="2"/>
          </w:tcPr>
          <w:p w14:paraId="6CBBC1C1" w14:textId="77777777" w:rsidR="00BF305A" w:rsidRPr="00766BAE" w:rsidRDefault="00BF305A" w:rsidP="00F9115F">
            <w:pPr>
              <w:jc w:val="both"/>
              <w:rPr>
                <w:rFonts w:ascii="Times New Roman" w:hAnsi="Times New Roman" w:cs="Times New Roman"/>
                <w:sz w:val="24"/>
              </w:rPr>
            </w:pPr>
            <w:r w:rsidRPr="00766BAE">
              <w:rPr>
                <w:rFonts w:ascii="Times New Roman" w:hAnsi="Times New Roman" w:cs="Times New Roman"/>
                <w:sz w:val="24"/>
              </w:rPr>
              <w:t>Optiskās līnijas garums, km</w:t>
            </w:r>
          </w:p>
        </w:tc>
        <w:tc>
          <w:tcPr>
            <w:tcW w:w="3108" w:type="dxa"/>
          </w:tcPr>
          <w:p w14:paraId="7A04F861" w14:textId="77777777" w:rsidR="00BF305A" w:rsidRPr="00D500DD" w:rsidRDefault="00BF305A" w:rsidP="00F9115F"/>
        </w:tc>
      </w:tr>
      <w:tr w:rsidR="00AB7DA8" w:rsidRPr="00D500DD" w14:paraId="37AD3886" w14:textId="77777777" w:rsidTr="001F48E8">
        <w:tc>
          <w:tcPr>
            <w:tcW w:w="633" w:type="dxa"/>
          </w:tcPr>
          <w:p w14:paraId="09F20F21" w14:textId="77777777" w:rsidR="00AB7DA8" w:rsidRPr="00766BAE" w:rsidRDefault="00AB7DA8" w:rsidP="002D051F">
            <w:pPr>
              <w:rPr>
                <w:rFonts w:ascii="Times New Roman" w:hAnsi="Times New Roman" w:cs="Times New Roman"/>
                <w:sz w:val="24"/>
              </w:rPr>
            </w:pPr>
            <w:r w:rsidRPr="00766BAE">
              <w:rPr>
                <w:rFonts w:ascii="Times New Roman" w:hAnsi="Times New Roman" w:cs="Times New Roman"/>
                <w:sz w:val="24"/>
              </w:rPr>
              <w:lastRenderedPageBreak/>
              <w:t>5.3.</w:t>
            </w:r>
          </w:p>
        </w:tc>
        <w:tc>
          <w:tcPr>
            <w:tcW w:w="3321" w:type="dxa"/>
            <w:tcBorders>
              <w:bottom w:val="single" w:sz="4" w:space="0" w:color="auto"/>
            </w:tcBorders>
          </w:tcPr>
          <w:p w14:paraId="263B2E1F" w14:textId="77777777" w:rsidR="00AB7DA8" w:rsidRPr="00766BAE" w:rsidRDefault="00AB7DA8" w:rsidP="002D051F">
            <w:pPr>
              <w:rPr>
                <w:rFonts w:ascii="Times New Roman" w:hAnsi="Times New Roman" w:cs="Times New Roman"/>
                <w:sz w:val="24"/>
              </w:rPr>
            </w:pPr>
          </w:p>
        </w:tc>
        <w:tc>
          <w:tcPr>
            <w:tcW w:w="2856" w:type="dxa"/>
            <w:gridSpan w:val="2"/>
            <w:tcBorders>
              <w:bottom w:val="single" w:sz="4" w:space="0" w:color="auto"/>
            </w:tcBorders>
          </w:tcPr>
          <w:p w14:paraId="47651987" w14:textId="77777777" w:rsidR="00AB7DA8" w:rsidRPr="00766BAE" w:rsidRDefault="00AB7DA8" w:rsidP="002D051F">
            <w:pPr>
              <w:jc w:val="both"/>
              <w:rPr>
                <w:rFonts w:ascii="Times New Roman" w:hAnsi="Times New Roman" w:cs="Times New Roman"/>
                <w:sz w:val="24"/>
              </w:rPr>
            </w:pPr>
            <w:r w:rsidRPr="00766BAE">
              <w:rPr>
                <w:rFonts w:ascii="Times New Roman" w:hAnsi="Times New Roman" w:cs="Times New Roman"/>
                <w:sz w:val="24"/>
              </w:rPr>
              <w:t>Optiskās līnijas piegādes termiņš, kalendārajās nedēļās</w:t>
            </w:r>
          </w:p>
        </w:tc>
        <w:tc>
          <w:tcPr>
            <w:tcW w:w="3108" w:type="dxa"/>
            <w:tcBorders>
              <w:bottom w:val="single" w:sz="4" w:space="0" w:color="auto"/>
            </w:tcBorders>
          </w:tcPr>
          <w:p w14:paraId="0C9127B6" w14:textId="77777777" w:rsidR="00AB7DA8" w:rsidRPr="00D500DD" w:rsidRDefault="00AB7DA8" w:rsidP="002D051F"/>
        </w:tc>
      </w:tr>
      <w:tr w:rsidR="00AB7DA8" w:rsidRPr="00D500DD" w14:paraId="67B90881" w14:textId="77777777" w:rsidTr="00F417F4">
        <w:tc>
          <w:tcPr>
            <w:tcW w:w="633" w:type="dxa"/>
          </w:tcPr>
          <w:p w14:paraId="0B5E4A7E" w14:textId="77777777" w:rsidR="00AB7DA8" w:rsidRPr="00766BAE" w:rsidRDefault="00AB7DA8" w:rsidP="00F9115F">
            <w:pPr>
              <w:rPr>
                <w:rFonts w:ascii="Times New Roman" w:hAnsi="Times New Roman" w:cs="Times New Roman"/>
                <w:sz w:val="24"/>
              </w:rPr>
            </w:pPr>
            <w:r>
              <w:rPr>
                <w:rFonts w:ascii="Times New Roman" w:hAnsi="Times New Roman" w:cs="Times New Roman"/>
                <w:sz w:val="24"/>
              </w:rPr>
              <w:t>6.</w:t>
            </w:r>
          </w:p>
        </w:tc>
        <w:tc>
          <w:tcPr>
            <w:tcW w:w="9285" w:type="dxa"/>
            <w:gridSpan w:val="4"/>
          </w:tcPr>
          <w:p w14:paraId="3B5C8722" w14:textId="77777777" w:rsidR="00AB7DA8" w:rsidRPr="00D500DD" w:rsidRDefault="00AB7DA8" w:rsidP="008A2A86">
            <w:r w:rsidRPr="00766BAE">
              <w:rPr>
                <w:rFonts w:ascii="Times New Roman" w:hAnsi="Times New Roman" w:cs="Times New Roman"/>
                <w:b/>
                <w:sz w:val="24"/>
              </w:rPr>
              <w:t xml:space="preserve">Optiskā līnija Rīga, </w:t>
            </w:r>
            <w:r w:rsidR="008A2A86">
              <w:rPr>
                <w:rFonts w:ascii="Times New Roman" w:hAnsi="Times New Roman" w:cs="Times New Roman"/>
                <w:b/>
                <w:sz w:val="24"/>
              </w:rPr>
              <w:t xml:space="preserve">Daugavgrīvas 2A </w:t>
            </w:r>
            <w:r w:rsidRPr="00766BAE">
              <w:rPr>
                <w:rFonts w:ascii="Times New Roman" w:hAnsi="Times New Roman" w:cs="Times New Roman"/>
                <w:b/>
                <w:sz w:val="24"/>
              </w:rPr>
              <w:t xml:space="preserve">– Rīga, </w:t>
            </w:r>
            <w:r w:rsidR="008A2A86">
              <w:rPr>
                <w:rFonts w:ascii="Times New Roman" w:hAnsi="Times New Roman" w:cs="Times New Roman"/>
                <w:b/>
                <w:sz w:val="24"/>
              </w:rPr>
              <w:t xml:space="preserve">Ķīpsalas </w:t>
            </w:r>
            <w:r w:rsidRPr="00766BAE">
              <w:rPr>
                <w:rFonts w:ascii="Times New Roman" w:hAnsi="Times New Roman" w:cs="Times New Roman"/>
                <w:b/>
                <w:sz w:val="24"/>
              </w:rPr>
              <w:t>6</w:t>
            </w:r>
            <w:r w:rsidR="008A2A86">
              <w:rPr>
                <w:rFonts w:ascii="Times New Roman" w:hAnsi="Times New Roman" w:cs="Times New Roman"/>
                <w:b/>
                <w:sz w:val="24"/>
              </w:rPr>
              <w:t xml:space="preserve">B </w:t>
            </w:r>
            <w:r w:rsidR="008A2A86" w:rsidRPr="00766BAE">
              <w:rPr>
                <w:rFonts w:ascii="Times New Roman" w:hAnsi="Times New Roman" w:cs="Times New Roman"/>
                <w:b/>
                <w:sz w:val="24"/>
              </w:rPr>
              <w:t>(</w:t>
            </w:r>
            <w:r w:rsidR="008A2A86">
              <w:rPr>
                <w:rFonts w:ascii="Times New Roman" w:hAnsi="Times New Roman" w:cs="Times New Roman"/>
                <w:b/>
                <w:sz w:val="24"/>
              </w:rPr>
              <w:t xml:space="preserve">trīs </w:t>
            </w:r>
            <w:r w:rsidR="008A2A86" w:rsidRPr="00766BAE">
              <w:rPr>
                <w:rFonts w:ascii="Times New Roman" w:hAnsi="Times New Roman" w:cs="Times New Roman"/>
                <w:b/>
                <w:sz w:val="24"/>
              </w:rPr>
              <w:t xml:space="preserve">pāri / </w:t>
            </w:r>
            <w:r w:rsidR="008A2A86">
              <w:rPr>
                <w:rFonts w:ascii="Times New Roman" w:hAnsi="Times New Roman" w:cs="Times New Roman"/>
                <w:b/>
                <w:sz w:val="24"/>
              </w:rPr>
              <w:t>sešas</w:t>
            </w:r>
            <w:r w:rsidR="008A2A86" w:rsidRPr="00766BAE">
              <w:rPr>
                <w:rFonts w:ascii="Times New Roman" w:hAnsi="Times New Roman" w:cs="Times New Roman"/>
                <w:b/>
                <w:sz w:val="24"/>
              </w:rPr>
              <w:t xml:space="preserve"> dzīsla</w:t>
            </w:r>
            <w:r w:rsidR="008A2A86">
              <w:rPr>
                <w:rFonts w:ascii="Times New Roman" w:hAnsi="Times New Roman" w:cs="Times New Roman"/>
                <w:b/>
                <w:sz w:val="24"/>
              </w:rPr>
              <w:t xml:space="preserve">s), </w:t>
            </w:r>
            <w:r w:rsidR="008A2A86" w:rsidRPr="000B2B2E">
              <w:rPr>
                <w:rFonts w:ascii="Times New Roman" w:hAnsi="Times New Roman" w:cs="Times New Roman"/>
                <w:b/>
                <w:sz w:val="24"/>
              </w:rPr>
              <w:t>viens pāris pa citu, neatkarīgu maršrutu</w:t>
            </w:r>
            <w:r w:rsidRPr="000B2B2E">
              <w:rPr>
                <w:rFonts w:ascii="Times New Roman" w:hAnsi="Times New Roman" w:cs="Times New Roman"/>
                <w:b/>
                <w:sz w:val="24"/>
              </w:rPr>
              <w:t>;</w:t>
            </w:r>
          </w:p>
        </w:tc>
      </w:tr>
      <w:tr w:rsidR="00AB7DA8" w:rsidRPr="00D500DD" w14:paraId="7A2DCE3D" w14:textId="77777777" w:rsidTr="001F48E8">
        <w:tc>
          <w:tcPr>
            <w:tcW w:w="633" w:type="dxa"/>
          </w:tcPr>
          <w:p w14:paraId="40881EF2" w14:textId="77777777" w:rsidR="00AB7DA8" w:rsidRPr="00766BAE" w:rsidRDefault="00AB7DA8" w:rsidP="002D051F">
            <w:pPr>
              <w:rPr>
                <w:rFonts w:ascii="Times New Roman" w:hAnsi="Times New Roman" w:cs="Times New Roman"/>
                <w:sz w:val="24"/>
              </w:rPr>
            </w:pPr>
            <w:r>
              <w:rPr>
                <w:rFonts w:ascii="Times New Roman" w:hAnsi="Times New Roman" w:cs="Times New Roman"/>
                <w:sz w:val="24"/>
              </w:rPr>
              <w:t>6</w:t>
            </w:r>
            <w:r w:rsidRPr="00766BAE">
              <w:rPr>
                <w:rFonts w:ascii="Times New Roman" w:hAnsi="Times New Roman" w:cs="Times New Roman"/>
                <w:sz w:val="24"/>
              </w:rPr>
              <w:t>.1.</w:t>
            </w:r>
          </w:p>
        </w:tc>
        <w:tc>
          <w:tcPr>
            <w:tcW w:w="3321" w:type="dxa"/>
          </w:tcPr>
          <w:p w14:paraId="4117FAD6" w14:textId="77777777" w:rsidR="00AB7DA8" w:rsidRPr="00766BAE" w:rsidRDefault="00AB7DA8" w:rsidP="002D051F">
            <w:pPr>
              <w:rPr>
                <w:rFonts w:ascii="Times New Roman" w:hAnsi="Times New Roman" w:cs="Times New Roman"/>
                <w:sz w:val="24"/>
              </w:rPr>
            </w:pPr>
          </w:p>
        </w:tc>
        <w:tc>
          <w:tcPr>
            <w:tcW w:w="2856" w:type="dxa"/>
            <w:gridSpan w:val="2"/>
          </w:tcPr>
          <w:p w14:paraId="4FFEC42D" w14:textId="77777777" w:rsidR="00AB7DA8" w:rsidRPr="00766BAE" w:rsidRDefault="00AB7DA8" w:rsidP="002D051F">
            <w:pPr>
              <w:jc w:val="both"/>
              <w:rPr>
                <w:rFonts w:ascii="Times New Roman" w:hAnsi="Times New Roman" w:cs="Times New Roman"/>
                <w:sz w:val="24"/>
              </w:rPr>
            </w:pPr>
            <w:r w:rsidRPr="00766BAE">
              <w:rPr>
                <w:rFonts w:ascii="Times New Roman" w:hAnsi="Times New Roman" w:cs="Times New Roman"/>
                <w:sz w:val="24"/>
              </w:rPr>
              <w:t>Optiskās līnijas piedāvātais (ieskaitot vājinājumu, ko ienes trases garums, metinājumi un cita veida mehāniskie savienojumi) vājinājums, dB</w:t>
            </w:r>
          </w:p>
        </w:tc>
        <w:tc>
          <w:tcPr>
            <w:tcW w:w="3108" w:type="dxa"/>
          </w:tcPr>
          <w:p w14:paraId="7BB8C36B" w14:textId="77777777" w:rsidR="00AB7DA8" w:rsidRPr="00D500DD" w:rsidRDefault="00AB7DA8" w:rsidP="002D051F"/>
        </w:tc>
      </w:tr>
      <w:tr w:rsidR="00AB7DA8" w:rsidRPr="00D500DD" w14:paraId="05274E70" w14:textId="77777777" w:rsidTr="001F48E8">
        <w:tc>
          <w:tcPr>
            <w:tcW w:w="633" w:type="dxa"/>
          </w:tcPr>
          <w:p w14:paraId="4A4DE96E" w14:textId="77777777" w:rsidR="00AB7DA8" w:rsidRPr="00766BAE" w:rsidRDefault="00AB7DA8" w:rsidP="002D051F">
            <w:pPr>
              <w:rPr>
                <w:rFonts w:ascii="Times New Roman" w:hAnsi="Times New Roman" w:cs="Times New Roman"/>
                <w:sz w:val="24"/>
              </w:rPr>
            </w:pPr>
            <w:r>
              <w:rPr>
                <w:rFonts w:ascii="Times New Roman" w:hAnsi="Times New Roman" w:cs="Times New Roman"/>
                <w:sz w:val="24"/>
              </w:rPr>
              <w:t>6</w:t>
            </w:r>
            <w:r w:rsidRPr="00766BAE">
              <w:rPr>
                <w:rFonts w:ascii="Times New Roman" w:hAnsi="Times New Roman" w:cs="Times New Roman"/>
                <w:sz w:val="24"/>
              </w:rPr>
              <w:t>.2.</w:t>
            </w:r>
          </w:p>
        </w:tc>
        <w:tc>
          <w:tcPr>
            <w:tcW w:w="3321" w:type="dxa"/>
          </w:tcPr>
          <w:p w14:paraId="2A00F0C3" w14:textId="77777777" w:rsidR="00AB7DA8" w:rsidRPr="00766BAE" w:rsidRDefault="00AB7DA8" w:rsidP="002D051F">
            <w:pPr>
              <w:rPr>
                <w:rFonts w:ascii="Times New Roman" w:hAnsi="Times New Roman" w:cs="Times New Roman"/>
                <w:sz w:val="24"/>
              </w:rPr>
            </w:pPr>
          </w:p>
        </w:tc>
        <w:tc>
          <w:tcPr>
            <w:tcW w:w="2856" w:type="dxa"/>
            <w:gridSpan w:val="2"/>
          </w:tcPr>
          <w:p w14:paraId="01212D7A" w14:textId="77777777" w:rsidR="00AB7DA8" w:rsidRPr="00766BAE" w:rsidRDefault="00AB7DA8" w:rsidP="002D051F">
            <w:pPr>
              <w:jc w:val="both"/>
              <w:rPr>
                <w:rFonts w:ascii="Times New Roman" w:hAnsi="Times New Roman" w:cs="Times New Roman"/>
                <w:sz w:val="24"/>
              </w:rPr>
            </w:pPr>
            <w:r w:rsidRPr="00766BAE">
              <w:rPr>
                <w:rFonts w:ascii="Times New Roman" w:hAnsi="Times New Roman" w:cs="Times New Roman"/>
                <w:sz w:val="24"/>
              </w:rPr>
              <w:t>Optiskās līnijas garums, km</w:t>
            </w:r>
          </w:p>
        </w:tc>
        <w:tc>
          <w:tcPr>
            <w:tcW w:w="3108" w:type="dxa"/>
          </w:tcPr>
          <w:p w14:paraId="70DA637B" w14:textId="77777777" w:rsidR="00AB7DA8" w:rsidRPr="00D500DD" w:rsidRDefault="00AB7DA8" w:rsidP="002D051F"/>
        </w:tc>
      </w:tr>
      <w:tr w:rsidR="00AB7DA8" w:rsidRPr="00D500DD" w14:paraId="6CABBD44" w14:textId="77777777" w:rsidTr="001F48E8">
        <w:tc>
          <w:tcPr>
            <w:tcW w:w="633" w:type="dxa"/>
          </w:tcPr>
          <w:p w14:paraId="4FF8DB27" w14:textId="77777777" w:rsidR="00AB7DA8" w:rsidRPr="00766BAE" w:rsidRDefault="00AB7DA8" w:rsidP="00F9115F">
            <w:pPr>
              <w:rPr>
                <w:rFonts w:ascii="Times New Roman" w:hAnsi="Times New Roman" w:cs="Times New Roman"/>
                <w:sz w:val="24"/>
              </w:rPr>
            </w:pPr>
            <w:r>
              <w:rPr>
                <w:rFonts w:ascii="Times New Roman" w:hAnsi="Times New Roman" w:cs="Times New Roman"/>
                <w:sz w:val="24"/>
              </w:rPr>
              <w:t>6</w:t>
            </w:r>
            <w:r w:rsidRPr="00766BAE">
              <w:rPr>
                <w:rFonts w:ascii="Times New Roman" w:hAnsi="Times New Roman" w:cs="Times New Roman"/>
                <w:sz w:val="24"/>
              </w:rPr>
              <w:t>.3.</w:t>
            </w:r>
          </w:p>
        </w:tc>
        <w:tc>
          <w:tcPr>
            <w:tcW w:w="3321" w:type="dxa"/>
          </w:tcPr>
          <w:p w14:paraId="18FC576A" w14:textId="77777777" w:rsidR="00AB7DA8" w:rsidRPr="00766BAE" w:rsidRDefault="00AB7DA8" w:rsidP="00F9115F">
            <w:pPr>
              <w:rPr>
                <w:rFonts w:ascii="Times New Roman" w:hAnsi="Times New Roman" w:cs="Times New Roman"/>
                <w:sz w:val="24"/>
              </w:rPr>
            </w:pPr>
          </w:p>
        </w:tc>
        <w:tc>
          <w:tcPr>
            <w:tcW w:w="2856" w:type="dxa"/>
            <w:gridSpan w:val="2"/>
          </w:tcPr>
          <w:p w14:paraId="23B234BB" w14:textId="77777777" w:rsidR="00AB7DA8" w:rsidRPr="00766BAE" w:rsidRDefault="00AB7DA8" w:rsidP="00F9115F">
            <w:pPr>
              <w:jc w:val="both"/>
              <w:rPr>
                <w:rFonts w:ascii="Times New Roman" w:hAnsi="Times New Roman" w:cs="Times New Roman"/>
                <w:sz w:val="24"/>
              </w:rPr>
            </w:pPr>
            <w:r w:rsidRPr="00766BAE">
              <w:rPr>
                <w:rFonts w:ascii="Times New Roman" w:hAnsi="Times New Roman" w:cs="Times New Roman"/>
                <w:sz w:val="24"/>
              </w:rPr>
              <w:t>Optiskās līnijas piegādes termiņš, kalendārajās nedēļās</w:t>
            </w:r>
          </w:p>
        </w:tc>
        <w:tc>
          <w:tcPr>
            <w:tcW w:w="3108" w:type="dxa"/>
          </w:tcPr>
          <w:p w14:paraId="069DBEC2" w14:textId="77777777" w:rsidR="00AB7DA8" w:rsidRPr="00D500DD" w:rsidRDefault="00AB7DA8" w:rsidP="00F9115F"/>
        </w:tc>
      </w:tr>
      <w:tr w:rsidR="00AB7DA8" w:rsidRPr="00414906" w14:paraId="30932F5E" w14:textId="77777777" w:rsidTr="00F417F4">
        <w:tc>
          <w:tcPr>
            <w:tcW w:w="633" w:type="dxa"/>
          </w:tcPr>
          <w:p w14:paraId="1388BAAA" w14:textId="77777777" w:rsidR="00AB7DA8" w:rsidRPr="00766BAE" w:rsidRDefault="00AB7DA8" w:rsidP="00F9115F">
            <w:pPr>
              <w:rPr>
                <w:rFonts w:ascii="Times New Roman" w:hAnsi="Times New Roman" w:cs="Times New Roman"/>
                <w:b/>
                <w:sz w:val="24"/>
              </w:rPr>
            </w:pPr>
            <w:r>
              <w:rPr>
                <w:rFonts w:ascii="Times New Roman" w:hAnsi="Times New Roman" w:cs="Times New Roman"/>
                <w:b/>
                <w:sz w:val="24"/>
              </w:rPr>
              <w:t>7</w:t>
            </w:r>
            <w:r w:rsidRPr="00766BAE">
              <w:rPr>
                <w:rFonts w:ascii="Times New Roman" w:hAnsi="Times New Roman" w:cs="Times New Roman"/>
                <w:b/>
                <w:sz w:val="24"/>
              </w:rPr>
              <w:t>.</w:t>
            </w:r>
          </w:p>
        </w:tc>
        <w:tc>
          <w:tcPr>
            <w:tcW w:w="9285" w:type="dxa"/>
            <w:gridSpan w:val="4"/>
          </w:tcPr>
          <w:p w14:paraId="7F6DC107" w14:textId="77777777" w:rsidR="00AB7DA8" w:rsidRPr="00766BAE" w:rsidRDefault="00AB7DA8" w:rsidP="008A2A86">
            <w:pPr>
              <w:rPr>
                <w:rFonts w:ascii="Times New Roman" w:hAnsi="Times New Roman" w:cs="Times New Roman"/>
                <w:b/>
                <w:sz w:val="24"/>
              </w:rPr>
            </w:pPr>
            <w:r w:rsidRPr="00766BAE">
              <w:rPr>
                <w:rFonts w:ascii="Times New Roman" w:hAnsi="Times New Roman" w:cs="Times New Roman"/>
                <w:b/>
                <w:sz w:val="24"/>
              </w:rPr>
              <w:t xml:space="preserve">Optiskā līnija Rīga, Kaļķu 1 – Rīga, </w:t>
            </w:r>
            <w:r w:rsidR="008A2A86">
              <w:rPr>
                <w:rFonts w:ascii="Times New Roman" w:hAnsi="Times New Roman" w:cs="Times New Roman"/>
                <w:b/>
                <w:sz w:val="24"/>
              </w:rPr>
              <w:t>Daugavgrīvas 2A</w:t>
            </w:r>
            <w:r w:rsidRPr="00766BAE">
              <w:rPr>
                <w:rFonts w:ascii="Times New Roman" w:hAnsi="Times New Roman" w:cs="Times New Roman"/>
                <w:b/>
                <w:sz w:val="24"/>
              </w:rPr>
              <w:t>;</w:t>
            </w:r>
          </w:p>
        </w:tc>
      </w:tr>
      <w:tr w:rsidR="00AB7DA8" w:rsidRPr="00D500DD" w14:paraId="755CF5B5" w14:textId="77777777" w:rsidTr="001F48E8">
        <w:trPr>
          <w:gridAfter w:val="1"/>
          <w:wAfter w:w="3108" w:type="dxa"/>
        </w:trPr>
        <w:tc>
          <w:tcPr>
            <w:tcW w:w="633" w:type="dxa"/>
          </w:tcPr>
          <w:p w14:paraId="198CEC83" w14:textId="77777777" w:rsidR="00AB7DA8" w:rsidRPr="00766BAE" w:rsidRDefault="00AB7DA8" w:rsidP="00F9115F">
            <w:pPr>
              <w:rPr>
                <w:rFonts w:ascii="Times New Roman" w:hAnsi="Times New Roman" w:cs="Times New Roman"/>
                <w:sz w:val="24"/>
              </w:rPr>
            </w:pPr>
            <w:r>
              <w:rPr>
                <w:rFonts w:ascii="Times New Roman" w:hAnsi="Times New Roman" w:cs="Times New Roman"/>
                <w:sz w:val="24"/>
              </w:rPr>
              <w:t>7</w:t>
            </w:r>
            <w:r w:rsidRPr="00766BAE">
              <w:rPr>
                <w:rFonts w:ascii="Times New Roman" w:hAnsi="Times New Roman" w:cs="Times New Roman"/>
                <w:sz w:val="24"/>
              </w:rPr>
              <w:t>.1.</w:t>
            </w:r>
          </w:p>
        </w:tc>
        <w:tc>
          <w:tcPr>
            <w:tcW w:w="3321" w:type="dxa"/>
          </w:tcPr>
          <w:p w14:paraId="4E5A1C61" w14:textId="77777777" w:rsidR="00AB7DA8" w:rsidRPr="00766BAE" w:rsidRDefault="00AB7DA8" w:rsidP="00F9115F">
            <w:pPr>
              <w:rPr>
                <w:rFonts w:ascii="Times New Roman" w:hAnsi="Times New Roman" w:cs="Times New Roman"/>
                <w:sz w:val="24"/>
              </w:rPr>
            </w:pPr>
          </w:p>
        </w:tc>
        <w:tc>
          <w:tcPr>
            <w:tcW w:w="2856" w:type="dxa"/>
            <w:gridSpan w:val="2"/>
          </w:tcPr>
          <w:p w14:paraId="71FF9751" w14:textId="77777777" w:rsidR="00AB7DA8" w:rsidRPr="00766BAE" w:rsidRDefault="00AB7DA8" w:rsidP="00F9115F">
            <w:pPr>
              <w:jc w:val="both"/>
              <w:rPr>
                <w:rFonts w:ascii="Times New Roman" w:hAnsi="Times New Roman" w:cs="Times New Roman"/>
                <w:sz w:val="24"/>
              </w:rPr>
            </w:pPr>
            <w:r w:rsidRPr="00766BAE">
              <w:rPr>
                <w:rFonts w:ascii="Times New Roman" w:hAnsi="Times New Roman" w:cs="Times New Roman"/>
                <w:sz w:val="24"/>
              </w:rPr>
              <w:t>Optiskās līnijas piedāvātais (ieskaitot vājinājumu, ko ienes trases garums, metinājumi un cita veida mehāniskie savienojumi) vājinājums, dB</w:t>
            </w:r>
          </w:p>
        </w:tc>
      </w:tr>
      <w:tr w:rsidR="00AB7DA8" w:rsidRPr="00D500DD" w14:paraId="71D5441E" w14:textId="77777777" w:rsidTr="001F48E8">
        <w:trPr>
          <w:gridAfter w:val="1"/>
          <w:wAfter w:w="3108" w:type="dxa"/>
        </w:trPr>
        <w:tc>
          <w:tcPr>
            <w:tcW w:w="633" w:type="dxa"/>
          </w:tcPr>
          <w:p w14:paraId="0A4B278E" w14:textId="77777777" w:rsidR="00AB7DA8" w:rsidRPr="00766BAE" w:rsidRDefault="00AB7DA8" w:rsidP="00F9115F">
            <w:pPr>
              <w:rPr>
                <w:rFonts w:ascii="Times New Roman" w:hAnsi="Times New Roman" w:cs="Times New Roman"/>
                <w:sz w:val="24"/>
              </w:rPr>
            </w:pPr>
            <w:r>
              <w:rPr>
                <w:rFonts w:ascii="Times New Roman" w:hAnsi="Times New Roman" w:cs="Times New Roman"/>
                <w:sz w:val="24"/>
              </w:rPr>
              <w:t>7</w:t>
            </w:r>
            <w:r w:rsidRPr="00766BAE">
              <w:rPr>
                <w:rFonts w:ascii="Times New Roman" w:hAnsi="Times New Roman" w:cs="Times New Roman"/>
                <w:sz w:val="24"/>
              </w:rPr>
              <w:t>.2.</w:t>
            </w:r>
          </w:p>
        </w:tc>
        <w:tc>
          <w:tcPr>
            <w:tcW w:w="3321" w:type="dxa"/>
          </w:tcPr>
          <w:p w14:paraId="00391D60" w14:textId="77777777" w:rsidR="00AB7DA8" w:rsidRPr="00766BAE" w:rsidRDefault="00AB7DA8" w:rsidP="00F9115F">
            <w:pPr>
              <w:rPr>
                <w:rFonts w:ascii="Times New Roman" w:hAnsi="Times New Roman" w:cs="Times New Roman"/>
                <w:sz w:val="24"/>
              </w:rPr>
            </w:pPr>
          </w:p>
        </w:tc>
        <w:tc>
          <w:tcPr>
            <w:tcW w:w="2856" w:type="dxa"/>
            <w:gridSpan w:val="2"/>
          </w:tcPr>
          <w:p w14:paraId="2A28947D" w14:textId="77777777" w:rsidR="00AB7DA8" w:rsidRPr="00766BAE" w:rsidRDefault="00AB7DA8" w:rsidP="00F9115F">
            <w:pPr>
              <w:jc w:val="both"/>
              <w:rPr>
                <w:rFonts w:ascii="Times New Roman" w:hAnsi="Times New Roman" w:cs="Times New Roman"/>
                <w:sz w:val="24"/>
              </w:rPr>
            </w:pPr>
            <w:r w:rsidRPr="00766BAE">
              <w:rPr>
                <w:rFonts w:ascii="Times New Roman" w:hAnsi="Times New Roman" w:cs="Times New Roman"/>
                <w:sz w:val="24"/>
              </w:rPr>
              <w:t>Optiskās līnijas garums, km</w:t>
            </w:r>
          </w:p>
        </w:tc>
      </w:tr>
      <w:tr w:rsidR="00AB7DA8" w:rsidRPr="00D500DD" w14:paraId="5A79D4D2" w14:textId="77777777" w:rsidTr="001F48E8">
        <w:trPr>
          <w:gridAfter w:val="1"/>
          <w:wAfter w:w="3108" w:type="dxa"/>
        </w:trPr>
        <w:tc>
          <w:tcPr>
            <w:tcW w:w="633" w:type="dxa"/>
          </w:tcPr>
          <w:p w14:paraId="1DA330C8" w14:textId="77777777" w:rsidR="00AB7DA8" w:rsidRPr="00766BAE" w:rsidRDefault="00AB7DA8" w:rsidP="00F9115F">
            <w:pPr>
              <w:rPr>
                <w:rFonts w:ascii="Times New Roman" w:hAnsi="Times New Roman" w:cs="Times New Roman"/>
                <w:sz w:val="24"/>
              </w:rPr>
            </w:pPr>
            <w:r>
              <w:rPr>
                <w:rFonts w:ascii="Times New Roman" w:hAnsi="Times New Roman" w:cs="Times New Roman"/>
                <w:sz w:val="24"/>
              </w:rPr>
              <w:t>7</w:t>
            </w:r>
            <w:r w:rsidRPr="00766BAE">
              <w:rPr>
                <w:rFonts w:ascii="Times New Roman" w:hAnsi="Times New Roman" w:cs="Times New Roman"/>
                <w:sz w:val="24"/>
              </w:rPr>
              <w:t>.3.</w:t>
            </w:r>
          </w:p>
        </w:tc>
        <w:tc>
          <w:tcPr>
            <w:tcW w:w="3321" w:type="dxa"/>
          </w:tcPr>
          <w:p w14:paraId="18932221" w14:textId="77777777" w:rsidR="00AB7DA8" w:rsidRPr="00766BAE" w:rsidRDefault="00AB7DA8" w:rsidP="00F9115F">
            <w:pPr>
              <w:rPr>
                <w:rFonts w:ascii="Times New Roman" w:hAnsi="Times New Roman" w:cs="Times New Roman"/>
                <w:sz w:val="24"/>
              </w:rPr>
            </w:pPr>
          </w:p>
        </w:tc>
        <w:tc>
          <w:tcPr>
            <w:tcW w:w="2856" w:type="dxa"/>
            <w:gridSpan w:val="2"/>
          </w:tcPr>
          <w:p w14:paraId="5F910BAD" w14:textId="77777777" w:rsidR="00AB7DA8" w:rsidRPr="00766BAE" w:rsidRDefault="00AB7DA8" w:rsidP="00F9115F">
            <w:pPr>
              <w:jc w:val="both"/>
              <w:rPr>
                <w:rFonts w:ascii="Times New Roman" w:hAnsi="Times New Roman" w:cs="Times New Roman"/>
                <w:sz w:val="24"/>
              </w:rPr>
            </w:pPr>
            <w:r w:rsidRPr="00766BAE">
              <w:rPr>
                <w:rFonts w:ascii="Times New Roman" w:hAnsi="Times New Roman" w:cs="Times New Roman"/>
                <w:sz w:val="24"/>
              </w:rPr>
              <w:t>Optiskās līnijas piegādes termiņš, kalendārajās nedēļās</w:t>
            </w:r>
          </w:p>
        </w:tc>
      </w:tr>
      <w:tr w:rsidR="00AB7DA8" w:rsidRPr="00D500DD" w14:paraId="453273EC" w14:textId="77777777" w:rsidTr="001F48E8">
        <w:tc>
          <w:tcPr>
            <w:tcW w:w="633" w:type="dxa"/>
          </w:tcPr>
          <w:p w14:paraId="0EE6687D" w14:textId="77777777" w:rsidR="00AB7DA8" w:rsidRPr="00766BAE" w:rsidRDefault="00AB7DA8" w:rsidP="00F9115F">
            <w:pPr>
              <w:rPr>
                <w:rFonts w:ascii="Times New Roman" w:hAnsi="Times New Roman" w:cs="Times New Roman"/>
                <w:b/>
                <w:sz w:val="24"/>
              </w:rPr>
            </w:pPr>
            <w:r>
              <w:rPr>
                <w:rFonts w:ascii="Times New Roman" w:hAnsi="Times New Roman" w:cs="Times New Roman"/>
                <w:b/>
                <w:sz w:val="24"/>
              </w:rPr>
              <w:t>8</w:t>
            </w:r>
            <w:r w:rsidRPr="00766BAE">
              <w:rPr>
                <w:rFonts w:ascii="Times New Roman" w:hAnsi="Times New Roman" w:cs="Times New Roman"/>
                <w:b/>
                <w:sz w:val="24"/>
              </w:rPr>
              <w:t>.</w:t>
            </w:r>
          </w:p>
        </w:tc>
        <w:tc>
          <w:tcPr>
            <w:tcW w:w="6177" w:type="dxa"/>
            <w:gridSpan w:val="3"/>
          </w:tcPr>
          <w:p w14:paraId="384341FA" w14:textId="77777777" w:rsidR="00AB7DA8" w:rsidRPr="00766BAE" w:rsidRDefault="00AB7DA8" w:rsidP="00F9115F">
            <w:pPr>
              <w:jc w:val="both"/>
              <w:rPr>
                <w:rFonts w:ascii="Times New Roman" w:hAnsi="Times New Roman" w:cs="Times New Roman"/>
                <w:b/>
                <w:sz w:val="24"/>
              </w:rPr>
            </w:pPr>
            <w:r w:rsidRPr="00766BAE">
              <w:rPr>
                <w:rFonts w:ascii="Times New Roman" w:hAnsi="Times New Roman" w:cs="Times New Roman"/>
                <w:b/>
                <w:bCs/>
                <w:sz w:val="24"/>
              </w:rPr>
              <w:t>O</w:t>
            </w:r>
            <w:r w:rsidRPr="00766BAE">
              <w:rPr>
                <w:rFonts w:ascii="Times New Roman" w:hAnsi="Times New Roman" w:cs="Times New Roman"/>
                <w:b/>
                <w:bCs/>
                <w:sz w:val="24"/>
                <w:vertAlign w:val="subscript"/>
              </w:rPr>
              <w:t>gp</w:t>
            </w:r>
            <w:r w:rsidRPr="00766BAE">
              <w:rPr>
                <w:rFonts w:ascii="Times New Roman" w:hAnsi="Times New Roman" w:cs="Times New Roman"/>
                <w:b/>
                <w:bCs/>
                <w:sz w:val="24"/>
              </w:rPr>
              <w:t xml:space="preserve"> – attiecīgā pretendenta piedāvātais optisko līniju summārais garums, km.</w:t>
            </w:r>
          </w:p>
        </w:tc>
        <w:tc>
          <w:tcPr>
            <w:tcW w:w="3108" w:type="dxa"/>
          </w:tcPr>
          <w:p w14:paraId="0746E100" w14:textId="77777777" w:rsidR="00AB7DA8" w:rsidRPr="00D500DD" w:rsidRDefault="00AB7DA8" w:rsidP="00F9115F"/>
        </w:tc>
      </w:tr>
      <w:tr w:rsidR="00AB7DA8" w:rsidRPr="00D500DD" w14:paraId="56E9EB46" w14:textId="77777777" w:rsidTr="001F48E8">
        <w:tc>
          <w:tcPr>
            <w:tcW w:w="633" w:type="dxa"/>
          </w:tcPr>
          <w:p w14:paraId="3B96040B" w14:textId="77777777" w:rsidR="00AB7DA8" w:rsidRPr="00766BAE" w:rsidRDefault="00AB7DA8" w:rsidP="00F9115F">
            <w:pPr>
              <w:rPr>
                <w:rFonts w:ascii="Times New Roman" w:hAnsi="Times New Roman" w:cs="Times New Roman"/>
                <w:b/>
                <w:sz w:val="24"/>
              </w:rPr>
            </w:pPr>
            <w:r>
              <w:rPr>
                <w:rFonts w:ascii="Times New Roman" w:hAnsi="Times New Roman" w:cs="Times New Roman"/>
                <w:b/>
                <w:sz w:val="24"/>
              </w:rPr>
              <w:t>9</w:t>
            </w:r>
            <w:r w:rsidRPr="00766BAE">
              <w:rPr>
                <w:rFonts w:ascii="Times New Roman" w:hAnsi="Times New Roman" w:cs="Times New Roman"/>
                <w:b/>
                <w:sz w:val="24"/>
              </w:rPr>
              <w:t>.</w:t>
            </w:r>
          </w:p>
        </w:tc>
        <w:tc>
          <w:tcPr>
            <w:tcW w:w="6177" w:type="dxa"/>
            <w:gridSpan w:val="3"/>
          </w:tcPr>
          <w:p w14:paraId="0525F5A3" w14:textId="77777777" w:rsidR="00AB7DA8" w:rsidRPr="00766BAE" w:rsidRDefault="00AB7DA8" w:rsidP="00F9115F">
            <w:pPr>
              <w:jc w:val="both"/>
              <w:rPr>
                <w:rFonts w:ascii="Times New Roman" w:hAnsi="Times New Roman" w:cs="Times New Roman"/>
                <w:b/>
                <w:sz w:val="24"/>
              </w:rPr>
            </w:pPr>
            <w:r w:rsidRPr="00766BAE">
              <w:rPr>
                <w:rFonts w:ascii="Times New Roman" w:hAnsi="Times New Roman" w:cs="Times New Roman"/>
                <w:b/>
                <w:bCs/>
                <w:sz w:val="24"/>
              </w:rPr>
              <w:t>O</w:t>
            </w:r>
            <w:r w:rsidRPr="00766BAE">
              <w:rPr>
                <w:rFonts w:ascii="Times New Roman" w:hAnsi="Times New Roman" w:cs="Times New Roman"/>
                <w:b/>
                <w:bCs/>
                <w:sz w:val="24"/>
                <w:vertAlign w:val="subscript"/>
              </w:rPr>
              <w:t>vp</w:t>
            </w:r>
            <w:r w:rsidRPr="00766BAE">
              <w:rPr>
                <w:rFonts w:ascii="Times New Roman" w:hAnsi="Times New Roman" w:cs="Times New Roman"/>
                <w:b/>
                <w:bCs/>
                <w:sz w:val="24"/>
              </w:rPr>
              <w:t xml:space="preserve"> – attiecīgā pretendenta piedāvātais optisko līniju summārais vājinājums, dB</w:t>
            </w:r>
          </w:p>
        </w:tc>
        <w:tc>
          <w:tcPr>
            <w:tcW w:w="3108" w:type="dxa"/>
          </w:tcPr>
          <w:p w14:paraId="1C4D2750" w14:textId="77777777" w:rsidR="00AB7DA8" w:rsidRPr="00D500DD" w:rsidRDefault="00AB7DA8" w:rsidP="00F9115F"/>
        </w:tc>
      </w:tr>
      <w:tr w:rsidR="00AB7DA8" w:rsidRPr="00D500DD" w14:paraId="42C5BBDA" w14:textId="77777777" w:rsidTr="001F48E8">
        <w:tc>
          <w:tcPr>
            <w:tcW w:w="633" w:type="dxa"/>
          </w:tcPr>
          <w:p w14:paraId="66F3B3A5" w14:textId="77777777" w:rsidR="00AB7DA8" w:rsidRPr="00766BAE" w:rsidRDefault="00AB7DA8" w:rsidP="00F9115F">
            <w:pPr>
              <w:rPr>
                <w:rFonts w:ascii="Times New Roman" w:hAnsi="Times New Roman" w:cs="Times New Roman"/>
                <w:b/>
                <w:sz w:val="24"/>
              </w:rPr>
            </w:pPr>
            <w:r>
              <w:rPr>
                <w:rFonts w:ascii="Times New Roman" w:hAnsi="Times New Roman" w:cs="Times New Roman"/>
                <w:b/>
                <w:sz w:val="24"/>
              </w:rPr>
              <w:t>10</w:t>
            </w:r>
            <w:r w:rsidRPr="00766BAE">
              <w:rPr>
                <w:rFonts w:ascii="Times New Roman" w:hAnsi="Times New Roman" w:cs="Times New Roman"/>
                <w:b/>
                <w:sz w:val="24"/>
              </w:rPr>
              <w:t>.</w:t>
            </w:r>
          </w:p>
        </w:tc>
        <w:tc>
          <w:tcPr>
            <w:tcW w:w="6177" w:type="dxa"/>
            <w:gridSpan w:val="3"/>
          </w:tcPr>
          <w:p w14:paraId="2E3FAB44" w14:textId="77777777" w:rsidR="00AB7DA8" w:rsidRPr="00766BAE" w:rsidRDefault="00AB7DA8" w:rsidP="00F9115F">
            <w:pPr>
              <w:jc w:val="both"/>
              <w:rPr>
                <w:rFonts w:ascii="Times New Roman" w:hAnsi="Times New Roman" w:cs="Times New Roman"/>
                <w:b/>
                <w:bCs/>
                <w:sz w:val="24"/>
              </w:rPr>
            </w:pPr>
            <w:r w:rsidRPr="00766BAE">
              <w:rPr>
                <w:rFonts w:ascii="Times New Roman" w:hAnsi="Times New Roman" w:cs="Times New Roman"/>
                <w:b/>
                <w:bCs/>
                <w:sz w:val="24"/>
              </w:rPr>
              <w:t>T</w:t>
            </w:r>
            <w:r w:rsidRPr="00766BAE">
              <w:rPr>
                <w:rFonts w:ascii="Times New Roman" w:hAnsi="Times New Roman" w:cs="Times New Roman"/>
                <w:b/>
                <w:bCs/>
                <w:sz w:val="24"/>
                <w:vertAlign w:val="subscript"/>
              </w:rPr>
              <w:t>gk</w:t>
            </w:r>
            <w:r w:rsidRPr="00766BAE">
              <w:rPr>
                <w:rFonts w:ascii="Times New Roman" w:hAnsi="Times New Roman" w:cs="Times New Roman"/>
                <w:b/>
                <w:bCs/>
                <w:sz w:val="24"/>
              </w:rPr>
              <w:t xml:space="preserve"> – </w:t>
            </w:r>
            <w:r w:rsidRPr="00766BAE">
              <w:rPr>
                <w:rFonts w:ascii="Times New Roman" w:hAnsi="Times New Roman" w:cs="Times New Roman"/>
                <w:bCs/>
                <w:sz w:val="24"/>
              </w:rPr>
              <w:t>tiešo optisko līniju kopīgo posmu  summārais garums, km;</w:t>
            </w:r>
          </w:p>
        </w:tc>
        <w:tc>
          <w:tcPr>
            <w:tcW w:w="3108" w:type="dxa"/>
          </w:tcPr>
          <w:p w14:paraId="5B9A1FE0" w14:textId="77777777" w:rsidR="00AB7DA8" w:rsidRPr="00D500DD" w:rsidRDefault="00AB7DA8" w:rsidP="00F9115F"/>
        </w:tc>
      </w:tr>
    </w:tbl>
    <w:p w14:paraId="36C46E1E" w14:textId="77777777" w:rsidR="00BF305A" w:rsidRPr="00D500DD" w:rsidRDefault="00BF305A" w:rsidP="00BF305A">
      <w:pPr>
        <w:shd w:val="clear" w:color="auto" w:fill="FFFFFF"/>
        <w:ind w:left="360"/>
        <w:jc w:val="center"/>
        <w:rPr>
          <w:b/>
          <w:bCs/>
        </w:rPr>
      </w:pPr>
    </w:p>
    <w:p w14:paraId="6AFA1099" w14:textId="4F71D207" w:rsidR="00F417F4" w:rsidRDefault="00F417F4" w:rsidP="00F417F4">
      <w:pPr>
        <w:jc w:val="both"/>
        <w:rPr>
          <w:rFonts w:ascii="Times New Roman" w:hAnsi="Times New Roman"/>
          <w:i/>
        </w:rPr>
      </w:pPr>
      <w:r>
        <w:rPr>
          <w:rFonts w:ascii="Times New Roman" w:hAnsi="Times New Roman"/>
          <w:i/>
          <w:caps/>
        </w:rPr>
        <w:lastRenderedPageBreak/>
        <w:t>*</w:t>
      </w:r>
      <w:r w:rsidRPr="00076FD4">
        <w:rPr>
          <w:rFonts w:ascii="Times New Roman" w:hAnsi="Times New Roman"/>
          <w:i/>
          <w:caps/>
        </w:rPr>
        <w:t>A</w:t>
      </w:r>
      <w:r w:rsidRPr="00076FD4">
        <w:rPr>
          <w:rFonts w:ascii="Times New Roman" w:hAnsi="Times New Roman"/>
          <w:i/>
        </w:rPr>
        <w:t xml:space="preserve">izpilda pretendents, precīzi norādot atbilstību katrai konkrētai </w:t>
      </w:r>
      <w:r>
        <w:rPr>
          <w:rFonts w:ascii="Times New Roman" w:hAnsi="Times New Roman"/>
          <w:i/>
        </w:rPr>
        <w:t>darba uzdevuma</w:t>
      </w:r>
      <w:r w:rsidRPr="00076FD4">
        <w:rPr>
          <w:rFonts w:ascii="Times New Roman" w:hAnsi="Times New Roman"/>
          <w:i/>
        </w:rPr>
        <w:t xml:space="preserve"> prasībai, piem</w:t>
      </w:r>
      <w:r>
        <w:rPr>
          <w:rFonts w:ascii="Times New Roman" w:hAnsi="Times New Roman"/>
          <w:i/>
        </w:rPr>
        <w:t xml:space="preserve">ēram, </w:t>
      </w:r>
      <w:r w:rsidRPr="00076FD4">
        <w:rPr>
          <w:rFonts w:ascii="Times New Roman" w:hAnsi="Times New Roman"/>
          <w:i/>
        </w:rPr>
        <w:t xml:space="preserve">norādot „nodrošināsim” vai citādi raksturojot savas spējas izpildīt attiecīgo tehniskās specifikācijas prasību. </w:t>
      </w:r>
    </w:p>
    <w:p w14:paraId="165BB9AB" w14:textId="77777777" w:rsidR="00F417F4" w:rsidRPr="00BD3366" w:rsidRDefault="00F417F4" w:rsidP="00F417F4">
      <w:pPr>
        <w:spacing w:after="0" w:line="240" w:lineRule="auto"/>
        <w:jc w:val="both"/>
        <w:rPr>
          <w:i/>
        </w:rPr>
      </w:pPr>
      <w:r w:rsidRPr="00BD3366">
        <w:rPr>
          <w:rFonts w:ascii="Times New Roman" w:hAnsi="Times New Roman"/>
          <w:i/>
        </w:rPr>
        <w:t>Pretendentam, aizpildot tehnisko piedāvājumu, piezīmju laukā (tajos, kas nav iekrāsoti ar pelēku krāsu) detalizēti jāapraksta attiecīgā darba uzdevuma punkta realizācijas metodes, piegādes un apkalpošanas procesus, Pretendenta rīcībā esošās tehnoloģiskās vai resursu priekšrocības un/vai ierobežojumus.</w:t>
      </w:r>
    </w:p>
    <w:p w14:paraId="28C13929" w14:textId="77777777" w:rsidR="00BF305A" w:rsidRDefault="00BF305A" w:rsidP="00BF305A">
      <w:pPr>
        <w:ind w:firstLine="360"/>
        <w:jc w:val="both"/>
        <w:rPr>
          <w:caps/>
        </w:rPr>
      </w:pPr>
    </w:p>
    <w:p w14:paraId="4B215353" w14:textId="77777777" w:rsidR="00F417F4" w:rsidRPr="003D7BAB" w:rsidRDefault="00F417F4" w:rsidP="00F417F4">
      <w:pPr>
        <w:rPr>
          <w:rFonts w:ascii="Times New Roman" w:hAnsi="Times New Roman"/>
        </w:rPr>
      </w:pPr>
      <w:r w:rsidRPr="003D7BAB">
        <w:rPr>
          <w:rFonts w:ascii="Times New Roman" w:hAnsi="Times New Roman"/>
        </w:rPr>
        <w:t>Ar šo apstiprinām un garantējam:</w:t>
      </w:r>
    </w:p>
    <w:p w14:paraId="58867184" w14:textId="77777777" w:rsidR="00F417F4" w:rsidRPr="003D7BAB" w:rsidRDefault="00F417F4" w:rsidP="00F417F4">
      <w:pPr>
        <w:widowControl w:val="0"/>
        <w:numPr>
          <w:ilvl w:val="0"/>
          <w:numId w:val="15"/>
        </w:numPr>
        <w:suppressAutoHyphens/>
        <w:spacing w:after="0" w:line="100" w:lineRule="atLeast"/>
        <w:jc w:val="both"/>
        <w:rPr>
          <w:rFonts w:ascii="Times New Roman" w:hAnsi="Times New Roman"/>
        </w:rPr>
      </w:pPr>
      <w:r w:rsidRPr="003D7BAB">
        <w:rPr>
          <w:rFonts w:ascii="Times New Roman" w:hAnsi="Times New Roman"/>
        </w:rPr>
        <w:t>sniegto ziņu patiesumu un precizitāti;</w:t>
      </w:r>
    </w:p>
    <w:p w14:paraId="38BDB10A" w14:textId="77777777" w:rsidR="00F417F4" w:rsidRDefault="00F417F4" w:rsidP="00F417F4">
      <w:pPr>
        <w:widowControl w:val="0"/>
        <w:numPr>
          <w:ilvl w:val="0"/>
          <w:numId w:val="15"/>
        </w:numPr>
        <w:suppressAutoHyphens/>
        <w:spacing w:after="0" w:line="100" w:lineRule="atLeast"/>
        <w:jc w:val="both"/>
        <w:rPr>
          <w:rFonts w:ascii="Times New Roman" w:hAnsi="Times New Roman"/>
        </w:rPr>
      </w:pPr>
      <w:r w:rsidRPr="003D7BAB">
        <w:rPr>
          <w:rFonts w:ascii="Times New Roman" w:hAnsi="Times New Roman"/>
        </w:rPr>
        <w:t>nodrošināt Pakalpojumu sniegšanu atbils</w:t>
      </w:r>
      <w:r>
        <w:rPr>
          <w:rFonts w:ascii="Times New Roman" w:hAnsi="Times New Roman"/>
        </w:rPr>
        <w:t xml:space="preserve">toši tehniskajai specifikācijai, </w:t>
      </w:r>
      <w:r w:rsidRPr="003D7BAB">
        <w:rPr>
          <w:rFonts w:ascii="Times New Roman" w:hAnsi="Times New Roman"/>
        </w:rPr>
        <w:t>darba uzdevumam</w:t>
      </w:r>
      <w:r>
        <w:rPr>
          <w:rFonts w:ascii="Times New Roman" w:hAnsi="Times New Roman"/>
        </w:rPr>
        <w:t xml:space="preserve"> un iepirkuma līguma noteikumiem, ievērojot normatīvo tiesību aktu prasības</w:t>
      </w:r>
      <w:r w:rsidRPr="003D7BAB">
        <w:rPr>
          <w:rFonts w:ascii="Times New Roman" w:hAnsi="Times New Roman"/>
        </w:rPr>
        <w:t xml:space="preserve">; </w:t>
      </w:r>
    </w:p>
    <w:p w14:paraId="603DAF89" w14:textId="77777777" w:rsidR="00F417F4" w:rsidRPr="003D7BAB" w:rsidRDefault="00F417F4" w:rsidP="00F417F4">
      <w:pPr>
        <w:widowControl w:val="0"/>
        <w:numPr>
          <w:ilvl w:val="0"/>
          <w:numId w:val="15"/>
        </w:numPr>
        <w:suppressAutoHyphens/>
        <w:spacing w:after="0" w:line="100" w:lineRule="atLeast"/>
        <w:jc w:val="both"/>
        <w:rPr>
          <w:rFonts w:ascii="Times New Roman" w:hAnsi="Times New Roman"/>
        </w:rPr>
      </w:pPr>
      <w:r>
        <w:rPr>
          <w:rFonts w:ascii="Times New Roman" w:hAnsi="Times New Roman"/>
        </w:rPr>
        <w:t>Pakalpojumu izpildē tiks piesaistīti atbilstoši kvalificēti speciālisti;</w:t>
      </w:r>
    </w:p>
    <w:p w14:paraId="398411FB" w14:textId="77777777" w:rsidR="00F417F4" w:rsidRPr="003D7BAB" w:rsidRDefault="00F417F4" w:rsidP="00F417F4">
      <w:pPr>
        <w:widowControl w:val="0"/>
        <w:numPr>
          <w:ilvl w:val="0"/>
          <w:numId w:val="15"/>
        </w:numPr>
        <w:suppressAutoHyphens/>
        <w:spacing w:after="0" w:line="100" w:lineRule="atLeast"/>
        <w:jc w:val="both"/>
        <w:rPr>
          <w:rFonts w:ascii="Times New Roman" w:hAnsi="Times New Roman"/>
        </w:rPr>
      </w:pPr>
      <w:r w:rsidRPr="00201E9C">
        <w:rPr>
          <w:rFonts w:ascii="Times New Roman" w:hAnsi="Times New Roman"/>
        </w:rPr>
        <w:t xml:space="preserve">Vadošais darbinieks, kurš koordinēs iepirkuma līguma izpildi  </w:t>
      </w:r>
      <w:r w:rsidRPr="003D7BAB">
        <w:rPr>
          <w:rFonts w:ascii="Times New Roman" w:hAnsi="Times New Roman"/>
        </w:rPr>
        <w:t>__________________ (</w:t>
      </w:r>
      <w:r>
        <w:rPr>
          <w:rFonts w:ascii="Times New Roman" w:hAnsi="Times New Roman"/>
          <w:i/>
        </w:rPr>
        <w:t xml:space="preserve">vārds, uzvārds), </w:t>
      </w:r>
      <w:r w:rsidRPr="003D7BAB">
        <w:rPr>
          <w:rFonts w:ascii="Times New Roman" w:hAnsi="Times New Roman"/>
          <w:i/>
        </w:rPr>
        <w:t xml:space="preserve"> tālrunis</w:t>
      </w:r>
      <w:r>
        <w:rPr>
          <w:rFonts w:ascii="Times New Roman" w:hAnsi="Times New Roman"/>
          <w:i/>
        </w:rPr>
        <w:t>_______________________, e-pasts: ______________________</w:t>
      </w:r>
      <w:r w:rsidRPr="003D7BAB">
        <w:rPr>
          <w:rFonts w:ascii="Times New Roman" w:hAnsi="Times New Roman"/>
        </w:rPr>
        <w:t>.</w:t>
      </w:r>
    </w:p>
    <w:p w14:paraId="1AB2A3A7" w14:textId="0F597EC0" w:rsidR="00F417F4" w:rsidRDefault="00F417F4" w:rsidP="00F417F4">
      <w:pPr>
        <w:widowControl w:val="0"/>
        <w:suppressAutoHyphens/>
        <w:spacing w:after="0" w:line="100" w:lineRule="atLeast"/>
        <w:ind w:left="405"/>
        <w:jc w:val="both"/>
        <w:rPr>
          <w:rFonts w:ascii="Times New Roman" w:hAnsi="Times New Roman"/>
        </w:rPr>
      </w:pPr>
    </w:p>
    <w:p w14:paraId="77603B8D" w14:textId="77777777" w:rsidR="00993CB1" w:rsidRPr="00201E9C" w:rsidRDefault="00993CB1" w:rsidP="00F417F4">
      <w:pPr>
        <w:widowControl w:val="0"/>
        <w:suppressAutoHyphens/>
        <w:spacing w:after="0" w:line="100" w:lineRule="atLeast"/>
        <w:ind w:left="405"/>
        <w:jc w:val="both"/>
        <w:rPr>
          <w:rFonts w:ascii="Times New Roman" w:hAnsi="Times New Roman"/>
        </w:rPr>
      </w:pPr>
    </w:p>
    <w:p w14:paraId="523CEC7F" w14:textId="77777777" w:rsidR="00F417F4" w:rsidRPr="003D7BAB" w:rsidRDefault="00F417F4" w:rsidP="00F417F4">
      <w:pPr>
        <w:widowControl w:val="0"/>
        <w:suppressAutoHyphens/>
        <w:spacing w:line="100" w:lineRule="atLeast"/>
        <w:jc w:val="both"/>
        <w:rPr>
          <w:rFonts w:ascii="Times New Roman" w:hAnsi="Times New Roman"/>
        </w:rPr>
      </w:pPr>
      <w:r>
        <w:rPr>
          <w:rFonts w:ascii="Times New Roman" w:hAnsi="Times New Roman"/>
        </w:rPr>
        <w:t>Paraksttiesīgās</w:t>
      </w:r>
      <w:r w:rsidRPr="003D7BAB">
        <w:rPr>
          <w:rFonts w:ascii="Times New Roman" w:hAnsi="Times New Roman"/>
        </w:rPr>
        <w:t xml:space="preserve"> personas paraksts un zīmogs</w:t>
      </w:r>
    </w:p>
    <w:p w14:paraId="17BA9F95" w14:textId="0649B223" w:rsidR="00AB7DA8" w:rsidRDefault="00F417F4" w:rsidP="00F417F4">
      <w:pPr>
        <w:jc w:val="both"/>
        <w:rPr>
          <w:caps/>
        </w:rPr>
      </w:pPr>
      <w:r w:rsidRPr="003D7BAB">
        <w:rPr>
          <w:rFonts w:ascii="Times New Roman" w:hAnsi="Times New Roman"/>
        </w:rPr>
        <w:t>Parakstītāja vārds, uzvārds un amats: _________________</w:t>
      </w:r>
      <w:r>
        <w:rPr>
          <w:rFonts w:ascii="Times New Roman" w:hAnsi="Times New Roman"/>
        </w:rPr>
        <w:t xml:space="preserve">   </w:t>
      </w:r>
      <w:r w:rsidRPr="003D7BAB">
        <w:rPr>
          <w:rFonts w:ascii="Times New Roman" w:hAnsi="Times New Roman"/>
        </w:rPr>
        <w:t>Datums:____________</w:t>
      </w:r>
    </w:p>
    <w:p w14:paraId="6D88C7C1" w14:textId="77777777" w:rsidR="00AB7DA8" w:rsidRDefault="00AB7DA8" w:rsidP="00BF305A">
      <w:pPr>
        <w:ind w:firstLine="360"/>
        <w:jc w:val="both"/>
        <w:rPr>
          <w:caps/>
        </w:rPr>
      </w:pPr>
    </w:p>
    <w:p w14:paraId="336432E5" w14:textId="77777777" w:rsidR="00AB7DA8" w:rsidRDefault="00AB7DA8" w:rsidP="00BF305A">
      <w:pPr>
        <w:ind w:firstLine="360"/>
        <w:jc w:val="both"/>
        <w:rPr>
          <w:caps/>
        </w:rPr>
      </w:pPr>
    </w:p>
    <w:p w14:paraId="260157BB" w14:textId="57AF93AF" w:rsidR="004C1F89" w:rsidRDefault="004C1F89">
      <w:pPr>
        <w:rPr>
          <w:caps/>
        </w:rPr>
      </w:pPr>
      <w:r>
        <w:rPr>
          <w:caps/>
        </w:rPr>
        <w:br w:type="page"/>
      </w:r>
    </w:p>
    <w:p w14:paraId="043F3B84" w14:textId="77777777" w:rsidR="00AB7DA8" w:rsidRDefault="00AB7DA8" w:rsidP="004C1F89">
      <w:pPr>
        <w:jc w:val="both"/>
        <w:rPr>
          <w:caps/>
        </w:rPr>
      </w:pPr>
    </w:p>
    <w:p w14:paraId="3B7DF04B" w14:textId="0F476C22" w:rsidR="00AB7DA8" w:rsidRPr="001C5EC8" w:rsidRDefault="001F48E8" w:rsidP="001C5EC8">
      <w:pPr>
        <w:pStyle w:val="ListParagraph"/>
        <w:pBdr>
          <w:top w:val="single" w:sz="4" w:space="1" w:color="auto"/>
          <w:left w:val="single" w:sz="4" w:space="4" w:color="auto"/>
          <w:bottom w:val="single" w:sz="4" w:space="1" w:color="auto"/>
          <w:right w:val="single" w:sz="4" w:space="4" w:color="auto"/>
        </w:pBdr>
        <w:shd w:val="clear" w:color="auto" w:fill="EEECE1"/>
        <w:jc w:val="center"/>
        <w:rPr>
          <w:rFonts w:ascii="Times New Roman" w:hAnsi="Times New Roman"/>
        </w:rPr>
      </w:pPr>
      <w:r>
        <w:rPr>
          <w:rFonts w:ascii="Times New Roman" w:hAnsi="Times New Roman"/>
          <w:b/>
          <w:sz w:val="28"/>
          <w:szCs w:val="28"/>
          <w:u w:val="single"/>
        </w:rPr>
        <w:t>I</w:t>
      </w:r>
      <w:r w:rsidR="001C5EC8" w:rsidRPr="002B6153">
        <w:rPr>
          <w:rFonts w:ascii="Times New Roman" w:hAnsi="Times New Roman"/>
          <w:b/>
          <w:sz w:val="28"/>
          <w:szCs w:val="28"/>
          <w:u w:val="single"/>
        </w:rPr>
        <w:t xml:space="preserve">epirkuma </w:t>
      </w:r>
      <w:r>
        <w:rPr>
          <w:rFonts w:ascii="Times New Roman" w:hAnsi="Times New Roman"/>
          <w:b/>
          <w:sz w:val="28"/>
          <w:szCs w:val="28"/>
          <w:u w:val="single"/>
        </w:rPr>
        <w:t>2.</w:t>
      </w:r>
      <w:r w:rsidR="001C5EC8" w:rsidRPr="002B6153">
        <w:rPr>
          <w:rFonts w:ascii="Times New Roman" w:hAnsi="Times New Roman"/>
          <w:b/>
          <w:sz w:val="28"/>
          <w:szCs w:val="28"/>
          <w:u w:val="single"/>
        </w:rPr>
        <w:t>daļa - „</w:t>
      </w:r>
      <w:r w:rsidR="001C5EC8">
        <w:rPr>
          <w:rFonts w:ascii="Times New Roman" w:hAnsi="Times New Roman"/>
          <w:b/>
          <w:sz w:val="28"/>
          <w:szCs w:val="28"/>
          <w:u w:val="single"/>
        </w:rPr>
        <w:t>Vienmodu optisko šķiedru noma RTU fakultātēm</w:t>
      </w:r>
      <w:r w:rsidR="001C5EC8" w:rsidRPr="002B6153">
        <w:rPr>
          <w:rFonts w:ascii="Times New Roman" w:hAnsi="Times New Roman"/>
          <w:b/>
          <w:sz w:val="28"/>
          <w:szCs w:val="28"/>
          <w:u w:val="single"/>
        </w:rPr>
        <w:t xml:space="preserve">” </w:t>
      </w:r>
    </w:p>
    <w:p w14:paraId="4F19F212" w14:textId="77777777" w:rsidR="001C5EC8" w:rsidRDefault="001C5EC8" w:rsidP="001C5EC8">
      <w:pPr>
        <w:pStyle w:val="ListParagraph"/>
        <w:spacing w:after="0" w:line="240" w:lineRule="auto"/>
        <w:rPr>
          <w:rFonts w:ascii="Times New Roman" w:hAnsi="Times New Roman" w:cs="Times New Roman"/>
          <w:b/>
          <w:sz w:val="24"/>
          <w:szCs w:val="24"/>
        </w:rPr>
      </w:pPr>
    </w:p>
    <w:p w14:paraId="510D491B" w14:textId="150B402A" w:rsidR="001C5EC8" w:rsidRPr="008272CE" w:rsidRDefault="00A21B13" w:rsidP="001C5EC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Iepirkuma 2.daļas</w:t>
      </w:r>
      <w:r w:rsidR="001C5EC8" w:rsidRPr="008272CE">
        <w:rPr>
          <w:rFonts w:ascii="Times New Roman" w:hAnsi="Times New Roman" w:cs="Times New Roman"/>
          <w:sz w:val="24"/>
          <w:szCs w:val="24"/>
        </w:rPr>
        <w:t xml:space="preserve"> ietvaros RTU ir nepieciešams savienot savas fakultātes, kas atrodas Rīgā pie pamat maģistrāles tīkla objektiem (</w:t>
      </w:r>
      <w:r w:rsidR="001C5EC8">
        <w:rPr>
          <w:rFonts w:ascii="Times New Roman" w:hAnsi="Times New Roman" w:cs="Times New Roman"/>
          <w:sz w:val="24"/>
          <w:szCs w:val="24"/>
        </w:rPr>
        <w:t>pamat</w:t>
      </w:r>
      <w:r w:rsidR="001C5EC8" w:rsidRPr="008272CE">
        <w:rPr>
          <w:rFonts w:ascii="Times New Roman" w:hAnsi="Times New Roman" w:cs="Times New Roman"/>
          <w:sz w:val="24"/>
          <w:szCs w:val="24"/>
        </w:rPr>
        <w:t>maģistrāles tīkls savieno riņķa veidā sekojošas ēkas: Viskaļu iela 36A (bij. Ezermalas iela 6K), Ķīpsalas iela 6B (bij. Āzenes iela 16), Daugavgrīvas iela 2A (bij. Meža iela ¼), Kaļķu iela 1), izmantojot vienmodu savienojums, kas nodrošinātu vismaz 1Gbit/s pieslēgumu, ar iespēju paaugstināt datu pārraides pakalpojumu līdz 10Gbit/s.</w:t>
      </w:r>
      <w:r w:rsidR="007F3815">
        <w:rPr>
          <w:rFonts w:ascii="Times New Roman" w:hAnsi="Times New Roman" w:cs="Times New Roman"/>
          <w:sz w:val="24"/>
          <w:szCs w:val="24"/>
        </w:rPr>
        <w:t xml:space="preserve"> </w:t>
      </w:r>
    </w:p>
    <w:p w14:paraId="57E3007D" w14:textId="1EA6C053" w:rsidR="00BF305A" w:rsidRPr="00D500DD" w:rsidRDefault="00BF305A" w:rsidP="00A21B13">
      <w:pPr>
        <w:pStyle w:val="Title"/>
        <w:jc w:val="left"/>
        <w:rPr>
          <w:b w:val="0"/>
          <w:sz w:val="24"/>
          <w:szCs w:val="24"/>
        </w:rPr>
      </w:pPr>
      <w:bookmarkStart w:id="6" w:name="_Ref105413522"/>
      <w:bookmarkEnd w:id="6"/>
      <w:r w:rsidRPr="00D500DD">
        <w:rPr>
          <w:b w:val="0"/>
          <w:sz w:val="24"/>
          <w:szCs w:val="24"/>
        </w:rPr>
        <w:t xml:space="preserve"> </w:t>
      </w:r>
    </w:p>
    <w:p w14:paraId="4B025A8E" w14:textId="77777777" w:rsidR="009B59B4" w:rsidRPr="009B59B4" w:rsidRDefault="009B59B4" w:rsidP="003E57AA">
      <w:pPr>
        <w:shd w:val="clear" w:color="auto" w:fill="FFFFFF"/>
        <w:jc w:val="center"/>
        <w:rPr>
          <w:rFonts w:ascii="Times New Roman" w:hAnsi="Times New Roman" w:cs="Times New Roman"/>
          <w:b/>
          <w:bCs/>
          <w:sz w:val="24"/>
          <w:szCs w:val="24"/>
        </w:rPr>
      </w:pPr>
      <w:r w:rsidRPr="009B59B4">
        <w:rPr>
          <w:rFonts w:ascii="Times New Roman" w:hAnsi="Times New Roman" w:cs="Times New Roman"/>
          <w:b/>
          <w:bCs/>
          <w:sz w:val="24"/>
          <w:szCs w:val="24"/>
        </w:rPr>
        <w:t>1.</w:t>
      </w:r>
      <w:r w:rsidRPr="009B59B4">
        <w:rPr>
          <w:rFonts w:ascii="Times New Roman" w:hAnsi="Times New Roman" w:cs="Times New Roman"/>
          <w:bCs/>
          <w:sz w:val="24"/>
          <w:szCs w:val="24"/>
        </w:rPr>
        <w:t xml:space="preserve"> </w:t>
      </w:r>
      <w:r w:rsidRPr="009B59B4">
        <w:rPr>
          <w:rFonts w:ascii="Times New Roman" w:hAnsi="Times New Roman" w:cs="Times New Roman"/>
          <w:b/>
          <w:bCs/>
          <w:sz w:val="24"/>
          <w:szCs w:val="24"/>
        </w:rPr>
        <w:t>Darba uzdevums</w:t>
      </w:r>
    </w:p>
    <w:p w14:paraId="3458D06E" w14:textId="77777777" w:rsidR="009B59B4" w:rsidRPr="009B59B4" w:rsidRDefault="009B59B4" w:rsidP="009B59B4">
      <w:pPr>
        <w:numPr>
          <w:ilvl w:val="1"/>
          <w:numId w:val="9"/>
        </w:numPr>
        <w:shd w:val="clear" w:color="auto" w:fill="FFFFFF"/>
        <w:spacing w:after="0" w:line="240" w:lineRule="auto"/>
        <w:jc w:val="both"/>
        <w:rPr>
          <w:rFonts w:ascii="Times New Roman" w:hAnsi="Times New Roman" w:cs="Times New Roman"/>
          <w:bCs/>
          <w:sz w:val="24"/>
          <w:szCs w:val="24"/>
        </w:rPr>
      </w:pPr>
      <w:r w:rsidRPr="009B59B4">
        <w:rPr>
          <w:rFonts w:ascii="Times New Roman" w:hAnsi="Times New Roman" w:cs="Times New Roman"/>
          <w:bCs/>
          <w:sz w:val="24"/>
          <w:szCs w:val="24"/>
        </w:rPr>
        <w:t>Pretendentam par saviem līdzekļiem ir jāveic tiešo optisko līniju izveide saskaņā ar sekojošiem nosacījumiem:</w:t>
      </w:r>
    </w:p>
    <w:p w14:paraId="4E40D371" w14:textId="2F3C3F8E" w:rsidR="009B59B4" w:rsidRPr="003611D0" w:rsidRDefault="009B59B4" w:rsidP="009B59B4">
      <w:pPr>
        <w:numPr>
          <w:ilvl w:val="2"/>
          <w:numId w:val="9"/>
        </w:numPr>
        <w:spacing w:after="0" w:line="240" w:lineRule="auto"/>
        <w:jc w:val="both"/>
        <w:rPr>
          <w:rFonts w:ascii="Times New Roman" w:hAnsi="Times New Roman" w:cs="Times New Roman"/>
          <w:sz w:val="24"/>
          <w:szCs w:val="24"/>
        </w:rPr>
      </w:pPr>
      <w:r w:rsidRPr="009B59B4">
        <w:rPr>
          <w:rFonts w:ascii="Times New Roman" w:hAnsi="Times New Roman" w:cs="Times New Roman"/>
          <w:sz w:val="24"/>
          <w:szCs w:val="24"/>
        </w:rPr>
        <w:t>Tiešās optiskās līnijas ir jāizveido starp</w:t>
      </w:r>
      <w:r w:rsidR="00697831">
        <w:rPr>
          <w:rFonts w:ascii="Times New Roman" w:hAnsi="Times New Roman" w:cs="Times New Roman"/>
          <w:sz w:val="24"/>
          <w:szCs w:val="24"/>
        </w:rPr>
        <w:t xml:space="preserve"> Pasūtītāja objekta pāriem Rīgā </w:t>
      </w:r>
      <w:r w:rsidR="009302D9" w:rsidRPr="003611D0">
        <w:rPr>
          <w:rFonts w:ascii="Times New Roman" w:hAnsi="Times New Roman" w:cs="Times New Roman"/>
          <w:sz w:val="24"/>
          <w:szCs w:val="24"/>
        </w:rPr>
        <w:t>(sk.Tabulu N</w:t>
      </w:r>
      <w:r w:rsidR="00697831" w:rsidRPr="003611D0">
        <w:rPr>
          <w:rFonts w:ascii="Times New Roman" w:hAnsi="Times New Roman" w:cs="Times New Roman"/>
          <w:sz w:val="24"/>
          <w:szCs w:val="24"/>
        </w:rPr>
        <w:t>r.1);</w:t>
      </w:r>
    </w:p>
    <w:p w14:paraId="27FC7AD5" w14:textId="77777777" w:rsidR="009B59B4" w:rsidRPr="003611D0" w:rsidRDefault="009B59B4" w:rsidP="009B59B4">
      <w:pPr>
        <w:numPr>
          <w:ilvl w:val="2"/>
          <w:numId w:val="9"/>
        </w:numPr>
        <w:spacing w:after="0" w:line="240" w:lineRule="auto"/>
        <w:jc w:val="both"/>
        <w:rPr>
          <w:rFonts w:ascii="Times New Roman" w:hAnsi="Times New Roman" w:cs="Times New Roman"/>
          <w:sz w:val="24"/>
          <w:szCs w:val="24"/>
        </w:rPr>
      </w:pPr>
      <w:r w:rsidRPr="003611D0">
        <w:rPr>
          <w:rFonts w:ascii="Times New Roman" w:hAnsi="Times New Roman" w:cs="Times New Roman"/>
          <w:sz w:val="24"/>
          <w:szCs w:val="24"/>
        </w:rPr>
        <w:t>Savienojot Pasūtītāja objektus tiešās optiskās līnijas nedrīkst būt garākas kā 10 km un katras šādas optiskās līnijas vājinājums nedrīkst būt lielāks par 10dB;</w:t>
      </w:r>
    </w:p>
    <w:p w14:paraId="1C00FC9F" w14:textId="77777777" w:rsidR="009B59B4" w:rsidRPr="003611D0" w:rsidRDefault="000F218E" w:rsidP="000F218E">
      <w:pPr>
        <w:numPr>
          <w:ilvl w:val="2"/>
          <w:numId w:val="9"/>
        </w:numPr>
        <w:spacing w:after="0" w:line="240" w:lineRule="auto"/>
        <w:jc w:val="both"/>
        <w:rPr>
          <w:rFonts w:ascii="Times New Roman" w:hAnsi="Times New Roman" w:cs="Times New Roman"/>
          <w:sz w:val="24"/>
          <w:szCs w:val="24"/>
        </w:rPr>
      </w:pPr>
      <w:r w:rsidRPr="003611D0">
        <w:rPr>
          <w:rFonts w:ascii="Times New Roman" w:hAnsi="Times New Roman" w:cs="Times New Roman"/>
          <w:sz w:val="24"/>
          <w:szCs w:val="24"/>
        </w:rPr>
        <w:t>Gadījumā, ja optiskās līnijas garums un/vai vājinājums pārsniedz prasītus parametrus un Pasūtītāja aparatūra nenodrošina stabilu datu pārraidi, Pretendentam jānodrošina atbilstošu Pasūtītāja aparatūras modernizēšanu līnijas palaišanai (piegādājot attiecīgus SFP moduļus) pakalpojumu sniegšanas laikā</w:t>
      </w:r>
      <w:r w:rsidR="009B59B4" w:rsidRPr="003611D0">
        <w:rPr>
          <w:rFonts w:ascii="Times New Roman" w:hAnsi="Times New Roman" w:cs="Times New Roman"/>
          <w:sz w:val="24"/>
          <w:szCs w:val="24"/>
        </w:rPr>
        <w:t xml:space="preserve">.   </w:t>
      </w:r>
    </w:p>
    <w:p w14:paraId="6CE81EED" w14:textId="77777777" w:rsidR="009B59B4" w:rsidRPr="003611D0" w:rsidRDefault="009B59B4" w:rsidP="009B59B4">
      <w:pPr>
        <w:numPr>
          <w:ilvl w:val="1"/>
          <w:numId w:val="9"/>
        </w:numPr>
        <w:spacing w:after="0" w:line="240" w:lineRule="auto"/>
        <w:jc w:val="both"/>
        <w:rPr>
          <w:rFonts w:ascii="Times New Roman" w:hAnsi="Times New Roman" w:cs="Times New Roman"/>
          <w:sz w:val="24"/>
          <w:szCs w:val="24"/>
        </w:rPr>
      </w:pPr>
      <w:r w:rsidRPr="003611D0">
        <w:rPr>
          <w:rFonts w:ascii="Times New Roman" w:hAnsi="Times New Roman" w:cs="Times New Roman"/>
          <w:sz w:val="24"/>
          <w:szCs w:val="24"/>
        </w:rPr>
        <w:t>Pretendentam ir jāveic tiešo optisko līniju izveide saskaņā ar šādiem noteikumiem:</w:t>
      </w:r>
    </w:p>
    <w:p w14:paraId="1FF748A9" w14:textId="455797C9" w:rsidR="009B59B4" w:rsidRPr="003611D0" w:rsidRDefault="009B59B4" w:rsidP="009B59B4">
      <w:pPr>
        <w:numPr>
          <w:ilvl w:val="2"/>
          <w:numId w:val="9"/>
        </w:numPr>
        <w:spacing w:after="0" w:line="240" w:lineRule="auto"/>
        <w:jc w:val="both"/>
        <w:rPr>
          <w:rFonts w:ascii="Times New Roman" w:hAnsi="Times New Roman" w:cs="Times New Roman"/>
          <w:sz w:val="24"/>
          <w:szCs w:val="24"/>
        </w:rPr>
      </w:pPr>
      <w:r w:rsidRPr="003611D0">
        <w:rPr>
          <w:rFonts w:ascii="Times New Roman" w:hAnsi="Times New Roman" w:cs="Times New Roman"/>
          <w:sz w:val="24"/>
          <w:szCs w:val="24"/>
        </w:rPr>
        <w:t xml:space="preserve">Optiskās līnijas pēc to izveides paliek Pretendenta īpašumā, un Pretendents par atlīdzību nodod tiešās optiskās līnijas divu optisko šķiedru (1 (viena) pāra) apjomā (katrā līnijā), pieslēgumu Pasūtītājam neierobežotai lietošanai uz laika periodu </w:t>
      </w:r>
      <w:r w:rsidR="000B2B2E" w:rsidRPr="003611D0">
        <w:rPr>
          <w:rFonts w:ascii="Times New Roman" w:hAnsi="Times New Roman" w:cs="Times New Roman"/>
          <w:sz w:val="24"/>
          <w:szCs w:val="24"/>
        </w:rPr>
        <w:t>60</w:t>
      </w:r>
      <w:r w:rsidRPr="003611D0">
        <w:rPr>
          <w:rFonts w:ascii="Times New Roman" w:hAnsi="Times New Roman" w:cs="Times New Roman"/>
          <w:sz w:val="24"/>
          <w:szCs w:val="24"/>
        </w:rPr>
        <w:t xml:space="preserve"> mēneši.</w:t>
      </w:r>
    </w:p>
    <w:p w14:paraId="6CAB37DC" w14:textId="77777777" w:rsidR="009B59B4" w:rsidRPr="009B59B4" w:rsidRDefault="009B59B4" w:rsidP="009B59B4">
      <w:pPr>
        <w:numPr>
          <w:ilvl w:val="2"/>
          <w:numId w:val="9"/>
        </w:numPr>
        <w:spacing w:after="0" w:line="240" w:lineRule="auto"/>
        <w:jc w:val="both"/>
        <w:rPr>
          <w:rFonts w:ascii="Times New Roman" w:hAnsi="Times New Roman" w:cs="Times New Roman"/>
          <w:sz w:val="24"/>
          <w:szCs w:val="24"/>
        </w:rPr>
      </w:pPr>
      <w:r w:rsidRPr="009B59B4">
        <w:rPr>
          <w:rFonts w:ascii="Times New Roman" w:hAnsi="Times New Roman" w:cs="Times New Roman"/>
          <w:sz w:val="24"/>
          <w:szCs w:val="24"/>
        </w:rPr>
        <w:t>Pretendentam tiešās optiskās līnijas jānodrošina bez jebkāda veida aktīvās aparatūras, pakešu vai kadru komutācijas, optiskās vai jebkāda cita veida multipleksēšanas starp norādītajiem objektiem visā tiešo optisko līniju garumā.</w:t>
      </w:r>
    </w:p>
    <w:p w14:paraId="7F8AE329" w14:textId="77777777" w:rsidR="009B59B4" w:rsidRPr="009B59B4" w:rsidRDefault="009B59B4" w:rsidP="009B59B4">
      <w:pPr>
        <w:numPr>
          <w:ilvl w:val="2"/>
          <w:numId w:val="9"/>
        </w:numPr>
        <w:spacing w:after="0" w:line="240" w:lineRule="auto"/>
        <w:jc w:val="both"/>
        <w:rPr>
          <w:rFonts w:ascii="Times New Roman" w:hAnsi="Times New Roman" w:cs="Times New Roman"/>
          <w:sz w:val="24"/>
          <w:szCs w:val="24"/>
        </w:rPr>
      </w:pPr>
      <w:r w:rsidRPr="009B59B4">
        <w:rPr>
          <w:rFonts w:ascii="Times New Roman" w:hAnsi="Times New Roman" w:cs="Times New Roman"/>
          <w:sz w:val="24"/>
          <w:szCs w:val="24"/>
        </w:rPr>
        <w:t>Pretendents veic visus būvēšanas darbus atbilstoši normatīvo aktu prasībām un montāžas darbu izpildi saskaņo ar objekta atbildīgo pārstāvi</w:t>
      </w:r>
    </w:p>
    <w:p w14:paraId="0E399FFF" w14:textId="77777777" w:rsidR="009B59B4" w:rsidRPr="009B59B4" w:rsidRDefault="009B59B4" w:rsidP="009B59B4">
      <w:pPr>
        <w:numPr>
          <w:ilvl w:val="2"/>
          <w:numId w:val="9"/>
        </w:numPr>
        <w:spacing w:after="0" w:line="240" w:lineRule="auto"/>
        <w:jc w:val="both"/>
        <w:rPr>
          <w:rFonts w:ascii="Times New Roman" w:hAnsi="Times New Roman" w:cs="Times New Roman"/>
          <w:sz w:val="24"/>
          <w:szCs w:val="24"/>
        </w:rPr>
      </w:pPr>
      <w:r w:rsidRPr="009B59B4">
        <w:rPr>
          <w:rFonts w:ascii="Times New Roman" w:hAnsi="Times New Roman" w:cs="Times New Roman"/>
          <w:sz w:val="24"/>
          <w:szCs w:val="24"/>
        </w:rPr>
        <w:t>Pretendentam jānodrošina optiskās līnijas līdz Pasūtītāja Komunikāciju centriem Pasūtītāja norādītajos objektos, uzstādot Komunikāciju centros attiecīgu pasīvo aparatūru (ODF). Pasūtītājs plāno izmantot SC tipa konektorus</w:t>
      </w:r>
    </w:p>
    <w:p w14:paraId="53BBB61A" w14:textId="2F2BDA9A" w:rsidR="009B59B4" w:rsidRPr="009B59B4" w:rsidRDefault="009B59B4" w:rsidP="009B59B4">
      <w:pPr>
        <w:numPr>
          <w:ilvl w:val="2"/>
          <w:numId w:val="9"/>
        </w:numPr>
        <w:spacing w:after="0" w:line="240" w:lineRule="auto"/>
        <w:jc w:val="both"/>
        <w:rPr>
          <w:rFonts w:ascii="Times New Roman" w:hAnsi="Times New Roman" w:cs="Times New Roman"/>
          <w:sz w:val="24"/>
          <w:szCs w:val="24"/>
        </w:rPr>
      </w:pPr>
      <w:r w:rsidRPr="009B59B4">
        <w:rPr>
          <w:rFonts w:ascii="Times New Roman" w:hAnsi="Times New Roman" w:cs="Times New Roman"/>
          <w:sz w:val="24"/>
          <w:szCs w:val="24"/>
        </w:rPr>
        <w:t xml:space="preserve">Pretendentiem jāpiesakās objektu apskatei līdz </w:t>
      </w:r>
      <w:r w:rsidR="00941772" w:rsidRPr="00766BAE">
        <w:rPr>
          <w:rFonts w:ascii="Times New Roman" w:hAnsi="Times New Roman" w:cs="Times New Roman"/>
          <w:sz w:val="24"/>
          <w:szCs w:val="24"/>
        </w:rPr>
        <w:t xml:space="preserve">līdz </w:t>
      </w:r>
      <w:r w:rsidR="00941772" w:rsidRPr="00993CB1">
        <w:rPr>
          <w:rFonts w:ascii="Times New Roman" w:hAnsi="Times New Roman" w:cs="Times New Roman"/>
          <w:sz w:val="24"/>
          <w:szCs w:val="24"/>
        </w:rPr>
        <w:t xml:space="preserve">30.06.2017. plkst. pie </w:t>
      </w:r>
      <w:r w:rsidR="00941772">
        <w:rPr>
          <w:rFonts w:ascii="Times New Roman" w:hAnsi="Times New Roman" w:cs="Times New Roman"/>
          <w:sz w:val="24"/>
          <w:szCs w:val="24"/>
        </w:rPr>
        <w:t>Ruslana Dudkina</w:t>
      </w:r>
      <w:r w:rsidR="00941772" w:rsidRPr="00993CB1">
        <w:rPr>
          <w:rFonts w:ascii="Times New Roman" w:hAnsi="Times New Roman" w:cs="Times New Roman"/>
          <w:sz w:val="24"/>
          <w:szCs w:val="24"/>
        </w:rPr>
        <w:t xml:space="preserve">, </w:t>
      </w:r>
      <w:r w:rsidR="00941772">
        <w:rPr>
          <w:rFonts w:ascii="Times New Roman" w:hAnsi="Times New Roman" w:cs="Times New Roman"/>
          <w:sz w:val="24"/>
          <w:szCs w:val="24"/>
        </w:rPr>
        <w:t xml:space="preserve">e-pasts </w:t>
      </w:r>
      <w:hyperlink r:id="rId9" w:history="1">
        <w:r w:rsidR="00941772" w:rsidRPr="001E267F">
          <w:rPr>
            <w:rStyle w:val="Hyperlink"/>
            <w:rFonts w:ascii="Times New Roman" w:hAnsi="Times New Roman" w:cs="Times New Roman"/>
            <w:sz w:val="24"/>
            <w:szCs w:val="24"/>
          </w:rPr>
          <w:t>Ruslans.Dudkins@rtu.lv</w:t>
        </w:r>
      </w:hyperlink>
      <w:r w:rsidR="00941772">
        <w:rPr>
          <w:rFonts w:ascii="Times New Roman" w:hAnsi="Times New Roman" w:cs="Times New Roman"/>
          <w:sz w:val="24"/>
          <w:szCs w:val="24"/>
        </w:rPr>
        <w:t>,</w:t>
      </w:r>
      <w:r w:rsidRPr="009B59B4">
        <w:rPr>
          <w:rFonts w:ascii="Times New Roman" w:hAnsi="Times New Roman" w:cs="Times New Roman"/>
          <w:sz w:val="24"/>
          <w:szCs w:val="24"/>
        </w:rPr>
        <w:t xml:space="preserve"> norādot Pretendenta nosaukumu, Pretendenta pilnvarotās personas vārdu, uzvārdu un amatu, tālruņa un faksa numuru, kā arī Pretendenta personu sarakstu (norādot vārdu, uzvārdu, amatu, tālruņa numuru), kuras piedalīsies objektu apskatē.</w:t>
      </w:r>
    </w:p>
    <w:p w14:paraId="6345F3B0" w14:textId="77777777" w:rsidR="009B59B4" w:rsidRPr="009B59B4" w:rsidRDefault="009B59B4" w:rsidP="009B59B4">
      <w:pPr>
        <w:numPr>
          <w:ilvl w:val="2"/>
          <w:numId w:val="9"/>
        </w:numPr>
        <w:spacing w:after="0" w:line="240" w:lineRule="auto"/>
        <w:jc w:val="both"/>
        <w:rPr>
          <w:rFonts w:ascii="Times New Roman" w:hAnsi="Times New Roman" w:cs="Times New Roman"/>
          <w:sz w:val="24"/>
          <w:szCs w:val="24"/>
        </w:rPr>
      </w:pPr>
      <w:r w:rsidRPr="009B59B4">
        <w:rPr>
          <w:rFonts w:ascii="Times New Roman" w:hAnsi="Times New Roman" w:cs="Times New Roman"/>
          <w:sz w:val="24"/>
          <w:szCs w:val="24"/>
        </w:rPr>
        <w:lastRenderedPageBreak/>
        <w:t xml:space="preserve">Pretendents ir atbildīgs par tiešo optisko līniju apkalpošanu, uzturēšanu un bojājumu novēršanu līdz Pretendenta pasīvajai aparatūrai, kura uzstādīta Pasūtītāja Komunikāciju centrā </w:t>
      </w:r>
    </w:p>
    <w:p w14:paraId="0DA28487" w14:textId="77777777" w:rsidR="009B59B4" w:rsidRPr="009B59B4" w:rsidRDefault="009B59B4" w:rsidP="009B59B4">
      <w:pPr>
        <w:numPr>
          <w:ilvl w:val="2"/>
          <w:numId w:val="9"/>
        </w:numPr>
        <w:spacing w:after="0" w:line="240" w:lineRule="auto"/>
        <w:jc w:val="both"/>
        <w:rPr>
          <w:rStyle w:val="BodyText4"/>
        </w:rPr>
      </w:pPr>
      <w:r w:rsidRPr="009B59B4">
        <w:rPr>
          <w:rFonts w:ascii="Times New Roman" w:hAnsi="Times New Roman" w:cs="Times New Roman"/>
          <w:sz w:val="24"/>
          <w:szCs w:val="24"/>
        </w:rPr>
        <w:t xml:space="preserve">Tiešās optiskās līnijas jānodrošina izmantojot tikai un vienīgi optiskos </w:t>
      </w:r>
      <w:r w:rsidRPr="009B59B4">
        <w:rPr>
          <w:rFonts w:ascii="Times New Roman" w:hAnsi="Times New Roman" w:cs="Times New Roman"/>
          <w:i/>
          <w:sz w:val="24"/>
          <w:szCs w:val="24"/>
        </w:rPr>
        <w:t>single mode</w:t>
      </w:r>
      <w:r w:rsidRPr="009B59B4">
        <w:rPr>
          <w:rFonts w:ascii="Times New Roman" w:hAnsi="Times New Roman" w:cs="Times New Roman"/>
          <w:sz w:val="24"/>
          <w:szCs w:val="24"/>
        </w:rPr>
        <w:t xml:space="preserve"> kabeļus. </w:t>
      </w:r>
      <w:r w:rsidRPr="009B59B4">
        <w:rPr>
          <w:rStyle w:val="BodyText4"/>
        </w:rPr>
        <w:t>Optiskai šķiedrai jāatbilst standarta G.652 noteikumiem.</w:t>
      </w:r>
    </w:p>
    <w:p w14:paraId="2EC2DD80" w14:textId="77777777" w:rsidR="009B59B4" w:rsidRPr="009B59B4" w:rsidRDefault="009B59B4" w:rsidP="009B59B4">
      <w:pPr>
        <w:numPr>
          <w:ilvl w:val="2"/>
          <w:numId w:val="9"/>
        </w:numPr>
        <w:spacing w:after="0" w:line="240" w:lineRule="auto"/>
        <w:jc w:val="both"/>
        <w:rPr>
          <w:rFonts w:ascii="Times New Roman" w:hAnsi="Times New Roman" w:cs="Times New Roman"/>
          <w:sz w:val="24"/>
          <w:szCs w:val="24"/>
        </w:rPr>
      </w:pPr>
      <w:r w:rsidRPr="009B59B4">
        <w:rPr>
          <w:rFonts w:ascii="Times New Roman" w:hAnsi="Times New Roman" w:cs="Times New Roman"/>
          <w:sz w:val="24"/>
          <w:szCs w:val="24"/>
        </w:rPr>
        <w:t>Tiešās optiskās līnijas (optiskās šķiedras) var būt arī pretendenta optiskās kabeļu infrastruktūras sastāvdaļa;</w:t>
      </w:r>
    </w:p>
    <w:p w14:paraId="04B842A8" w14:textId="77777777" w:rsidR="009B59B4" w:rsidRPr="009B59B4" w:rsidRDefault="009B59B4" w:rsidP="009B59B4">
      <w:pPr>
        <w:numPr>
          <w:ilvl w:val="2"/>
          <w:numId w:val="9"/>
        </w:numPr>
        <w:spacing w:after="0" w:line="240" w:lineRule="auto"/>
        <w:jc w:val="both"/>
        <w:rPr>
          <w:rFonts w:ascii="Times New Roman" w:hAnsi="Times New Roman" w:cs="Times New Roman"/>
          <w:sz w:val="24"/>
          <w:szCs w:val="24"/>
        </w:rPr>
      </w:pPr>
      <w:r w:rsidRPr="009B59B4">
        <w:rPr>
          <w:rFonts w:ascii="Times New Roman" w:hAnsi="Times New Roman" w:cs="Times New Roman"/>
          <w:sz w:val="24"/>
          <w:szCs w:val="24"/>
        </w:rPr>
        <w:t xml:space="preserve">Tiešās optiskās līnijas (optiskās šķiedras) ir Pretendenta īpašumā vai valdījumā un ir izbūvētas atbilstoši LR normatīviem aktiem. </w:t>
      </w:r>
    </w:p>
    <w:p w14:paraId="2BE1E1A0" w14:textId="77777777" w:rsidR="009B59B4" w:rsidRPr="009B59B4" w:rsidRDefault="009B59B4" w:rsidP="009B59B4">
      <w:pPr>
        <w:numPr>
          <w:ilvl w:val="1"/>
          <w:numId w:val="9"/>
        </w:numPr>
        <w:spacing w:after="0" w:line="240" w:lineRule="auto"/>
        <w:jc w:val="both"/>
        <w:rPr>
          <w:rFonts w:ascii="Times New Roman" w:hAnsi="Times New Roman" w:cs="Times New Roman"/>
          <w:sz w:val="24"/>
          <w:szCs w:val="24"/>
        </w:rPr>
      </w:pPr>
      <w:r w:rsidRPr="009B59B4">
        <w:rPr>
          <w:rFonts w:ascii="Times New Roman" w:hAnsi="Times New Roman" w:cs="Times New Roman"/>
          <w:sz w:val="24"/>
          <w:szCs w:val="24"/>
        </w:rPr>
        <w:t xml:space="preserve">   Pretendentam jānodrošina Pasūtītāja savienojumu saslēgšana ar tiešām optiskām līnijām ne vēlāk kā </w:t>
      </w:r>
      <w:r w:rsidRPr="000B2B2E">
        <w:rPr>
          <w:rFonts w:ascii="Times New Roman" w:hAnsi="Times New Roman" w:cs="Times New Roman"/>
          <w:sz w:val="24"/>
          <w:szCs w:val="24"/>
        </w:rPr>
        <w:t xml:space="preserve">3 (trīs) kalendārā </w:t>
      </w:r>
      <w:r w:rsidRPr="009B59B4">
        <w:rPr>
          <w:rFonts w:ascii="Times New Roman" w:hAnsi="Times New Roman" w:cs="Times New Roman"/>
          <w:sz w:val="24"/>
          <w:szCs w:val="24"/>
        </w:rPr>
        <w:t xml:space="preserve">mēnešu laikā. </w:t>
      </w:r>
    </w:p>
    <w:p w14:paraId="1399929E" w14:textId="77777777" w:rsidR="009B59B4" w:rsidRPr="009B59B4" w:rsidRDefault="009B59B4" w:rsidP="009B59B4">
      <w:pPr>
        <w:numPr>
          <w:ilvl w:val="1"/>
          <w:numId w:val="9"/>
        </w:numPr>
        <w:spacing w:after="0" w:line="240" w:lineRule="auto"/>
        <w:jc w:val="both"/>
        <w:rPr>
          <w:rFonts w:ascii="Times New Roman" w:hAnsi="Times New Roman" w:cs="Times New Roman"/>
          <w:sz w:val="24"/>
          <w:szCs w:val="24"/>
        </w:rPr>
      </w:pPr>
      <w:r w:rsidRPr="009B59B4">
        <w:rPr>
          <w:rFonts w:ascii="Times New Roman" w:hAnsi="Times New Roman" w:cs="Times New Roman"/>
          <w:sz w:val="24"/>
          <w:szCs w:val="24"/>
        </w:rPr>
        <w:t>Pretendentam pēc tiešo optisko līniju izveides jānodrošina šo līniju apkalpošana saskaņā ar šādiem nosacījumiem:</w:t>
      </w:r>
    </w:p>
    <w:p w14:paraId="059A6290" w14:textId="77777777" w:rsidR="009B59B4" w:rsidRPr="009B59B4" w:rsidRDefault="009B59B4" w:rsidP="009B59B4">
      <w:pPr>
        <w:numPr>
          <w:ilvl w:val="2"/>
          <w:numId w:val="9"/>
        </w:numPr>
        <w:spacing w:after="0" w:line="240" w:lineRule="auto"/>
        <w:jc w:val="both"/>
        <w:rPr>
          <w:rFonts w:ascii="Times New Roman" w:hAnsi="Times New Roman" w:cs="Times New Roman"/>
          <w:sz w:val="24"/>
          <w:szCs w:val="24"/>
        </w:rPr>
      </w:pPr>
      <w:r w:rsidRPr="009B59B4">
        <w:rPr>
          <w:rFonts w:ascii="Times New Roman" w:hAnsi="Times New Roman" w:cs="Times New Roman"/>
          <w:sz w:val="24"/>
          <w:szCs w:val="24"/>
        </w:rPr>
        <w:t xml:space="preserve">Pretendentam jānodrošina diennakts Palīdzības dienests, kura pienākums pieņemt problēmziņojumus pa tālruni, faksu vai elektronisko pastu, vadīt problēmu risināšanu, informēt Pasūtītāju par problēmu cēloni, risināšanas gaitu, problēmas atrisināšanas laiku 365 dienas gadā. </w:t>
      </w:r>
    </w:p>
    <w:p w14:paraId="0EC3D368" w14:textId="77777777" w:rsidR="009B59B4" w:rsidRPr="009B59B4" w:rsidRDefault="009B59B4" w:rsidP="009B59B4">
      <w:pPr>
        <w:numPr>
          <w:ilvl w:val="3"/>
          <w:numId w:val="9"/>
        </w:numPr>
        <w:spacing w:after="0" w:line="240" w:lineRule="auto"/>
        <w:jc w:val="both"/>
        <w:rPr>
          <w:rFonts w:ascii="Times New Roman" w:hAnsi="Times New Roman" w:cs="Times New Roman"/>
          <w:sz w:val="24"/>
          <w:szCs w:val="24"/>
        </w:rPr>
      </w:pPr>
      <w:r w:rsidRPr="009B59B4">
        <w:rPr>
          <w:rFonts w:ascii="Times New Roman" w:hAnsi="Times New Roman" w:cs="Times New Roman"/>
          <w:sz w:val="24"/>
          <w:szCs w:val="24"/>
        </w:rPr>
        <w:t>Palīdzības dienesta tālrunis nedrīkst būt paaugstinātas maksas pakalpojumu sērijas numurs vai mobilais tālrunis;</w:t>
      </w:r>
    </w:p>
    <w:p w14:paraId="0991ECE4" w14:textId="77777777" w:rsidR="009B59B4" w:rsidRPr="009B59B4" w:rsidRDefault="009B59B4" w:rsidP="009B59B4">
      <w:pPr>
        <w:numPr>
          <w:ilvl w:val="3"/>
          <w:numId w:val="9"/>
        </w:numPr>
        <w:spacing w:after="0" w:line="240" w:lineRule="auto"/>
        <w:jc w:val="both"/>
        <w:rPr>
          <w:rFonts w:ascii="Times New Roman" w:hAnsi="Times New Roman" w:cs="Times New Roman"/>
          <w:sz w:val="24"/>
          <w:szCs w:val="24"/>
        </w:rPr>
      </w:pPr>
      <w:r w:rsidRPr="009B59B4">
        <w:rPr>
          <w:rFonts w:ascii="Times New Roman" w:hAnsi="Times New Roman" w:cs="Times New Roman"/>
          <w:sz w:val="24"/>
          <w:szCs w:val="24"/>
        </w:rPr>
        <w:t>Palīdzības dienestam jāspēj pieņemt problēmziņojumi un jāprot sarunāties latviešu un krievu valodās;</w:t>
      </w:r>
    </w:p>
    <w:p w14:paraId="3E398B78" w14:textId="77777777" w:rsidR="009B59B4" w:rsidRPr="009B59B4" w:rsidRDefault="009B59B4" w:rsidP="009B59B4">
      <w:pPr>
        <w:numPr>
          <w:ilvl w:val="3"/>
          <w:numId w:val="9"/>
        </w:numPr>
        <w:spacing w:after="0" w:line="240" w:lineRule="auto"/>
        <w:jc w:val="both"/>
        <w:rPr>
          <w:rFonts w:ascii="Times New Roman" w:hAnsi="Times New Roman" w:cs="Times New Roman"/>
          <w:sz w:val="24"/>
          <w:szCs w:val="24"/>
        </w:rPr>
      </w:pPr>
      <w:r w:rsidRPr="009B59B4">
        <w:rPr>
          <w:rFonts w:ascii="Times New Roman" w:hAnsi="Times New Roman" w:cs="Times New Roman"/>
          <w:sz w:val="24"/>
          <w:szCs w:val="24"/>
        </w:rPr>
        <w:t>Palīdzības dienesta pienākums ir koordinēt problēmas risināšanas gaitu un eskalēt problēmu, ja tas ir nepieciešams, lai problēma tiktu atrisināta Līgumā atrunātajā laikā.</w:t>
      </w:r>
    </w:p>
    <w:p w14:paraId="40A84D9D" w14:textId="77777777" w:rsidR="009B59B4" w:rsidRPr="000B2B2E" w:rsidRDefault="009B59B4" w:rsidP="009B59B4">
      <w:pPr>
        <w:numPr>
          <w:ilvl w:val="3"/>
          <w:numId w:val="9"/>
        </w:numPr>
        <w:spacing w:after="0" w:line="240" w:lineRule="auto"/>
        <w:jc w:val="both"/>
        <w:rPr>
          <w:rFonts w:ascii="Times New Roman" w:hAnsi="Times New Roman" w:cs="Times New Roman"/>
          <w:sz w:val="24"/>
          <w:szCs w:val="24"/>
        </w:rPr>
      </w:pPr>
      <w:r w:rsidRPr="009B59B4">
        <w:rPr>
          <w:rFonts w:ascii="Times New Roman" w:hAnsi="Times New Roman" w:cs="Times New Roman"/>
          <w:sz w:val="24"/>
          <w:szCs w:val="24"/>
        </w:rPr>
        <w:t xml:space="preserve">Sākot ar brīdi, kad Pasūtītājs ir pieteicis problēmu, Palīdzības dienesta pienākums ir reizi stundā informēt pasūtītāju par problēmas risināšanas gaitu, cēloņiem un problēmas atrisināšanas laiku līdz brīdim, </w:t>
      </w:r>
      <w:r w:rsidRPr="000B2B2E">
        <w:rPr>
          <w:rFonts w:ascii="Times New Roman" w:hAnsi="Times New Roman" w:cs="Times New Roman"/>
          <w:sz w:val="24"/>
          <w:szCs w:val="24"/>
        </w:rPr>
        <w:t>kad problēma tiek atrisināta.</w:t>
      </w:r>
    </w:p>
    <w:p w14:paraId="13B663C5" w14:textId="77777777" w:rsidR="009B59B4" w:rsidRPr="000B2B2E" w:rsidRDefault="009B59B4" w:rsidP="009B59B4">
      <w:pPr>
        <w:numPr>
          <w:ilvl w:val="2"/>
          <w:numId w:val="9"/>
        </w:numPr>
        <w:spacing w:after="0" w:line="240" w:lineRule="auto"/>
        <w:jc w:val="both"/>
        <w:rPr>
          <w:rFonts w:ascii="Times New Roman" w:hAnsi="Times New Roman" w:cs="Times New Roman"/>
          <w:sz w:val="24"/>
          <w:szCs w:val="24"/>
        </w:rPr>
      </w:pPr>
      <w:r w:rsidRPr="000B2B2E">
        <w:rPr>
          <w:rFonts w:ascii="Times New Roman" w:hAnsi="Times New Roman" w:cs="Times New Roman"/>
          <w:sz w:val="24"/>
          <w:szCs w:val="24"/>
        </w:rPr>
        <w:t>Pretendentam jānodrošina tiešo optisko līniju bojājumu novēršana 12 stundu laikā visu diennakti 365 dienas gadā (24x7).</w:t>
      </w:r>
    </w:p>
    <w:p w14:paraId="571E26FA" w14:textId="77777777" w:rsidR="009B59B4" w:rsidRPr="000B2B2E" w:rsidRDefault="009B59B4" w:rsidP="009B59B4">
      <w:pPr>
        <w:numPr>
          <w:ilvl w:val="2"/>
          <w:numId w:val="9"/>
        </w:numPr>
        <w:spacing w:after="0" w:line="240" w:lineRule="auto"/>
        <w:jc w:val="both"/>
        <w:rPr>
          <w:rFonts w:ascii="Times New Roman" w:hAnsi="Times New Roman" w:cs="Times New Roman"/>
          <w:sz w:val="24"/>
          <w:szCs w:val="24"/>
        </w:rPr>
      </w:pPr>
      <w:r w:rsidRPr="000B2B2E">
        <w:rPr>
          <w:rFonts w:ascii="Times New Roman" w:hAnsi="Times New Roman" w:cs="Times New Roman"/>
          <w:sz w:val="24"/>
          <w:szCs w:val="24"/>
        </w:rPr>
        <w:t>Pretendentam jānodrošina, ka katras tiešās optiskās līnijas kumulatīvā mēneša pieejamība nav zemāka kā 98.80%.</w:t>
      </w:r>
    </w:p>
    <w:p w14:paraId="3ACA1751" w14:textId="77777777" w:rsidR="009B59B4" w:rsidRPr="000B2B2E" w:rsidRDefault="009B59B4" w:rsidP="009B59B4">
      <w:pPr>
        <w:numPr>
          <w:ilvl w:val="2"/>
          <w:numId w:val="9"/>
        </w:numPr>
        <w:spacing w:after="0" w:line="240" w:lineRule="auto"/>
        <w:jc w:val="both"/>
        <w:rPr>
          <w:rFonts w:ascii="Times New Roman" w:hAnsi="Times New Roman" w:cs="Times New Roman"/>
          <w:sz w:val="24"/>
          <w:szCs w:val="24"/>
        </w:rPr>
      </w:pPr>
      <w:r w:rsidRPr="000B2B2E">
        <w:rPr>
          <w:rFonts w:ascii="Times New Roman" w:hAnsi="Times New Roman" w:cs="Times New Roman"/>
          <w:sz w:val="24"/>
          <w:szCs w:val="24"/>
        </w:rPr>
        <w:t>Pretendents nedrīkst veikt plānotos optiskā tīkla profilakses darbus, kas skar vai varētu skart tiešās optiskās līnijas katru dienu laikā no 07:00 līdz 20:00.</w:t>
      </w:r>
    </w:p>
    <w:p w14:paraId="75ED57BD" w14:textId="6B8ECCEC" w:rsidR="009B59B4" w:rsidRPr="003611D0" w:rsidRDefault="009B59B4" w:rsidP="009B59B4">
      <w:pPr>
        <w:numPr>
          <w:ilvl w:val="2"/>
          <w:numId w:val="9"/>
        </w:numPr>
        <w:spacing w:after="0" w:line="240" w:lineRule="auto"/>
        <w:jc w:val="both"/>
        <w:rPr>
          <w:rFonts w:ascii="Times New Roman" w:hAnsi="Times New Roman" w:cs="Times New Roman"/>
          <w:sz w:val="24"/>
          <w:szCs w:val="24"/>
        </w:rPr>
      </w:pPr>
      <w:r w:rsidRPr="009B59B4">
        <w:rPr>
          <w:rFonts w:ascii="Times New Roman" w:hAnsi="Times New Roman" w:cs="Times New Roman"/>
          <w:sz w:val="24"/>
          <w:szCs w:val="24"/>
        </w:rPr>
        <w:t>Plānoto profilakses darbu un problēmu (bojājumu) risināšanas rezultātā nedrīkst mainīties ģeogrāfiskajā kartē (</w:t>
      </w:r>
      <w:r w:rsidR="00551B38" w:rsidRPr="003611D0">
        <w:rPr>
          <w:rFonts w:ascii="Times New Roman" w:hAnsi="Times New Roman" w:cs="Times New Roman"/>
          <w:sz w:val="24"/>
          <w:szCs w:val="24"/>
        </w:rPr>
        <w:t>skat. šī Darba uzdevuma 1.5</w:t>
      </w:r>
      <w:r w:rsidRPr="003611D0">
        <w:rPr>
          <w:rFonts w:ascii="Times New Roman" w:hAnsi="Times New Roman" w:cs="Times New Roman"/>
          <w:sz w:val="24"/>
          <w:szCs w:val="24"/>
        </w:rPr>
        <w:t>.</w:t>
      </w:r>
      <w:r w:rsidR="006A3C3D" w:rsidRPr="003611D0">
        <w:rPr>
          <w:rFonts w:ascii="Times New Roman" w:hAnsi="Times New Roman" w:cs="Times New Roman"/>
          <w:sz w:val="24"/>
          <w:szCs w:val="24"/>
        </w:rPr>
        <w:t xml:space="preserve">punktu </w:t>
      </w:r>
      <w:r w:rsidRPr="003611D0">
        <w:rPr>
          <w:rFonts w:ascii="Times New Roman" w:hAnsi="Times New Roman" w:cs="Times New Roman"/>
          <w:sz w:val="24"/>
          <w:szCs w:val="24"/>
        </w:rPr>
        <w:t>) Pretendenta norādītās tiešo optisko līniju trases, Līgumā fiksētais trašu garums un vājinājums (maksimālais trašu vājinājuma pieaugums nedrīkst pārsniegt 10% attiecībā pret Pielikumā Nr.2.1 sākotnēji norādīto vājinājuma vērtību).</w:t>
      </w:r>
    </w:p>
    <w:p w14:paraId="2D4BDB48" w14:textId="77777777" w:rsidR="009B59B4" w:rsidRPr="003611D0" w:rsidRDefault="009B59B4" w:rsidP="009B59B4">
      <w:pPr>
        <w:numPr>
          <w:ilvl w:val="1"/>
          <w:numId w:val="9"/>
        </w:numPr>
        <w:spacing w:after="0" w:line="240" w:lineRule="auto"/>
        <w:jc w:val="both"/>
        <w:rPr>
          <w:rFonts w:ascii="Times New Roman" w:hAnsi="Times New Roman" w:cs="Times New Roman"/>
          <w:sz w:val="24"/>
          <w:szCs w:val="24"/>
        </w:rPr>
      </w:pPr>
      <w:r w:rsidRPr="003611D0">
        <w:rPr>
          <w:rFonts w:ascii="Times New Roman" w:hAnsi="Times New Roman" w:cs="Times New Roman"/>
          <w:sz w:val="24"/>
          <w:szCs w:val="24"/>
        </w:rPr>
        <w:t>Pretendentam ar dažādām krāsām jānorāda Rīgas kartē ar mērogu 1:30000, kurā ir skaidri norādīti ielu nosaukumi, Pasūtītāja savienojumu tiešo optisko līniju maršruti.</w:t>
      </w:r>
    </w:p>
    <w:p w14:paraId="5228291B" w14:textId="77777777" w:rsidR="009B59B4" w:rsidRPr="009B59B4" w:rsidRDefault="009B59B4" w:rsidP="009B59B4">
      <w:pPr>
        <w:numPr>
          <w:ilvl w:val="1"/>
          <w:numId w:val="9"/>
        </w:numPr>
        <w:spacing w:after="0" w:line="240" w:lineRule="auto"/>
        <w:jc w:val="both"/>
        <w:rPr>
          <w:rFonts w:ascii="Times New Roman" w:hAnsi="Times New Roman" w:cs="Times New Roman"/>
          <w:sz w:val="24"/>
          <w:szCs w:val="24"/>
        </w:rPr>
      </w:pPr>
      <w:r w:rsidRPr="003611D0">
        <w:rPr>
          <w:rFonts w:ascii="Times New Roman" w:hAnsi="Times New Roman" w:cs="Times New Roman"/>
          <w:sz w:val="24"/>
          <w:szCs w:val="24"/>
        </w:rPr>
        <w:t>Pretendentam jāiesniedz aizpildīts Tehniskais piedāvājums (Pielikums Nr.2.1), piezīmju laukā (tajos, kas nav iekrāsoti ar pelēku krāsu) detalizēti aprakstot attiecīgā darba uzdevuma punkta realizācijas metodes, piegādes un apkalpošanas procesus, Pretendenta rīcībā esošās tehnoloģiskās vai resursu</w:t>
      </w:r>
      <w:r w:rsidRPr="009B59B4">
        <w:rPr>
          <w:rFonts w:ascii="Times New Roman" w:hAnsi="Times New Roman" w:cs="Times New Roman"/>
          <w:sz w:val="24"/>
          <w:szCs w:val="24"/>
        </w:rPr>
        <w:t xml:space="preserve"> priekšrocības un/vai ierobežojumus.</w:t>
      </w:r>
    </w:p>
    <w:p w14:paraId="101A817C" w14:textId="6D15400F" w:rsidR="009B59B4" w:rsidRDefault="009B59B4" w:rsidP="004C1F89">
      <w:pPr>
        <w:rPr>
          <w:rFonts w:ascii="Times New Roman" w:hAnsi="Times New Roman" w:cs="Times New Roman"/>
          <w:b/>
          <w:sz w:val="24"/>
          <w:szCs w:val="24"/>
        </w:rPr>
      </w:pPr>
    </w:p>
    <w:p w14:paraId="41A4F2B3" w14:textId="3993C81C" w:rsidR="00697831" w:rsidRDefault="00697831" w:rsidP="00697831">
      <w:pPr>
        <w:jc w:val="right"/>
        <w:rPr>
          <w:rFonts w:ascii="Times New Roman" w:hAnsi="Times New Roman" w:cs="Times New Roman"/>
          <w:b/>
          <w:sz w:val="24"/>
          <w:szCs w:val="24"/>
        </w:rPr>
      </w:pPr>
      <w:r>
        <w:rPr>
          <w:rFonts w:ascii="Times New Roman" w:hAnsi="Times New Roman" w:cs="Times New Roman"/>
          <w:b/>
          <w:sz w:val="24"/>
          <w:szCs w:val="24"/>
        </w:rPr>
        <w:t>Tabula Nr.1</w:t>
      </w:r>
    </w:p>
    <w:p w14:paraId="63E6346E" w14:textId="77777777" w:rsidR="009B59B4" w:rsidRPr="009B59B4" w:rsidRDefault="009B59B4" w:rsidP="009B59B4">
      <w:pPr>
        <w:jc w:val="center"/>
        <w:rPr>
          <w:rFonts w:ascii="Times New Roman" w:hAnsi="Times New Roman" w:cs="Times New Roman"/>
          <w:b/>
          <w:sz w:val="24"/>
          <w:szCs w:val="24"/>
        </w:rPr>
      </w:pPr>
      <w:r w:rsidRPr="009B59B4">
        <w:rPr>
          <w:rFonts w:ascii="Times New Roman" w:hAnsi="Times New Roman" w:cs="Times New Roman"/>
          <w:b/>
          <w:sz w:val="24"/>
          <w:szCs w:val="24"/>
        </w:rPr>
        <w:t>Pasūtītāja savienojamo objektu pāri (</w:t>
      </w:r>
      <w:r>
        <w:rPr>
          <w:rFonts w:ascii="Times New Roman" w:hAnsi="Times New Roman" w:cs="Times New Roman"/>
          <w:b/>
          <w:sz w:val="24"/>
          <w:szCs w:val="24"/>
        </w:rPr>
        <w:t xml:space="preserve"> </w:t>
      </w:r>
      <w:r w:rsidRPr="009B59B4">
        <w:rPr>
          <w:rFonts w:ascii="Times New Roman" w:hAnsi="Times New Roman" w:cs="Times New Roman"/>
          <w:b/>
          <w:sz w:val="24"/>
          <w:szCs w:val="24"/>
        </w:rPr>
        <w:t>savienojumi</w:t>
      </w:r>
      <w:r>
        <w:rPr>
          <w:rFonts w:ascii="Times New Roman" w:hAnsi="Times New Roman" w:cs="Times New Roman"/>
          <w:b/>
          <w:sz w:val="24"/>
          <w:szCs w:val="24"/>
        </w:rPr>
        <w:t xml:space="preserve"> </w:t>
      </w:r>
      <w:r w:rsidRPr="009B59B4">
        <w:rPr>
          <w:rFonts w:ascii="Times New Roman" w:hAnsi="Times New Roman" w:cs="Times New Roman"/>
          <w:b/>
          <w:sz w:val="24"/>
          <w:szCs w:val="24"/>
        </w:rPr>
        <w:t>)</w:t>
      </w:r>
    </w:p>
    <w:tbl>
      <w:tblPr>
        <w:tblW w:w="9828" w:type="dxa"/>
        <w:tblLayout w:type="fixed"/>
        <w:tblLook w:val="00A0" w:firstRow="1" w:lastRow="0" w:firstColumn="1" w:lastColumn="0" w:noHBand="0" w:noVBand="0"/>
      </w:tblPr>
      <w:tblGrid>
        <w:gridCol w:w="558"/>
        <w:gridCol w:w="4050"/>
        <w:gridCol w:w="4140"/>
        <w:gridCol w:w="1080"/>
      </w:tblGrid>
      <w:tr w:rsidR="009B59B4" w:rsidRPr="009B59B4" w14:paraId="2B8D1C71" w14:textId="77777777" w:rsidTr="00F9115F">
        <w:trPr>
          <w:trHeight w:val="525"/>
        </w:trPr>
        <w:tc>
          <w:tcPr>
            <w:tcW w:w="558" w:type="dxa"/>
            <w:tcBorders>
              <w:top w:val="single" w:sz="4" w:space="0" w:color="auto"/>
              <w:left w:val="single" w:sz="4" w:space="0" w:color="auto"/>
              <w:bottom w:val="nil"/>
              <w:right w:val="single" w:sz="4" w:space="0" w:color="auto"/>
            </w:tcBorders>
            <w:shd w:val="clear" w:color="000000" w:fill="FFFFFF"/>
            <w:vAlign w:val="bottom"/>
          </w:tcPr>
          <w:p w14:paraId="11765D9E" w14:textId="77777777" w:rsidR="009B59B4" w:rsidRPr="009B59B4" w:rsidRDefault="009B59B4" w:rsidP="00F9115F">
            <w:pPr>
              <w:rPr>
                <w:rFonts w:ascii="Times New Roman" w:hAnsi="Times New Roman" w:cs="Times New Roman"/>
                <w:b/>
                <w:bCs/>
                <w:sz w:val="24"/>
                <w:szCs w:val="24"/>
              </w:rPr>
            </w:pPr>
            <w:r w:rsidRPr="009B59B4">
              <w:rPr>
                <w:rFonts w:ascii="Times New Roman" w:hAnsi="Times New Roman" w:cs="Times New Roman"/>
                <w:b/>
                <w:bCs/>
                <w:sz w:val="24"/>
                <w:szCs w:val="24"/>
              </w:rPr>
              <w:t>Nr.</w:t>
            </w:r>
          </w:p>
        </w:tc>
        <w:tc>
          <w:tcPr>
            <w:tcW w:w="4050" w:type="dxa"/>
            <w:tcBorders>
              <w:top w:val="single" w:sz="4" w:space="0" w:color="auto"/>
              <w:left w:val="nil"/>
              <w:bottom w:val="nil"/>
              <w:right w:val="single" w:sz="4" w:space="0" w:color="auto"/>
            </w:tcBorders>
            <w:shd w:val="clear" w:color="000000" w:fill="FFFFFF"/>
            <w:vAlign w:val="bottom"/>
          </w:tcPr>
          <w:p w14:paraId="04F24155" w14:textId="77777777" w:rsidR="009B59B4" w:rsidRPr="009B59B4" w:rsidRDefault="009B59B4" w:rsidP="00F9115F">
            <w:pPr>
              <w:jc w:val="center"/>
              <w:rPr>
                <w:rFonts w:ascii="Times New Roman" w:hAnsi="Times New Roman" w:cs="Times New Roman"/>
                <w:b/>
                <w:bCs/>
                <w:sz w:val="24"/>
                <w:szCs w:val="24"/>
              </w:rPr>
            </w:pPr>
            <w:r w:rsidRPr="009B59B4">
              <w:rPr>
                <w:rFonts w:ascii="Times New Roman" w:hAnsi="Times New Roman" w:cs="Times New Roman"/>
                <w:b/>
                <w:bCs/>
                <w:sz w:val="24"/>
                <w:szCs w:val="24"/>
              </w:rPr>
              <w:t>Adrese (Rīga) A</w:t>
            </w:r>
          </w:p>
        </w:tc>
        <w:tc>
          <w:tcPr>
            <w:tcW w:w="4140" w:type="dxa"/>
            <w:tcBorders>
              <w:top w:val="single" w:sz="4" w:space="0" w:color="auto"/>
              <w:left w:val="nil"/>
              <w:bottom w:val="nil"/>
              <w:right w:val="single" w:sz="4" w:space="0" w:color="auto"/>
            </w:tcBorders>
            <w:shd w:val="clear" w:color="000000" w:fill="FFFFFF"/>
            <w:vAlign w:val="bottom"/>
          </w:tcPr>
          <w:p w14:paraId="5CC0FF91" w14:textId="77777777" w:rsidR="009B59B4" w:rsidRPr="009B59B4" w:rsidRDefault="009B59B4" w:rsidP="009B59B4">
            <w:pPr>
              <w:ind w:firstLineChars="100" w:firstLine="240"/>
              <w:rPr>
                <w:rFonts w:ascii="Times New Roman" w:hAnsi="Times New Roman" w:cs="Times New Roman"/>
                <w:b/>
                <w:bCs/>
                <w:sz w:val="24"/>
                <w:szCs w:val="24"/>
              </w:rPr>
            </w:pPr>
            <w:r w:rsidRPr="009B59B4">
              <w:rPr>
                <w:rFonts w:ascii="Times New Roman" w:hAnsi="Times New Roman" w:cs="Times New Roman"/>
                <w:b/>
                <w:bCs/>
                <w:sz w:val="24"/>
                <w:szCs w:val="24"/>
              </w:rPr>
              <w:t>Adrese (Rīga) B</w:t>
            </w:r>
          </w:p>
        </w:tc>
        <w:tc>
          <w:tcPr>
            <w:tcW w:w="1080" w:type="dxa"/>
            <w:tcBorders>
              <w:top w:val="single" w:sz="4" w:space="0" w:color="auto"/>
              <w:left w:val="nil"/>
              <w:bottom w:val="single" w:sz="4" w:space="0" w:color="auto"/>
              <w:right w:val="single" w:sz="4" w:space="0" w:color="auto"/>
            </w:tcBorders>
            <w:shd w:val="clear" w:color="000000" w:fill="FFFFFF"/>
          </w:tcPr>
          <w:p w14:paraId="73194586" w14:textId="77777777" w:rsidR="009B59B4" w:rsidRPr="009B59B4" w:rsidRDefault="009B59B4" w:rsidP="00F9115F">
            <w:pPr>
              <w:jc w:val="center"/>
              <w:rPr>
                <w:rFonts w:ascii="Times New Roman" w:hAnsi="Times New Roman" w:cs="Times New Roman"/>
                <w:b/>
                <w:bCs/>
                <w:sz w:val="24"/>
                <w:szCs w:val="24"/>
              </w:rPr>
            </w:pPr>
            <w:r w:rsidRPr="009B59B4">
              <w:rPr>
                <w:rFonts w:ascii="Times New Roman" w:hAnsi="Times New Roman" w:cs="Times New Roman"/>
                <w:b/>
                <w:bCs/>
                <w:sz w:val="24"/>
                <w:szCs w:val="24"/>
              </w:rPr>
              <w:t>Dzīslu skaits</w:t>
            </w:r>
          </w:p>
        </w:tc>
      </w:tr>
      <w:tr w:rsidR="009B59B4" w:rsidRPr="009B59B4" w14:paraId="5CC1E863" w14:textId="77777777" w:rsidTr="00F9115F">
        <w:trPr>
          <w:trHeight w:val="300"/>
        </w:trPr>
        <w:tc>
          <w:tcPr>
            <w:tcW w:w="558" w:type="dxa"/>
            <w:tcBorders>
              <w:top w:val="single" w:sz="4" w:space="0" w:color="auto"/>
              <w:left w:val="single" w:sz="4" w:space="0" w:color="auto"/>
              <w:bottom w:val="single" w:sz="4" w:space="0" w:color="auto"/>
              <w:right w:val="single" w:sz="4" w:space="0" w:color="auto"/>
            </w:tcBorders>
            <w:shd w:val="clear" w:color="000000" w:fill="FFFFFF"/>
          </w:tcPr>
          <w:p w14:paraId="5F88F124" w14:textId="77777777" w:rsidR="009B59B4" w:rsidRPr="009B59B4" w:rsidRDefault="009B59B4" w:rsidP="00F9115F">
            <w:pPr>
              <w:jc w:val="right"/>
              <w:rPr>
                <w:rFonts w:ascii="Times New Roman" w:hAnsi="Times New Roman" w:cs="Times New Roman"/>
                <w:sz w:val="24"/>
                <w:szCs w:val="24"/>
              </w:rPr>
            </w:pPr>
            <w:r w:rsidRPr="009B59B4">
              <w:rPr>
                <w:rFonts w:ascii="Times New Roman" w:hAnsi="Times New Roman" w:cs="Times New Roman"/>
                <w:sz w:val="24"/>
                <w:szCs w:val="24"/>
              </w:rPr>
              <w:t>1</w:t>
            </w:r>
          </w:p>
        </w:tc>
        <w:tc>
          <w:tcPr>
            <w:tcW w:w="4050" w:type="dxa"/>
            <w:tcBorders>
              <w:top w:val="single" w:sz="4" w:space="0" w:color="auto"/>
              <w:left w:val="nil"/>
              <w:bottom w:val="single" w:sz="4" w:space="0" w:color="auto"/>
              <w:right w:val="single" w:sz="4" w:space="0" w:color="auto"/>
            </w:tcBorders>
            <w:shd w:val="clear" w:color="000000" w:fill="FFFFFF"/>
          </w:tcPr>
          <w:p w14:paraId="2397E6F8" w14:textId="77777777" w:rsidR="009B59B4" w:rsidRPr="009B59B4" w:rsidRDefault="009B59B4" w:rsidP="00F9115F">
            <w:pPr>
              <w:rPr>
                <w:rFonts w:ascii="Times New Roman" w:hAnsi="Times New Roman" w:cs="Times New Roman"/>
                <w:sz w:val="24"/>
                <w:szCs w:val="24"/>
              </w:rPr>
            </w:pPr>
            <w:r w:rsidRPr="009B59B4">
              <w:rPr>
                <w:rFonts w:ascii="Times New Roman" w:hAnsi="Times New Roman" w:cs="Times New Roman"/>
                <w:sz w:val="24"/>
                <w:szCs w:val="24"/>
              </w:rPr>
              <w:t>Lomonosova iela 1 k-V</w:t>
            </w:r>
          </w:p>
        </w:tc>
        <w:tc>
          <w:tcPr>
            <w:tcW w:w="4140" w:type="dxa"/>
            <w:tcBorders>
              <w:top w:val="single" w:sz="4" w:space="0" w:color="auto"/>
              <w:left w:val="nil"/>
              <w:bottom w:val="single" w:sz="4" w:space="0" w:color="auto"/>
              <w:right w:val="single" w:sz="4" w:space="0" w:color="auto"/>
            </w:tcBorders>
            <w:shd w:val="clear" w:color="000000" w:fill="FFFFFF"/>
          </w:tcPr>
          <w:p w14:paraId="1584795C" w14:textId="77777777" w:rsidR="009B59B4" w:rsidRPr="009B59B4" w:rsidRDefault="009B59B4" w:rsidP="00F9115F">
            <w:pPr>
              <w:rPr>
                <w:rFonts w:ascii="Times New Roman" w:hAnsi="Times New Roman" w:cs="Times New Roman"/>
                <w:sz w:val="24"/>
                <w:szCs w:val="24"/>
              </w:rPr>
            </w:pPr>
            <w:r w:rsidRPr="009B59B4">
              <w:rPr>
                <w:rFonts w:ascii="Times New Roman" w:hAnsi="Times New Roman" w:cs="Times New Roman"/>
                <w:sz w:val="24"/>
                <w:szCs w:val="24"/>
              </w:rPr>
              <w:t>Jebkurš RTU pamat maģistrāles tīkla mezgls</w:t>
            </w:r>
          </w:p>
        </w:tc>
        <w:tc>
          <w:tcPr>
            <w:tcW w:w="1080" w:type="dxa"/>
            <w:tcBorders>
              <w:top w:val="nil"/>
              <w:left w:val="nil"/>
              <w:bottom w:val="single" w:sz="4" w:space="0" w:color="auto"/>
              <w:right w:val="single" w:sz="4" w:space="0" w:color="auto"/>
            </w:tcBorders>
            <w:shd w:val="clear" w:color="000000" w:fill="FFFFFF"/>
          </w:tcPr>
          <w:p w14:paraId="163079EB" w14:textId="77777777" w:rsidR="009B59B4" w:rsidRPr="009B59B4" w:rsidRDefault="009B59B4" w:rsidP="00F9115F">
            <w:pPr>
              <w:jc w:val="center"/>
              <w:rPr>
                <w:rFonts w:ascii="Times New Roman" w:hAnsi="Times New Roman" w:cs="Times New Roman"/>
                <w:sz w:val="24"/>
                <w:szCs w:val="24"/>
              </w:rPr>
            </w:pPr>
            <w:r w:rsidRPr="009B59B4">
              <w:rPr>
                <w:rFonts w:ascii="Times New Roman" w:hAnsi="Times New Roman" w:cs="Times New Roman"/>
                <w:sz w:val="24"/>
                <w:szCs w:val="24"/>
              </w:rPr>
              <w:t>2</w:t>
            </w:r>
          </w:p>
        </w:tc>
      </w:tr>
      <w:tr w:rsidR="009B59B4" w:rsidRPr="009B59B4" w14:paraId="1943583C" w14:textId="77777777" w:rsidTr="00F9115F">
        <w:trPr>
          <w:trHeight w:val="300"/>
        </w:trPr>
        <w:tc>
          <w:tcPr>
            <w:tcW w:w="558" w:type="dxa"/>
            <w:tcBorders>
              <w:top w:val="nil"/>
              <w:left w:val="single" w:sz="4" w:space="0" w:color="auto"/>
              <w:bottom w:val="single" w:sz="4" w:space="0" w:color="auto"/>
              <w:right w:val="single" w:sz="4" w:space="0" w:color="auto"/>
            </w:tcBorders>
            <w:shd w:val="clear" w:color="000000" w:fill="FFFFFF"/>
            <w:vAlign w:val="bottom"/>
          </w:tcPr>
          <w:p w14:paraId="15FD0AC3" w14:textId="77777777" w:rsidR="009B59B4" w:rsidRPr="009B59B4" w:rsidRDefault="009B59B4" w:rsidP="00F9115F">
            <w:pPr>
              <w:jc w:val="right"/>
              <w:rPr>
                <w:rFonts w:ascii="Times New Roman" w:hAnsi="Times New Roman" w:cs="Times New Roman"/>
                <w:sz w:val="24"/>
                <w:szCs w:val="24"/>
              </w:rPr>
            </w:pPr>
            <w:r w:rsidRPr="009B59B4">
              <w:rPr>
                <w:rFonts w:ascii="Times New Roman" w:hAnsi="Times New Roman" w:cs="Times New Roman"/>
                <w:sz w:val="24"/>
                <w:szCs w:val="24"/>
              </w:rPr>
              <w:t>2</w:t>
            </w:r>
          </w:p>
        </w:tc>
        <w:tc>
          <w:tcPr>
            <w:tcW w:w="4050" w:type="dxa"/>
            <w:tcBorders>
              <w:top w:val="nil"/>
              <w:left w:val="nil"/>
              <w:bottom w:val="single" w:sz="4" w:space="0" w:color="auto"/>
              <w:right w:val="single" w:sz="4" w:space="0" w:color="auto"/>
            </w:tcBorders>
            <w:shd w:val="clear" w:color="000000" w:fill="FFFFFF"/>
          </w:tcPr>
          <w:p w14:paraId="2792AACA" w14:textId="77777777" w:rsidR="009B59B4" w:rsidRPr="009B59B4" w:rsidRDefault="00343988" w:rsidP="00F9115F">
            <w:pPr>
              <w:rPr>
                <w:rFonts w:ascii="Times New Roman" w:hAnsi="Times New Roman" w:cs="Times New Roman"/>
                <w:sz w:val="24"/>
                <w:szCs w:val="24"/>
              </w:rPr>
            </w:pPr>
            <w:r>
              <w:rPr>
                <w:rFonts w:ascii="Times New Roman" w:hAnsi="Times New Roman" w:cs="Times New Roman"/>
                <w:sz w:val="24"/>
                <w:szCs w:val="24"/>
              </w:rPr>
              <w:t xml:space="preserve">Biešu iela 4 (bij. Indriķa 8 kopmītnēs) </w:t>
            </w:r>
          </w:p>
        </w:tc>
        <w:tc>
          <w:tcPr>
            <w:tcW w:w="4140" w:type="dxa"/>
            <w:tcBorders>
              <w:top w:val="nil"/>
              <w:left w:val="nil"/>
              <w:bottom w:val="single" w:sz="4" w:space="0" w:color="auto"/>
              <w:right w:val="single" w:sz="4" w:space="0" w:color="auto"/>
            </w:tcBorders>
            <w:shd w:val="clear" w:color="000000" w:fill="FFFFFF"/>
          </w:tcPr>
          <w:p w14:paraId="40AED9F4" w14:textId="77777777" w:rsidR="009B59B4" w:rsidRPr="009B59B4" w:rsidRDefault="009B59B4" w:rsidP="00F9115F">
            <w:pPr>
              <w:rPr>
                <w:rFonts w:ascii="Times New Roman" w:hAnsi="Times New Roman" w:cs="Times New Roman"/>
                <w:sz w:val="24"/>
                <w:szCs w:val="24"/>
              </w:rPr>
            </w:pPr>
            <w:r w:rsidRPr="009B59B4">
              <w:rPr>
                <w:rFonts w:ascii="Times New Roman" w:hAnsi="Times New Roman" w:cs="Times New Roman"/>
                <w:sz w:val="24"/>
                <w:szCs w:val="24"/>
              </w:rPr>
              <w:t>Jebkurš RTU pamat maģistrāles tīkla mezgls</w:t>
            </w:r>
          </w:p>
        </w:tc>
        <w:tc>
          <w:tcPr>
            <w:tcW w:w="1080" w:type="dxa"/>
            <w:tcBorders>
              <w:top w:val="nil"/>
              <w:left w:val="nil"/>
              <w:bottom w:val="single" w:sz="4" w:space="0" w:color="auto"/>
              <w:right w:val="single" w:sz="4" w:space="0" w:color="auto"/>
            </w:tcBorders>
            <w:shd w:val="clear" w:color="000000" w:fill="FFFFFF"/>
          </w:tcPr>
          <w:p w14:paraId="0EEC45ED" w14:textId="77777777" w:rsidR="009B59B4" w:rsidRPr="009B59B4" w:rsidRDefault="009B59B4" w:rsidP="00F9115F">
            <w:pPr>
              <w:jc w:val="center"/>
              <w:rPr>
                <w:rFonts w:ascii="Times New Roman" w:hAnsi="Times New Roman" w:cs="Times New Roman"/>
                <w:sz w:val="24"/>
                <w:szCs w:val="24"/>
              </w:rPr>
            </w:pPr>
            <w:r w:rsidRPr="009B59B4">
              <w:rPr>
                <w:rFonts w:ascii="Times New Roman" w:hAnsi="Times New Roman" w:cs="Times New Roman"/>
                <w:sz w:val="24"/>
                <w:szCs w:val="24"/>
              </w:rPr>
              <w:t>2</w:t>
            </w:r>
          </w:p>
        </w:tc>
      </w:tr>
      <w:tr w:rsidR="009B59B4" w:rsidRPr="009B59B4" w14:paraId="6C58B88A" w14:textId="77777777" w:rsidTr="00F9115F">
        <w:trPr>
          <w:trHeight w:val="300"/>
        </w:trPr>
        <w:tc>
          <w:tcPr>
            <w:tcW w:w="558" w:type="dxa"/>
            <w:tcBorders>
              <w:top w:val="nil"/>
              <w:left w:val="single" w:sz="4" w:space="0" w:color="auto"/>
              <w:bottom w:val="single" w:sz="4" w:space="0" w:color="auto"/>
              <w:right w:val="single" w:sz="4" w:space="0" w:color="auto"/>
            </w:tcBorders>
            <w:shd w:val="clear" w:color="000000" w:fill="FFFFFF"/>
            <w:vAlign w:val="bottom"/>
          </w:tcPr>
          <w:p w14:paraId="479CC60C" w14:textId="77777777" w:rsidR="009B59B4" w:rsidRPr="009B59B4" w:rsidRDefault="009B59B4" w:rsidP="00F9115F">
            <w:pPr>
              <w:jc w:val="right"/>
              <w:rPr>
                <w:rFonts w:ascii="Times New Roman" w:hAnsi="Times New Roman" w:cs="Times New Roman"/>
                <w:sz w:val="24"/>
                <w:szCs w:val="24"/>
              </w:rPr>
            </w:pPr>
            <w:r w:rsidRPr="009B59B4">
              <w:rPr>
                <w:rFonts w:ascii="Times New Roman" w:hAnsi="Times New Roman" w:cs="Times New Roman"/>
                <w:sz w:val="24"/>
                <w:szCs w:val="24"/>
              </w:rPr>
              <w:t>3</w:t>
            </w:r>
          </w:p>
        </w:tc>
        <w:tc>
          <w:tcPr>
            <w:tcW w:w="4050" w:type="dxa"/>
            <w:tcBorders>
              <w:top w:val="nil"/>
              <w:left w:val="nil"/>
              <w:bottom w:val="single" w:sz="4" w:space="0" w:color="auto"/>
              <w:right w:val="single" w:sz="4" w:space="0" w:color="auto"/>
            </w:tcBorders>
            <w:shd w:val="clear" w:color="000000" w:fill="FFFFFF"/>
          </w:tcPr>
          <w:p w14:paraId="64668270" w14:textId="77777777" w:rsidR="009B59B4" w:rsidRPr="009B59B4" w:rsidRDefault="009B59B4" w:rsidP="00F9115F">
            <w:pPr>
              <w:rPr>
                <w:rFonts w:ascii="Times New Roman" w:hAnsi="Times New Roman" w:cs="Times New Roman"/>
                <w:sz w:val="24"/>
                <w:szCs w:val="24"/>
              </w:rPr>
            </w:pPr>
            <w:r w:rsidRPr="009B59B4">
              <w:rPr>
                <w:rFonts w:ascii="Times New Roman" w:hAnsi="Times New Roman" w:cs="Times New Roman"/>
                <w:sz w:val="24"/>
                <w:szCs w:val="24"/>
              </w:rPr>
              <w:t>Pulka iela 3 k. 9</w:t>
            </w:r>
          </w:p>
        </w:tc>
        <w:tc>
          <w:tcPr>
            <w:tcW w:w="4140" w:type="dxa"/>
            <w:tcBorders>
              <w:top w:val="nil"/>
              <w:left w:val="nil"/>
              <w:bottom w:val="single" w:sz="4" w:space="0" w:color="auto"/>
              <w:right w:val="single" w:sz="4" w:space="0" w:color="auto"/>
            </w:tcBorders>
            <w:shd w:val="clear" w:color="000000" w:fill="FFFFFF"/>
          </w:tcPr>
          <w:p w14:paraId="4BA6F8D9" w14:textId="77777777" w:rsidR="009B59B4" w:rsidRPr="009B59B4" w:rsidRDefault="009B59B4" w:rsidP="00F9115F">
            <w:pPr>
              <w:rPr>
                <w:rFonts w:ascii="Times New Roman" w:hAnsi="Times New Roman" w:cs="Times New Roman"/>
                <w:sz w:val="24"/>
                <w:szCs w:val="24"/>
              </w:rPr>
            </w:pPr>
            <w:r w:rsidRPr="009B59B4">
              <w:rPr>
                <w:rFonts w:ascii="Times New Roman" w:hAnsi="Times New Roman" w:cs="Times New Roman"/>
                <w:sz w:val="24"/>
                <w:szCs w:val="24"/>
              </w:rPr>
              <w:t>Jebkurš RTU pamat maģistrāles tīkla mezgls</w:t>
            </w:r>
          </w:p>
        </w:tc>
        <w:tc>
          <w:tcPr>
            <w:tcW w:w="1080" w:type="dxa"/>
            <w:tcBorders>
              <w:top w:val="nil"/>
              <w:left w:val="nil"/>
              <w:bottom w:val="single" w:sz="4" w:space="0" w:color="auto"/>
              <w:right w:val="single" w:sz="4" w:space="0" w:color="auto"/>
            </w:tcBorders>
            <w:shd w:val="clear" w:color="000000" w:fill="FFFFFF"/>
          </w:tcPr>
          <w:p w14:paraId="5FA587D4" w14:textId="77777777" w:rsidR="009B59B4" w:rsidRPr="009B59B4" w:rsidRDefault="009B59B4" w:rsidP="00F9115F">
            <w:pPr>
              <w:jc w:val="center"/>
              <w:rPr>
                <w:rFonts w:ascii="Times New Roman" w:hAnsi="Times New Roman" w:cs="Times New Roman"/>
                <w:sz w:val="24"/>
                <w:szCs w:val="24"/>
              </w:rPr>
            </w:pPr>
            <w:r w:rsidRPr="009B59B4">
              <w:rPr>
                <w:rFonts w:ascii="Times New Roman" w:hAnsi="Times New Roman" w:cs="Times New Roman"/>
                <w:sz w:val="24"/>
                <w:szCs w:val="24"/>
              </w:rPr>
              <w:t>2</w:t>
            </w:r>
          </w:p>
        </w:tc>
      </w:tr>
      <w:tr w:rsidR="009B59B4" w:rsidRPr="009B59B4" w14:paraId="4AEBE2D2" w14:textId="77777777" w:rsidTr="00F9115F">
        <w:trPr>
          <w:trHeight w:val="300"/>
        </w:trPr>
        <w:tc>
          <w:tcPr>
            <w:tcW w:w="558" w:type="dxa"/>
            <w:tcBorders>
              <w:top w:val="nil"/>
              <w:left w:val="single" w:sz="4" w:space="0" w:color="auto"/>
              <w:bottom w:val="single" w:sz="4" w:space="0" w:color="auto"/>
              <w:right w:val="single" w:sz="4" w:space="0" w:color="auto"/>
            </w:tcBorders>
            <w:noWrap/>
            <w:vAlign w:val="bottom"/>
          </w:tcPr>
          <w:p w14:paraId="22AC6EE2" w14:textId="77777777" w:rsidR="009B59B4" w:rsidRPr="009B59B4" w:rsidRDefault="009B59B4" w:rsidP="00F9115F">
            <w:pPr>
              <w:jc w:val="right"/>
              <w:rPr>
                <w:rFonts w:ascii="Times New Roman" w:hAnsi="Times New Roman" w:cs="Times New Roman"/>
                <w:sz w:val="24"/>
                <w:szCs w:val="24"/>
              </w:rPr>
            </w:pPr>
            <w:r w:rsidRPr="009B59B4">
              <w:rPr>
                <w:rFonts w:ascii="Times New Roman" w:hAnsi="Times New Roman" w:cs="Times New Roman"/>
                <w:sz w:val="24"/>
                <w:szCs w:val="24"/>
              </w:rPr>
              <w:t>4</w:t>
            </w:r>
          </w:p>
        </w:tc>
        <w:tc>
          <w:tcPr>
            <w:tcW w:w="4050" w:type="dxa"/>
            <w:tcBorders>
              <w:top w:val="nil"/>
              <w:left w:val="nil"/>
              <w:bottom w:val="single" w:sz="4" w:space="0" w:color="auto"/>
              <w:right w:val="single" w:sz="4" w:space="0" w:color="auto"/>
            </w:tcBorders>
            <w:shd w:val="clear" w:color="000000" w:fill="FFFFFF"/>
          </w:tcPr>
          <w:p w14:paraId="4C26AB8B" w14:textId="77777777" w:rsidR="009B59B4" w:rsidRPr="009B59B4" w:rsidRDefault="00343988" w:rsidP="00343988">
            <w:pPr>
              <w:rPr>
                <w:rFonts w:ascii="Times New Roman" w:hAnsi="Times New Roman" w:cs="Times New Roman"/>
                <w:sz w:val="24"/>
                <w:szCs w:val="24"/>
              </w:rPr>
            </w:pPr>
            <w:r>
              <w:rPr>
                <w:rFonts w:ascii="Times New Roman" w:hAnsi="Times New Roman" w:cs="Times New Roman"/>
                <w:sz w:val="24"/>
                <w:szCs w:val="24"/>
              </w:rPr>
              <w:t>Olaines</w:t>
            </w:r>
            <w:r w:rsidR="009B59B4" w:rsidRPr="009B59B4">
              <w:rPr>
                <w:rFonts w:ascii="Times New Roman" w:hAnsi="Times New Roman" w:cs="Times New Roman"/>
                <w:sz w:val="24"/>
                <w:szCs w:val="24"/>
              </w:rPr>
              <w:t xml:space="preserve"> iela 4</w:t>
            </w:r>
          </w:p>
        </w:tc>
        <w:tc>
          <w:tcPr>
            <w:tcW w:w="4140" w:type="dxa"/>
            <w:tcBorders>
              <w:top w:val="nil"/>
              <w:left w:val="nil"/>
              <w:bottom w:val="single" w:sz="4" w:space="0" w:color="auto"/>
              <w:right w:val="single" w:sz="4" w:space="0" w:color="auto"/>
            </w:tcBorders>
            <w:noWrap/>
            <w:vAlign w:val="bottom"/>
          </w:tcPr>
          <w:p w14:paraId="028FCC5D" w14:textId="77777777" w:rsidR="009B59B4" w:rsidRPr="009B59B4" w:rsidRDefault="009B59B4" w:rsidP="00F9115F">
            <w:pPr>
              <w:rPr>
                <w:rFonts w:ascii="Times New Roman" w:hAnsi="Times New Roman" w:cs="Times New Roman"/>
                <w:sz w:val="24"/>
                <w:szCs w:val="24"/>
              </w:rPr>
            </w:pPr>
            <w:r w:rsidRPr="009B59B4">
              <w:rPr>
                <w:rFonts w:ascii="Times New Roman" w:hAnsi="Times New Roman" w:cs="Times New Roman"/>
                <w:sz w:val="24"/>
                <w:szCs w:val="24"/>
              </w:rPr>
              <w:t>Jebkurš RTU pamat maģistrāles tīkla mezgls</w:t>
            </w:r>
          </w:p>
        </w:tc>
        <w:tc>
          <w:tcPr>
            <w:tcW w:w="1080" w:type="dxa"/>
            <w:tcBorders>
              <w:top w:val="nil"/>
              <w:left w:val="nil"/>
              <w:bottom w:val="single" w:sz="4" w:space="0" w:color="auto"/>
              <w:right w:val="single" w:sz="4" w:space="0" w:color="auto"/>
            </w:tcBorders>
            <w:shd w:val="clear" w:color="000000" w:fill="FFFFFF"/>
          </w:tcPr>
          <w:p w14:paraId="619FCF98" w14:textId="77777777" w:rsidR="009B59B4" w:rsidRPr="009B59B4" w:rsidRDefault="009B59B4" w:rsidP="00F9115F">
            <w:pPr>
              <w:jc w:val="center"/>
              <w:rPr>
                <w:rFonts w:ascii="Times New Roman" w:hAnsi="Times New Roman" w:cs="Times New Roman"/>
                <w:sz w:val="24"/>
                <w:szCs w:val="24"/>
              </w:rPr>
            </w:pPr>
            <w:r w:rsidRPr="009B59B4">
              <w:rPr>
                <w:rFonts w:ascii="Times New Roman" w:hAnsi="Times New Roman" w:cs="Times New Roman"/>
                <w:sz w:val="24"/>
                <w:szCs w:val="24"/>
              </w:rPr>
              <w:t>2</w:t>
            </w:r>
          </w:p>
        </w:tc>
      </w:tr>
      <w:tr w:rsidR="009B59B4" w:rsidRPr="009B59B4" w14:paraId="04300DBF" w14:textId="77777777" w:rsidTr="00F9115F">
        <w:trPr>
          <w:trHeight w:val="300"/>
        </w:trPr>
        <w:tc>
          <w:tcPr>
            <w:tcW w:w="558" w:type="dxa"/>
            <w:tcBorders>
              <w:top w:val="nil"/>
              <w:left w:val="single" w:sz="4" w:space="0" w:color="auto"/>
              <w:bottom w:val="single" w:sz="4" w:space="0" w:color="auto"/>
              <w:right w:val="single" w:sz="4" w:space="0" w:color="auto"/>
            </w:tcBorders>
            <w:noWrap/>
            <w:vAlign w:val="bottom"/>
          </w:tcPr>
          <w:p w14:paraId="566972A5" w14:textId="77777777" w:rsidR="009B59B4" w:rsidRPr="009B59B4" w:rsidRDefault="009B59B4" w:rsidP="00F9115F">
            <w:pPr>
              <w:jc w:val="right"/>
              <w:rPr>
                <w:rFonts w:ascii="Times New Roman" w:hAnsi="Times New Roman" w:cs="Times New Roman"/>
                <w:sz w:val="24"/>
                <w:szCs w:val="24"/>
              </w:rPr>
            </w:pPr>
            <w:r w:rsidRPr="009B59B4">
              <w:rPr>
                <w:rFonts w:ascii="Times New Roman" w:hAnsi="Times New Roman" w:cs="Times New Roman"/>
                <w:sz w:val="24"/>
                <w:szCs w:val="24"/>
              </w:rPr>
              <w:t>5</w:t>
            </w:r>
          </w:p>
        </w:tc>
        <w:tc>
          <w:tcPr>
            <w:tcW w:w="4050" w:type="dxa"/>
            <w:tcBorders>
              <w:top w:val="nil"/>
              <w:left w:val="nil"/>
              <w:bottom w:val="single" w:sz="4" w:space="0" w:color="auto"/>
              <w:right w:val="single" w:sz="4" w:space="0" w:color="auto"/>
            </w:tcBorders>
            <w:shd w:val="clear" w:color="000000" w:fill="FFFFFF"/>
          </w:tcPr>
          <w:p w14:paraId="26601469" w14:textId="77777777" w:rsidR="009B59B4" w:rsidRPr="009B59B4" w:rsidRDefault="009B59B4" w:rsidP="00F9115F">
            <w:pPr>
              <w:rPr>
                <w:rFonts w:ascii="Times New Roman" w:hAnsi="Times New Roman" w:cs="Times New Roman"/>
                <w:sz w:val="24"/>
                <w:szCs w:val="24"/>
              </w:rPr>
            </w:pPr>
            <w:r w:rsidRPr="009B59B4">
              <w:rPr>
                <w:rFonts w:ascii="Times New Roman" w:hAnsi="Times New Roman" w:cs="Times New Roman"/>
                <w:sz w:val="24"/>
                <w:szCs w:val="24"/>
              </w:rPr>
              <w:t>Skolas iela 11</w:t>
            </w:r>
          </w:p>
        </w:tc>
        <w:tc>
          <w:tcPr>
            <w:tcW w:w="4140" w:type="dxa"/>
            <w:tcBorders>
              <w:top w:val="nil"/>
              <w:left w:val="nil"/>
              <w:bottom w:val="single" w:sz="4" w:space="0" w:color="auto"/>
              <w:right w:val="single" w:sz="4" w:space="0" w:color="auto"/>
            </w:tcBorders>
            <w:noWrap/>
            <w:vAlign w:val="bottom"/>
          </w:tcPr>
          <w:p w14:paraId="4EFBCC45" w14:textId="77777777" w:rsidR="009B59B4" w:rsidRPr="009B59B4" w:rsidRDefault="009B59B4" w:rsidP="00F9115F">
            <w:pPr>
              <w:rPr>
                <w:rFonts w:ascii="Times New Roman" w:hAnsi="Times New Roman" w:cs="Times New Roman"/>
                <w:sz w:val="24"/>
                <w:szCs w:val="24"/>
              </w:rPr>
            </w:pPr>
            <w:r w:rsidRPr="009B59B4">
              <w:rPr>
                <w:rFonts w:ascii="Times New Roman" w:hAnsi="Times New Roman" w:cs="Times New Roman"/>
                <w:sz w:val="24"/>
                <w:szCs w:val="24"/>
              </w:rPr>
              <w:t>Jebkurš RTU pamat maģistrāles tīkla mezgls</w:t>
            </w:r>
          </w:p>
        </w:tc>
        <w:tc>
          <w:tcPr>
            <w:tcW w:w="1080" w:type="dxa"/>
            <w:tcBorders>
              <w:top w:val="nil"/>
              <w:left w:val="nil"/>
              <w:bottom w:val="single" w:sz="4" w:space="0" w:color="auto"/>
              <w:right w:val="single" w:sz="4" w:space="0" w:color="auto"/>
            </w:tcBorders>
            <w:shd w:val="clear" w:color="000000" w:fill="FFFFFF"/>
          </w:tcPr>
          <w:p w14:paraId="2CD861E3" w14:textId="77777777" w:rsidR="009B59B4" w:rsidRPr="009B59B4" w:rsidRDefault="009B59B4" w:rsidP="00F9115F">
            <w:pPr>
              <w:jc w:val="center"/>
              <w:rPr>
                <w:rFonts w:ascii="Times New Roman" w:hAnsi="Times New Roman" w:cs="Times New Roman"/>
                <w:sz w:val="24"/>
                <w:szCs w:val="24"/>
              </w:rPr>
            </w:pPr>
            <w:r w:rsidRPr="009B59B4">
              <w:rPr>
                <w:rFonts w:ascii="Times New Roman" w:hAnsi="Times New Roman" w:cs="Times New Roman"/>
                <w:sz w:val="24"/>
                <w:szCs w:val="24"/>
              </w:rPr>
              <w:t>2</w:t>
            </w:r>
          </w:p>
        </w:tc>
      </w:tr>
      <w:tr w:rsidR="009B59B4" w:rsidRPr="009B59B4" w14:paraId="3EA93626" w14:textId="77777777" w:rsidTr="00F9115F">
        <w:trPr>
          <w:trHeight w:val="300"/>
        </w:trPr>
        <w:tc>
          <w:tcPr>
            <w:tcW w:w="558" w:type="dxa"/>
            <w:tcBorders>
              <w:top w:val="nil"/>
              <w:left w:val="single" w:sz="4" w:space="0" w:color="auto"/>
              <w:bottom w:val="single" w:sz="4" w:space="0" w:color="auto"/>
              <w:right w:val="single" w:sz="4" w:space="0" w:color="auto"/>
            </w:tcBorders>
            <w:noWrap/>
            <w:vAlign w:val="bottom"/>
          </w:tcPr>
          <w:p w14:paraId="428C086A" w14:textId="77777777" w:rsidR="009B59B4" w:rsidRPr="009B59B4" w:rsidRDefault="009B59B4" w:rsidP="00F9115F">
            <w:pPr>
              <w:jc w:val="right"/>
              <w:rPr>
                <w:rFonts w:ascii="Times New Roman" w:hAnsi="Times New Roman" w:cs="Times New Roman"/>
                <w:sz w:val="24"/>
                <w:szCs w:val="24"/>
              </w:rPr>
            </w:pPr>
            <w:r w:rsidRPr="009B59B4">
              <w:rPr>
                <w:rFonts w:ascii="Times New Roman" w:hAnsi="Times New Roman" w:cs="Times New Roman"/>
                <w:sz w:val="24"/>
                <w:szCs w:val="24"/>
              </w:rPr>
              <w:t>6</w:t>
            </w:r>
          </w:p>
        </w:tc>
        <w:tc>
          <w:tcPr>
            <w:tcW w:w="4050" w:type="dxa"/>
            <w:tcBorders>
              <w:top w:val="nil"/>
              <w:left w:val="nil"/>
              <w:bottom w:val="single" w:sz="4" w:space="0" w:color="auto"/>
              <w:right w:val="single" w:sz="4" w:space="0" w:color="auto"/>
            </w:tcBorders>
            <w:shd w:val="clear" w:color="000000" w:fill="FFFFFF"/>
          </w:tcPr>
          <w:p w14:paraId="112BB4E9" w14:textId="77777777" w:rsidR="009B59B4" w:rsidRPr="009B59B4" w:rsidRDefault="009B59B4" w:rsidP="00F9115F">
            <w:pPr>
              <w:rPr>
                <w:rFonts w:ascii="Times New Roman" w:hAnsi="Times New Roman" w:cs="Times New Roman"/>
                <w:sz w:val="24"/>
                <w:szCs w:val="24"/>
              </w:rPr>
            </w:pPr>
            <w:r w:rsidRPr="009B59B4">
              <w:rPr>
                <w:rFonts w:ascii="Times New Roman" w:hAnsi="Times New Roman" w:cs="Times New Roman"/>
                <w:sz w:val="24"/>
                <w:szCs w:val="24"/>
              </w:rPr>
              <w:t>Kronvalda bulvāris 1</w:t>
            </w:r>
          </w:p>
        </w:tc>
        <w:tc>
          <w:tcPr>
            <w:tcW w:w="4140" w:type="dxa"/>
            <w:tcBorders>
              <w:top w:val="nil"/>
              <w:left w:val="nil"/>
              <w:bottom w:val="single" w:sz="4" w:space="0" w:color="auto"/>
              <w:right w:val="single" w:sz="4" w:space="0" w:color="auto"/>
            </w:tcBorders>
            <w:noWrap/>
            <w:vAlign w:val="bottom"/>
          </w:tcPr>
          <w:p w14:paraId="54C7FF6C" w14:textId="77777777" w:rsidR="009B59B4" w:rsidRPr="009B59B4" w:rsidRDefault="009B59B4" w:rsidP="00F9115F">
            <w:pPr>
              <w:rPr>
                <w:rFonts w:ascii="Times New Roman" w:hAnsi="Times New Roman" w:cs="Times New Roman"/>
                <w:sz w:val="24"/>
                <w:szCs w:val="24"/>
              </w:rPr>
            </w:pPr>
            <w:r w:rsidRPr="009B59B4">
              <w:rPr>
                <w:rFonts w:ascii="Times New Roman" w:hAnsi="Times New Roman" w:cs="Times New Roman"/>
                <w:sz w:val="24"/>
                <w:szCs w:val="24"/>
              </w:rPr>
              <w:t>Jebkurš RTU pamat maģistrāles tīkla mezgls</w:t>
            </w:r>
          </w:p>
        </w:tc>
        <w:tc>
          <w:tcPr>
            <w:tcW w:w="1080" w:type="dxa"/>
            <w:tcBorders>
              <w:top w:val="nil"/>
              <w:left w:val="nil"/>
              <w:bottom w:val="single" w:sz="4" w:space="0" w:color="auto"/>
              <w:right w:val="single" w:sz="4" w:space="0" w:color="auto"/>
            </w:tcBorders>
            <w:shd w:val="clear" w:color="000000" w:fill="FFFFFF"/>
          </w:tcPr>
          <w:p w14:paraId="179EB598" w14:textId="77777777" w:rsidR="009B59B4" w:rsidRPr="009B59B4" w:rsidRDefault="009B59B4" w:rsidP="00F9115F">
            <w:pPr>
              <w:jc w:val="center"/>
              <w:rPr>
                <w:rFonts w:ascii="Times New Roman" w:hAnsi="Times New Roman" w:cs="Times New Roman"/>
                <w:sz w:val="24"/>
                <w:szCs w:val="24"/>
              </w:rPr>
            </w:pPr>
            <w:r w:rsidRPr="009B59B4">
              <w:rPr>
                <w:rFonts w:ascii="Times New Roman" w:hAnsi="Times New Roman" w:cs="Times New Roman"/>
                <w:sz w:val="24"/>
                <w:szCs w:val="24"/>
              </w:rPr>
              <w:t>2</w:t>
            </w:r>
          </w:p>
        </w:tc>
      </w:tr>
      <w:tr w:rsidR="009B59B4" w:rsidRPr="009B59B4" w14:paraId="6D92039B" w14:textId="77777777" w:rsidTr="00F9115F">
        <w:trPr>
          <w:trHeight w:val="300"/>
        </w:trPr>
        <w:tc>
          <w:tcPr>
            <w:tcW w:w="558" w:type="dxa"/>
            <w:tcBorders>
              <w:top w:val="nil"/>
              <w:left w:val="single" w:sz="4" w:space="0" w:color="auto"/>
              <w:bottom w:val="single" w:sz="4" w:space="0" w:color="auto"/>
              <w:right w:val="single" w:sz="4" w:space="0" w:color="auto"/>
            </w:tcBorders>
            <w:noWrap/>
            <w:vAlign w:val="bottom"/>
          </w:tcPr>
          <w:p w14:paraId="7C8F36E7" w14:textId="77777777" w:rsidR="009B59B4" w:rsidRPr="009B59B4" w:rsidRDefault="009B59B4" w:rsidP="00F9115F">
            <w:pPr>
              <w:jc w:val="right"/>
              <w:rPr>
                <w:rFonts w:ascii="Times New Roman" w:hAnsi="Times New Roman" w:cs="Times New Roman"/>
                <w:sz w:val="24"/>
                <w:szCs w:val="24"/>
              </w:rPr>
            </w:pPr>
            <w:r w:rsidRPr="009B59B4">
              <w:rPr>
                <w:rFonts w:ascii="Times New Roman" w:hAnsi="Times New Roman" w:cs="Times New Roman"/>
                <w:sz w:val="24"/>
                <w:szCs w:val="24"/>
              </w:rPr>
              <w:t>7</w:t>
            </w:r>
          </w:p>
        </w:tc>
        <w:tc>
          <w:tcPr>
            <w:tcW w:w="4050" w:type="dxa"/>
            <w:tcBorders>
              <w:top w:val="nil"/>
              <w:left w:val="nil"/>
              <w:bottom w:val="single" w:sz="4" w:space="0" w:color="auto"/>
              <w:right w:val="single" w:sz="4" w:space="0" w:color="auto"/>
            </w:tcBorders>
            <w:shd w:val="clear" w:color="000000" w:fill="FFFFFF"/>
          </w:tcPr>
          <w:p w14:paraId="1D3A39BA" w14:textId="77777777" w:rsidR="009B59B4" w:rsidRPr="009B59B4" w:rsidRDefault="009B59B4" w:rsidP="00F9115F">
            <w:pPr>
              <w:rPr>
                <w:rFonts w:ascii="Times New Roman" w:hAnsi="Times New Roman" w:cs="Times New Roman"/>
                <w:sz w:val="24"/>
                <w:szCs w:val="24"/>
              </w:rPr>
            </w:pPr>
            <w:r w:rsidRPr="009B59B4">
              <w:rPr>
                <w:rFonts w:ascii="Times New Roman" w:hAnsi="Times New Roman" w:cs="Times New Roman"/>
                <w:sz w:val="24"/>
                <w:szCs w:val="24"/>
              </w:rPr>
              <w:t>Burtnieku 2a</w:t>
            </w:r>
          </w:p>
        </w:tc>
        <w:tc>
          <w:tcPr>
            <w:tcW w:w="4140" w:type="dxa"/>
            <w:tcBorders>
              <w:top w:val="nil"/>
              <w:left w:val="nil"/>
              <w:bottom w:val="single" w:sz="4" w:space="0" w:color="auto"/>
              <w:right w:val="single" w:sz="4" w:space="0" w:color="auto"/>
            </w:tcBorders>
            <w:noWrap/>
            <w:vAlign w:val="bottom"/>
          </w:tcPr>
          <w:p w14:paraId="5DC54725" w14:textId="77777777" w:rsidR="009B59B4" w:rsidRPr="009B59B4" w:rsidRDefault="009B59B4" w:rsidP="00F9115F">
            <w:pPr>
              <w:rPr>
                <w:rFonts w:ascii="Times New Roman" w:hAnsi="Times New Roman" w:cs="Times New Roman"/>
                <w:sz w:val="24"/>
                <w:szCs w:val="24"/>
              </w:rPr>
            </w:pPr>
            <w:r w:rsidRPr="009B59B4">
              <w:rPr>
                <w:rFonts w:ascii="Times New Roman" w:hAnsi="Times New Roman" w:cs="Times New Roman"/>
                <w:sz w:val="24"/>
                <w:szCs w:val="24"/>
              </w:rPr>
              <w:t>Jebkurš RTU pamat maģistrāles tīkla mezgls</w:t>
            </w:r>
          </w:p>
        </w:tc>
        <w:tc>
          <w:tcPr>
            <w:tcW w:w="1080" w:type="dxa"/>
            <w:tcBorders>
              <w:top w:val="nil"/>
              <w:left w:val="nil"/>
              <w:bottom w:val="single" w:sz="4" w:space="0" w:color="auto"/>
              <w:right w:val="single" w:sz="4" w:space="0" w:color="auto"/>
            </w:tcBorders>
            <w:shd w:val="clear" w:color="000000" w:fill="FFFFFF"/>
          </w:tcPr>
          <w:p w14:paraId="74474795" w14:textId="77777777" w:rsidR="009B59B4" w:rsidRPr="009B59B4" w:rsidRDefault="009B59B4" w:rsidP="00F9115F">
            <w:pPr>
              <w:jc w:val="center"/>
              <w:rPr>
                <w:rFonts w:ascii="Times New Roman" w:hAnsi="Times New Roman" w:cs="Times New Roman"/>
                <w:sz w:val="24"/>
                <w:szCs w:val="24"/>
              </w:rPr>
            </w:pPr>
            <w:r w:rsidRPr="009B59B4">
              <w:rPr>
                <w:rFonts w:ascii="Times New Roman" w:hAnsi="Times New Roman" w:cs="Times New Roman"/>
                <w:sz w:val="24"/>
                <w:szCs w:val="24"/>
              </w:rPr>
              <w:t>2</w:t>
            </w:r>
          </w:p>
        </w:tc>
      </w:tr>
      <w:tr w:rsidR="009B59B4" w:rsidRPr="009B59B4" w14:paraId="638BD6E2" w14:textId="77777777" w:rsidTr="00F9115F">
        <w:trPr>
          <w:trHeight w:val="300"/>
        </w:trPr>
        <w:tc>
          <w:tcPr>
            <w:tcW w:w="558" w:type="dxa"/>
            <w:tcBorders>
              <w:top w:val="nil"/>
              <w:left w:val="single" w:sz="4" w:space="0" w:color="auto"/>
              <w:bottom w:val="single" w:sz="4" w:space="0" w:color="auto"/>
              <w:right w:val="single" w:sz="4" w:space="0" w:color="auto"/>
            </w:tcBorders>
            <w:noWrap/>
            <w:vAlign w:val="bottom"/>
          </w:tcPr>
          <w:p w14:paraId="15A1417B" w14:textId="77777777" w:rsidR="009B59B4" w:rsidRPr="009B59B4" w:rsidRDefault="009B59B4" w:rsidP="00F9115F">
            <w:pPr>
              <w:jc w:val="right"/>
              <w:rPr>
                <w:rFonts w:ascii="Times New Roman" w:hAnsi="Times New Roman" w:cs="Times New Roman"/>
                <w:sz w:val="24"/>
                <w:szCs w:val="24"/>
              </w:rPr>
            </w:pPr>
            <w:r w:rsidRPr="009B59B4">
              <w:rPr>
                <w:rFonts w:ascii="Times New Roman" w:hAnsi="Times New Roman" w:cs="Times New Roman"/>
                <w:sz w:val="24"/>
                <w:szCs w:val="24"/>
              </w:rPr>
              <w:t>8</w:t>
            </w:r>
          </w:p>
        </w:tc>
        <w:tc>
          <w:tcPr>
            <w:tcW w:w="4050" w:type="dxa"/>
            <w:tcBorders>
              <w:top w:val="nil"/>
              <w:left w:val="nil"/>
              <w:bottom w:val="single" w:sz="4" w:space="0" w:color="auto"/>
              <w:right w:val="single" w:sz="4" w:space="0" w:color="auto"/>
            </w:tcBorders>
            <w:shd w:val="clear" w:color="000000" w:fill="FFFFFF"/>
          </w:tcPr>
          <w:p w14:paraId="6659BC03" w14:textId="77777777" w:rsidR="009B59B4" w:rsidRPr="009B59B4" w:rsidRDefault="009B59B4" w:rsidP="00F9115F">
            <w:pPr>
              <w:rPr>
                <w:rFonts w:ascii="Times New Roman" w:hAnsi="Times New Roman" w:cs="Times New Roman"/>
                <w:sz w:val="24"/>
                <w:szCs w:val="24"/>
              </w:rPr>
            </w:pPr>
            <w:r w:rsidRPr="009B59B4">
              <w:rPr>
                <w:rFonts w:ascii="Times New Roman" w:hAnsi="Times New Roman" w:cs="Times New Roman"/>
                <w:sz w:val="24"/>
                <w:szCs w:val="24"/>
              </w:rPr>
              <w:t>SMILE apmaiņas punkts, TV Tornis 116m (ODF 114)</w:t>
            </w:r>
          </w:p>
        </w:tc>
        <w:tc>
          <w:tcPr>
            <w:tcW w:w="4140" w:type="dxa"/>
            <w:tcBorders>
              <w:top w:val="nil"/>
              <w:left w:val="nil"/>
              <w:bottom w:val="single" w:sz="4" w:space="0" w:color="auto"/>
              <w:right w:val="single" w:sz="4" w:space="0" w:color="auto"/>
            </w:tcBorders>
            <w:noWrap/>
            <w:vAlign w:val="bottom"/>
          </w:tcPr>
          <w:p w14:paraId="1B8E9F00" w14:textId="77777777" w:rsidR="009B59B4" w:rsidRPr="009B59B4" w:rsidRDefault="00343988" w:rsidP="00F9115F">
            <w:pPr>
              <w:rPr>
                <w:rFonts w:ascii="Times New Roman" w:hAnsi="Times New Roman" w:cs="Times New Roman"/>
                <w:sz w:val="24"/>
                <w:szCs w:val="24"/>
              </w:rPr>
            </w:pPr>
            <w:r>
              <w:rPr>
                <w:rFonts w:ascii="Times New Roman" w:hAnsi="Times New Roman" w:cs="Times New Roman"/>
                <w:sz w:val="24"/>
                <w:szCs w:val="24"/>
              </w:rPr>
              <w:t xml:space="preserve">Ķīpsalas ielā 6B </w:t>
            </w:r>
          </w:p>
        </w:tc>
        <w:tc>
          <w:tcPr>
            <w:tcW w:w="1080" w:type="dxa"/>
            <w:tcBorders>
              <w:top w:val="nil"/>
              <w:left w:val="nil"/>
              <w:bottom w:val="single" w:sz="4" w:space="0" w:color="auto"/>
              <w:right w:val="single" w:sz="4" w:space="0" w:color="auto"/>
            </w:tcBorders>
            <w:shd w:val="clear" w:color="000000" w:fill="FFFFFF"/>
          </w:tcPr>
          <w:p w14:paraId="497689A8" w14:textId="77777777" w:rsidR="009B59B4" w:rsidRPr="009B59B4" w:rsidRDefault="00343988" w:rsidP="00F9115F">
            <w:pPr>
              <w:jc w:val="center"/>
              <w:rPr>
                <w:rFonts w:ascii="Times New Roman" w:hAnsi="Times New Roman" w:cs="Times New Roman"/>
                <w:sz w:val="24"/>
                <w:szCs w:val="24"/>
              </w:rPr>
            </w:pPr>
            <w:r>
              <w:rPr>
                <w:rFonts w:ascii="Times New Roman" w:hAnsi="Times New Roman" w:cs="Times New Roman"/>
                <w:sz w:val="24"/>
                <w:szCs w:val="24"/>
              </w:rPr>
              <w:t>1</w:t>
            </w:r>
          </w:p>
        </w:tc>
      </w:tr>
    </w:tbl>
    <w:p w14:paraId="06BF88AD" w14:textId="77777777" w:rsidR="009B59B4" w:rsidRDefault="009B59B4" w:rsidP="009B59B4"/>
    <w:p w14:paraId="7CEB0FE3" w14:textId="77777777" w:rsidR="009B59B4" w:rsidRPr="00D500DD" w:rsidRDefault="009B59B4" w:rsidP="009B59B4">
      <w:pPr>
        <w:jc w:val="right"/>
        <w:rPr>
          <w:b/>
          <w:sz w:val="24"/>
          <w:szCs w:val="24"/>
        </w:rPr>
      </w:pPr>
      <w:r w:rsidRPr="00D500DD">
        <w:br w:type="page"/>
      </w:r>
    </w:p>
    <w:p w14:paraId="3CAD27A9" w14:textId="6C6B5AE3" w:rsidR="001E048C" w:rsidRPr="0089249D" w:rsidRDefault="001E048C" w:rsidP="001E048C">
      <w:pPr>
        <w:spacing w:after="0" w:line="240" w:lineRule="auto"/>
        <w:ind w:left="900"/>
        <w:jc w:val="right"/>
        <w:rPr>
          <w:rFonts w:ascii="Times New Roman" w:hAnsi="Times New Roman" w:cs="Times New Roman"/>
          <w:sz w:val="24"/>
          <w:szCs w:val="24"/>
        </w:rPr>
      </w:pPr>
      <w:r>
        <w:rPr>
          <w:rFonts w:ascii="Times New Roman" w:hAnsi="Times New Roman" w:cs="Times New Roman"/>
          <w:sz w:val="24"/>
          <w:szCs w:val="24"/>
        </w:rPr>
        <w:lastRenderedPageBreak/>
        <w:t>Pielikums Nr.2.1.</w:t>
      </w:r>
    </w:p>
    <w:p w14:paraId="60CD7CC3" w14:textId="77777777" w:rsidR="009B59B4" w:rsidRPr="00D500DD" w:rsidRDefault="009B59B4" w:rsidP="009B59B4">
      <w:pPr>
        <w:pStyle w:val="Title"/>
        <w:jc w:val="right"/>
        <w:rPr>
          <w:sz w:val="22"/>
        </w:rPr>
      </w:pPr>
    </w:p>
    <w:p w14:paraId="342AE19F" w14:textId="27FD7076" w:rsidR="009B59B4" w:rsidRPr="009B59B4" w:rsidRDefault="009B59B4" w:rsidP="009B59B4">
      <w:pPr>
        <w:shd w:val="clear" w:color="auto" w:fill="FFFFFF"/>
        <w:ind w:left="360"/>
        <w:jc w:val="center"/>
        <w:rPr>
          <w:rFonts w:ascii="Times New Roman" w:hAnsi="Times New Roman" w:cs="Times New Roman"/>
          <w:b/>
          <w:sz w:val="24"/>
        </w:rPr>
      </w:pPr>
      <w:r w:rsidRPr="009B59B4">
        <w:rPr>
          <w:rFonts w:ascii="Times New Roman" w:hAnsi="Times New Roman" w:cs="Times New Roman"/>
          <w:b/>
          <w:sz w:val="24"/>
        </w:rPr>
        <w:t>Tehniskais piedāvājums</w:t>
      </w:r>
      <w:r w:rsidR="003E57AA">
        <w:rPr>
          <w:rFonts w:ascii="Times New Roman" w:hAnsi="Times New Roman" w:cs="Times New Roman"/>
          <w:b/>
          <w:sz w:val="24"/>
        </w:rPr>
        <w:t xml:space="preserve"> (forma) iepirkuma 2.daļai </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3408"/>
        <w:gridCol w:w="2262"/>
        <w:gridCol w:w="3691"/>
      </w:tblGrid>
      <w:tr w:rsidR="009B59B4" w:rsidRPr="009B59B4" w14:paraId="6C9CE205" w14:textId="77777777" w:rsidTr="003E57AA">
        <w:tc>
          <w:tcPr>
            <w:tcW w:w="987" w:type="dxa"/>
          </w:tcPr>
          <w:p w14:paraId="627CCF30" w14:textId="77777777" w:rsidR="009B59B4" w:rsidRPr="009B59B4" w:rsidRDefault="009B59B4" w:rsidP="00F9115F">
            <w:pPr>
              <w:jc w:val="center"/>
              <w:rPr>
                <w:rFonts w:ascii="Times New Roman" w:hAnsi="Times New Roman" w:cs="Times New Roman"/>
                <w:b/>
                <w:bCs/>
                <w:sz w:val="24"/>
              </w:rPr>
            </w:pPr>
            <w:r w:rsidRPr="009B59B4">
              <w:rPr>
                <w:rFonts w:ascii="Times New Roman" w:hAnsi="Times New Roman" w:cs="Times New Roman"/>
                <w:b/>
                <w:bCs/>
                <w:sz w:val="24"/>
              </w:rPr>
              <w:t>Nr.</w:t>
            </w:r>
          </w:p>
        </w:tc>
        <w:tc>
          <w:tcPr>
            <w:tcW w:w="3408" w:type="dxa"/>
          </w:tcPr>
          <w:p w14:paraId="69255F3E" w14:textId="77777777" w:rsidR="009B59B4" w:rsidRPr="009B59B4" w:rsidRDefault="009B59B4" w:rsidP="00F9115F">
            <w:pPr>
              <w:ind w:left="360"/>
              <w:jc w:val="center"/>
              <w:rPr>
                <w:rFonts w:ascii="Times New Roman" w:hAnsi="Times New Roman" w:cs="Times New Roman"/>
                <w:b/>
                <w:bCs/>
                <w:sz w:val="24"/>
              </w:rPr>
            </w:pPr>
            <w:r w:rsidRPr="009B59B4">
              <w:rPr>
                <w:rFonts w:ascii="Times New Roman" w:hAnsi="Times New Roman" w:cs="Times New Roman"/>
                <w:b/>
                <w:bCs/>
                <w:sz w:val="24"/>
              </w:rPr>
              <w:t>Darba uzdevums</w:t>
            </w:r>
          </w:p>
        </w:tc>
        <w:tc>
          <w:tcPr>
            <w:tcW w:w="2262" w:type="dxa"/>
          </w:tcPr>
          <w:p w14:paraId="460BDD83" w14:textId="4BC3B612" w:rsidR="009B59B4" w:rsidRPr="009B59B4" w:rsidRDefault="003E57AA" w:rsidP="00F9115F">
            <w:pPr>
              <w:jc w:val="center"/>
              <w:rPr>
                <w:rFonts w:ascii="Times New Roman" w:hAnsi="Times New Roman" w:cs="Times New Roman"/>
                <w:b/>
                <w:bCs/>
                <w:sz w:val="24"/>
              </w:rPr>
            </w:pPr>
            <w:r>
              <w:rPr>
                <w:rFonts w:ascii="Times New Roman" w:hAnsi="Times New Roman" w:cs="Times New Roman"/>
                <w:b/>
                <w:bCs/>
                <w:sz w:val="24"/>
              </w:rPr>
              <w:t>Pretendenta piedāvājums*</w:t>
            </w:r>
          </w:p>
        </w:tc>
        <w:tc>
          <w:tcPr>
            <w:tcW w:w="3691" w:type="dxa"/>
          </w:tcPr>
          <w:p w14:paraId="503DC434" w14:textId="77777777" w:rsidR="009B59B4" w:rsidRPr="009B59B4" w:rsidRDefault="009B59B4" w:rsidP="00F9115F">
            <w:pPr>
              <w:jc w:val="center"/>
              <w:rPr>
                <w:rFonts w:ascii="Times New Roman" w:hAnsi="Times New Roman" w:cs="Times New Roman"/>
                <w:b/>
                <w:bCs/>
                <w:sz w:val="24"/>
              </w:rPr>
            </w:pPr>
            <w:r w:rsidRPr="009B59B4">
              <w:rPr>
                <w:rFonts w:ascii="Times New Roman" w:hAnsi="Times New Roman" w:cs="Times New Roman"/>
                <w:b/>
                <w:bCs/>
                <w:sz w:val="24"/>
              </w:rPr>
              <w:t>Piezīmes</w:t>
            </w:r>
          </w:p>
        </w:tc>
      </w:tr>
      <w:tr w:rsidR="009B59B4" w:rsidRPr="009B59B4" w14:paraId="14EC6D44" w14:textId="77777777" w:rsidTr="003E57AA">
        <w:tc>
          <w:tcPr>
            <w:tcW w:w="987" w:type="dxa"/>
          </w:tcPr>
          <w:p w14:paraId="5997BF91" w14:textId="77777777" w:rsidR="009B59B4" w:rsidRPr="009B59B4" w:rsidRDefault="009B59B4" w:rsidP="00F9115F">
            <w:pPr>
              <w:jc w:val="center"/>
              <w:rPr>
                <w:rFonts w:ascii="Times New Roman" w:hAnsi="Times New Roman" w:cs="Times New Roman"/>
                <w:b/>
                <w:bCs/>
                <w:sz w:val="24"/>
              </w:rPr>
            </w:pPr>
            <w:r w:rsidRPr="009B59B4">
              <w:rPr>
                <w:rFonts w:ascii="Times New Roman" w:hAnsi="Times New Roman" w:cs="Times New Roman"/>
                <w:b/>
                <w:bCs/>
                <w:sz w:val="24"/>
              </w:rPr>
              <w:t>1.</w:t>
            </w:r>
          </w:p>
        </w:tc>
        <w:tc>
          <w:tcPr>
            <w:tcW w:w="3408" w:type="dxa"/>
          </w:tcPr>
          <w:p w14:paraId="2D9D114B" w14:textId="77777777" w:rsidR="009B59B4" w:rsidRPr="009B59B4" w:rsidRDefault="009B59B4" w:rsidP="00F9115F">
            <w:pPr>
              <w:shd w:val="clear" w:color="auto" w:fill="FFFFFF"/>
              <w:jc w:val="both"/>
              <w:rPr>
                <w:rFonts w:ascii="Times New Roman" w:hAnsi="Times New Roman" w:cs="Times New Roman"/>
                <w:bCs/>
                <w:sz w:val="24"/>
              </w:rPr>
            </w:pPr>
            <w:r w:rsidRPr="009B59B4">
              <w:rPr>
                <w:rFonts w:ascii="Times New Roman" w:hAnsi="Times New Roman" w:cs="Times New Roman"/>
                <w:bCs/>
                <w:sz w:val="24"/>
              </w:rPr>
              <w:t>Pretendentam par saviem līdzekļiem ir jāveic tiešo optisko līniju izveide saskaņā ar sekojošiem nosacījumiem:</w:t>
            </w:r>
          </w:p>
          <w:p w14:paraId="7DAD2822" w14:textId="77777777" w:rsidR="009B59B4" w:rsidRPr="009B59B4" w:rsidRDefault="009B59B4" w:rsidP="009B59B4">
            <w:pPr>
              <w:numPr>
                <w:ilvl w:val="0"/>
                <w:numId w:val="8"/>
              </w:numPr>
              <w:spacing w:after="0" w:line="240" w:lineRule="auto"/>
              <w:jc w:val="both"/>
              <w:rPr>
                <w:rFonts w:ascii="Times New Roman" w:hAnsi="Times New Roman" w:cs="Times New Roman"/>
                <w:sz w:val="24"/>
              </w:rPr>
            </w:pPr>
            <w:r w:rsidRPr="009B59B4">
              <w:rPr>
                <w:rFonts w:ascii="Times New Roman" w:hAnsi="Times New Roman" w:cs="Times New Roman"/>
                <w:sz w:val="24"/>
              </w:rPr>
              <w:t>Tiešās optiskās līnijas ir jāizveido starp Pasūtītāja objekta pāriem Rīgā:</w:t>
            </w:r>
          </w:p>
          <w:p w14:paraId="76E9A1E6" w14:textId="77777777" w:rsidR="009B59B4" w:rsidRPr="000B2B2E" w:rsidRDefault="009B59B4" w:rsidP="009B59B4">
            <w:pPr>
              <w:numPr>
                <w:ilvl w:val="0"/>
                <w:numId w:val="8"/>
              </w:numPr>
              <w:shd w:val="clear" w:color="auto" w:fill="FFFFFF"/>
              <w:spacing w:after="0" w:line="240" w:lineRule="auto"/>
              <w:jc w:val="both"/>
              <w:rPr>
                <w:rFonts w:ascii="Times New Roman" w:hAnsi="Times New Roman" w:cs="Times New Roman"/>
                <w:bCs/>
                <w:sz w:val="24"/>
              </w:rPr>
            </w:pPr>
            <w:r w:rsidRPr="009B59B4">
              <w:rPr>
                <w:rFonts w:ascii="Times New Roman" w:hAnsi="Times New Roman" w:cs="Times New Roman"/>
                <w:sz w:val="24"/>
              </w:rPr>
              <w:t xml:space="preserve">Savienojot Pasūtītāja objektus tiešās </w:t>
            </w:r>
            <w:r w:rsidRPr="000B2B2E">
              <w:rPr>
                <w:rFonts w:ascii="Times New Roman" w:hAnsi="Times New Roman" w:cs="Times New Roman"/>
                <w:sz w:val="24"/>
              </w:rPr>
              <w:t>optiskās līnijas nedrīkst būt garākas kā 10 km un katras šādas optiskās līnijas vājinājums nedrīkst būt lielāks par 10dB;</w:t>
            </w:r>
          </w:p>
          <w:p w14:paraId="7BF4F700" w14:textId="77777777" w:rsidR="009B59B4" w:rsidRPr="009B59B4" w:rsidRDefault="009B59B4" w:rsidP="009B59B4">
            <w:pPr>
              <w:numPr>
                <w:ilvl w:val="0"/>
                <w:numId w:val="8"/>
              </w:numPr>
              <w:shd w:val="clear" w:color="auto" w:fill="FFFFFF"/>
              <w:spacing w:after="0" w:line="240" w:lineRule="auto"/>
              <w:jc w:val="both"/>
              <w:rPr>
                <w:rFonts w:ascii="Times New Roman" w:hAnsi="Times New Roman" w:cs="Times New Roman"/>
                <w:bCs/>
                <w:sz w:val="24"/>
              </w:rPr>
            </w:pPr>
            <w:r w:rsidRPr="000B2B2E">
              <w:rPr>
                <w:rFonts w:ascii="Times New Roman" w:hAnsi="Times New Roman" w:cs="Times New Roman"/>
                <w:sz w:val="24"/>
              </w:rPr>
              <w:t>Gadījumā, ja optiskās</w:t>
            </w:r>
            <w:r w:rsidRPr="009B59B4">
              <w:rPr>
                <w:rFonts w:ascii="Times New Roman" w:hAnsi="Times New Roman" w:cs="Times New Roman"/>
                <w:sz w:val="24"/>
              </w:rPr>
              <w:t xml:space="preserve"> līnijas garums un/vai vājinājums pārsniedz prasītus parametrus, Pretendentam jānodrošina atbilstošu aparatūru līnijas palaišanai</w:t>
            </w:r>
          </w:p>
        </w:tc>
        <w:tc>
          <w:tcPr>
            <w:tcW w:w="2262" w:type="dxa"/>
          </w:tcPr>
          <w:p w14:paraId="7FB4C457" w14:textId="77777777" w:rsidR="009B59B4" w:rsidRPr="009B59B4" w:rsidRDefault="009B59B4" w:rsidP="00F9115F">
            <w:pPr>
              <w:jc w:val="center"/>
              <w:rPr>
                <w:rFonts w:ascii="Times New Roman" w:hAnsi="Times New Roman" w:cs="Times New Roman"/>
                <w:b/>
                <w:bCs/>
                <w:sz w:val="24"/>
              </w:rPr>
            </w:pPr>
          </w:p>
        </w:tc>
        <w:tc>
          <w:tcPr>
            <w:tcW w:w="3691" w:type="dxa"/>
            <w:tcBorders>
              <w:bottom w:val="single" w:sz="4" w:space="0" w:color="auto"/>
            </w:tcBorders>
          </w:tcPr>
          <w:p w14:paraId="54DD3BDC" w14:textId="77777777" w:rsidR="009B59B4" w:rsidRPr="009B59B4" w:rsidRDefault="009B59B4" w:rsidP="00F9115F">
            <w:pPr>
              <w:jc w:val="center"/>
              <w:rPr>
                <w:rFonts w:ascii="Times New Roman" w:hAnsi="Times New Roman" w:cs="Times New Roman"/>
                <w:bCs/>
                <w:sz w:val="24"/>
              </w:rPr>
            </w:pPr>
            <w:r w:rsidRPr="009B59B4">
              <w:rPr>
                <w:rFonts w:ascii="Times New Roman" w:hAnsi="Times New Roman" w:cs="Times New Roman"/>
                <w:bCs/>
                <w:sz w:val="24"/>
              </w:rPr>
              <w:t xml:space="preserve">Pretendentam papildus kartē iezīmētiem maršrutiem, tekstuāli jānorāda katras tiešās optiskās līnijas maršruta adrese A un adrese B, kā arī upes šķērsošanas vieta (tilta vai cita upes šķērsošanai izmantotā objekta nosaukums. </w:t>
            </w:r>
          </w:p>
          <w:p w14:paraId="464E434F" w14:textId="77777777" w:rsidR="009B59B4" w:rsidRPr="009B59B4" w:rsidRDefault="009B59B4" w:rsidP="00F9115F">
            <w:pPr>
              <w:jc w:val="center"/>
              <w:rPr>
                <w:rFonts w:ascii="Times New Roman" w:hAnsi="Times New Roman" w:cs="Times New Roman"/>
                <w:bCs/>
                <w:sz w:val="24"/>
              </w:rPr>
            </w:pPr>
          </w:p>
          <w:p w14:paraId="4379061D" w14:textId="77777777" w:rsidR="009B59B4" w:rsidRPr="009B59B4" w:rsidRDefault="009B59B4" w:rsidP="00F9115F">
            <w:pPr>
              <w:jc w:val="center"/>
              <w:rPr>
                <w:rFonts w:ascii="Times New Roman" w:hAnsi="Times New Roman" w:cs="Times New Roman"/>
                <w:b/>
                <w:bCs/>
                <w:sz w:val="24"/>
              </w:rPr>
            </w:pPr>
            <w:r w:rsidRPr="009B59B4">
              <w:rPr>
                <w:rFonts w:ascii="Times New Roman" w:hAnsi="Times New Roman" w:cs="Times New Roman"/>
                <w:bCs/>
                <w:sz w:val="24"/>
              </w:rPr>
              <w:t>Pretendentam jāapraksta tiešo optisko līniju kopīgie posmi, raksturojot to pēc tā nozīmes (kabeļu ievads, kabeļu kanalizācija posmā X līdz Y, u.t.t.) un garuma.</w:t>
            </w:r>
          </w:p>
        </w:tc>
      </w:tr>
      <w:tr w:rsidR="009B59B4" w:rsidRPr="00414906" w14:paraId="58ECA1C9" w14:textId="77777777" w:rsidTr="003E57AA">
        <w:tc>
          <w:tcPr>
            <w:tcW w:w="987" w:type="dxa"/>
          </w:tcPr>
          <w:p w14:paraId="4D287E4D" w14:textId="77777777" w:rsidR="009B59B4" w:rsidRPr="009B59B4" w:rsidRDefault="009B59B4" w:rsidP="00F9115F">
            <w:pPr>
              <w:jc w:val="center"/>
              <w:rPr>
                <w:rFonts w:ascii="Times New Roman" w:hAnsi="Times New Roman" w:cs="Times New Roman"/>
                <w:b/>
                <w:bCs/>
                <w:sz w:val="24"/>
              </w:rPr>
            </w:pPr>
            <w:r w:rsidRPr="009B59B4">
              <w:rPr>
                <w:rFonts w:ascii="Times New Roman" w:hAnsi="Times New Roman" w:cs="Times New Roman"/>
                <w:b/>
                <w:bCs/>
                <w:sz w:val="24"/>
              </w:rPr>
              <w:t>2.</w:t>
            </w:r>
          </w:p>
        </w:tc>
        <w:tc>
          <w:tcPr>
            <w:tcW w:w="3408" w:type="dxa"/>
          </w:tcPr>
          <w:p w14:paraId="25823D72" w14:textId="77777777" w:rsidR="009B59B4" w:rsidRPr="009B59B4" w:rsidRDefault="009B59B4" w:rsidP="00F9115F">
            <w:pPr>
              <w:jc w:val="both"/>
              <w:rPr>
                <w:rFonts w:ascii="Times New Roman" w:hAnsi="Times New Roman" w:cs="Times New Roman"/>
                <w:sz w:val="24"/>
              </w:rPr>
            </w:pPr>
            <w:r w:rsidRPr="009B59B4">
              <w:rPr>
                <w:rFonts w:ascii="Times New Roman" w:hAnsi="Times New Roman" w:cs="Times New Roman"/>
                <w:sz w:val="24"/>
              </w:rPr>
              <w:t>Pretendentam ir jāveic tiešo optisko līniju izveide saskaņā ar šādiem noteikumiem:</w:t>
            </w:r>
          </w:p>
        </w:tc>
        <w:tc>
          <w:tcPr>
            <w:tcW w:w="2262" w:type="dxa"/>
          </w:tcPr>
          <w:p w14:paraId="107C005B" w14:textId="77777777" w:rsidR="009B59B4" w:rsidRPr="00414906" w:rsidRDefault="009B59B4" w:rsidP="00F9115F">
            <w:pPr>
              <w:jc w:val="center"/>
              <w:rPr>
                <w:b/>
                <w:bCs/>
              </w:rPr>
            </w:pPr>
          </w:p>
        </w:tc>
        <w:tc>
          <w:tcPr>
            <w:tcW w:w="3691" w:type="dxa"/>
            <w:tcBorders>
              <w:bottom w:val="single" w:sz="4" w:space="0" w:color="auto"/>
            </w:tcBorders>
            <w:shd w:val="clear" w:color="auto" w:fill="B3B3B3"/>
          </w:tcPr>
          <w:p w14:paraId="0026508B" w14:textId="77777777" w:rsidR="009B59B4" w:rsidRPr="00414906" w:rsidRDefault="009B59B4" w:rsidP="00F9115F">
            <w:pPr>
              <w:jc w:val="center"/>
              <w:rPr>
                <w:b/>
                <w:bCs/>
                <w:highlight w:val="lightGray"/>
              </w:rPr>
            </w:pPr>
          </w:p>
        </w:tc>
      </w:tr>
      <w:tr w:rsidR="009B59B4" w:rsidRPr="00414906" w14:paraId="79CDF1B3" w14:textId="77777777" w:rsidTr="003E57AA">
        <w:tc>
          <w:tcPr>
            <w:tcW w:w="987" w:type="dxa"/>
          </w:tcPr>
          <w:p w14:paraId="09078C31" w14:textId="77777777" w:rsidR="009B59B4" w:rsidRPr="009B59B4" w:rsidRDefault="009B59B4" w:rsidP="00F9115F">
            <w:pPr>
              <w:jc w:val="center"/>
              <w:rPr>
                <w:rFonts w:ascii="Times New Roman" w:hAnsi="Times New Roman" w:cs="Times New Roman"/>
                <w:b/>
                <w:bCs/>
                <w:sz w:val="24"/>
              </w:rPr>
            </w:pPr>
            <w:r w:rsidRPr="009B59B4">
              <w:rPr>
                <w:rFonts w:ascii="Times New Roman" w:hAnsi="Times New Roman" w:cs="Times New Roman"/>
                <w:b/>
                <w:bCs/>
                <w:sz w:val="24"/>
              </w:rPr>
              <w:t>2.1.</w:t>
            </w:r>
          </w:p>
        </w:tc>
        <w:tc>
          <w:tcPr>
            <w:tcW w:w="3408" w:type="dxa"/>
          </w:tcPr>
          <w:p w14:paraId="0199F272" w14:textId="19CDC212" w:rsidR="009B59B4" w:rsidRPr="009B59B4" w:rsidRDefault="009B59B4" w:rsidP="00F9115F">
            <w:pPr>
              <w:jc w:val="both"/>
              <w:rPr>
                <w:rFonts w:ascii="Times New Roman" w:hAnsi="Times New Roman" w:cs="Times New Roman"/>
                <w:sz w:val="24"/>
              </w:rPr>
            </w:pPr>
            <w:r w:rsidRPr="009B59B4">
              <w:rPr>
                <w:rFonts w:ascii="Times New Roman" w:hAnsi="Times New Roman" w:cs="Times New Roman"/>
                <w:sz w:val="24"/>
              </w:rPr>
              <w:t xml:space="preserve">Optiskās līnijas pēc to izveides paliek Pretendenta īpašumā, un Pretendents par atlīdzību nodod tiešās optiskās līnijas divu optisko šķiedru (1 (viena) pāra) apjomā (katrā līnijā), pieslēgumu Pasūtītājam neierobežotai lietošanai uz laika </w:t>
            </w:r>
            <w:r w:rsidRPr="003611D0">
              <w:rPr>
                <w:rFonts w:ascii="Times New Roman" w:hAnsi="Times New Roman" w:cs="Times New Roman"/>
                <w:sz w:val="24"/>
              </w:rPr>
              <w:t xml:space="preserve">periodu </w:t>
            </w:r>
            <w:r w:rsidR="000B2B2E" w:rsidRPr="003611D0">
              <w:rPr>
                <w:rFonts w:ascii="Times New Roman" w:hAnsi="Times New Roman" w:cs="Times New Roman"/>
                <w:sz w:val="24"/>
              </w:rPr>
              <w:t>60</w:t>
            </w:r>
            <w:r w:rsidRPr="003611D0">
              <w:rPr>
                <w:rFonts w:ascii="Times New Roman" w:hAnsi="Times New Roman" w:cs="Times New Roman"/>
                <w:sz w:val="24"/>
              </w:rPr>
              <w:t xml:space="preserve"> mēneši</w:t>
            </w:r>
          </w:p>
        </w:tc>
        <w:tc>
          <w:tcPr>
            <w:tcW w:w="2262" w:type="dxa"/>
          </w:tcPr>
          <w:p w14:paraId="09F6AD33" w14:textId="77777777" w:rsidR="009B59B4" w:rsidRPr="00414906" w:rsidRDefault="009B59B4" w:rsidP="00F9115F">
            <w:pPr>
              <w:jc w:val="center"/>
              <w:rPr>
                <w:b/>
                <w:bCs/>
              </w:rPr>
            </w:pPr>
          </w:p>
        </w:tc>
        <w:tc>
          <w:tcPr>
            <w:tcW w:w="3691" w:type="dxa"/>
            <w:tcBorders>
              <w:bottom w:val="single" w:sz="4" w:space="0" w:color="auto"/>
            </w:tcBorders>
            <w:shd w:val="clear" w:color="auto" w:fill="B3B3B3"/>
          </w:tcPr>
          <w:p w14:paraId="575F3054" w14:textId="77777777" w:rsidR="009B59B4" w:rsidRPr="00414906" w:rsidRDefault="009B59B4" w:rsidP="00F9115F">
            <w:pPr>
              <w:jc w:val="center"/>
              <w:rPr>
                <w:b/>
                <w:bCs/>
              </w:rPr>
            </w:pPr>
          </w:p>
        </w:tc>
      </w:tr>
      <w:tr w:rsidR="009B59B4" w:rsidRPr="00414906" w14:paraId="54A1D3AA" w14:textId="77777777" w:rsidTr="003E57AA">
        <w:tc>
          <w:tcPr>
            <w:tcW w:w="987" w:type="dxa"/>
          </w:tcPr>
          <w:p w14:paraId="6CBE46D4" w14:textId="77777777" w:rsidR="009B59B4" w:rsidRPr="009B59B4" w:rsidRDefault="009B59B4" w:rsidP="00F9115F">
            <w:pPr>
              <w:jc w:val="center"/>
              <w:rPr>
                <w:rFonts w:ascii="Times New Roman" w:hAnsi="Times New Roman" w:cs="Times New Roman"/>
                <w:b/>
                <w:bCs/>
                <w:sz w:val="24"/>
              </w:rPr>
            </w:pPr>
            <w:r w:rsidRPr="009B59B4">
              <w:rPr>
                <w:rFonts w:ascii="Times New Roman" w:hAnsi="Times New Roman" w:cs="Times New Roman"/>
                <w:b/>
                <w:bCs/>
                <w:sz w:val="24"/>
              </w:rPr>
              <w:t>2.2.</w:t>
            </w:r>
          </w:p>
        </w:tc>
        <w:tc>
          <w:tcPr>
            <w:tcW w:w="3408" w:type="dxa"/>
          </w:tcPr>
          <w:p w14:paraId="5AB014F2" w14:textId="77777777" w:rsidR="009B59B4" w:rsidRPr="009B59B4" w:rsidRDefault="009B59B4" w:rsidP="00F9115F">
            <w:pPr>
              <w:jc w:val="both"/>
              <w:rPr>
                <w:rFonts w:ascii="Times New Roman" w:hAnsi="Times New Roman" w:cs="Times New Roman"/>
                <w:sz w:val="24"/>
              </w:rPr>
            </w:pPr>
            <w:r w:rsidRPr="009B59B4">
              <w:rPr>
                <w:rFonts w:ascii="Times New Roman" w:hAnsi="Times New Roman" w:cs="Times New Roman"/>
                <w:sz w:val="24"/>
              </w:rPr>
              <w:t xml:space="preserve">Pretendentam tiešās optiskās līnijas jānodrošina bez jebkāda veida aktīvās aparatūras, pakešu </w:t>
            </w:r>
            <w:r w:rsidRPr="009B59B4">
              <w:rPr>
                <w:rFonts w:ascii="Times New Roman" w:hAnsi="Times New Roman" w:cs="Times New Roman"/>
                <w:sz w:val="24"/>
              </w:rPr>
              <w:lastRenderedPageBreak/>
              <w:t>vai kadru komutācijas, optiskās vai jebkāda cita veida multipleksēšanas starp norādītajiem objektiem visā tiešo optisko līniju garumā.</w:t>
            </w:r>
          </w:p>
        </w:tc>
        <w:tc>
          <w:tcPr>
            <w:tcW w:w="2262" w:type="dxa"/>
          </w:tcPr>
          <w:p w14:paraId="30207157" w14:textId="77777777" w:rsidR="009B59B4" w:rsidRPr="00414906" w:rsidRDefault="009B59B4" w:rsidP="00F9115F">
            <w:pPr>
              <w:jc w:val="center"/>
              <w:rPr>
                <w:b/>
                <w:bCs/>
              </w:rPr>
            </w:pPr>
          </w:p>
        </w:tc>
        <w:tc>
          <w:tcPr>
            <w:tcW w:w="3691" w:type="dxa"/>
            <w:tcBorders>
              <w:bottom w:val="single" w:sz="4" w:space="0" w:color="auto"/>
            </w:tcBorders>
            <w:shd w:val="clear" w:color="auto" w:fill="B3B3B3"/>
          </w:tcPr>
          <w:p w14:paraId="67A8DFE2" w14:textId="77777777" w:rsidR="009B59B4" w:rsidRPr="00414906" w:rsidRDefault="009B59B4" w:rsidP="00F9115F">
            <w:pPr>
              <w:jc w:val="center"/>
              <w:rPr>
                <w:b/>
                <w:bCs/>
              </w:rPr>
            </w:pPr>
          </w:p>
        </w:tc>
      </w:tr>
      <w:tr w:rsidR="009B59B4" w:rsidRPr="00414906" w14:paraId="10FF4152" w14:textId="77777777" w:rsidTr="003E57AA">
        <w:tc>
          <w:tcPr>
            <w:tcW w:w="987" w:type="dxa"/>
          </w:tcPr>
          <w:p w14:paraId="5F42168B" w14:textId="77777777" w:rsidR="009B59B4" w:rsidRPr="00406D7A" w:rsidRDefault="009B59B4" w:rsidP="00F9115F">
            <w:pPr>
              <w:jc w:val="center"/>
              <w:rPr>
                <w:rFonts w:ascii="Times New Roman" w:hAnsi="Times New Roman" w:cs="Times New Roman"/>
                <w:b/>
                <w:bCs/>
                <w:sz w:val="24"/>
              </w:rPr>
            </w:pPr>
            <w:r w:rsidRPr="00406D7A">
              <w:rPr>
                <w:rFonts w:ascii="Times New Roman" w:hAnsi="Times New Roman" w:cs="Times New Roman"/>
                <w:b/>
                <w:bCs/>
                <w:sz w:val="24"/>
              </w:rPr>
              <w:t>2.3.</w:t>
            </w:r>
          </w:p>
        </w:tc>
        <w:tc>
          <w:tcPr>
            <w:tcW w:w="3408" w:type="dxa"/>
          </w:tcPr>
          <w:p w14:paraId="0567C105" w14:textId="77777777" w:rsidR="009B59B4" w:rsidRPr="00406D7A" w:rsidRDefault="009B59B4" w:rsidP="00F9115F">
            <w:pPr>
              <w:jc w:val="both"/>
              <w:rPr>
                <w:rFonts w:ascii="Times New Roman" w:hAnsi="Times New Roman" w:cs="Times New Roman"/>
                <w:sz w:val="24"/>
              </w:rPr>
            </w:pPr>
            <w:r w:rsidRPr="00406D7A">
              <w:rPr>
                <w:rFonts w:ascii="Times New Roman" w:hAnsi="Times New Roman" w:cs="Times New Roman"/>
                <w:sz w:val="24"/>
              </w:rPr>
              <w:t>Pretendents veic visus būvēšanas darbus atbilstoši normatīvo aktu prasībām un montāžas darbu izpildi saskaņo ar objekta atbildīgo pārstāvi</w:t>
            </w:r>
          </w:p>
        </w:tc>
        <w:tc>
          <w:tcPr>
            <w:tcW w:w="2262" w:type="dxa"/>
          </w:tcPr>
          <w:p w14:paraId="78648D38" w14:textId="77777777" w:rsidR="009B59B4" w:rsidRPr="00414906" w:rsidRDefault="009B59B4" w:rsidP="00F9115F">
            <w:pPr>
              <w:jc w:val="center"/>
              <w:rPr>
                <w:b/>
                <w:bCs/>
              </w:rPr>
            </w:pPr>
          </w:p>
        </w:tc>
        <w:tc>
          <w:tcPr>
            <w:tcW w:w="3691" w:type="dxa"/>
            <w:tcBorders>
              <w:bottom w:val="single" w:sz="4" w:space="0" w:color="auto"/>
            </w:tcBorders>
            <w:shd w:val="clear" w:color="auto" w:fill="B3B3B3"/>
          </w:tcPr>
          <w:p w14:paraId="448A8438" w14:textId="77777777" w:rsidR="009B59B4" w:rsidRPr="00414906" w:rsidRDefault="009B59B4" w:rsidP="00F9115F">
            <w:pPr>
              <w:jc w:val="center"/>
              <w:rPr>
                <w:b/>
                <w:bCs/>
              </w:rPr>
            </w:pPr>
          </w:p>
        </w:tc>
      </w:tr>
      <w:tr w:rsidR="009B59B4" w:rsidRPr="00414906" w14:paraId="2E20795C" w14:textId="77777777" w:rsidTr="003E57AA">
        <w:tc>
          <w:tcPr>
            <w:tcW w:w="987" w:type="dxa"/>
          </w:tcPr>
          <w:p w14:paraId="2B79ACA0" w14:textId="77777777" w:rsidR="009B59B4" w:rsidRPr="00406D7A" w:rsidRDefault="009B59B4" w:rsidP="00F9115F">
            <w:pPr>
              <w:jc w:val="center"/>
              <w:rPr>
                <w:rFonts w:ascii="Times New Roman" w:hAnsi="Times New Roman" w:cs="Times New Roman"/>
                <w:b/>
                <w:bCs/>
                <w:sz w:val="24"/>
              </w:rPr>
            </w:pPr>
            <w:r w:rsidRPr="00406D7A">
              <w:rPr>
                <w:rFonts w:ascii="Times New Roman" w:hAnsi="Times New Roman" w:cs="Times New Roman"/>
                <w:b/>
                <w:bCs/>
                <w:sz w:val="24"/>
              </w:rPr>
              <w:t>2.4.</w:t>
            </w:r>
          </w:p>
        </w:tc>
        <w:tc>
          <w:tcPr>
            <w:tcW w:w="3408" w:type="dxa"/>
          </w:tcPr>
          <w:p w14:paraId="75E034B0" w14:textId="77777777" w:rsidR="009B59B4" w:rsidRPr="00406D7A" w:rsidRDefault="009B59B4" w:rsidP="00F9115F">
            <w:pPr>
              <w:jc w:val="both"/>
              <w:rPr>
                <w:rFonts w:ascii="Times New Roman" w:hAnsi="Times New Roman" w:cs="Times New Roman"/>
                <w:sz w:val="24"/>
              </w:rPr>
            </w:pPr>
            <w:r w:rsidRPr="00406D7A">
              <w:rPr>
                <w:rFonts w:ascii="Times New Roman" w:hAnsi="Times New Roman" w:cs="Times New Roman"/>
                <w:sz w:val="24"/>
              </w:rPr>
              <w:t>Pretendentam jānodrošina optiskās līnijas līdz Pasūtītāja Komunikāciju centriem Pasūtītaja norādītajos objektos, uzstādot Komunikāciju centros attiecīgu pasīvo aparatūru (ODF). Pasūtītājs plāno izmantot SC tipa konektorus</w:t>
            </w:r>
          </w:p>
        </w:tc>
        <w:tc>
          <w:tcPr>
            <w:tcW w:w="2262" w:type="dxa"/>
          </w:tcPr>
          <w:p w14:paraId="3552377A" w14:textId="77777777" w:rsidR="009B59B4" w:rsidRPr="00414906" w:rsidRDefault="009B59B4" w:rsidP="00F9115F">
            <w:pPr>
              <w:jc w:val="center"/>
              <w:rPr>
                <w:b/>
                <w:bCs/>
              </w:rPr>
            </w:pPr>
          </w:p>
        </w:tc>
        <w:tc>
          <w:tcPr>
            <w:tcW w:w="3691" w:type="dxa"/>
            <w:shd w:val="clear" w:color="auto" w:fill="B3B3B3"/>
          </w:tcPr>
          <w:p w14:paraId="2E2720C2" w14:textId="77777777" w:rsidR="009B59B4" w:rsidRPr="00414906" w:rsidRDefault="009B59B4" w:rsidP="00F9115F">
            <w:pPr>
              <w:jc w:val="center"/>
              <w:rPr>
                <w:b/>
                <w:bCs/>
              </w:rPr>
            </w:pPr>
          </w:p>
        </w:tc>
      </w:tr>
      <w:tr w:rsidR="009B59B4" w:rsidRPr="00414906" w14:paraId="5B8738A9" w14:textId="77777777" w:rsidTr="003E57AA">
        <w:tc>
          <w:tcPr>
            <w:tcW w:w="987" w:type="dxa"/>
          </w:tcPr>
          <w:p w14:paraId="2EDC91D2" w14:textId="77777777" w:rsidR="009B59B4" w:rsidRPr="00406D7A" w:rsidRDefault="009B59B4" w:rsidP="00F9115F">
            <w:pPr>
              <w:jc w:val="center"/>
              <w:rPr>
                <w:rFonts w:ascii="Times New Roman" w:hAnsi="Times New Roman" w:cs="Times New Roman"/>
                <w:b/>
                <w:bCs/>
                <w:sz w:val="24"/>
              </w:rPr>
            </w:pPr>
            <w:r w:rsidRPr="00406D7A">
              <w:rPr>
                <w:rFonts w:ascii="Times New Roman" w:hAnsi="Times New Roman" w:cs="Times New Roman"/>
                <w:b/>
                <w:bCs/>
                <w:sz w:val="24"/>
              </w:rPr>
              <w:t>2.5.</w:t>
            </w:r>
          </w:p>
        </w:tc>
        <w:tc>
          <w:tcPr>
            <w:tcW w:w="3408" w:type="dxa"/>
          </w:tcPr>
          <w:p w14:paraId="5ED2DF22" w14:textId="4CAD1EBB" w:rsidR="009B59B4" w:rsidRPr="00406D7A" w:rsidRDefault="009B59B4" w:rsidP="00406D7A">
            <w:pPr>
              <w:jc w:val="both"/>
              <w:rPr>
                <w:rFonts w:ascii="Times New Roman" w:hAnsi="Times New Roman" w:cs="Times New Roman"/>
                <w:sz w:val="24"/>
              </w:rPr>
            </w:pPr>
            <w:r w:rsidRPr="00406D7A">
              <w:rPr>
                <w:rFonts w:ascii="Times New Roman" w:hAnsi="Times New Roman" w:cs="Times New Roman"/>
                <w:sz w:val="24"/>
              </w:rPr>
              <w:t xml:space="preserve">Pretendentiem jāpiesakās objektu apskatei līdz </w:t>
            </w:r>
            <w:r w:rsidR="008D0D8B" w:rsidRPr="00766BAE">
              <w:rPr>
                <w:rFonts w:ascii="Times New Roman" w:hAnsi="Times New Roman" w:cs="Times New Roman"/>
                <w:sz w:val="24"/>
                <w:szCs w:val="24"/>
              </w:rPr>
              <w:t xml:space="preserve">līdz </w:t>
            </w:r>
            <w:r w:rsidR="008D0D8B" w:rsidRPr="00993CB1">
              <w:rPr>
                <w:rFonts w:ascii="Times New Roman" w:hAnsi="Times New Roman" w:cs="Times New Roman"/>
                <w:sz w:val="24"/>
                <w:szCs w:val="24"/>
              </w:rPr>
              <w:t xml:space="preserve">30.06.2017. plkst. pie </w:t>
            </w:r>
            <w:r w:rsidR="008D0D8B">
              <w:rPr>
                <w:rFonts w:ascii="Times New Roman" w:hAnsi="Times New Roman" w:cs="Times New Roman"/>
                <w:sz w:val="24"/>
                <w:szCs w:val="24"/>
              </w:rPr>
              <w:t>Ruslana Dudkina</w:t>
            </w:r>
            <w:r w:rsidR="008D0D8B" w:rsidRPr="00993CB1">
              <w:rPr>
                <w:rFonts w:ascii="Times New Roman" w:hAnsi="Times New Roman" w:cs="Times New Roman"/>
                <w:sz w:val="24"/>
                <w:szCs w:val="24"/>
              </w:rPr>
              <w:t xml:space="preserve">, </w:t>
            </w:r>
            <w:r w:rsidR="008D0D8B">
              <w:rPr>
                <w:rFonts w:ascii="Times New Roman" w:hAnsi="Times New Roman" w:cs="Times New Roman"/>
                <w:sz w:val="24"/>
                <w:szCs w:val="24"/>
              </w:rPr>
              <w:t xml:space="preserve">e-pasts </w:t>
            </w:r>
            <w:hyperlink r:id="rId10" w:history="1">
              <w:r w:rsidR="008D0D8B" w:rsidRPr="001E267F">
                <w:rPr>
                  <w:rStyle w:val="Hyperlink"/>
                  <w:rFonts w:ascii="Times New Roman" w:hAnsi="Times New Roman" w:cs="Times New Roman"/>
                  <w:sz w:val="24"/>
                  <w:szCs w:val="24"/>
                </w:rPr>
                <w:t>Ruslans.Dudkins@rtu.lv</w:t>
              </w:r>
            </w:hyperlink>
            <w:r w:rsidRPr="00406D7A">
              <w:rPr>
                <w:rFonts w:ascii="Times New Roman" w:hAnsi="Times New Roman" w:cs="Times New Roman"/>
                <w:sz w:val="24"/>
              </w:rPr>
              <w:t>,  norādot Pretendenta nosaukumu, Pretendenta pilnvarotās personas vārdu, uzvārdu un amatu, tālruņa un faksa numuru, kā arī Pretendenta personu sarakstu (norādot vārdu, uzvārdu, amatu, tālruņa numuru), kuras piedalīsies objektu apskatē.</w:t>
            </w:r>
          </w:p>
        </w:tc>
        <w:tc>
          <w:tcPr>
            <w:tcW w:w="2262" w:type="dxa"/>
          </w:tcPr>
          <w:p w14:paraId="5AC6FDE2" w14:textId="77777777" w:rsidR="009B59B4" w:rsidRPr="00414906" w:rsidRDefault="009B59B4" w:rsidP="00F9115F">
            <w:pPr>
              <w:jc w:val="center"/>
              <w:rPr>
                <w:b/>
                <w:bCs/>
              </w:rPr>
            </w:pPr>
          </w:p>
        </w:tc>
        <w:tc>
          <w:tcPr>
            <w:tcW w:w="3691" w:type="dxa"/>
            <w:shd w:val="clear" w:color="auto" w:fill="B3B3B3"/>
          </w:tcPr>
          <w:p w14:paraId="1F069B79" w14:textId="77777777" w:rsidR="009B59B4" w:rsidRPr="00414906" w:rsidRDefault="009B59B4" w:rsidP="00F9115F">
            <w:pPr>
              <w:jc w:val="center"/>
              <w:rPr>
                <w:bCs/>
              </w:rPr>
            </w:pPr>
          </w:p>
        </w:tc>
      </w:tr>
      <w:tr w:rsidR="009B59B4" w:rsidRPr="00414906" w14:paraId="14CD2E66" w14:textId="77777777" w:rsidTr="003E57AA">
        <w:tc>
          <w:tcPr>
            <w:tcW w:w="987" w:type="dxa"/>
          </w:tcPr>
          <w:p w14:paraId="6D95A513" w14:textId="77777777" w:rsidR="009B59B4" w:rsidRPr="00406D7A" w:rsidRDefault="009B59B4" w:rsidP="00F9115F">
            <w:pPr>
              <w:jc w:val="center"/>
              <w:rPr>
                <w:rFonts w:ascii="Times New Roman" w:hAnsi="Times New Roman" w:cs="Times New Roman"/>
                <w:b/>
                <w:bCs/>
                <w:sz w:val="24"/>
              </w:rPr>
            </w:pPr>
            <w:r w:rsidRPr="00406D7A">
              <w:rPr>
                <w:rFonts w:ascii="Times New Roman" w:hAnsi="Times New Roman" w:cs="Times New Roman"/>
                <w:b/>
                <w:bCs/>
                <w:sz w:val="24"/>
              </w:rPr>
              <w:t>2.6.</w:t>
            </w:r>
          </w:p>
        </w:tc>
        <w:tc>
          <w:tcPr>
            <w:tcW w:w="3408" w:type="dxa"/>
          </w:tcPr>
          <w:p w14:paraId="20EAC982" w14:textId="77777777" w:rsidR="009B59B4" w:rsidRPr="00406D7A" w:rsidRDefault="009B59B4" w:rsidP="00F9115F">
            <w:pPr>
              <w:jc w:val="both"/>
              <w:rPr>
                <w:rFonts w:ascii="Times New Roman" w:hAnsi="Times New Roman" w:cs="Times New Roman"/>
                <w:sz w:val="24"/>
              </w:rPr>
            </w:pPr>
            <w:r w:rsidRPr="00406D7A">
              <w:rPr>
                <w:rFonts w:ascii="Times New Roman" w:hAnsi="Times New Roman" w:cs="Times New Roman"/>
                <w:sz w:val="24"/>
              </w:rPr>
              <w:t>Pretendents ir atbildīgs par tiešo optisko līniju apkalpošanu, uzturēšanu un bojājumu novēršanu līdz Pretendenta pasīvajai aparatūrai, kura uzstādīta Pasūtītāja Komunikāciju centrā</w:t>
            </w:r>
          </w:p>
        </w:tc>
        <w:tc>
          <w:tcPr>
            <w:tcW w:w="2262" w:type="dxa"/>
          </w:tcPr>
          <w:p w14:paraId="6A414096" w14:textId="77777777" w:rsidR="009B59B4" w:rsidRPr="00414906" w:rsidRDefault="009B59B4" w:rsidP="00F9115F">
            <w:pPr>
              <w:jc w:val="center"/>
              <w:rPr>
                <w:b/>
                <w:bCs/>
              </w:rPr>
            </w:pPr>
          </w:p>
        </w:tc>
        <w:tc>
          <w:tcPr>
            <w:tcW w:w="3691" w:type="dxa"/>
            <w:tcBorders>
              <w:bottom w:val="single" w:sz="4" w:space="0" w:color="auto"/>
            </w:tcBorders>
            <w:shd w:val="clear" w:color="auto" w:fill="B3B3B3"/>
          </w:tcPr>
          <w:p w14:paraId="6457BBD1" w14:textId="77777777" w:rsidR="009B59B4" w:rsidRPr="00414906" w:rsidRDefault="009B59B4" w:rsidP="00F9115F">
            <w:pPr>
              <w:jc w:val="center"/>
              <w:rPr>
                <w:bCs/>
              </w:rPr>
            </w:pPr>
          </w:p>
        </w:tc>
      </w:tr>
      <w:tr w:rsidR="009B59B4" w:rsidRPr="00414906" w14:paraId="4CC625F2" w14:textId="77777777" w:rsidTr="003E57AA">
        <w:tc>
          <w:tcPr>
            <w:tcW w:w="987" w:type="dxa"/>
          </w:tcPr>
          <w:p w14:paraId="1E79C0FE" w14:textId="77777777" w:rsidR="009B59B4" w:rsidRPr="00406D7A" w:rsidRDefault="009B59B4" w:rsidP="00F9115F">
            <w:pPr>
              <w:jc w:val="center"/>
              <w:rPr>
                <w:rFonts w:ascii="Times New Roman" w:hAnsi="Times New Roman" w:cs="Times New Roman"/>
                <w:b/>
                <w:bCs/>
                <w:sz w:val="24"/>
              </w:rPr>
            </w:pPr>
            <w:r w:rsidRPr="00406D7A">
              <w:rPr>
                <w:rFonts w:ascii="Times New Roman" w:hAnsi="Times New Roman" w:cs="Times New Roman"/>
                <w:b/>
                <w:bCs/>
                <w:sz w:val="24"/>
              </w:rPr>
              <w:lastRenderedPageBreak/>
              <w:t>2.7.</w:t>
            </w:r>
          </w:p>
        </w:tc>
        <w:tc>
          <w:tcPr>
            <w:tcW w:w="3408" w:type="dxa"/>
          </w:tcPr>
          <w:p w14:paraId="3FEDA41E" w14:textId="77777777" w:rsidR="009B59B4" w:rsidRPr="00406D7A" w:rsidRDefault="009B59B4" w:rsidP="00F9115F">
            <w:pPr>
              <w:jc w:val="both"/>
              <w:rPr>
                <w:rFonts w:ascii="Times New Roman" w:hAnsi="Times New Roman" w:cs="Times New Roman"/>
                <w:sz w:val="24"/>
              </w:rPr>
            </w:pPr>
            <w:r w:rsidRPr="00406D7A">
              <w:rPr>
                <w:rFonts w:ascii="Times New Roman" w:hAnsi="Times New Roman" w:cs="Times New Roman"/>
                <w:sz w:val="24"/>
              </w:rPr>
              <w:t xml:space="preserve">Tiešās optiskās līnijas jānodrošina izmantojot tikai un vienīgi optiskos </w:t>
            </w:r>
            <w:r w:rsidRPr="00406D7A">
              <w:rPr>
                <w:rFonts w:ascii="Times New Roman" w:hAnsi="Times New Roman" w:cs="Times New Roman"/>
                <w:i/>
                <w:sz w:val="24"/>
              </w:rPr>
              <w:t>single mode</w:t>
            </w:r>
            <w:r w:rsidRPr="00406D7A">
              <w:rPr>
                <w:rFonts w:ascii="Times New Roman" w:hAnsi="Times New Roman" w:cs="Times New Roman"/>
                <w:sz w:val="24"/>
              </w:rPr>
              <w:t xml:space="preserve"> kabeļus. </w:t>
            </w:r>
            <w:r w:rsidRPr="00406D7A">
              <w:rPr>
                <w:rStyle w:val="BodyText4"/>
              </w:rPr>
              <w:t>Optiskai šķiedrai jāatbilst standarta G.652 noteikumiem</w:t>
            </w:r>
          </w:p>
        </w:tc>
        <w:tc>
          <w:tcPr>
            <w:tcW w:w="2262" w:type="dxa"/>
          </w:tcPr>
          <w:p w14:paraId="1ABDF68E" w14:textId="77777777" w:rsidR="009B59B4" w:rsidRPr="00414906" w:rsidRDefault="009B59B4" w:rsidP="00F9115F">
            <w:pPr>
              <w:jc w:val="center"/>
              <w:rPr>
                <w:b/>
                <w:bCs/>
              </w:rPr>
            </w:pPr>
          </w:p>
        </w:tc>
        <w:tc>
          <w:tcPr>
            <w:tcW w:w="3691" w:type="dxa"/>
            <w:tcBorders>
              <w:bottom w:val="single" w:sz="4" w:space="0" w:color="auto"/>
            </w:tcBorders>
            <w:shd w:val="clear" w:color="auto" w:fill="B3B3B3"/>
          </w:tcPr>
          <w:p w14:paraId="04A86F65" w14:textId="77777777" w:rsidR="009B59B4" w:rsidRPr="00414906" w:rsidRDefault="009B59B4" w:rsidP="00F9115F">
            <w:pPr>
              <w:jc w:val="center"/>
              <w:rPr>
                <w:bCs/>
              </w:rPr>
            </w:pPr>
          </w:p>
        </w:tc>
      </w:tr>
      <w:tr w:rsidR="009B59B4" w:rsidRPr="00414906" w14:paraId="341B48B5" w14:textId="77777777" w:rsidTr="003E57AA">
        <w:tc>
          <w:tcPr>
            <w:tcW w:w="987" w:type="dxa"/>
          </w:tcPr>
          <w:p w14:paraId="68AA8DDA" w14:textId="77777777" w:rsidR="009B59B4" w:rsidRPr="00406D7A" w:rsidRDefault="009B59B4" w:rsidP="00F9115F">
            <w:pPr>
              <w:jc w:val="center"/>
              <w:rPr>
                <w:rFonts w:ascii="Times New Roman" w:hAnsi="Times New Roman" w:cs="Times New Roman"/>
                <w:b/>
                <w:bCs/>
                <w:sz w:val="24"/>
              </w:rPr>
            </w:pPr>
            <w:r w:rsidRPr="00406D7A">
              <w:rPr>
                <w:rFonts w:ascii="Times New Roman" w:hAnsi="Times New Roman" w:cs="Times New Roman"/>
                <w:b/>
                <w:bCs/>
                <w:sz w:val="24"/>
              </w:rPr>
              <w:t>2.8.</w:t>
            </w:r>
          </w:p>
        </w:tc>
        <w:tc>
          <w:tcPr>
            <w:tcW w:w="3408" w:type="dxa"/>
          </w:tcPr>
          <w:p w14:paraId="7210D556" w14:textId="77777777" w:rsidR="009B59B4" w:rsidRPr="00406D7A" w:rsidRDefault="009B59B4" w:rsidP="00F9115F">
            <w:pPr>
              <w:jc w:val="both"/>
              <w:rPr>
                <w:rFonts w:ascii="Times New Roman" w:hAnsi="Times New Roman" w:cs="Times New Roman"/>
                <w:sz w:val="24"/>
              </w:rPr>
            </w:pPr>
            <w:r w:rsidRPr="00406D7A">
              <w:rPr>
                <w:rFonts w:ascii="Times New Roman" w:hAnsi="Times New Roman" w:cs="Times New Roman"/>
                <w:sz w:val="24"/>
              </w:rPr>
              <w:t>Tiešās optiskās līnijas (optiskās šķiedras) var būt arī pretendenta optiskās kabeļu infrastruktūras sastāvdaļa</w:t>
            </w:r>
          </w:p>
        </w:tc>
        <w:tc>
          <w:tcPr>
            <w:tcW w:w="2262" w:type="dxa"/>
          </w:tcPr>
          <w:p w14:paraId="0AD528B9" w14:textId="77777777" w:rsidR="009B59B4" w:rsidRPr="00414906" w:rsidRDefault="009B59B4" w:rsidP="00F9115F">
            <w:pPr>
              <w:jc w:val="center"/>
              <w:rPr>
                <w:b/>
                <w:bCs/>
              </w:rPr>
            </w:pPr>
          </w:p>
        </w:tc>
        <w:tc>
          <w:tcPr>
            <w:tcW w:w="3691" w:type="dxa"/>
            <w:tcBorders>
              <w:bottom w:val="single" w:sz="4" w:space="0" w:color="auto"/>
            </w:tcBorders>
            <w:shd w:val="clear" w:color="auto" w:fill="B3B3B3"/>
          </w:tcPr>
          <w:p w14:paraId="2E880B03" w14:textId="77777777" w:rsidR="009B59B4" w:rsidRPr="00414906" w:rsidRDefault="009B59B4" w:rsidP="00F9115F">
            <w:pPr>
              <w:jc w:val="center"/>
              <w:rPr>
                <w:bCs/>
              </w:rPr>
            </w:pPr>
            <w:r w:rsidRPr="00414906">
              <w:rPr>
                <w:bCs/>
              </w:rPr>
              <w:t>.</w:t>
            </w:r>
          </w:p>
        </w:tc>
      </w:tr>
      <w:tr w:rsidR="009B59B4" w:rsidRPr="00414906" w14:paraId="06FACB5E" w14:textId="77777777" w:rsidTr="003E57AA">
        <w:tc>
          <w:tcPr>
            <w:tcW w:w="987" w:type="dxa"/>
          </w:tcPr>
          <w:p w14:paraId="15C120B2" w14:textId="77777777" w:rsidR="009B59B4" w:rsidRPr="00406D7A" w:rsidRDefault="009B59B4" w:rsidP="00F9115F">
            <w:pPr>
              <w:jc w:val="center"/>
              <w:rPr>
                <w:rFonts w:ascii="Times New Roman" w:hAnsi="Times New Roman" w:cs="Times New Roman"/>
                <w:b/>
                <w:bCs/>
                <w:sz w:val="24"/>
              </w:rPr>
            </w:pPr>
            <w:r w:rsidRPr="00406D7A">
              <w:rPr>
                <w:rFonts w:ascii="Times New Roman" w:hAnsi="Times New Roman" w:cs="Times New Roman"/>
                <w:b/>
                <w:bCs/>
                <w:sz w:val="24"/>
              </w:rPr>
              <w:t>3.</w:t>
            </w:r>
          </w:p>
        </w:tc>
        <w:tc>
          <w:tcPr>
            <w:tcW w:w="3408" w:type="dxa"/>
          </w:tcPr>
          <w:p w14:paraId="2D101772" w14:textId="77777777" w:rsidR="009B59B4" w:rsidRPr="00406D7A" w:rsidRDefault="009B59B4" w:rsidP="00F9115F">
            <w:pPr>
              <w:jc w:val="both"/>
              <w:rPr>
                <w:rFonts w:ascii="Times New Roman" w:hAnsi="Times New Roman" w:cs="Times New Roman"/>
                <w:sz w:val="24"/>
              </w:rPr>
            </w:pPr>
            <w:r w:rsidRPr="00406D7A">
              <w:rPr>
                <w:rFonts w:ascii="Times New Roman" w:hAnsi="Times New Roman" w:cs="Times New Roman"/>
                <w:sz w:val="24"/>
              </w:rPr>
              <w:t>Pretendentam pēc tiešo optisko līniju izveides jānodrošina šo līniju apkalpošana saskaņā ar šādiem nosacījumiem:</w:t>
            </w:r>
          </w:p>
        </w:tc>
        <w:tc>
          <w:tcPr>
            <w:tcW w:w="2262" w:type="dxa"/>
          </w:tcPr>
          <w:p w14:paraId="5D602E87" w14:textId="77777777" w:rsidR="009B59B4" w:rsidRPr="00414906" w:rsidRDefault="009B59B4" w:rsidP="00F9115F">
            <w:pPr>
              <w:jc w:val="center"/>
              <w:rPr>
                <w:b/>
                <w:bCs/>
              </w:rPr>
            </w:pPr>
          </w:p>
        </w:tc>
        <w:tc>
          <w:tcPr>
            <w:tcW w:w="3691" w:type="dxa"/>
            <w:shd w:val="clear" w:color="auto" w:fill="B3B3B3"/>
          </w:tcPr>
          <w:p w14:paraId="4DE5E123" w14:textId="77777777" w:rsidR="009B59B4" w:rsidRPr="00414906" w:rsidRDefault="009B59B4" w:rsidP="00F9115F">
            <w:pPr>
              <w:jc w:val="center"/>
              <w:rPr>
                <w:b/>
                <w:bCs/>
              </w:rPr>
            </w:pPr>
          </w:p>
        </w:tc>
      </w:tr>
      <w:tr w:rsidR="009B59B4" w:rsidRPr="00414906" w14:paraId="46986631" w14:textId="77777777" w:rsidTr="003E57AA">
        <w:tc>
          <w:tcPr>
            <w:tcW w:w="987" w:type="dxa"/>
          </w:tcPr>
          <w:p w14:paraId="5E588BD8" w14:textId="77777777" w:rsidR="009B59B4" w:rsidRPr="00406D7A" w:rsidRDefault="009B59B4" w:rsidP="00F9115F">
            <w:pPr>
              <w:jc w:val="center"/>
              <w:rPr>
                <w:rFonts w:ascii="Times New Roman" w:hAnsi="Times New Roman" w:cs="Times New Roman"/>
                <w:b/>
                <w:bCs/>
                <w:sz w:val="24"/>
              </w:rPr>
            </w:pPr>
            <w:r w:rsidRPr="00406D7A">
              <w:rPr>
                <w:rFonts w:ascii="Times New Roman" w:hAnsi="Times New Roman" w:cs="Times New Roman"/>
                <w:b/>
                <w:bCs/>
                <w:sz w:val="24"/>
              </w:rPr>
              <w:t>3.1.</w:t>
            </w:r>
          </w:p>
        </w:tc>
        <w:tc>
          <w:tcPr>
            <w:tcW w:w="3408" w:type="dxa"/>
          </w:tcPr>
          <w:p w14:paraId="05F9CE3D" w14:textId="77777777" w:rsidR="009B59B4" w:rsidRPr="00406D7A" w:rsidRDefault="009B59B4" w:rsidP="00F9115F">
            <w:pPr>
              <w:jc w:val="both"/>
              <w:rPr>
                <w:rFonts w:ascii="Times New Roman" w:hAnsi="Times New Roman" w:cs="Times New Roman"/>
                <w:sz w:val="24"/>
              </w:rPr>
            </w:pPr>
            <w:r w:rsidRPr="00406D7A">
              <w:rPr>
                <w:rFonts w:ascii="Times New Roman" w:hAnsi="Times New Roman" w:cs="Times New Roman"/>
                <w:sz w:val="24"/>
              </w:rPr>
              <w:t>Pretendentam jānodrošina diennakts Palīdzības dienests, kura pienākums pieņemt problēmziņojumus pa tālruni, faksu vai elektronisko pastu, vadīt problēmu risināšanu, informēt Pasūtītāju par problēmu cēloni, risināšanas gaitu, problēmas atrisināšanas laiku 365 dienas gadā.</w:t>
            </w:r>
          </w:p>
        </w:tc>
        <w:tc>
          <w:tcPr>
            <w:tcW w:w="2262" w:type="dxa"/>
          </w:tcPr>
          <w:p w14:paraId="5B69BBCC" w14:textId="77777777" w:rsidR="009B59B4" w:rsidRPr="00414906" w:rsidRDefault="009B59B4" w:rsidP="00F9115F">
            <w:pPr>
              <w:jc w:val="center"/>
              <w:rPr>
                <w:b/>
                <w:bCs/>
              </w:rPr>
            </w:pPr>
          </w:p>
        </w:tc>
        <w:tc>
          <w:tcPr>
            <w:tcW w:w="3691" w:type="dxa"/>
          </w:tcPr>
          <w:p w14:paraId="02565F73" w14:textId="77777777" w:rsidR="009B59B4" w:rsidRPr="00406D7A" w:rsidRDefault="009B59B4" w:rsidP="00F9115F">
            <w:pPr>
              <w:jc w:val="center"/>
              <w:rPr>
                <w:rFonts w:ascii="Times New Roman" w:hAnsi="Times New Roman" w:cs="Times New Roman"/>
                <w:bCs/>
                <w:sz w:val="24"/>
              </w:rPr>
            </w:pPr>
            <w:r w:rsidRPr="00406D7A">
              <w:rPr>
                <w:rFonts w:ascii="Times New Roman" w:hAnsi="Times New Roman" w:cs="Times New Roman"/>
                <w:bCs/>
                <w:sz w:val="24"/>
              </w:rPr>
              <w:t>Pretendentam jāapraksta palīdzības dienesta darba procedūras attiecībā uz problēmziņojumu saņemšanu, reģistrāciju, problēmu novēršanas vadību un eskalācijas procesiem. Jāapraksta  sistēmas, kuras tiek izmantotas palīdzības dienesta darbā.</w:t>
            </w:r>
          </w:p>
        </w:tc>
      </w:tr>
      <w:tr w:rsidR="009B59B4" w:rsidRPr="00414906" w14:paraId="41CD514F" w14:textId="77777777" w:rsidTr="003E57AA">
        <w:tc>
          <w:tcPr>
            <w:tcW w:w="987" w:type="dxa"/>
          </w:tcPr>
          <w:p w14:paraId="5F952E1B" w14:textId="77777777" w:rsidR="009B59B4" w:rsidRPr="00406D7A" w:rsidRDefault="009B59B4" w:rsidP="00F9115F">
            <w:pPr>
              <w:jc w:val="center"/>
              <w:rPr>
                <w:rFonts w:ascii="Times New Roman" w:hAnsi="Times New Roman" w:cs="Times New Roman"/>
                <w:b/>
                <w:bCs/>
                <w:sz w:val="24"/>
              </w:rPr>
            </w:pPr>
            <w:r w:rsidRPr="00406D7A">
              <w:rPr>
                <w:rFonts w:ascii="Times New Roman" w:hAnsi="Times New Roman" w:cs="Times New Roman"/>
                <w:b/>
                <w:bCs/>
                <w:sz w:val="24"/>
              </w:rPr>
              <w:t>3.1.1.</w:t>
            </w:r>
          </w:p>
        </w:tc>
        <w:tc>
          <w:tcPr>
            <w:tcW w:w="3408" w:type="dxa"/>
          </w:tcPr>
          <w:p w14:paraId="7916BD83" w14:textId="77777777" w:rsidR="009B59B4" w:rsidRPr="00406D7A" w:rsidRDefault="009B59B4" w:rsidP="00F9115F">
            <w:pPr>
              <w:jc w:val="both"/>
              <w:rPr>
                <w:rFonts w:ascii="Times New Roman" w:hAnsi="Times New Roman" w:cs="Times New Roman"/>
                <w:sz w:val="24"/>
              </w:rPr>
            </w:pPr>
            <w:r w:rsidRPr="00406D7A">
              <w:rPr>
                <w:rFonts w:ascii="Times New Roman" w:hAnsi="Times New Roman" w:cs="Times New Roman"/>
                <w:sz w:val="24"/>
              </w:rPr>
              <w:t>Palīdzības dienesta tālrunis nedrīkst būt paaugstinātas maksas pakalpojumu sērijas numurs vai mobilais tālrunis.</w:t>
            </w:r>
          </w:p>
        </w:tc>
        <w:tc>
          <w:tcPr>
            <w:tcW w:w="2262" w:type="dxa"/>
          </w:tcPr>
          <w:p w14:paraId="78714685" w14:textId="77777777" w:rsidR="009B59B4" w:rsidRPr="00414906" w:rsidRDefault="009B59B4" w:rsidP="00F9115F">
            <w:pPr>
              <w:jc w:val="center"/>
              <w:rPr>
                <w:b/>
                <w:bCs/>
              </w:rPr>
            </w:pPr>
          </w:p>
        </w:tc>
        <w:tc>
          <w:tcPr>
            <w:tcW w:w="3691" w:type="dxa"/>
          </w:tcPr>
          <w:p w14:paraId="2CAB46F1" w14:textId="77777777" w:rsidR="009B59B4" w:rsidRPr="00406D7A" w:rsidRDefault="009B59B4" w:rsidP="00F9115F">
            <w:pPr>
              <w:jc w:val="center"/>
              <w:rPr>
                <w:rFonts w:ascii="Times New Roman" w:hAnsi="Times New Roman" w:cs="Times New Roman"/>
                <w:bCs/>
                <w:sz w:val="24"/>
              </w:rPr>
            </w:pPr>
            <w:r w:rsidRPr="00406D7A">
              <w:rPr>
                <w:rFonts w:ascii="Times New Roman" w:hAnsi="Times New Roman" w:cs="Times New Roman"/>
                <w:bCs/>
                <w:sz w:val="24"/>
              </w:rPr>
              <w:t>Pretendentam jānorāda palīdzības dienesta tālruņa un faksa numuri un e-pasta adrese.</w:t>
            </w:r>
          </w:p>
        </w:tc>
      </w:tr>
      <w:tr w:rsidR="009B59B4" w:rsidRPr="00414906" w14:paraId="1028A18D" w14:textId="77777777" w:rsidTr="003E57AA">
        <w:tc>
          <w:tcPr>
            <w:tcW w:w="987" w:type="dxa"/>
          </w:tcPr>
          <w:p w14:paraId="7CB521A8" w14:textId="77777777" w:rsidR="009B59B4" w:rsidRPr="00406D7A" w:rsidRDefault="009B59B4" w:rsidP="00F9115F">
            <w:pPr>
              <w:jc w:val="center"/>
              <w:rPr>
                <w:rFonts w:ascii="Times New Roman" w:hAnsi="Times New Roman" w:cs="Times New Roman"/>
                <w:b/>
                <w:bCs/>
                <w:sz w:val="24"/>
              </w:rPr>
            </w:pPr>
            <w:r w:rsidRPr="00406D7A">
              <w:rPr>
                <w:rFonts w:ascii="Times New Roman" w:hAnsi="Times New Roman" w:cs="Times New Roman"/>
                <w:b/>
                <w:bCs/>
                <w:sz w:val="24"/>
              </w:rPr>
              <w:t>3.1.2.</w:t>
            </w:r>
          </w:p>
        </w:tc>
        <w:tc>
          <w:tcPr>
            <w:tcW w:w="3408" w:type="dxa"/>
          </w:tcPr>
          <w:p w14:paraId="4BD921B1" w14:textId="77777777" w:rsidR="009B59B4" w:rsidRPr="00406D7A" w:rsidRDefault="009B59B4" w:rsidP="00F9115F">
            <w:pPr>
              <w:jc w:val="both"/>
              <w:rPr>
                <w:rFonts w:ascii="Times New Roman" w:hAnsi="Times New Roman" w:cs="Times New Roman"/>
                <w:sz w:val="24"/>
              </w:rPr>
            </w:pPr>
            <w:r w:rsidRPr="00406D7A">
              <w:rPr>
                <w:rFonts w:ascii="Times New Roman" w:hAnsi="Times New Roman" w:cs="Times New Roman"/>
                <w:sz w:val="24"/>
              </w:rPr>
              <w:t>Palīdzības dienestam jāspēj pieņemt problēmziņojumi un jāprot sarunāties latviešu un krievu valodās</w:t>
            </w:r>
          </w:p>
        </w:tc>
        <w:tc>
          <w:tcPr>
            <w:tcW w:w="2262" w:type="dxa"/>
          </w:tcPr>
          <w:p w14:paraId="63EE6049" w14:textId="77777777" w:rsidR="009B59B4" w:rsidRPr="00414906" w:rsidRDefault="009B59B4" w:rsidP="00F9115F">
            <w:pPr>
              <w:jc w:val="center"/>
              <w:rPr>
                <w:b/>
                <w:bCs/>
              </w:rPr>
            </w:pPr>
          </w:p>
        </w:tc>
        <w:tc>
          <w:tcPr>
            <w:tcW w:w="3691" w:type="dxa"/>
            <w:shd w:val="clear" w:color="auto" w:fill="B3B3B3"/>
          </w:tcPr>
          <w:p w14:paraId="4AF0BA51" w14:textId="77777777" w:rsidR="009B59B4" w:rsidRPr="00414906" w:rsidRDefault="009B59B4" w:rsidP="00F9115F">
            <w:pPr>
              <w:jc w:val="center"/>
              <w:rPr>
                <w:bCs/>
              </w:rPr>
            </w:pPr>
          </w:p>
        </w:tc>
      </w:tr>
      <w:tr w:rsidR="009B59B4" w:rsidRPr="00414906" w14:paraId="4540C46D" w14:textId="77777777" w:rsidTr="003E57AA">
        <w:tc>
          <w:tcPr>
            <w:tcW w:w="987" w:type="dxa"/>
          </w:tcPr>
          <w:p w14:paraId="01CA55D3" w14:textId="77777777" w:rsidR="009B59B4" w:rsidRPr="00406D7A" w:rsidRDefault="009B59B4" w:rsidP="00F9115F">
            <w:pPr>
              <w:jc w:val="center"/>
              <w:rPr>
                <w:rFonts w:ascii="Times New Roman" w:hAnsi="Times New Roman" w:cs="Times New Roman"/>
                <w:b/>
                <w:bCs/>
                <w:sz w:val="24"/>
              </w:rPr>
            </w:pPr>
            <w:r w:rsidRPr="00406D7A">
              <w:rPr>
                <w:rFonts w:ascii="Times New Roman" w:hAnsi="Times New Roman" w:cs="Times New Roman"/>
                <w:b/>
                <w:bCs/>
                <w:sz w:val="24"/>
              </w:rPr>
              <w:t>3.1.3.</w:t>
            </w:r>
          </w:p>
        </w:tc>
        <w:tc>
          <w:tcPr>
            <w:tcW w:w="3408" w:type="dxa"/>
          </w:tcPr>
          <w:p w14:paraId="4A4B2A96" w14:textId="77777777" w:rsidR="009B59B4" w:rsidRPr="00406D7A" w:rsidRDefault="009B59B4" w:rsidP="00F9115F">
            <w:pPr>
              <w:jc w:val="both"/>
              <w:rPr>
                <w:rFonts w:ascii="Times New Roman" w:hAnsi="Times New Roman" w:cs="Times New Roman"/>
                <w:sz w:val="24"/>
              </w:rPr>
            </w:pPr>
            <w:r w:rsidRPr="00406D7A">
              <w:rPr>
                <w:rFonts w:ascii="Times New Roman" w:hAnsi="Times New Roman" w:cs="Times New Roman"/>
                <w:sz w:val="24"/>
              </w:rPr>
              <w:t>Palīdzības dienesta pienākums ir koordinēt problēmas risināšanas gaitu un eskalēt problēmu, ja tas ir nepieciešams, lai problēma tiktu atrisināta Līgumā atrunātajā laikā</w:t>
            </w:r>
          </w:p>
        </w:tc>
        <w:tc>
          <w:tcPr>
            <w:tcW w:w="2262" w:type="dxa"/>
          </w:tcPr>
          <w:p w14:paraId="40AD9968" w14:textId="77777777" w:rsidR="009B59B4" w:rsidRPr="00414906" w:rsidRDefault="009B59B4" w:rsidP="00F9115F">
            <w:pPr>
              <w:jc w:val="center"/>
              <w:rPr>
                <w:b/>
                <w:bCs/>
              </w:rPr>
            </w:pPr>
          </w:p>
        </w:tc>
        <w:tc>
          <w:tcPr>
            <w:tcW w:w="3691" w:type="dxa"/>
            <w:tcBorders>
              <w:bottom w:val="single" w:sz="4" w:space="0" w:color="auto"/>
            </w:tcBorders>
            <w:shd w:val="clear" w:color="auto" w:fill="B3B3B3"/>
          </w:tcPr>
          <w:p w14:paraId="5EE2FE40" w14:textId="77777777" w:rsidR="009B59B4" w:rsidRPr="00414906" w:rsidRDefault="009B59B4" w:rsidP="00F9115F">
            <w:pPr>
              <w:jc w:val="center"/>
              <w:rPr>
                <w:bCs/>
              </w:rPr>
            </w:pPr>
          </w:p>
        </w:tc>
      </w:tr>
      <w:tr w:rsidR="009B59B4" w:rsidRPr="00414906" w14:paraId="2076DEA5" w14:textId="77777777" w:rsidTr="003E57AA">
        <w:tc>
          <w:tcPr>
            <w:tcW w:w="987" w:type="dxa"/>
          </w:tcPr>
          <w:p w14:paraId="60BC6801" w14:textId="77777777" w:rsidR="009B59B4" w:rsidRPr="00406D7A" w:rsidRDefault="009B59B4" w:rsidP="00F9115F">
            <w:pPr>
              <w:jc w:val="center"/>
              <w:rPr>
                <w:rFonts w:ascii="Times New Roman" w:hAnsi="Times New Roman" w:cs="Times New Roman"/>
                <w:b/>
                <w:bCs/>
                <w:sz w:val="24"/>
              </w:rPr>
            </w:pPr>
            <w:r w:rsidRPr="00406D7A">
              <w:rPr>
                <w:rFonts w:ascii="Times New Roman" w:hAnsi="Times New Roman" w:cs="Times New Roman"/>
                <w:b/>
                <w:bCs/>
                <w:sz w:val="24"/>
              </w:rPr>
              <w:lastRenderedPageBreak/>
              <w:t>3.1.4.</w:t>
            </w:r>
          </w:p>
        </w:tc>
        <w:tc>
          <w:tcPr>
            <w:tcW w:w="3408" w:type="dxa"/>
          </w:tcPr>
          <w:p w14:paraId="36EEE979" w14:textId="77777777" w:rsidR="009B59B4" w:rsidRPr="00406D7A" w:rsidRDefault="009B59B4" w:rsidP="00F9115F">
            <w:pPr>
              <w:jc w:val="both"/>
              <w:rPr>
                <w:rFonts w:ascii="Times New Roman" w:hAnsi="Times New Roman" w:cs="Times New Roman"/>
                <w:sz w:val="24"/>
              </w:rPr>
            </w:pPr>
            <w:r w:rsidRPr="00406D7A">
              <w:rPr>
                <w:rFonts w:ascii="Times New Roman" w:hAnsi="Times New Roman" w:cs="Times New Roman"/>
                <w:sz w:val="24"/>
              </w:rPr>
              <w:t>Sākot ar brīdi, kad Pasūtītājs ir pieteicis problēmu, Palīdzības dienesta pienākums ir reizi stundā informēt pasūtītāju par problēmas risināšanas gaitu, cēloņiem un problēmas atrisināšanas laiku līdz brīdim, kad problēma tiek atrisināta</w:t>
            </w:r>
          </w:p>
        </w:tc>
        <w:tc>
          <w:tcPr>
            <w:tcW w:w="2262" w:type="dxa"/>
          </w:tcPr>
          <w:p w14:paraId="067F8B25" w14:textId="77777777" w:rsidR="009B59B4" w:rsidRPr="00414906" w:rsidRDefault="009B59B4" w:rsidP="00F9115F">
            <w:pPr>
              <w:jc w:val="center"/>
              <w:rPr>
                <w:b/>
                <w:bCs/>
              </w:rPr>
            </w:pPr>
          </w:p>
        </w:tc>
        <w:tc>
          <w:tcPr>
            <w:tcW w:w="3691" w:type="dxa"/>
            <w:tcBorders>
              <w:bottom w:val="single" w:sz="4" w:space="0" w:color="auto"/>
            </w:tcBorders>
            <w:shd w:val="clear" w:color="auto" w:fill="B3B3B3"/>
          </w:tcPr>
          <w:p w14:paraId="6609C928" w14:textId="77777777" w:rsidR="009B59B4" w:rsidRPr="00414906" w:rsidRDefault="009B59B4" w:rsidP="00F9115F">
            <w:pPr>
              <w:jc w:val="center"/>
              <w:rPr>
                <w:b/>
                <w:bCs/>
              </w:rPr>
            </w:pPr>
          </w:p>
        </w:tc>
      </w:tr>
      <w:tr w:rsidR="009B59B4" w:rsidRPr="00414906" w14:paraId="1A57FB50" w14:textId="77777777" w:rsidTr="003E57AA">
        <w:tc>
          <w:tcPr>
            <w:tcW w:w="987" w:type="dxa"/>
          </w:tcPr>
          <w:p w14:paraId="0B4834FD" w14:textId="77777777" w:rsidR="009B59B4" w:rsidRPr="00406D7A" w:rsidRDefault="009B59B4" w:rsidP="00F9115F">
            <w:pPr>
              <w:jc w:val="center"/>
              <w:rPr>
                <w:rFonts w:ascii="Times New Roman" w:hAnsi="Times New Roman" w:cs="Times New Roman"/>
                <w:b/>
                <w:bCs/>
                <w:sz w:val="24"/>
              </w:rPr>
            </w:pPr>
            <w:r w:rsidRPr="00406D7A">
              <w:rPr>
                <w:rFonts w:ascii="Times New Roman" w:hAnsi="Times New Roman" w:cs="Times New Roman"/>
                <w:b/>
                <w:bCs/>
                <w:sz w:val="24"/>
              </w:rPr>
              <w:t>3.2.</w:t>
            </w:r>
          </w:p>
        </w:tc>
        <w:tc>
          <w:tcPr>
            <w:tcW w:w="3408" w:type="dxa"/>
          </w:tcPr>
          <w:p w14:paraId="6C25879A" w14:textId="77777777" w:rsidR="009B59B4" w:rsidRPr="00406D7A" w:rsidRDefault="009B59B4" w:rsidP="00F9115F">
            <w:pPr>
              <w:jc w:val="both"/>
              <w:rPr>
                <w:rFonts w:ascii="Times New Roman" w:hAnsi="Times New Roman" w:cs="Times New Roman"/>
                <w:sz w:val="24"/>
              </w:rPr>
            </w:pPr>
            <w:r w:rsidRPr="00406D7A">
              <w:rPr>
                <w:rFonts w:ascii="Times New Roman" w:hAnsi="Times New Roman" w:cs="Times New Roman"/>
                <w:sz w:val="24"/>
              </w:rPr>
              <w:t xml:space="preserve">Pretendentam jānodrošina tiešo optisko </w:t>
            </w:r>
            <w:r w:rsidRPr="000B2B2E">
              <w:rPr>
                <w:rFonts w:ascii="Times New Roman" w:hAnsi="Times New Roman" w:cs="Times New Roman"/>
                <w:sz w:val="24"/>
              </w:rPr>
              <w:t>līniju bojājumu novēršana 12 stundu laikā visu diennakti 365 dienas gadā (24x7)</w:t>
            </w:r>
          </w:p>
        </w:tc>
        <w:tc>
          <w:tcPr>
            <w:tcW w:w="2262" w:type="dxa"/>
          </w:tcPr>
          <w:p w14:paraId="76D019E6" w14:textId="77777777" w:rsidR="009B59B4" w:rsidRPr="00414906" w:rsidRDefault="009B59B4" w:rsidP="00F9115F">
            <w:pPr>
              <w:jc w:val="center"/>
              <w:rPr>
                <w:b/>
                <w:bCs/>
              </w:rPr>
            </w:pPr>
          </w:p>
        </w:tc>
        <w:tc>
          <w:tcPr>
            <w:tcW w:w="3691" w:type="dxa"/>
            <w:shd w:val="clear" w:color="auto" w:fill="B3B3B3"/>
          </w:tcPr>
          <w:p w14:paraId="287E8F9B" w14:textId="77777777" w:rsidR="009B59B4" w:rsidRPr="00414906" w:rsidRDefault="009B59B4" w:rsidP="00F9115F">
            <w:pPr>
              <w:jc w:val="center"/>
              <w:rPr>
                <w:b/>
                <w:bCs/>
              </w:rPr>
            </w:pPr>
          </w:p>
        </w:tc>
      </w:tr>
      <w:tr w:rsidR="009B59B4" w:rsidRPr="00414906" w14:paraId="38D12FF8" w14:textId="77777777" w:rsidTr="003E57AA">
        <w:tc>
          <w:tcPr>
            <w:tcW w:w="987" w:type="dxa"/>
          </w:tcPr>
          <w:p w14:paraId="3C50E2E9" w14:textId="77777777" w:rsidR="009B59B4" w:rsidRPr="00406D7A" w:rsidRDefault="009B59B4" w:rsidP="00F9115F">
            <w:pPr>
              <w:jc w:val="center"/>
              <w:rPr>
                <w:rFonts w:ascii="Times New Roman" w:hAnsi="Times New Roman" w:cs="Times New Roman"/>
                <w:b/>
                <w:bCs/>
                <w:sz w:val="24"/>
              </w:rPr>
            </w:pPr>
            <w:r w:rsidRPr="00406D7A">
              <w:rPr>
                <w:rFonts w:ascii="Times New Roman" w:hAnsi="Times New Roman" w:cs="Times New Roman"/>
                <w:b/>
                <w:bCs/>
                <w:sz w:val="24"/>
              </w:rPr>
              <w:t>3.3.</w:t>
            </w:r>
          </w:p>
        </w:tc>
        <w:tc>
          <w:tcPr>
            <w:tcW w:w="3408" w:type="dxa"/>
          </w:tcPr>
          <w:p w14:paraId="061DDCFD" w14:textId="77777777" w:rsidR="009B59B4" w:rsidRPr="000B2B2E" w:rsidRDefault="009B59B4" w:rsidP="00F9115F">
            <w:pPr>
              <w:jc w:val="both"/>
              <w:rPr>
                <w:rFonts w:ascii="Times New Roman" w:hAnsi="Times New Roman" w:cs="Times New Roman"/>
                <w:sz w:val="24"/>
              </w:rPr>
            </w:pPr>
            <w:r w:rsidRPr="000B2B2E">
              <w:rPr>
                <w:rFonts w:ascii="Times New Roman" w:hAnsi="Times New Roman" w:cs="Times New Roman"/>
                <w:sz w:val="24"/>
              </w:rPr>
              <w:t>Pretendentam jānodrošina, ka katras tiešās optiskās līnijas kumulatīvā mēneša pieejamība nav zemāka kā 98.80%.</w:t>
            </w:r>
          </w:p>
        </w:tc>
        <w:tc>
          <w:tcPr>
            <w:tcW w:w="2262" w:type="dxa"/>
          </w:tcPr>
          <w:p w14:paraId="42B38F4E" w14:textId="77777777" w:rsidR="009B59B4" w:rsidRPr="00414906" w:rsidRDefault="009B59B4" w:rsidP="00F9115F">
            <w:pPr>
              <w:jc w:val="center"/>
              <w:rPr>
                <w:b/>
                <w:bCs/>
              </w:rPr>
            </w:pPr>
          </w:p>
        </w:tc>
        <w:tc>
          <w:tcPr>
            <w:tcW w:w="3691" w:type="dxa"/>
            <w:shd w:val="clear" w:color="auto" w:fill="B3B3B3"/>
          </w:tcPr>
          <w:p w14:paraId="7D8D826B" w14:textId="77777777" w:rsidR="009B59B4" w:rsidRPr="00414906" w:rsidRDefault="009B59B4" w:rsidP="00F9115F">
            <w:pPr>
              <w:jc w:val="center"/>
              <w:rPr>
                <w:bCs/>
              </w:rPr>
            </w:pPr>
          </w:p>
        </w:tc>
      </w:tr>
      <w:tr w:rsidR="009B59B4" w:rsidRPr="00414906" w14:paraId="70667374" w14:textId="77777777" w:rsidTr="003E57AA">
        <w:tc>
          <w:tcPr>
            <w:tcW w:w="987" w:type="dxa"/>
          </w:tcPr>
          <w:p w14:paraId="4C2A028D" w14:textId="77777777" w:rsidR="009B59B4" w:rsidRPr="00406D7A" w:rsidRDefault="009B59B4" w:rsidP="00F9115F">
            <w:pPr>
              <w:jc w:val="center"/>
              <w:rPr>
                <w:rFonts w:ascii="Times New Roman" w:hAnsi="Times New Roman" w:cs="Times New Roman"/>
                <w:b/>
                <w:bCs/>
                <w:sz w:val="24"/>
              </w:rPr>
            </w:pPr>
            <w:r w:rsidRPr="00406D7A">
              <w:rPr>
                <w:rFonts w:ascii="Times New Roman" w:hAnsi="Times New Roman" w:cs="Times New Roman"/>
                <w:b/>
                <w:bCs/>
                <w:sz w:val="24"/>
              </w:rPr>
              <w:t>3.4.</w:t>
            </w:r>
          </w:p>
        </w:tc>
        <w:tc>
          <w:tcPr>
            <w:tcW w:w="3408" w:type="dxa"/>
          </w:tcPr>
          <w:p w14:paraId="02B0C3AD" w14:textId="77777777" w:rsidR="009B59B4" w:rsidRPr="000B2B2E" w:rsidRDefault="009B59B4" w:rsidP="00F9115F">
            <w:pPr>
              <w:jc w:val="both"/>
              <w:rPr>
                <w:rFonts w:ascii="Times New Roman" w:hAnsi="Times New Roman" w:cs="Times New Roman"/>
                <w:sz w:val="24"/>
              </w:rPr>
            </w:pPr>
            <w:r w:rsidRPr="000B2B2E">
              <w:rPr>
                <w:rFonts w:ascii="Times New Roman" w:hAnsi="Times New Roman" w:cs="Times New Roman"/>
                <w:sz w:val="24"/>
              </w:rPr>
              <w:t>Pretendents nedrīkst veikt plānotos optiskā tīkla profilakses darbus, kas skar vai varētu skart tiešās optiskās līnijas katru dienu laikā no 07:00 līdz 20:00.</w:t>
            </w:r>
          </w:p>
        </w:tc>
        <w:tc>
          <w:tcPr>
            <w:tcW w:w="2262" w:type="dxa"/>
          </w:tcPr>
          <w:p w14:paraId="524F7F44" w14:textId="77777777" w:rsidR="009B59B4" w:rsidRPr="00414906" w:rsidRDefault="009B59B4" w:rsidP="00F9115F">
            <w:pPr>
              <w:jc w:val="center"/>
              <w:rPr>
                <w:b/>
                <w:bCs/>
              </w:rPr>
            </w:pPr>
          </w:p>
        </w:tc>
        <w:tc>
          <w:tcPr>
            <w:tcW w:w="3691" w:type="dxa"/>
            <w:shd w:val="clear" w:color="auto" w:fill="B3B3B3"/>
          </w:tcPr>
          <w:p w14:paraId="4ED22F1E" w14:textId="77777777" w:rsidR="009B59B4" w:rsidRPr="00414906" w:rsidRDefault="009B59B4" w:rsidP="00F9115F">
            <w:pPr>
              <w:jc w:val="center"/>
              <w:rPr>
                <w:bCs/>
              </w:rPr>
            </w:pPr>
          </w:p>
        </w:tc>
      </w:tr>
      <w:tr w:rsidR="009B59B4" w:rsidRPr="00414906" w14:paraId="7F33BA8A" w14:textId="77777777" w:rsidTr="003E57AA">
        <w:tc>
          <w:tcPr>
            <w:tcW w:w="987" w:type="dxa"/>
          </w:tcPr>
          <w:p w14:paraId="25681603" w14:textId="77777777" w:rsidR="009B59B4" w:rsidRPr="00406D7A" w:rsidRDefault="009B59B4" w:rsidP="00F9115F">
            <w:pPr>
              <w:jc w:val="center"/>
              <w:rPr>
                <w:rFonts w:ascii="Times New Roman" w:hAnsi="Times New Roman" w:cs="Times New Roman"/>
                <w:b/>
                <w:bCs/>
                <w:sz w:val="24"/>
              </w:rPr>
            </w:pPr>
            <w:r w:rsidRPr="00406D7A">
              <w:rPr>
                <w:rFonts w:ascii="Times New Roman" w:hAnsi="Times New Roman" w:cs="Times New Roman"/>
                <w:b/>
                <w:bCs/>
                <w:sz w:val="24"/>
              </w:rPr>
              <w:t>3.5.</w:t>
            </w:r>
          </w:p>
        </w:tc>
        <w:tc>
          <w:tcPr>
            <w:tcW w:w="3408" w:type="dxa"/>
          </w:tcPr>
          <w:p w14:paraId="25214815" w14:textId="77777777" w:rsidR="009B59B4" w:rsidRPr="00406D7A" w:rsidRDefault="009B59B4" w:rsidP="00551B38">
            <w:pPr>
              <w:jc w:val="both"/>
              <w:rPr>
                <w:rFonts w:ascii="Times New Roman" w:hAnsi="Times New Roman" w:cs="Times New Roman"/>
                <w:sz w:val="24"/>
              </w:rPr>
            </w:pPr>
            <w:r w:rsidRPr="00406D7A">
              <w:rPr>
                <w:rFonts w:ascii="Times New Roman" w:hAnsi="Times New Roman" w:cs="Times New Roman"/>
                <w:sz w:val="24"/>
              </w:rPr>
              <w:t xml:space="preserve">Plānoto profilakses darbu un problēmu (bojājumu) risināšanas rezultātā nedrīkst mainīties ģeogrāfiskajā kartē </w:t>
            </w:r>
            <w:r w:rsidRPr="003611D0">
              <w:rPr>
                <w:rFonts w:ascii="Times New Roman" w:hAnsi="Times New Roman" w:cs="Times New Roman"/>
                <w:sz w:val="24"/>
              </w:rPr>
              <w:t xml:space="preserve">(skat. šī Darba uzdevuma punktu </w:t>
            </w:r>
            <w:r w:rsidR="00551B38" w:rsidRPr="003611D0">
              <w:rPr>
                <w:rFonts w:ascii="Times New Roman" w:hAnsi="Times New Roman" w:cs="Times New Roman"/>
                <w:sz w:val="24"/>
              </w:rPr>
              <w:t>5</w:t>
            </w:r>
            <w:r w:rsidRPr="003611D0">
              <w:rPr>
                <w:rFonts w:ascii="Times New Roman" w:hAnsi="Times New Roman" w:cs="Times New Roman"/>
                <w:sz w:val="24"/>
              </w:rPr>
              <w:t>.) Pretendenta norādītās tiešo</w:t>
            </w:r>
            <w:r w:rsidRPr="00406D7A">
              <w:rPr>
                <w:rFonts w:ascii="Times New Roman" w:hAnsi="Times New Roman" w:cs="Times New Roman"/>
                <w:sz w:val="24"/>
              </w:rPr>
              <w:t xml:space="preserve"> optisko līniju trases, Līgumā fiksētais trašu garums un vājinājums (maksimālais trašu vājinājuma pieaugums nedrīkst pārsniegt 10% attiecībā pret </w:t>
            </w:r>
            <w:r w:rsidRPr="003611D0">
              <w:rPr>
                <w:rFonts w:ascii="Times New Roman" w:hAnsi="Times New Roman" w:cs="Times New Roman"/>
                <w:sz w:val="24"/>
              </w:rPr>
              <w:t>Pielikumā Nr.2.1 sākotnēji</w:t>
            </w:r>
            <w:r w:rsidRPr="00406D7A">
              <w:rPr>
                <w:rFonts w:ascii="Times New Roman" w:hAnsi="Times New Roman" w:cs="Times New Roman"/>
                <w:sz w:val="24"/>
              </w:rPr>
              <w:t xml:space="preserve"> norādīto vājinājuma vērtību)</w:t>
            </w:r>
          </w:p>
        </w:tc>
        <w:tc>
          <w:tcPr>
            <w:tcW w:w="2262" w:type="dxa"/>
          </w:tcPr>
          <w:p w14:paraId="08D7230D" w14:textId="77777777" w:rsidR="009B59B4" w:rsidRPr="00414906" w:rsidRDefault="009B59B4" w:rsidP="00F9115F">
            <w:pPr>
              <w:jc w:val="center"/>
              <w:rPr>
                <w:b/>
                <w:bCs/>
              </w:rPr>
            </w:pPr>
          </w:p>
        </w:tc>
        <w:tc>
          <w:tcPr>
            <w:tcW w:w="3691" w:type="dxa"/>
            <w:shd w:val="clear" w:color="auto" w:fill="B3B3B3"/>
          </w:tcPr>
          <w:p w14:paraId="40685FE5" w14:textId="77777777" w:rsidR="009B59B4" w:rsidRPr="00414906" w:rsidRDefault="009B59B4" w:rsidP="00F9115F">
            <w:pPr>
              <w:jc w:val="center"/>
              <w:rPr>
                <w:b/>
                <w:bCs/>
              </w:rPr>
            </w:pPr>
          </w:p>
        </w:tc>
      </w:tr>
      <w:tr w:rsidR="009B59B4" w:rsidRPr="00414906" w14:paraId="11BA51E2" w14:textId="77777777" w:rsidTr="003E57AA">
        <w:tc>
          <w:tcPr>
            <w:tcW w:w="987" w:type="dxa"/>
          </w:tcPr>
          <w:p w14:paraId="7E8844FA" w14:textId="77777777" w:rsidR="009B59B4" w:rsidRPr="00406D7A" w:rsidRDefault="009B59B4" w:rsidP="00F9115F">
            <w:pPr>
              <w:jc w:val="center"/>
              <w:rPr>
                <w:rFonts w:ascii="Times New Roman" w:hAnsi="Times New Roman" w:cs="Times New Roman"/>
                <w:b/>
                <w:bCs/>
                <w:sz w:val="24"/>
              </w:rPr>
            </w:pPr>
            <w:r w:rsidRPr="00406D7A">
              <w:rPr>
                <w:rFonts w:ascii="Times New Roman" w:hAnsi="Times New Roman" w:cs="Times New Roman"/>
                <w:b/>
                <w:bCs/>
                <w:sz w:val="24"/>
              </w:rPr>
              <w:t>4.</w:t>
            </w:r>
          </w:p>
        </w:tc>
        <w:tc>
          <w:tcPr>
            <w:tcW w:w="3408" w:type="dxa"/>
          </w:tcPr>
          <w:p w14:paraId="4CCB2CF8" w14:textId="77777777" w:rsidR="009B59B4" w:rsidRPr="00406D7A" w:rsidRDefault="009B59B4" w:rsidP="00406D7A">
            <w:pPr>
              <w:jc w:val="both"/>
              <w:rPr>
                <w:rFonts w:ascii="Times New Roman" w:hAnsi="Times New Roman" w:cs="Times New Roman"/>
                <w:sz w:val="24"/>
              </w:rPr>
            </w:pPr>
            <w:r w:rsidRPr="000B2B2E">
              <w:rPr>
                <w:rFonts w:ascii="Times New Roman" w:hAnsi="Times New Roman" w:cs="Times New Roman"/>
                <w:sz w:val="24"/>
              </w:rPr>
              <w:t xml:space="preserve">Pretendentam jānodrošina Pasūtītāja savienojumu saslēgšana ar tiešām optiskām līnijām ne vēlāk kā </w:t>
            </w:r>
            <w:r w:rsidR="00406D7A" w:rsidRPr="000B2B2E">
              <w:rPr>
                <w:rFonts w:ascii="Times New Roman" w:hAnsi="Times New Roman" w:cs="Times New Roman"/>
                <w:sz w:val="24"/>
              </w:rPr>
              <w:t>3</w:t>
            </w:r>
            <w:r w:rsidRPr="000B2B2E">
              <w:rPr>
                <w:rFonts w:ascii="Times New Roman" w:hAnsi="Times New Roman" w:cs="Times New Roman"/>
                <w:sz w:val="24"/>
              </w:rPr>
              <w:t xml:space="preserve"> (</w:t>
            </w:r>
            <w:r w:rsidR="00406D7A" w:rsidRPr="000B2B2E">
              <w:rPr>
                <w:rFonts w:ascii="Times New Roman" w:hAnsi="Times New Roman" w:cs="Times New Roman"/>
                <w:sz w:val="24"/>
              </w:rPr>
              <w:t>trīs</w:t>
            </w:r>
            <w:r w:rsidRPr="000B2B2E">
              <w:rPr>
                <w:rFonts w:ascii="Times New Roman" w:hAnsi="Times New Roman" w:cs="Times New Roman"/>
                <w:sz w:val="24"/>
              </w:rPr>
              <w:t xml:space="preserve">) kalendārā </w:t>
            </w:r>
            <w:r w:rsidR="00406D7A" w:rsidRPr="000B2B2E">
              <w:rPr>
                <w:rFonts w:ascii="Times New Roman" w:hAnsi="Times New Roman" w:cs="Times New Roman"/>
                <w:sz w:val="24"/>
              </w:rPr>
              <w:t>mēnešu</w:t>
            </w:r>
            <w:r w:rsidRPr="000B2B2E">
              <w:rPr>
                <w:rFonts w:ascii="Times New Roman" w:hAnsi="Times New Roman" w:cs="Times New Roman"/>
                <w:sz w:val="24"/>
              </w:rPr>
              <w:t xml:space="preserve"> laikā</w:t>
            </w:r>
          </w:p>
        </w:tc>
        <w:tc>
          <w:tcPr>
            <w:tcW w:w="2262" w:type="dxa"/>
          </w:tcPr>
          <w:p w14:paraId="29891391" w14:textId="77777777" w:rsidR="009B59B4" w:rsidRPr="00414906" w:rsidRDefault="009B59B4" w:rsidP="00F9115F">
            <w:pPr>
              <w:jc w:val="center"/>
              <w:rPr>
                <w:b/>
                <w:bCs/>
              </w:rPr>
            </w:pPr>
          </w:p>
        </w:tc>
        <w:tc>
          <w:tcPr>
            <w:tcW w:w="3691" w:type="dxa"/>
            <w:shd w:val="clear" w:color="auto" w:fill="B3B3B3"/>
          </w:tcPr>
          <w:p w14:paraId="0AC0639E" w14:textId="77777777" w:rsidR="009B59B4" w:rsidRPr="00414906" w:rsidRDefault="009B59B4" w:rsidP="00F9115F">
            <w:pPr>
              <w:jc w:val="center"/>
              <w:rPr>
                <w:b/>
                <w:bCs/>
              </w:rPr>
            </w:pPr>
          </w:p>
        </w:tc>
      </w:tr>
      <w:tr w:rsidR="009B59B4" w:rsidRPr="00414906" w14:paraId="19B2E6DE" w14:textId="77777777" w:rsidTr="003E57AA">
        <w:tc>
          <w:tcPr>
            <w:tcW w:w="987" w:type="dxa"/>
          </w:tcPr>
          <w:p w14:paraId="33E40865" w14:textId="77777777" w:rsidR="009B59B4" w:rsidRPr="00406D7A" w:rsidRDefault="009B59B4" w:rsidP="00F9115F">
            <w:pPr>
              <w:jc w:val="center"/>
              <w:rPr>
                <w:rFonts w:ascii="Times New Roman" w:hAnsi="Times New Roman" w:cs="Times New Roman"/>
                <w:b/>
                <w:bCs/>
                <w:sz w:val="24"/>
              </w:rPr>
            </w:pPr>
            <w:r w:rsidRPr="00406D7A">
              <w:rPr>
                <w:rFonts w:ascii="Times New Roman" w:hAnsi="Times New Roman" w:cs="Times New Roman"/>
                <w:b/>
                <w:bCs/>
                <w:sz w:val="24"/>
              </w:rPr>
              <w:lastRenderedPageBreak/>
              <w:t>5</w:t>
            </w:r>
          </w:p>
        </w:tc>
        <w:tc>
          <w:tcPr>
            <w:tcW w:w="3408" w:type="dxa"/>
          </w:tcPr>
          <w:p w14:paraId="4E22D47F" w14:textId="77777777" w:rsidR="009B59B4" w:rsidRPr="00406D7A" w:rsidRDefault="009B59B4" w:rsidP="00F9115F">
            <w:pPr>
              <w:jc w:val="both"/>
              <w:rPr>
                <w:rFonts w:ascii="Times New Roman" w:hAnsi="Times New Roman" w:cs="Times New Roman"/>
                <w:sz w:val="24"/>
              </w:rPr>
            </w:pPr>
            <w:r w:rsidRPr="00406D7A">
              <w:rPr>
                <w:rFonts w:ascii="Times New Roman" w:hAnsi="Times New Roman" w:cs="Times New Roman"/>
                <w:sz w:val="24"/>
              </w:rPr>
              <w:t>Pretendentam ar dažādām krāsām jānorāda Rīgas kartē ar mērogu 1:30000, kurā ir skaidri norādīti ielu nosaukumi, Pasūtītāja savienojumu tiešo optisko līniju maršruti</w:t>
            </w:r>
          </w:p>
        </w:tc>
        <w:tc>
          <w:tcPr>
            <w:tcW w:w="2262" w:type="dxa"/>
          </w:tcPr>
          <w:p w14:paraId="293EE2C1" w14:textId="77777777" w:rsidR="009B59B4" w:rsidRPr="00414906" w:rsidRDefault="009B59B4" w:rsidP="00F9115F">
            <w:pPr>
              <w:jc w:val="center"/>
              <w:rPr>
                <w:b/>
                <w:bCs/>
              </w:rPr>
            </w:pPr>
          </w:p>
        </w:tc>
        <w:tc>
          <w:tcPr>
            <w:tcW w:w="3691" w:type="dxa"/>
            <w:shd w:val="clear" w:color="auto" w:fill="B3B3B3"/>
          </w:tcPr>
          <w:p w14:paraId="6C8DDF0D" w14:textId="77777777" w:rsidR="009B59B4" w:rsidRPr="00414906" w:rsidRDefault="009B59B4" w:rsidP="00F9115F">
            <w:pPr>
              <w:jc w:val="center"/>
              <w:rPr>
                <w:b/>
                <w:bCs/>
              </w:rPr>
            </w:pPr>
          </w:p>
        </w:tc>
      </w:tr>
    </w:tbl>
    <w:p w14:paraId="7F4F90E9" w14:textId="77777777" w:rsidR="009B59B4" w:rsidRDefault="009B59B4" w:rsidP="009B59B4">
      <w:pPr>
        <w:shd w:val="clear" w:color="auto" w:fill="FFFFFF"/>
        <w:ind w:left="360"/>
        <w:jc w:val="center"/>
        <w:rPr>
          <w:b/>
          <w:bCs/>
        </w:rPr>
      </w:pPr>
    </w:p>
    <w:p w14:paraId="71B1010A" w14:textId="77777777" w:rsidR="000B2B2E" w:rsidRPr="00D500DD" w:rsidRDefault="000B2B2E" w:rsidP="009B59B4">
      <w:pPr>
        <w:shd w:val="clear" w:color="auto" w:fill="FFFFFF"/>
        <w:ind w:left="360"/>
        <w:jc w:val="center"/>
        <w:rPr>
          <w:b/>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304"/>
        <w:gridCol w:w="82"/>
        <w:gridCol w:w="2764"/>
        <w:gridCol w:w="2995"/>
      </w:tblGrid>
      <w:tr w:rsidR="009B59B4" w:rsidRPr="00D500DD" w14:paraId="2F1EE65A" w14:textId="77777777" w:rsidTr="007F3815">
        <w:tc>
          <w:tcPr>
            <w:tcW w:w="631" w:type="dxa"/>
          </w:tcPr>
          <w:p w14:paraId="3AC60C68" w14:textId="77777777" w:rsidR="009B59B4" w:rsidRPr="00406D7A" w:rsidRDefault="009B59B4" w:rsidP="00F9115F">
            <w:pPr>
              <w:jc w:val="center"/>
              <w:rPr>
                <w:rFonts w:ascii="Times New Roman" w:hAnsi="Times New Roman" w:cs="Times New Roman"/>
                <w:b/>
                <w:sz w:val="24"/>
              </w:rPr>
            </w:pPr>
            <w:r w:rsidRPr="00406D7A">
              <w:rPr>
                <w:rFonts w:ascii="Times New Roman" w:hAnsi="Times New Roman" w:cs="Times New Roman"/>
                <w:b/>
                <w:sz w:val="24"/>
              </w:rPr>
              <w:t>Nr.</w:t>
            </w:r>
          </w:p>
        </w:tc>
        <w:tc>
          <w:tcPr>
            <w:tcW w:w="3386" w:type="dxa"/>
            <w:gridSpan w:val="2"/>
          </w:tcPr>
          <w:p w14:paraId="5AD6B72A" w14:textId="77777777" w:rsidR="009B59B4" w:rsidRPr="00406D7A" w:rsidRDefault="009B59B4" w:rsidP="00F9115F">
            <w:pPr>
              <w:jc w:val="center"/>
              <w:rPr>
                <w:rFonts w:ascii="Times New Roman" w:hAnsi="Times New Roman" w:cs="Times New Roman"/>
                <w:b/>
                <w:sz w:val="24"/>
              </w:rPr>
            </w:pPr>
            <w:r w:rsidRPr="00406D7A">
              <w:rPr>
                <w:rFonts w:ascii="Times New Roman" w:hAnsi="Times New Roman" w:cs="Times New Roman"/>
                <w:b/>
                <w:sz w:val="24"/>
              </w:rPr>
              <w:t>Optiskā līnija</w:t>
            </w:r>
          </w:p>
        </w:tc>
        <w:tc>
          <w:tcPr>
            <w:tcW w:w="2764" w:type="dxa"/>
          </w:tcPr>
          <w:p w14:paraId="7A3DA7BC" w14:textId="77777777" w:rsidR="009B59B4" w:rsidRPr="00406D7A" w:rsidRDefault="009B59B4" w:rsidP="00F9115F">
            <w:pPr>
              <w:jc w:val="center"/>
              <w:rPr>
                <w:rFonts w:ascii="Times New Roman" w:hAnsi="Times New Roman" w:cs="Times New Roman"/>
                <w:b/>
                <w:sz w:val="24"/>
              </w:rPr>
            </w:pPr>
            <w:r w:rsidRPr="00406D7A">
              <w:rPr>
                <w:rFonts w:ascii="Times New Roman" w:hAnsi="Times New Roman" w:cs="Times New Roman"/>
                <w:b/>
                <w:sz w:val="24"/>
              </w:rPr>
              <w:t>Parametra nosaukums</w:t>
            </w:r>
          </w:p>
        </w:tc>
        <w:tc>
          <w:tcPr>
            <w:tcW w:w="2995" w:type="dxa"/>
          </w:tcPr>
          <w:p w14:paraId="2A58E390" w14:textId="77777777" w:rsidR="009B59B4" w:rsidRPr="00406D7A" w:rsidRDefault="009B59B4" w:rsidP="00F9115F">
            <w:pPr>
              <w:jc w:val="center"/>
              <w:rPr>
                <w:rFonts w:ascii="Times New Roman" w:hAnsi="Times New Roman" w:cs="Times New Roman"/>
                <w:b/>
                <w:sz w:val="24"/>
              </w:rPr>
            </w:pPr>
            <w:r w:rsidRPr="00406D7A">
              <w:rPr>
                <w:rFonts w:ascii="Times New Roman" w:hAnsi="Times New Roman" w:cs="Times New Roman"/>
                <w:b/>
                <w:sz w:val="24"/>
              </w:rPr>
              <w:t>Parametra vērtība</w:t>
            </w:r>
          </w:p>
        </w:tc>
      </w:tr>
      <w:tr w:rsidR="009B59B4" w:rsidRPr="00D500DD" w14:paraId="4CB8309B" w14:textId="77777777" w:rsidTr="007F3815">
        <w:tc>
          <w:tcPr>
            <w:tcW w:w="631" w:type="dxa"/>
          </w:tcPr>
          <w:p w14:paraId="4F77D8C5" w14:textId="77777777" w:rsidR="009B59B4" w:rsidRPr="00406D7A" w:rsidRDefault="009B59B4" w:rsidP="00F9115F">
            <w:pPr>
              <w:rPr>
                <w:rFonts w:ascii="Times New Roman" w:hAnsi="Times New Roman" w:cs="Times New Roman"/>
                <w:b/>
                <w:sz w:val="24"/>
              </w:rPr>
            </w:pPr>
            <w:r w:rsidRPr="00406D7A">
              <w:rPr>
                <w:rFonts w:ascii="Times New Roman" w:hAnsi="Times New Roman" w:cs="Times New Roman"/>
                <w:b/>
                <w:sz w:val="24"/>
              </w:rPr>
              <w:t>1.</w:t>
            </w:r>
          </w:p>
        </w:tc>
        <w:tc>
          <w:tcPr>
            <w:tcW w:w="9145" w:type="dxa"/>
            <w:gridSpan w:val="4"/>
          </w:tcPr>
          <w:p w14:paraId="43C3E1BF" w14:textId="47983EAE" w:rsidR="009B59B4" w:rsidRPr="00406D7A" w:rsidRDefault="009B59B4" w:rsidP="00F9115F">
            <w:pPr>
              <w:rPr>
                <w:rFonts w:ascii="Times New Roman" w:hAnsi="Times New Roman" w:cs="Times New Roman"/>
                <w:b/>
                <w:sz w:val="24"/>
              </w:rPr>
            </w:pPr>
            <w:r w:rsidRPr="00406D7A">
              <w:rPr>
                <w:rFonts w:ascii="Times New Roman" w:hAnsi="Times New Roman" w:cs="Times New Roman"/>
                <w:b/>
                <w:sz w:val="24"/>
              </w:rPr>
              <w:t>Optiskā līnija Rīga, Lomonosova iela 1 – Rīga, RTU</w:t>
            </w:r>
            <w:r w:rsidR="003611D0">
              <w:rPr>
                <w:rFonts w:ascii="Times New Roman" w:hAnsi="Times New Roman" w:cs="Times New Roman"/>
                <w:b/>
                <w:sz w:val="24"/>
              </w:rPr>
              <w:t xml:space="preserve"> pamat maģistrāles tīkla mezgls</w:t>
            </w:r>
            <w:r w:rsidRPr="00406D7A">
              <w:rPr>
                <w:rFonts w:ascii="Times New Roman" w:hAnsi="Times New Roman" w:cs="Times New Roman"/>
                <w:b/>
                <w:sz w:val="24"/>
              </w:rPr>
              <w:t>;</w:t>
            </w:r>
          </w:p>
        </w:tc>
      </w:tr>
      <w:tr w:rsidR="009B59B4" w:rsidRPr="00D500DD" w14:paraId="0B2F26B8" w14:textId="77777777" w:rsidTr="007F3815">
        <w:tc>
          <w:tcPr>
            <w:tcW w:w="631" w:type="dxa"/>
          </w:tcPr>
          <w:p w14:paraId="512D8A71" w14:textId="77777777" w:rsidR="009B59B4" w:rsidRPr="00406D7A" w:rsidRDefault="009B59B4" w:rsidP="00F9115F">
            <w:pPr>
              <w:rPr>
                <w:rFonts w:ascii="Times New Roman" w:hAnsi="Times New Roman" w:cs="Times New Roman"/>
                <w:sz w:val="24"/>
              </w:rPr>
            </w:pPr>
            <w:r w:rsidRPr="00406D7A">
              <w:rPr>
                <w:rFonts w:ascii="Times New Roman" w:hAnsi="Times New Roman" w:cs="Times New Roman"/>
                <w:sz w:val="24"/>
              </w:rPr>
              <w:t>1.1.</w:t>
            </w:r>
          </w:p>
        </w:tc>
        <w:tc>
          <w:tcPr>
            <w:tcW w:w="3304" w:type="dxa"/>
          </w:tcPr>
          <w:p w14:paraId="5B24EC9D" w14:textId="77777777" w:rsidR="009B59B4" w:rsidRPr="00406D7A" w:rsidRDefault="009B59B4" w:rsidP="00F9115F">
            <w:pPr>
              <w:rPr>
                <w:rFonts w:ascii="Times New Roman" w:hAnsi="Times New Roman" w:cs="Times New Roman"/>
                <w:sz w:val="24"/>
              </w:rPr>
            </w:pPr>
          </w:p>
        </w:tc>
        <w:tc>
          <w:tcPr>
            <w:tcW w:w="2846" w:type="dxa"/>
            <w:gridSpan w:val="2"/>
          </w:tcPr>
          <w:p w14:paraId="32961B87" w14:textId="77777777" w:rsidR="009B59B4" w:rsidRPr="00406D7A" w:rsidRDefault="009B59B4" w:rsidP="00F9115F">
            <w:pPr>
              <w:jc w:val="both"/>
              <w:rPr>
                <w:rFonts w:ascii="Times New Roman" w:hAnsi="Times New Roman" w:cs="Times New Roman"/>
                <w:sz w:val="24"/>
              </w:rPr>
            </w:pPr>
            <w:r w:rsidRPr="00406D7A">
              <w:rPr>
                <w:rFonts w:ascii="Times New Roman" w:hAnsi="Times New Roman" w:cs="Times New Roman"/>
                <w:sz w:val="24"/>
              </w:rPr>
              <w:t>Piedāvātais RTU pamat maģistrāles tīkla mezgls, adrese</w:t>
            </w:r>
          </w:p>
        </w:tc>
        <w:tc>
          <w:tcPr>
            <w:tcW w:w="2995" w:type="dxa"/>
          </w:tcPr>
          <w:p w14:paraId="43AAD160" w14:textId="77777777" w:rsidR="009B59B4" w:rsidRPr="00406D7A" w:rsidRDefault="009B59B4" w:rsidP="00F9115F">
            <w:pPr>
              <w:rPr>
                <w:rFonts w:ascii="Times New Roman" w:hAnsi="Times New Roman" w:cs="Times New Roman"/>
                <w:sz w:val="24"/>
              </w:rPr>
            </w:pPr>
          </w:p>
        </w:tc>
      </w:tr>
      <w:tr w:rsidR="009B59B4" w:rsidRPr="00D500DD" w14:paraId="5C0F832A" w14:textId="77777777" w:rsidTr="007F3815">
        <w:tc>
          <w:tcPr>
            <w:tcW w:w="631" w:type="dxa"/>
          </w:tcPr>
          <w:p w14:paraId="2AED2854" w14:textId="77777777" w:rsidR="009B59B4" w:rsidRPr="00406D7A" w:rsidRDefault="009B59B4" w:rsidP="00F9115F">
            <w:pPr>
              <w:rPr>
                <w:rFonts w:ascii="Times New Roman" w:hAnsi="Times New Roman" w:cs="Times New Roman"/>
                <w:sz w:val="24"/>
              </w:rPr>
            </w:pPr>
            <w:r w:rsidRPr="00406D7A">
              <w:rPr>
                <w:rFonts w:ascii="Times New Roman" w:hAnsi="Times New Roman" w:cs="Times New Roman"/>
                <w:sz w:val="24"/>
              </w:rPr>
              <w:t>1.2.</w:t>
            </w:r>
          </w:p>
        </w:tc>
        <w:tc>
          <w:tcPr>
            <w:tcW w:w="3304" w:type="dxa"/>
          </w:tcPr>
          <w:p w14:paraId="6730DCEE" w14:textId="77777777" w:rsidR="009B59B4" w:rsidRPr="00D500DD" w:rsidRDefault="009B59B4" w:rsidP="00F9115F"/>
        </w:tc>
        <w:tc>
          <w:tcPr>
            <w:tcW w:w="2846" w:type="dxa"/>
            <w:gridSpan w:val="2"/>
          </w:tcPr>
          <w:p w14:paraId="58987C10" w14:textId="77777777" w:rsidR="009B59B4" w:rsidRPr="00406D7A" w:rsidRDefault="009B59B4" w:rsidP="00F9115F">
            <w:pPr>
              <w:jc w:val="both"/>
              <w:rPr>
                <w:rFonts w:ascii="Times New Roman" w:hAnsi="Times New Roman" w:cs="Times New Roman"/>
                <w:sz w:val="24"/>
                <w:szCs w:val="24"/>
              </w:rPr>
            </w:pPr>
            <w:r w:rsidRPr="00406D7A">
              <w:rPr>
                <w:rFonts w:ascii="Times New Roman" w:hAnsi="Times New Roman" w:cs="Times New Roman"/>
                <w:sz w:val="24"/>
                <w:szCs w:val="24"/>
              </w:rPr>
              <w:t>Optiskās līnijas piedāvātais (ieskaitot vājinājumu, ko ienes trases garums, metinājumi un cita veida mehāniskie savienojumi)  vājinājums, dB</w:t>
            </w:r>
          </w:p>
        </w:tc>
        <w:tc>
          <w:tcPr>
            <w:tcW w:w="2995" w:type="dxa"/>
          </w:tcPr>
          <w:p w14:paraId="6CDC5757" w14:textId="77777777" w:rsidR="009B59B4" w:rsidRPr="00D500DD" w:rsidRDefault="009B59B4" w:rsidP="00F9115F"/>
        </w:tc>
      </w:tr>
      <w:tr w:rsidR="009B59B4" w:rsidRPr="00D500DD" w14:paraId="3A77E263" w14:textId="77777777" w:rsidTr="007F3815">
        <w:tc>
          <w:tcPr>
            <w:tcW w:w="631" w:type="dxa"/>
          </w:tcPr>
          <w:p w14:paraId="5A27C516" w14:textId="77777777" w:rsidR="009B59B4" w:rsidRPr="00406D7A" w:rsidRDefault="009B59B4" w:rsidP="00F9115F">
            <w:pPr>
              <w:rPr>
                <w:rFonts w:ascii="Times New Roman" w:hAnsi="Times New Roman" w:cs="Times New Roman"/>
                <w:sz w:val="24"/>
              </w:rPr>
            </w:pPr>
            <w:r w:rsidRPr="00406D7A">
              <w:rPr>
                <w:rFonts w:ascii="Times New Roman" w:hAnsi="Times New Roman" w:cs="Times New Roman"/>
                <w:sz w:val="24"/>
              </w:rPr>
              <w:t>1.3.</w:t>
            </w:r>
          </w:p>
        </w:tc>
        <w:tc>
          <w:tcPr>
            <w:tcW w:w="3304" w:type="dxa"/>
          </w:tcPr>
          <w:p w14:paraId="42C0CD3C" w14:textId="77777777" w:rsidR="009B59B4" w:rsidRPr="00D500DD" w:rsidRDefault="009B59B4" w:rsidP="00F9115F"/>
        </w:tc>
        <w:tc>
          <w:tcPr>
            <w:tcW w:w="2846" w:type="dxa"/>
            <w:gridSpan w:val="2"/>
          </w:tcPr>
          <w:p w14:paraId="798E5461" w14:textId="77777777" w:rsidR="009B59B4" w:rsidRPr="00406D7A" w:rsidRDefault="009B59B4" w:rsidP="00F9115F">
            <w:pPr>
              <w:jc w:val="both"/>
              <w:rPr>
                <w:rFonts w:ascii="Times New Roman" w:hAnsi="Times New Roman" w:cs="Times New Roman"/>
                <w:sz w:val="24"/>
                <w:szCs w:val="24"/>
              </w:rPr>
            </w:pPr>
            <w:r w:rsidRPr="00406D7A">
              <w:rPr>
                <w:rFonts w:ascii="Times New Roman" w:hAnsi="Times New Roman" w:cs="Times New Roman"/>
                <w:sz w:val="24"/>
                <w:szCs w:val="24"/>
              </w:rPr>
              <w:t>Optiskās līnijas garums, km</w:t>
            </w:r>
          </w:p>
        </w:tc>
        <w:tc>
          <w:tcPr>
            <w:tcW w:w="2995" w:type="dxa"/>
          </w:tcPr>
          <w:p w14:paraId="6448086B" w14:textId="77777777" w:rsidR="009B59B4" w:rsidRPr="00D500DD" w:rsidRDefault="009B59B4" w:rsidP="00F9115F"/>
        </w:tc>
      </w:tr>
      <w:tr w:rsidR="009B59B4" w:rsidRPr="00D500DD" w14:paraId="530EDDEE" w14:textId="77777777" w:rsidTr="007F3815">
        <w:tc>
          <w:tcPr>
            <w:tcW w:w="631" w:type="dxa"/>
          </w:tcPr>
          <w:p w14:paraId="2434D0ED" w14:textId="77777777" w:rsidR="009B59B4" w:rsidRPr="00406D7A" w:rsidRDefault="009B59B4" w:rsidP="00F9115F">
            <w:pPr>
              <w:rPr>
                <w:rFonts w:ascii="Times New Roman" w:hAnsi="Times New Roman" w:cs="Times New Roman"/>
                <w:sz w:val="24"/>
              </w:rPr>
            </w:pPr>
            <w:r w:rsidRPr="00406D7A">
              <w:rPr>
                <w:rFonts w:ascii="Times New Roman" w:hAnsi="Times New Roman" w:cs="Times New Roman"/>
                <w:sz w:val="24"/>
              </w:rPr>
              <w:t>1.4.</w:t>
            </w:r>
          </w:p>
        </w:tc>
        <w:tc>
          <w:tcPr>
            <w:tcW w:w="3304" w:type="dxa"/>
          </w:tcPr>
          <w:p w14:paraId="193FC939" w14:textId="77777777" w:rsidR="009B59B4" w:rsidRPr="00D500DD" w:rsidRDefault="009B59B4" w:rsidP="00F9115F"/>
        </w:tc>
        <w:tc>
          <w:tcPr>
            <w:tcW w:w="2846" w:type="dxa"/>
            <w:gridSpan w:val="2"/>
          </w:tcPr>
          <w:p w14:paraId="3F17613B" w14:textId="77777777" w:rsidR="009B59B4" w:rsidRPr="00406D7A" w:rsidRDefault="009B59B4" w:rsidP="00F9115F">
            <w:pPr>
              <w:jc w:val="both"/>
              <w:rPr>
                <w:rFonts w:ascii="Times New Roman" w:hAnsi="Times New Roman" w:cs="Times New Roman"/>
                <w:sz w:val="24"/>
                <w:szCs w:val="24"/>
              </w:rPr>
            </w:pPr>
            <w:r w:rsidRPr="00406D7A">
              <w:rPr>
                <w:rFonts w:ascii="Times New Roman" w:hAnsi="Times New Roman" w:cs="Times New Roman"/>
                <w:sz w:val="24"/>
                <w:szCs w:val="24"/>
              </w:rPr>
              <w:t>Optiskās līnijas piegādes termiņš, kalendārajās nedēļās</w:t>
            </w:r>
          </w:p>
        </w:tc>
        <w:tc>
          <w:tcPr>
            <w:tcW w:w="2995" w:type="dxa"/>
          </w:tcPr>
          <w:p w14:paraId="7EF9DFE2" w14:textId="77777777" w:rsidR="009B59B4" w:rsidRPr="00D500DD" w:rsidRDefault="009B59B4" w:rsidP="00F9115F"/>
        </w:tc>
      </w:tr>
      <w:tr w:rsidR="009B59B4" w:rsidRPr="00D500DD" w14:paraId="38E94CEE" w14:textId="77777777" w:rsidTr="007F3815">
        <w:tc>
          <w:tcPr>
            <w:tcW w:w="631" w:type="dxa"/>
          </w:tcPr>
          <w:p w14:paraId="7C64E4F9" w14:textId="77777777" w:rsidR="009B59B4" w:rsidRPr="00406D7A" w:rsidRDefault="009B59B4" w:rsidP="00F9115F">
            <w:pPr>
              <w:rPr>
                <w:rFonts w:ascii="Times New Roman" w:hAnsi="Times New Roman" w:cs="Times New Roman"/>
                <w:b/>
                <w:sz w:val="24"/>
              </w:rPr>
            </w:pPr>
            <w:r w:rsidRPr="00406D7A">
              <w:rPr>
                <w:rFonts w:ascii="Times New Roman" w:hAnsi="Times New Roman" w:cs="Times New Roman"/>
                <w:b/>
                <w:sz w:val="24"/>
              </w:rPr>
              <w:t>2.</w:t>
            </w:r>
          </w:p>
        </w:tc>
        <w:tc>
          <w:tcPr>
            <w:tcW w:w="9145" w:type="dxa"/>
            <w:gridSpan w:val="4"/>
          </w:tcPr>
          <w:p w14:paraId="45B12BC7" w14:textId="77777777" w:rsidR="009B59B4" w:rsidRPr="00406D7A" w:rsidRDefault="009B59B4" w:rsidP="00343988">
            <w:pPr>
              <w:rPr>
                <w:rFonts w:ascii="Times New Roman" w:hAnsi="Times New Roman" w:cs="Times New Roman"/>
                <w:b/>
                <w:sz w:val="24"/>
                <w:szCs w:val="24"/>
              </w:rPr>
            </w:pPr>
            <w:r w:rsidRPr="00406D7A">
              <w:rPr>
                <w:rFonts w:ascii="Times New Roman" w:hAnsi="Times New Roman" w:cs="Times New Roman"/>
                <w:b/>
                <w:sz w:val="24"/>
                <w:szCs w:val="24"/>
              </w:rPr>
              <w:t>Optiskā līnija Rīga,</w:t>
            </w:r>
            <w:r w:rsidR="00343988">
              <w:rPr>
                <w:rFonts w:ascii="Times New Roman" w:hAnsi="Times New Roman" w:cs="Times New Roman"/>
                <w:b/>
                <w:sz w:val="24"/>
                <w:szCs w:val="24"/>
              </w:rPr>
              <w:t xml:space="preserve"> Biešu 4</w:t>
            </w:r>
            <w:r w:rsidRPr="00406D7A">
              <w:rPr>
                <w:rFonts w:ascii="Times New Roman" w:hAnsi="Times New Roman" w:cs="Times New Roman"/>
                <w:b/>
                <w:sz w:val="24"/>
                <w:szCs w:val="24"/>
              </w:rPr>
              <w:t xml:space="preserve"> – Rīga, RTU pamat maģistrāles tīkla mezgls;</w:t>
            </w:r>
          </w:p>
        </w:tc>
      </w:tr>
      <w:tr w:rsidR="009B59B4" w:rsidRPr="00D500DD" w14:paraId="5D35C13C" w14:textId="77777777" w:rsidTr="007F3815">
        <w:tc>
          <w:tcPr>
            <w:tcW w:w="631" w:type="dxa"/>
          </w:tcPr>
          <w:p w14:paraId="693925EB" w14:textId="77777777" w:rsidR="009B59B4" w:rsidRPr="00406D7A" w:rsidRDefault="009B59B4" w:rsidP="00F9115F">
            <w:pPr>
              <w:rPr>
                <w:rFonts w:ascii="Times New Roman" w:hAnsi="Times New Roman" w:cs="Times New Roman"/>
                <w:sz w:val="24"/>
              </w:rPr>
            </w:pPr>
            <w:r w:rsidRPr="00406D7A">
              <w:rPr>
                <w:rFonts w:ascii="Times New Roman" w:hAnsi="Times New Roman" w:cs="Times New Roman"/>
                <w:sz w:val="24"/>
              </w:rPr>
              <w:t>2.1.</w:t>
            </w:r>
          </w:p>
        </w:tc>
        <w:tc>
          <w:tcPr>
            <w:tcW w:w="3304" w:type="dxa"/>
          </w:tcPr>
          <w:p w14:paraId="507091F2" w14:textId="77777777" w:rsidR="009B59B4" w:rsidRPr="00D500DD" w:rsidRDefault="009B59B4" w:rsidP="00F9115F"/>
        </w:tc>
        <w:tc>
          <w:tcPr>
            <w:tcW w:w="2846" w:type="dxa"/>
            <w:gridSpan w:val="2"/>
          </w:tcPr>
          <w:p w14:paraId="099BC822" w14:textId="77777777" w:rsidR="009B59B4" w:rsidRPr="00406D7A" w:rsidRDefault="009B59B4" w:rsidP="00F9115F">
            <w:pPr>
              <w:jc w:val="both"/>
              <w:rPr>
                <w:rFonts w:ascii="Times New Roman" w:hAnsi="Times New Roman" w:cs="Times New Roman"/>
                <w:sz w:val="24"/>
                <w:szCs w:val="24"/>
              </w:rPr>
            </w:pPr>
            <w:r w:rsidRPr="00406D7A">
              <w:rPr>
                <w:rFonts w:ascii="Times New Roman" w:hAnsi="Times New Roman" w:cs="Times New Roman"/>
                <w:sz w:val="24"/>
                <w:szCs w:val="24"/>
              </w:rPr>
              <w:t>Piedāvātais RTU pamat maģistrāles tīkla mezgls, adrese</w:t>
            </w:r>
          </w:p>
        </w:tc>
        <w:tc>
          <w:tcPr>
            <w:tcW w:w="2995" w:type="dxa"/>
          </w:tcPr>
          <w:p w14:paraId="38598450" w14:textId="77777777" w:rsidR="009B59B4" w:rsidRPr="00D500DD" w:rsidRDefault="009B59B4" w:rsidP="00F9115F"/>
        </w:tc>
      </w:tr>
      <w:tr w:rsidR="009B59B4" w:rsidRPr="00D500DD" w14:paraId="3DA4B9EE" w14:textId="77777777" w:rsidTr="007F3815">
        <w:tc>
          <w:tcPr>
            <w:tcW w:w="631" w:type="dxa"/>
          </w:tcPr>
          <w:p w14:paraId="72430245" w14:textId="77777777" w:rsidR="009B59B4" w:rsidRPr="00406D7A" w:rsidRDefault="009B59B4" w:rsidP="00F9115F">
            <w:pPr>
              <w:rPr>
                <w:rFonts w:ascii="Times New Roman" w:hAnsi="Times New Roman" w:cs="Times New Roman"/>
                <w:sz w:val="24"/>
              </w:rPr>
            </w:pPr>
            <w:r w:rsidRPr="00406D7A">
              <w:rPr>
                <w:rFonts w:ascii="Times New Roman" w:hAnsi="Times New Roman" w:cs="Times New Roman"/>
                <w:sz w:val="24"/>
              </w:rPr>
              <w:t>2.2.</w:t>
            </w:r>
          </w:p>
        </w:tc>
        <w:tc>
          <w:tcPr>
            <w:tcW w:w="3304" w:type="dxa"/>
          </w:tcPr>
          <w:p w14:paraId="0FBB0B5A" w14:textId="77777777" w:rsidR="009B59B4" w:rsidRPr="00D500DD" w:rsidRDefault="009B59B4" w:rsidP="00F9115F"/>
        </w:tc>
        <w:tc>
          <w:tcPr>
            <w:tcW w:w="2846" w:type="dxa"/>
            <w:gridSpan w:val="2"/>
          </w:tcPr>
          <w:p w14:paraId="15AF3FF5" w14:textId="77777777" w:rsidR="009B59B4" w:rsidRPr="00406D7A" w:rsidRDefault="009B59B4" w:rsidP="00F9115F">
            <w:pPr>
              <w:jc w:val="both"/>
              <w:rPr>
                <w:rFonts w:ascii="Times New Roman" w:hAnsi="Times New Roman" w:cs="Times New Roman"/>
                <w:sz w:val="24"/>
                <w:szCs w:val="24"/>
              </w:rPr>
            </w:pPr>
            <w:r w:rsidRPr="00406D7A">
              <w:rPr>
                <w:rFonts w:ascii="Times New Roman" w:hAnsi="Times New Roman" w:cs="Times New Roman"/>
                <w:sz w:val="24"/>
                <w:szCs w:val="24"/>
              </w:rPr>
              <w:t>Optiskās līnijas piedāvātais (ieskaitot vājinājumu, ko ienes trases garums, metinājumi un cita veida mehāniskie savienojumi) vājinājums, dB</w:t>
            </w:r>
          </w:p>
        </w:tc>
        <w:tc>
          <w:tcPr>
            <w:tcW w:w="2995" w:type="dxa"/>
          </w:tcPr>
          <w:p w14:paraId="7F355FAF" w14:textId="77777777" w:rsidR="009B59B4" w:rsidRPr="00D500DD" w:rsidRDefault="009B59B4" w:rsidP="00F9115F"/>
        </w:tc>
      </w:tr>
      <w:tr w:rsidR="009B59B4" w:rsidRPr="00D500DD" w14:paraId="0735C62A" w14:textId="77777777" w:rsidTr="007F3815">
        <w:tc>
          <w:tcPr>
            <w:tcW w:w="631" w:type="dxa"/>
          </w:tcPr>
          <w:p w14:paraId="737DB4F4" w14:textId="77777777" w:rsidR="009B59B4" w:rsidRPr="00406D7A" w:rsidRDefault="009B59B4" w:rsidP="00F9115F">
            <w:pPr>
              <w:rPr>
                <w:rFonts w:ascii="Times New Roman" w:hAnsi="Times New Roman" w:cs="Times New Roman"/>
                <w:sz w:val="24"/>
              </w:rPr>
            </w:pPr>
            <w:r w:rsidRPr="00406D7A">
              <w:rPr>
                <w:rFonts w:ascii="Times New Roman" w:hAnsi="Times New Roman" w:cs="Times New Roman"/>
                <w:sz w:val="24"/>
              </w:rPr>
              <w:lastRenderedPageBreak/>
              <w:t>2.3.</w:t>
            </w:r>
          </w:p>
        </w:tc>
        <w:tc>
          <w:tcPr>
            <w:tcW w:w="3304" w:type="dxa"/>
          </w:tcPr>
          <w:p w14:paraId="3893D825" w14:textId="77777777" w:rsidR="009B59B4" w:rsidRPr="00D500DD" w:rsidRDefault="009B59B4" w:rsidP="00F9115F"/>
        </w:tc>
        <w:tc>
          <w:tcPr>
            <w:tcW w:w="2846" w:type="dxa"/>
            <w:gridSpan w:val="2"/>
          </w:tcPr>
          <w:p w14:paraId="1AD7E5AD" w14:textId="77777777" w:rsidR="009B59B4" w:rsidRPr="00406D7A" w:rsidRDefault="009B59B4" w:rsidP="00F9115F">
            <w:pPr>
              <w:jc w:val="both"/>
              <w:rPr>
                <w:rFonts w:ascii="Times New Roman" w:hAnsi="Times New Roman" w:cs="Times New Roman"/>
                <w:sz w:val="24"/>
                <w:szCs w:val="24"/>
              </w:rPr>
            </w:pPr>
            <w:r w:rsidRPr="00406D7A">
              <w:rPr>
                <w:rFonts w:ascii="Times New Roman" w:hAnsi="Times New Roman" w:cs="Times New Roman"/>
                <w:sz w:val="24"/>
                <w:szCs w:val="24"/>
              </w:rPr>
              <w:t>Optiskās līnijas garums, km</w:t>
            </w:r>
          </w:p>
        </w:tc>
        <w:tc>
          <w:tcPr>
            <w:tcW w:w="2995" w:type="dxa"/>
          </w:tcPr>
          <w:p w14:paraId="6792D657" w14:textId="77777777" w:rsidR="009B59B4" w:rsidRPr="00D500DD" w:rsidRDefault="009B59B4" w:rsidP="00F9115F"/>
        </w:tc>
      </w:tr>
      <w:tr w:rsidR="009B59B4" w:rsidRPr="00D500DD" w14:paraId="2DCA33B3" w14:textId="77777777" w:rsidTr="007F3815">
        <w:tc>
          <w:tcPr>
            <w:tcW w:w="631" w:type="dxa"/>
          </w:tcPr>
          <w:p w14:paraId="34FFE4B8" w14:textId="77777777" w:rsidR="009B59B4" w:rsidRPr="00406D7A" w:rsidRDefault="009B59B4" w:rsidP="00F9115F">
            <w:pPr>
              <w:rPr>
                <w:rFonts w:ascii="Times New Roman" w:hAnsi="Times New Roman" w:cs="Times New Roman"/>
                <w:sz w:val="24"/>
              </w:rPr>
            </w:pPr>
            <w:r w:rsidRPr="00406D7A">
              <w:rPr>
                <w:rFonts w:ascii="Times New Roman" w:hAnsi="Times New Roman" w:cs="Times New Roman"/>
                <w:sz w:val="24"/>
              </w:rPr>
              <w:t>2.4.</w:t>
            </w:r>
          </w:p>
        </w:tc>
        <w:tc>
          <w:tcPr>
            <w:tcW w:w="3304" w:type="dxa"/>
          </w:tcPr>
          <w:p w14:paraId="57F627CE" w14:textId="77777777" w:rsidR="009B59B4" w:rsidRPr="00D500DD" w:rsidRDefault="009B59B4" w:rsidP="00F9115F"/>
        </w:tc>
        <w:tc>
          <w:tcPr>
            <w:tcW w:w="2846" w:type="dxa"/>
            <w:gridSpan w:val="2"/>
          </w:tcPr>
          <w:p w14:paraId="1961F62F" w14:textId="77777777" w:rsidR="009B59B4" w:rsidRPr="00406D7A" w:rsidRDefault="009B59B4" w:rsidP="00F9115F">
            <w:pPr>
              <w:jc w:val="both"/>
              <w:rPr>
                <w:rFonts w:ascii="Times New Roman" w:hAnsi="Times New Roman" w:cs="Times New Roman"/>
                <w:sz w:val="24"/>
                <w:szCs w:val="24"/>
              </w:rPr>
            </w:pPr>
            <w:r w:rsidRPr="00406D7A">
              <w:rPr>
                <w:rFonts w:ascii="Times New Roman" w:hAnsi="Times New Roman" w:cs="Times New Roman"/>
                <w:sz w:val="24"/>
                <w:szCs w:val="24"/>
              </w:rPr>
              <w:t>Optiskās līnijas piegādes termiņš, kalendārajās nedēļās</w:t>
            </w:r>
          </w:p>
        </w:tc>
        <w:tc>
          <w:tcPr>
            <w:tcW w:w="2995" w:type="dxa"/>
          </w:tcPr>
          <w:p w14:paraId="5E2E3593" w14:textId="77777777" w:rsidR="009B59B4" w:rsidRPr="00D500DD" w:rsidRDefault="009B59B4" w:rsidP="00F9115F"/>
        </w:tc>
      </w:tr>
      <w:tr w:rsidR="009B59B4" w:rsidRPr="00D500DD" w14:paraId="476F560E" w14:textId="77777777" w:rsidTr="007F3815">
        <w:tc>
          <w:tcPr>
            <w:tcW w:w="631" w:type="dxa"/>
          </w:tcPr>
          <w:p w14:paraId="412E3810" w14:textId="77777777" w:rsidR="009B59B4" w:rsidRPr="00406D7A" w:rsidRDefault="009B59B4" w:rsidP="00F9115F">
            <w:pPr>
              <w:rPr>
                <w:rFonts w:ascii="Times New Roman" w:hAnsi="Times New Roman" w:cs="Times New Roman"/>
                <w:b/>
                <w:sz w:val="24"/>
              </w:rPr>
            </w:pPr>
            <w:r w:rsidRPr="00406D7A">
              <w:rPr>
                <w:rFonts w:ascii="Times New Roman" w:hAnsi="Times New Roman" w:cs="Times New Roman"/>
                <w:b/>
                <w:sz w:val="24"/>
              </w:rPr>
              <w:t>3.</w:t>
            </w:r>
          </w:p>
        </w:tc>
        <w:tc>
          <w:tcPr>
            <w:tcW w:w="9145" w:type="dxa"/>
            <w:gridSpan w:val="4"/>
          </w:tcPr>
          <w:p w14:paraId="25299614" w14:textId="56BCAF45" w:rsidR="009B59B4" w:rsidRPr="00406D7A" w:rsidRDefault="009B59B4" w:rsidP="00F9115F">
            <w:pPr>
              <w:rPr>
                <w:rFonts w:ascii="Times New Roman" w:hAnsi="Times New Roman" w:cs="Times New Roman"/>
                <w:b/>
                <w:sz w:val="24"/>
                <w:szCs w:val="24"/>
              </w:rPr>
            </w:pPr>
            <w:r w:rsidRPr="00406D7A">
              <w:rPr>
                <w:rFonts w:ascii="Times New Roman" w:hAnsi="Times New Roman" w:cs="Times New Roman"/>
                <w:b/>
                <w:sz w:val="24"/>
                <w:szCs w:val="24"/>
              </w:rPr>
              <w:t>Optiskā līnija Rīga, Pulka iela 3 k.9. – Rīga, RT</w:t>
            </w:r>
            <w:r w:rsidR="003611D0">
              <w:rPr>
                <w:rFonts w:ascii="Times New Roman" w:hAnsi="Times New Roman" w:cs="Times New Roman"/>
                <w:b/>
                <w:sz w:val="24"/>
                <w:szCs w:val="24"/>
              </w:rPr>
              <w:t>U pamat maģistrāles tīkla mezgls</w:t>
            </w:r>
            <w:r w:rsidRPr="00406D7A">
              <w:rPr>
                <w:rFonts w:ascii="Times New Roman" w:hAnsi="Times New Roman" w:cs="Times New Roman"/>
                <w:b/>
                <w:sz w:val="24"/>
                <w:szCs w:val="24"/>
              </w:rPr>
              <w:t>;</w:t>
            </w:r>
          </w:p>
        </w:tc>
      </w:tr>
      <w:tr w:rsidR="009B59B4" w:rsidRPr="00D500DD" w14:paraId="5D29C44F" w14:textId="77777777" w:rsidTr="007F3815">
        <w:tc>
          <w:tcPr>
            <w:tcW w:w="631" w:type="dxa"/>
          </w:tcPr>
          <w:p w14:paraId="15453A4B" w14:textId="77777777" w:rsidR="009B59B4" w:rsidRPr="00406D7A" w:rsidRDefault="009B59B4" w:rsidP="00F9115F">
            <w:pPr>
              <w:rPr>
                <w:rFonts w:ascii="Times New Roman" w:hAnsi="Times New Roman" w:cs="Times New Roman"/>
                <w:sz w:val="24"/>
              </w:rPr>
            </w:pPr>
            <w:r w:rsidRPr="00406D7A">
              <w:rPr>
                <w:rFonts w:ascii="Times New Roman" w:hAnsi="Times New Roman" w:cs="Times New Roman"/>
                <w:sz w:val="24"/>
              </w:rPr>
              <w:t>3.1.</w:t>
            </w:r>
          </w:p>
        </w:tc>
        <w:tc>
          <w:tcPr>
            <w:tcW w:w="3304" w:type="dxa"/>
          </w:tcPr>
          <w:p w14:paraId="1BDA159B" w14:textId="77777777" w:rsidR="009B59B4" w:rsidRPr="00D500DD" w:rsidRDefault="009B59B4" w:rsidP="00F9115F"/>
        </w:tc>
        <w:tc>
          <w:tcPr>
            <w:tcW w:w="2846" w:type="dxa"/>
            <w:gridSpan w:val="2"/>
          </w:tcPr>
          <w:p w14:paraId="187BA44B" w14:textId="77777777" w:rsidR="009B59B4" w:rsidRPr="00406D7A" w:rsidRDefault="009B59B4" w:rsidP="00F9115F">
            <w:pPr>
              <w:jc w:val="both"/>
              <w:rPr>
                <w:rFonts w:ascii="Times New Roman" w:hAnsi="Times New Roman" w:cs="Times New Roman"/>
                <w:sz w:val="24"/>
                <w:szCs w:val="24"/>
              </w:rPr>
            </w:pPr>
            <w:r w:rsidRPr="00406D7A">
              <w:rPr>
                <w:rFonts w:ascii="Times New Roman" w:hAnsi="Times New Roman" w:cs="Times New Roman"/>
                <w:sz w:val="24"/>
                <w:szCs w:val="24"/>
              </w:rPr>
              <w:t>Piedāvātais RTU pamat maģistrāles tīkla mezgls, adrese</w:t>
            </w:r>
          </w:p>
        </w:tc>
        <w:tc>
          <w:tcPr>
            <w:tcW w:w="2995" w:type="dxa"/>
          </w:tcPr>
          <w:p w14:paraId="5A5A8193" w14:textId="77777777" w:rsidR="009B59B4" w:rsidRPr="00D500DD" w:rsidRDefault="009B59B4" w:rsidP="00F9115F"/>
        </w:tc>
      </w:tr>
      <w:tr w:rsidR="009B59B4" w:rsidRPr="00D500DD" w14:paraId="3935C7D3" w14:textId="77777777" w:rsidTr="007F3815">
        <w:tc>
          <w:tcPr>
            <w:tcW w:w="631" w:type="dxa"/>
          </w:tcPr>
          <w:p w14:paraId="265CF7B9" w14:textId="77777777" w:rsidR="009B59B4" w:rsidRPr="00406D7A" w:rsidRDefault="009B59B4" w:rsidP="00F9115F">
            <w:pPr>
              <w:rPr>
                <w:rFonts w:ascii="Times New Roman" w:hAnsi="Times New Roman" w:cs="Times New Roman"/>
                <w:sz w:val="24"/>
              </w:rPr>
            </w:pPr>
            <w:r w:rsidRPr="00406D7A">
              <w:rPr>
                <w:rFonts w:ascii="Times New Roman" w:hAnsi="Times New Roman" w:cs="Times New Roman"/>
                <w:sz w:val="24"/>
              </w:rPr>
              <w:t>3.2.</w:t>
            </w:r>
          </w:p>
        </w:tc>
        <w:tc>
          <w:tcPr>
            <w:tcW w:w="3304" w:type="dxa"/>
          </w:tcPr>
          <w:p w14:paraId="579832B2" w14:textId="77777777" w:rsidR="009B59B4" w:rsidRPr="00D500DD" w:rsidRDefault="009B59B4" w:rsidP="00F9115F"/>
        </w:tc>
        <w:tc>
          <w:tcPr>
            <w:tcW w:w="2846" w:type="dxa"/>
            <w:gridSpan w:val="2"/>
          </w:tcPr>
          <w:p w14:paraId="04DDC33D" w14:textId="77777777" w:rsidR="009B59B4" w:rsidRPr="00406D7A" w:rsidRDefault="009B59B4" w:rsidP="00F9115F">
            <w:pPr>
              <w:jc w:val="both"/>
              <w:rPr>
                <w:rFonts w:ascii="Times New Roman" w:hAnsi="Times New Roman" w:cs="Times New Roman"/>
                <w:sz w:val="24"/>
                <w:szCs w:val="24"/>
              </w:rPr>
            </w:pPr>
            <w:r w:rsidRPr="00406D7A">
              <w:rPr>
                <w:rFonts w:ascii="Times New Roman" w:hAnsi="Times New Roman" w:cs="Times New Roman"/>
                <w:sz w:val="24"/>
                <w:szCs w:val="24"/>
              </w:rPr>
              <w:t>Optiskās līnijas piedāvātais (ieskaitot vājinājumu, ko ienes trases garums, metinājumi un cita veida mehāniskie savienojumi) vājinājums, dB</w:t>
            </w:r>
          </w:p>
        </w:tc>
        <w:tc>
          <w:tcPr>
            <w:tcW w:w="2995" w:type="dxa"/>
          </w:tcPr>
          <w:p w14:paraId="4A97B634" w14:textId="77777777" w:rsidR="009B59B4" w:rsidRPr="00D500DD" w:rsidRDefault="009B59B4" w:rsidP="00F9115F"/>
        </w:tc>
      </w:tr>
      <w:tr w:rsidR="009B59B4" w:rsidRPr="00D500DD" w14:paraId="606655C3" w14:textId="77777777" w:rsidTr="007F3815">
        <w:tc>
          <w:tcPr>
            <w:tcW w:w="631" w:type="dxa"/>
          </w:tcPr>
          <w:p w14:paraId="5F3FC8CF" w14:textId="77777777" w:rsidR="009B59B4" w:rsidRPr="00406D7A" w:rsidRDefault="009B59B4" w:rsidP="00F9115F">
            <w:pPr>
              <w:rPr>
                <w:rFonts w:ascii="Times New Roman" w:hAnsi="Times New Roman" w:cs="Times New Roman"/>
                <w:sz w:val="24"/>
              </w:rPr>
            </w:pPr>
            <w:r w:rsidRPr="00406D7A">
              <w:rPr>
                <w:rFonts w:ascii="Times New Roman" w:hAnsi="Times New Roman" w:cs="Times New Roman"/>
                <w:sz w:val="24"/>
              </w:rPr>
              <w:t>3.3.</w:t>
            </w:r>
          </w:p>
        </w:tc>
        <w:tc>
          <w:tcPr>
            <w:tcW w:w="3304" w:type="dxa"/>
          </w:tcPr>
          <w:p w14:paraId="2D07A144" w14:textId="77777777" w:rsidR="009B59B4" w:rsidRPr="00D500DD" w:rsidRDefault="009B59B4" w:rsidP="00F9115F"/>
        </w:tc>
        <w:tc>
          <w:tcPr>
            <w:tcW w:w="2846" w:type="dxa"/>
            <w:gridSpan w:val="2"/>
          </w:tcPr>
          <w:p w14:paraId="18C26F0B" w14:textId="77777777" w:rsidR="009B59B4" w:rsidRPr="00406D7A" w:rsidRDefault="009B59B4" w:rsidP="00F9115F">
            <w:pPr>
              <w:jc w:val="both"/>
              <w:rPr>
                <w:rFonts w:ascii="Times New Roman" w:hAnsi="Times New Roman" w:cs="Times New Roman"/>
                <w:sz w:val="24"/>
                <w:szCs w:val="24"/>
              </w:rPr>
            </w:pPr>
            <w:r w:rsidRPr="00406D7A">
              <w:rPr>
                <w:rFonts w:ascii="Times New Roman" w:hAnsi="Times New Roman" w:cs="Times New Roman"/>
                <w:sz w:val="24"/>
                <w:szCs w:val="24"/>
              </w:rPr>
              <w:t>Optiskās līnijas garums, km</w:t>
            </w:r>
          </w:p>
        </w:tc>
        <w:tc>
          <w:tcPr>
            <w:tcW w:w="2995" w:type="dxa"/>
          </w:tcPr>
          <w:p w14:paraId="762ABB74" w14:textId="77777777" w:rsidR="009B59B4" w:rsidRPr="00D500DD" w:rsidRDefault="009B59B4" w:rsidP="00F9115F"/>
        </w:tc>
      </w:tr>
      <w:tr w:rsidR="009B59B4" w:rsidRPr="00D500DD" w14:paraId="1E74FDB2" w14:textId="77777777" w:rsidTr="007F3815">
        <w:tc>
          <w:tcPr>
            <w:tcW w:w="631" w:type="dxa"/>
          </w:tcPr>
          <w:p w14:paraId="50F50729" w14:textId="77777777" w:rsidR="009B59B4" w:rsidRPr="00406D7A" w:rsidRDefault="009B59B4" w:rsidP="00F9115F">
            <w:pPr>
              <w:rPr>
                <w:rFonts w:ascii="Times New Roman" w:hAnsi="Times New Roman" w:cs="Times New Roman"/>
                <w:sz w:val="24"/>
              </w:rPr>
            </w:pPr>
            <w:r w:rsidRPr="00406D7A">
              <w:rPr>
                <w:rFonts w:ascii="Times New Roman" w:hAnsi="Times New Roman" w:cs="Times New Roman"/>
                <w:sz w:val="24"/>
              </w:rPr>
              <w:t>3.4.</w:t>
            </w:r>
          </w:p>
        </w:tc>
        <w:tc>
          <w:tcPr>
            <w:tcW w:w="3304" w:type="dxa"/>
          </w:tcPr>
          <w:p w14:paraId="63208A42" w14:textId="77777777" w:rsidR="009B59B4" w:rsidRPr="00D500DD" w:rsidRDefault="009B59B4" w:rsidP="00F9115F"/>
        </w:tc>
        <w:tc>
          <w:tcPr>
            <w:tcW w:w="2846" w:type="dxa"/>
            <w:gridSpan w:val="2"/>
          </w:tcPr>
          <w:p w14:paraId="7264E210" w14:textId="77777777" w:rsidR="009B59B4" w:rsidRPr="00406D7A" w:rsidRDefault="009B59B4" w:rsidP="00F9115F">
            <w:pPr>
              <w:jc w:val="both"/>
              <w:rPr>
                <w:rFonts w:ascii="Times New Roman" w:hAnsi="Times New Roman" w:cs="Times New Roman"/>
                <w:sz w:val="24"/>
                <w:szCs w:val="24"/>
              </w:rPr>
            </w:pPr>
            <w:r w:rsidRPr="00406D7A">
              <w:rPr>
                <w:rFonts w:ascii="Times New Roman" w:hAnsi="Times New Roman" w:cs="Times New Roman"/>
                <w:sz w:val="24"/>
                <w:szCs w:val="24"/>
              </w:rPr>
              <w:t>Optiskās līnijas piegādes termiņš, kalendārajās nedēļās</w:t>
            </w:r>
          </w:p>
        </w:tc>
        <w:tc>
          <w:tcPr>
            <w:tcW w:w="2995" w:type="dxa"/>
          </w:tcPr>
          <w:p w14:paraId="234162B8" w14:textId="77777777" w:rsidR="009B59B4" w:rsidRPr="00D500DD" w:rsidRDefault="009B59B4" w:rsidP="00F9115F"/>
        </w:tc>
      </w:tr>
      <w:tr w:rsidR="009B59B4" w:rsidRPr="00D500DD" w14:paraId="06267CB1" w14:textId="77777777" w:rsidTr="007F3815">
        <w:tc>
          <w:tcPr>
            <w:tcW w:w="631" w:type="dxa"/>
          </w:tcPr>
          <w:p w14:paraId="093548C5" w14:textId="77777777" w:rsidR="009B59B4" w:rsidRPr="00406D7A" w:rsidRDefault="009B59B4" w:rsidP="00F9115F">
            <w:pPr>
              <w:rPr>
                <w:rFonts w:ascii="Times New Roman" w:hAnsi="Times New Roman" w:cs="Times New Roman"/>
                <w:b/>
                <w:sz w:val="24"/>
              </w:rPr>
            </w:pPr>
            <w:r w:rsidRPr="00406D7A">
              <w:rPr>
                <w:rFonts w:ascii="Times New Roman" w:hAnsi="Times New Roman" w:cs="Times New Roman"/>
                <w:b/>
                <w:sz w:val="24"/>
              </w:rPr>
              <w:t>4.</w:t>
            </w:r>
          </w:p>
        </w:tc>
        <w:tc>
          <w:tcPr>
            <w:tcW w:w="9145" w:type="dxa"/>
            <w:gridSpan w:val="4"/>
          </w:tcPr>
          <w:p w14:paraId="5C355C65" w14:textId="0DC4F5FC" w:rsidR="009B59B4" w:rsidRPr="00406D7A" w:rsidRDefault="00343988" w:rsidP="00343988">
            <w:pPr>
              <w:rPr>
                <w:rFonts w:ascii="Times New Roman" w:hAnsi="Times New Roman" w:cs="Times New Roman"/>
                <w:b/>
                <w:sz w:val="24"/>
                <w:szCs w:val="24"/>
              </w:rPr>
            </w:pPr>
            <w:r>
              <w:rPr>
                <w:rFonts w:ascii="Times New Roman" w:hAnsi="Times New Roman" w:cs="Times New Roman"/>
                <w:b/>
                <w:sz w:val="24"/>
                <w:szCs w:val="24"/>
              </w:rPr>
              <w:t>Optiskā līnija Rīga, Olaines</w:t>
            </w:r>
            <w:r w:rsidR="009B59B4" w:rsidRPr="00406D7A">
              <w:rPr>
                <w:rFonts w:ascii="Times New Roman" w:hAnsi="Times New Roman" w:cs="Times New Roman"/>
                <w:b/>
                <w:sz w:val="24"/>
                <w:szCs w:val="24"/>
              </w:rPr>
              <w:t xml:space="preserve"> iela 4 – Rīga, RTU</w:t>
            </w:r>
            <w:r w:rsidR="003611D0">
              <w:rPr>
                <w:rFonts w:ascii="Times New Roman" w:hAnsi="Times New Roman" w:cs="Times New Roman"/>
                <w:b/>
                <w:sz w:val="24"/>
                <w:szCs w:val="24"/>
              </w:rPr>
              <w:t xml:space="preserve"> pamat maģistrāles tīkla mezgls</w:t>
            </w:r>
            <w:r w:rsidR="009B59B4" w:rsidRPr="00406D7A">
              <w:rPr>
                <w:rFonts w:ascii="Times New Roman" w:hAnsi="Times New Roman" w:cs="Times New Roman"/>
                <w:b/>
                <w:sz w:val="24"/>
                <w:szCs w:val="24"/>
              </w:rPr>
              <w:t>;</w:t>
            </w:r>
          </w:p>
        </w:tc>
      </w:tr>
      <w:tr w:rsidR="009B59B4" w:rsidRPr="00D500DD" w14:paraId="6B92E8BE" w14:textId="77777777" w:rsidTr="007F3815">
        <w:tc>
          <w:tcPr>
            <w:tcW w:w="631" w:type="dxa"/>
          </w:tcPr>
          <w:p w14:paraId="0D8A384B" w14:textId="77777777" w:rsidR="009B59B4" w:rsidRPr="00406D7A" w:rsidRDefault="009B59B4" w:rsidP="00F9115F">
            <w:pPr>
              <w:rPr>
                <w:rFonts w:ascii="Times New Roman" w:hAnsi="Times New Roman" w:cs="Times New Roman"/>
                <w:sz w:val="24"/>
              </w:rPr>
            </w:pPr>
            <w:r w:rsidRPr="00406D7A">
              <w:rPr>
                <w:rFonts w:ascii="Times New Roman" w:hAnsi="Times New Roman" w:cs="Times New Roman"/>
                <w:sz w:val="24"/>
              </w:rPr>
              <w:t>4.1.</w:t>
            </w:r>
          </w:p>
        </w:tc>
        <w:tc>
          <w:tcPr>
            <w:tcW w:w="3304" w:type="dxa"/>
          </w:tcPr>
          <w:p w14:paraId="0A9E4C3F" w14:textId="77777777" w:rsidR="009B59B4" w:rsidRPr="00D500DD" w:rsidRDefault="009B59B4" w:rsidP="00F9115F"/>
        </w:tc>
        <w:tc>
          <w:tcPr>
            <w:tcW w:w="2846" w:type="dxa"/>
            <w:gridSpan w:val="2"/>
          </w:tcPr>
          <w:p w14:paraId="75DFCCCC" w14:textId="77777777" w:rsidR="009B59B4" w:rsidRPr="00406D7A" w:rsidRDefault="009B59B4" w:rsidP="00F9115F">
            <w:pPr>
              <w:jc w:val="both"/>
              <w:rPr>
                <w:rFonts w:ascii="Times New Roman" w:hAnsi="Times New Roman" w:cs="Times New Roman"/>
                <w:sz w:val="24"/>
                <w:szCs w:val="24"/>
              </w:rPr>
            </w:pPr>
            <w:r w:rsidRPr="00406D7A">
              <w:rPr>
                <w:rFonts w:ascii="Times New Roman" w:hAnsi="Times New Roman" w:cs="Times New Roman"/>
                <w:sz w:val="24"/>
                <w:szCs w:val="24"/>
              </w:rPr>
              <w:t>Piedāvātais RTU pamat maģistrāles tīkla mezgls, adrese</w:t>
            </w:r>
          </w:p>
        </w:tc>
        <w:tc>
          <w:tcPr>
            <w:tcW w:w="2995" w:type="dxa"/>
          </w:tcPr>
          <w:p w14:paraId="25C0ABFE" w14:textId="77777777" w:rsidR="009B59B4" w:rsidRPr="00D500DD" w:rsidRDefault="009B59B4" w:rsidP="00F9115F"/>
        </w:tc>
      </w:tr>
      <w:tr w:rsidR="009B59B4" w:rsidRPr="00D500DD" w14:paraId="4630D391" w14:textId="77777777" w:rsidTr="007F3815">
        <w:tc>
          <w:tcPr>
            <w:tcW w:w="631" w:type="dxa"/>
          </w:tcPr>
          <w:p w14:paraId="7DF7A713" w14:textId="77777777" w:rsidR="009B59B4" w:rsidRPr="00406D7A" w:rsidRDefault="009B59B4" w:rsidP="00F9115F">
            <w:pPr>
              <w:rPr>
                <w:rFonts w:ascii="Times New Roman" w:hAnsi="Times New Roman" w:cs="Times New Roman"/>
                <w:sz w:val="24"/>
              </w:rPr>
            </w:pPr>
            <w:r w:rsidRPr="00406D7A">
              <w:rPr>
                <w:rFonts w:ascii="Times New Roman" w:hAnsi="Times New Roman" w:cs="Times New Roman"/>
                <w:sz w:val="24"/>
              </w:rPr>
              <w:t>4.2.</w:t>
            </w:r>
          </w:p>
        </w:tc>
        <w:tc>
          <w:tcPr>
            <w:tcW w:w="3304" w:type="dxa"/>
          </w:tcPr>
          <w:p w14:paraId="20D16D07" w14:textId="77777777" w:rsidR="009B59B4" w:rsidRPr="00D500DD" w:rsidRDefault="009B59B4" w:rsidP="00F9115F"/>
        </w:tc>
        <w:tc>
          <w:tcPr>
            <w:tcW w:w="2846" w:type="dxa"/>
            <w:gridSpan w:val="2"/>
          </w:tcPr>
          <w:p w14:paraId="1D507964" w14:textId="77777777" w:rsidR="009B59B4" w:rsidRPr="00406D7A" w:rsidRDefault="009B59B4" w:rsidP="00F9115F">
            <w:pPr>
              <w:jc w:val="both"/>
              <w:rPr>
                <w:rFonts w:ascii="Times New Roman" w:hAnsi="Times New Roman" w:cs="Times New Roman"/>
                <w:sz w:val="24"/>
                <w:szCs w:val="24"/>
              </w:rPr>
            </w:pPr>
            <w:r w:rsidRPr="00406D7A">
              <w:rPr>
                <w:rFonts w:ascii="Times New Roman" w:hAnsi="Times New Roman" w:cs="Times New Roman"/>
                <w:sz w:val="24"/>
                <w:szCs w:val="24"/>
              </w:rPr>
              <w:t>Optiskās līnijas piedāvātais (ieskaitot vājinājumu, ko ienes trases garums, metinājumi un cita veida mehāniskie savienojumi) vājinājums, dB</w:t>
            </w:r>
          </w:p>
        </w:tc>
        <w:tc>
          <w:tcPr>
            <w:tcW w:w="2995" w:type="dxa"/>
          </w:tcPr>
          <w:p w14:paraId="334DAE9F" w14:textId="77777777" w:rsidR="009B59B4" w:rsidRPr="00D500DD" w:rsidRDefault="009B59B4" w:rsidP="00F9115F"/>
        </w:tc>
      </w:tr>
      <w:tr w:rsidR="009B59B4" w:rsidRPr="00D500DD" w14:paraId="06F3D4AD" w14:textId="77777777" w:rsidTr="007F3815">
        <w:tc>
          <w:tcPr>
            <w:tcW w:w="631" w:type="dxa"/>
          </w:tcPr>
          <w:p w14:paraId="5A31384B" w14:textId="77777777" w:rsidR="009B59B4" w:rsidRPr="00406D7A" w:rsidRDefault="009B59B4" w:rsidP="00F9115F">
            <w:pPr>
              <w:rPr>
                <w:rFonts w:ascii="Times New Roman" w:hAnsi="Times New Roman" w:cs="Times New Roman"/>
                <w:sz w:val="24"/>
              </w:rPr>
            </w:pPr>
            <w:r w:rsidRPr="00406D7A">
              <w:rPr>
                <w:rFonts w:ascii="Times New Roman" w:hAnsi="Times New Roman" w:cs="Times New Roman"/>
                <w:sz w:val="24"/>
              </w:rPr>
              <w:t>4.3.</w:t>
            </w:r>
          </w:p>
        </w:tc>
        <w:tc>
          <w:tcPr>
            <w:tcW w:w="3304" w:type="dxa"/>
          </w:tcPr>
          <w:p w14:paraId="2D496E30" w14:textId="77777777" w:rsidR="009B59B4" w:rsidRPr="00D500DD" w:rsidRDefault="009B59B4" w:rsidP="00F9115F"/>
        </w:tc>
        <w:tc>
          <w:tcPr>
            <w:tcW w:w="2846" w:type="dxa"/>
            <w:gridSpan w:val="2"/>
          </w:tcPr>
          <w:p w14:paraId="7514F237" w14:textId="77777777" w:rsidR="009B59B4" w:rsidRPr="00406D7A" w:rsidRDefault="009B59B4" w:rsidP="00F9115F">
            <w:pPr>
              <w:jc w:val="both"/>
              <w:rPr>
                <w:rFonts w:ascii="Times New Roman" w:hAnsi="Times New Roman" w:cs="Times New Roman"/>
                <w:sz w:val="24"/>
                <w:szCs w:val="24"/>
              </w:rPr>
            </w:pPr>
            <w:r w:rsidRPr="00406D7A">
              <w:rPr>
                <w:rFonts w:ascii="Times New Roman" w:hAnsi="Times New Roman" w:cs="Times New Roman"/>
                <w:sz w:val="24"/>
                <w:szCs w:val="24"/>
              </w:rPr>
              <w:t>Optiskās līnijas garums, km</w:t>
            </w:r>
          </w:p>
        </w:tc>
        <w:tc>
          <w:tcPr>
            <w:tcW w:w="2995" w:type="dxa"/>
          </w:tcPr>
          <w:p w14:paraId="3F9D0C76" w14:textId="77777777" w:rsidR="009B59B4" w:rsidRPr="00D500DD" w:rsidRDefault="009B59B4" w:rsidP="00F9115F"/>
        </w:tc>
      </w:tr>
      <w:tr w:rsidR="009B59B4" w:rsidRPr="00D500DD" w14:paraId="4BA5AE98" w14:textId="77777777" w:rsidTr="007F3815">
        <w:tc>
          <w:tcPr>
            <w:tcW w:w="631" w:type="dxa"/>
          </w:tcPr>
          <w:p w14:paraId="5332A11A" w14:textId="77777777" w:rsidR="009B59B4" w:rsidRPr="00406D7A" w:rsidRDefault="009B59B4" w:rsidP="00F9115F">
            <w:pPr>
              <w:rPr>
                <w:rFonts w:ascii="Times New Roman" w:hAnsi="Times New Roman" w:cs="Times New Roman"/>
                <w:sz w:val="24"/>
              </w:rPr>
            </w:pPr>
            <w:r w:rsidRPr="00406D7A">
              <w:rPr>
                <w:rFonts w:ascii="Times New Roman" w:hAnsi="Times New Roman" w:cs="Times New Roman"/>
                <w:sz w:val="24"/>
              </w:rPr>
              <w:t>4.4.</w:t>
            </w:r>
          </w:p>
        </w:tc>
        <w:tc>
          <w:tcPr>
            <w:tcW w:w="3304" w:type="dxa"/>
          </w:tcPr>
          <w:p w14:paraId="585B3B62" w14:textId="77777777" w:rsidR="009B59B4" w:rsidRPr="00D500DD" w:rsidRDefault="009B59B4" w:rsidP="00F9115F"/>
        </w:tc>
        <w:tc>
          <w:tcPr>
            <w:tcW w:w="2846" w:type="dxa"/>
            <w:gridSpan w:val="2"/>
          </w:tcPr>
          <w:p w14:paraId="3F020FBE" w14:textId="77777777" w:rsidR="009B59B4" w:rsidRPr="00406D7A" w:rsidRDefault="009B59B4" w:rsidP="00F9115F">
            <w:pPr>
              <w:jc w:val="both"/>
              <w:rPr>
                <w:rFonts w:ascii="Times New Roman" w:hAnsi="Times New Roman" w:cs="Times New Roman"/>
                <w:sz w:val="24"/>
                <w:szCs w:val="24"/>
              </w:rPr>
            </w:pPr>
            <w:r w:rsidRPr="00406D7A">
              <w:rPr>
                <w:rFonts w:ascii="Times New Roman" w:hAnsi="Times New Roman" w:cs="Times New Roman"/>
                <w:sz w:val="24"/>
                <w:szCs w:val="24"/>
              </w:rPr>
              <w:t>Optiskās līnijas piegādes termiņš, kalendārajās nedēļās</w:t>
            </w:r>
          </w:p>
        </w:tc>
        <w:tc>
          <w:tcPr>
            <w:tcW w:w="2995" w:type="dxa"/>
          </w:tcPr>
          <w:p w14:paraId="4D22D080" w14:textId="77777777" w:rsidR="009B59B4" w:rsidRPr="00D500DD" w:rsidRDefault="009B59B4" w:rsidP="00F9115F"/>
        </w:tc>
      </w:tr>
      <w:tr w:rsidR="009B59B4" w:rsidRPr="00D500DD" w14:paraId="26AB3986" w14:textId="77777777" w:rsidTr="007F3815">
        <w:tc>
          <w:tcPr>
            <w:tcW w:w="631" w:type="dxa"/>
          </w:tcPr>
          <w:p w14:paraId="2E27CCDE" w14:textId="77777777" w:rsidR="009B59B4" w:rsidRPr="00406D7A" w:rsidRDefault="009B59B4" w:rsidP="00F9115F">
            <w:pPr>
              <w:rPr>
                <w:rFonts w:ascii="Times New Roman" w:hAnsi="Times New Roman" w:cs="Times New Roman"/>
                <w:b/>
                <w:sz w:val="24"/>
              </w:rPr>
            </w:pPr>
            <w:r w:rsidRPr="00406D7A">
              <w:rPr>
                <w:rFonts w:ascii="Times New Roman" w:hAnsi="Times New Roman" w:cs="Times New Roman"/>
                <w:b/>
                <w:sz w:val="24"/>
              </w:rPr>
              <w:lastRenderedPageBreak/>
              <w:t>5.</w:t>
            </w:r>
          </w:p>
        </w:tc>
        <w:tc>
          <w:tcPr>
            <w:tcW w:w="9145" w:type="dxa"/>
            <w:gridSpan w:val="4"/>
          </w:tcPr>
          <w:p w14:paraId="47EB3DB6" w14:textId="4AB729BA" w:rsidR="009B59B4" w:rsidRPr="00406D7A" w:rsidRDefault="009B59B4" w:rsidP="00F9115F">
            <w:pPr>
              <w:rPr>
                <w:rFonts w:ascii="Times New Roman" w:hAnsi="Times New Roman" w:cs="Times New Roman"/>
                <w:b/>
                <w:sz w:val="24"/>
                <w:szCs w:val="24"/>
              </w:rPr>
            </w:pPr>
            <w:r w:rsidRPr="00406D7A">
              <w:rPr>
                <w:rFonts w:ascii="Times New Roman" w:hAnsi="Times New Roman" w:cs="Times New Roman"/>
                <w:b/>
                <w:sz w:val="24"/>
                <w:szCs w:val="24"/>
              </w:rPr>
              <w:t>Optiskā līnija Rīga, Skolas 11 – Rīga, RTU</w:t>
            </w:r>
            <w:r w:rsidR="003611D0">
              <w:rPr>
                <w:rFonts w:ascii="Times New Roman" w:hAnsi="Times New Roman" w:cs="Times New Roman"/>
                <w:b/>
                <w:sz w:val="24"/>
                <w:szCs w:val="24"/>
              </w:rPr>
              <w:t xml:space="preserve"> pamat maģistrāles tīkla mezgls</w:t>
            </w:r>
            <w:r w:rsidRPr="00406D7A">
              <w:rPr>
                <w:rFonts w:ascii="Times New Roman" w:hAnsi="Times New Roman" w:cs="Times New Roman"/>
                <w:b/>
                <w:sz w:val="24"/>
                <w:szCs w:val="24"/>
              </w:rPr>
              <w:t>;</w:t>
            </w:r>
          </w:p>
        </w:tc>
      </w:tr>
      <w:tr w:rsidR="009B59B4" w:rsidRPr="00D500DD" w14:paraId="7CBE9517" w14:textId="77777777" w:rsidTr="007F3815">
        <w:tc>
          <w:tcPr>
            <w:tcW w:w="631" w:type="dxa"/>
          </w:tcPr>
          <w:p w14:paraId="11CA8B52" w14:textId="77777777" w:rsidR="009B59B4" w:rsidRPr="00406D7A" w:rsidRDefault="009B59B4" w:rsidP="00F9115F">
            <w:pPr>
              <w:rPr>
                <w:rFonts w:ascii="Times New Roman" w:hAnsi="Times New Roman" w:cs="Times New Roman"/>
                <w:sz w:val="24"/>
              </w:rPr>
            </w:pPr>
            <w:r w:rsidRPr="00406D7A">
              <w:rPr>
                <w:rFonts w:ascii="Times New Roman" w:hAnsi="Times New Roman" w:cs="Times New Roman"/>
                <w:sz w:val="24"/>
              </w:rPr>
              <w:t>5.1.</w:t>
            </w:r>
          </w:p>
        </w:tc>
        <w:tc>
          <w:tcPr>
            <w:tcW w:w="3304" w:type="dxa"/>
          </w:tcPr>
          <w:p w14:paraId="224F80C3" w14:textId="77777777" w:rsidR="009B59B4" w:rsidRPr="00D500DD" w:rsidRDefault="009B59B4" w:rsidP="00F9115F"/>
        </w:tc>
        <w:tc>
          <w:tcPr>
            <w:tcW w:w="2846" w:type="dxa"/>
            <w:gridSpan w:val="2"/>
          </w:tcPr>
          <w:p w14:paraId="5F0B869D" w14:textId="77777777" w:rsidR="009B59B4" w:rsidRPr="00406D7A" w:rsidRDefault="009B59B4" w:rsidP="00F9115F">
            <w:pPr>
              <w:jc w:val="both"/>
              <w:rPr>
                <w:rFonts w:ascii="Times New Roman" w:hAnsi="Times New Roman" w:cs="Times New Roman"/>
                <w:sz w:val="24"/>
                <w:szCs w:val="24"/>
              </w:rPr>
            </w:pPr>
            <w:r w:rsidRPr="00406D7A">
              <w:rPr>
                <w:rFonts w:ascii="Times New Roman" w:hAnsi="Times New Roman" w:cs="Times New Roman"/>
                <w:sz w:val="24"/>
                <w:szCs w:val="24"/>
              </w:rPr>
              <w:t>Piedāvātais RTU pamat maģistrāles tīkla mezgls, adrese</w:t>
            </w:r>
          </w:p>
        </w:tc>
        <w:tc>
          <w:tcPr>
            <w:tcW w:w="2995" w:type="dxa"/>
          </w:tcPr>
          <w:p w14:paraId="583823B4" w14:textId="77777777" w:rsidR="009B59B4" w:rsidRPr="00D500DD" w:rsidRDefault="009B59B4" w:rsidP="00F9115F"/>
        </w:tc>
      </w:tr>
      <w:tr w:rsidR="009B59B4" w:rsidRPr="00D500DD" w14:paraId="3B977743" w14:textId="77777777" w:rsidTr="007F3815">
        <w:tc>
          <w:tcPr>
            <w:tcW w:w="631" w:type="dxa"/>
          </w:tcPr>
          <w:p w14:paraId="366A985B" w14:textId="77777777" w:rsidR="009B59B4" w:rsidRPr="00406D7A" w:rsidRDefault="009B59B4" w:rsidP="00F9115F">
            <w:pPr>
              <w:rPr>
                <w:rFonts w:ascii="Times New Roman" w:hAnsi="Times New Roman" w:cs="Times New Roman"/>
                <w:sz w:val="24"/>
              </w:rPr>
            </w:pPr>
            <w:r w:rsidRPr="00406D7A">
              <w:rPr>
                <w:rFonts w:ascii="Times New Roman" w:hAnsi="Times New Roman" w:cs="Times New Roman"/>
                <w:sz w:val="24"/>
              </w:rPr>
              <w:t>5.2.</w:t>
            </w:r>
          </w:p>
        </w:tc>
        <w:tc>
          <w:tcPr>
            <w:tcW w:w="3304" w:type="dxa"/>
          </w:tcPr>
          <w:p w14:paraId="32639E6C" w14:textId="77777777" w:rsidR="009B59B4" w:rsidRPr="00D500DD" w:rsidRDefault="009B59B4" w:rsidP="00F9115F"/>
        </w:tc>
        <w:tc>
          <w:tcPr>
            <w:tcW w:w="2846" w:type="dxa"/>
            <w:gridSpan w:val="2"/>
          </w:tcPr>
          <w:p w14:paraId="32C15407" w14:textId="77777777" w:rsidR="009B59B4" w:rsidRPr="00406D7A" w:rsidRDefault="009B59B4" w:rsidP="00F9115F">
            <w:pPr>
              <w:jc w:val="both"/>
              <w:rPr>
                <w:rFonts w:ascii="Times New Roman" w:hAnsi="Times New Roman" w:cs="Times New Roman"/>
                <w:sz w:val="24"/>
                <w:szCs w:val="24"/>
              </w:rPr>
            </w:pPr>
            <w:r w:rsidRPr="00406D7A">
              <w:rPr>
                <w:rFonts w:ascii="Times New Roman" w:hAnsi="Times New Roman" w:cs="Times New Roman"/>
                <w:sz w:val="24"/>
                <w:szCs w:val="24"/>
              </w:rPr>
              <w:t>Optiskās līnijas piedāvātais (ieskaitot vājinājumu, ko ienes trases garums, metinājumi un cita veida mehāniskie savienojumi) vājinājums, dB</w:t>
            </w:r>
          </w:p>
        </w:tc>
        <w:tc>
          <w:tcPr>
            <w:tcW w:w="2995" w:type="dxa"/>
          </w:tcPr>
          <w:p w14:paraId="3DC14C43" w14:textId="77777777" w:rsidR="009B59B4" w:rsidRPr="00D500DD" w:rsidRDefault="009B59B4" w:rsidP="00F9115F"/>
        </w:tc>
      </w:tr>
      <w:tr w:rsidR="009B59B4" w:rsidRPr="00D500DD" w14:paraId="707A4DB9" w14:textId="77777777" w:rsidTr="007F3815">
        <w:tc>
          <w:tcPr>
            <w:tcW w:w="631" w:type="dxa"/>
          </w:tcPr>
          <w:p w14:paraId="3CC725C6" w14:textId="77777777" w:rsidR="009B59B4" w:rsidRPr="00406D7A" w:rsidRDefault="009B59B4" w:rsidP="00F9115F">
            <w:pPr>
              <w:rPr>
                <w:rFonts w:ascii="Times New Roman" w:hAnsi="Times New Roman" w:cs="Times New Roman"/>
                <w:sz w:val="24"/>
              </w:rPr>
            </w:pPr>
            <w:r w:rsidRPr="00406D7A">
              <w:rPr>
                <w:rFonts w:ascii="Times New Roman" w:hAnsi="Times New Roman" w:cs="Times New Roman"/>
                <w:sz w:val="24"/>
              </w:rPr>
              <w:t>5.3.</w:t>
            </w:r>
          </w:p>
        </w:tc>
        <w:tc>
          <w:tcPr>
            <w:tcW w:w="3304" w:type="dxa"/>
          </w:tcPr>
          <w:p w14:paraId="3F00EE01" w14:textId="77777777" w:rsidR="009B59B4" w:rsidRPr="00D500DD" w:rsidRDefault="009B59B4" w:rsidP="00F9115F"/>
        </w:tc>
        <w:tc>
          <w:tcPr>
            <w:tcW w:w="2846" w:type="dxa"/>
            <w:gridSpan w:val="2"/>
          </w:tcPr>
          <w:p w14:paraId="21B7645F" w14:textId="77777777" w:rsidR="009B59B4" w:rsidRPr="00406D7A" w:rsidRDefault="009B59B4" w:rsidP="00F9115F">
            <w:pPr>
              <w:jc w:val="both"/>
              <w:rPr>
                <w:rFonts w:ascii="Times New Roman" w:hAnsi="Times New Roman" w:cs="Times New Roman"/>
                <w:sz w:val="24"/>
                <w:szCs w:val="24"/>
              </w:rPr>
            </w:pPr>
            <w:r w:rsidRPr="00406D7A">
              <w:rPr>
                <w:rFonts w:ascii="Times New Roman" w:hAnsi="Times New Roman" w:cs="Times New Roman"/>
                <w:sz w:val="24"/>
                <w:szCs w:val="24"/>
              </w:rPr>
              <w:t>Optiskās līnijas garums, km</w:t>
            </w:r>
          </w:p>
        </w:tc>
        <w:tc>
          <w:tcPr>
            <w:tcW w:w="2995" w:type="dxa"/>
          </w:tcPr>
          <w:p w14:paraId="13925958" w14:textId="77777777" w:rsidR="009B59B4" w:rsidRPr="00D500DD" w:rsidRDefault="009B59B4" w:rsidP="00F9115F"/>
        </w:tc>
      </w:tr>
      <w:tr w:rsidR="009B59B4" w:rsidRPr="00D500DD" w14:paraId="677CC860" w14:textId="77777777" w:rsidTr="007F3815">
        <w:tc>
          <w:tcPr>
            <w:tcW w:w="631" w:type="dxa"/>
          </w:tcPr>
          <w:p w14:paraId="1F049A5C" w14:textId="77777777" w:rsidR="009B59B4" w:rsidRPr="00406D7A" w:rsidRDefault="009B59B4" w:rsidP="00F9115F">
            <w:pPr>
              <w:rPr>
                <w:rFonts w:ascii="Times New Roman" w:hAnsi="Times New Roman" w:cs="Times New Roman"/>
                <w:sz w:val="24"/>
              </w:rPr>
            </w:pPr>
            <w:r w:rsidRPr="00406D7A">
              <w:rPr>
                <w:rFonts w:ascii="Times New Roman" w:hAnsi="Times New Roman" w:cs="Times New Roman"/>
                <w:sz w:val="24"/>
              </w:rPr>
              <w:t>5.4.</w:t>
            </w:r>
          </w:p>
        </w:tc>
        <w:tc>
          <w:tcPr>
            <w:tcW w:w="3304" w:type="dxa"/>
          </w:tcPr>
          <w:p w14:paraId="0EA2817C" w14:textId="77777777" w:rsidR="009B59B4" w:rsidRPr="00D500DD" w:rsidRDefault="009B59B4" w:rsidP="00F9115F"/>
        </w:tc>
        <w:tc>
          <w:tcPr>
            <w:tcW w:w="2846" w:type="dxa"/>
            <w:gridSpan w:val="2"/>
          </w:tcPr>
          <w:p w14:paraId="0B4E1F28" w14:textId="77777777" w:rsidR="009B59B4" w:rsidRPr="00406D7A" w:rsidRDefault="009B59B4" w:rsidP="00F9115F">
            <w:pPr>
              <w:jc w:val="both"/>
              <w:rPr>
                <w:rFonts w:ascii="Times New Roman" w:hAnsi="Times New Roman" w:cs="Times New Roman"/>
                <w:sz w:val="24"/>
                <w:szCs w:val="24"/>
              </w:rPr>
            </w:pPr>
            <w:r w:rsidRPr="00406D7A">
              <w:rPr>
                <w:rFonts w:ascii="Times New Roman" w:hAnsi="Times New Roman" w:cs="Times New Roman"/>
                <w:sz w:val="24"/>
                <w:szCs w:val="24"/>
              </w:rPr>
              <w:t>Optiskās līnijas piegādes termiņš, kalendārajās nedēļās</w:t>
            </w:r>
          </w:p>
        </w:tc>
        <w:tc>
          <w:tcPr>
            <w:tcW w:w="2995" w:type="dxa"/>
          </w:tcPr>
          <w:p w14:paraId="4F0E0258" w14:textId="77777777" w:rsidR="009B59B4" w:rsidRPr="00D500DD" w:rsidRDefault="009B59B4" w:rsidP="00F9115F"/>
        </w:tc>
      </w:tr>
      <w:tr w:rsidR="009B59B4" w:rsidRPr="00D500DD" w14:paraId="3562E303" w14:textId="77777777" w:rsidTr="007F3815">
        <w:tc>
          <w:tcPr>
            <w:tcW w:w="631" w:type="dxa"/>
          </w:tcPr>
          <w:p w14:paraId="392005FC" w14:textId="77777777" w:rsidR="009B59B4" w:rsidRPr="00406D7A" w:rsidRDefault="009B59B4" w:rsidP="00F9115F">
            <w:pPr>
              <w:rPr>
                <w:rFonts w:ascii="Times New Roman" w:hAnsi="Times New Roman" w:cs="Times New Roman"/>
                <w:b/>
                <w:sz w:val="24"/>
              </w:rPr>
            </w:pPr>
            <w:r w:rsidRPr="00406D7A">
              <w:rPr>
                <w:rFonts w:ascii="Times New Roman" w:hAnsi="Times New Roman" w:cs="Times New Roman"/>
                <w:b/>
                <w:sz w:val="24"/>
              </w:rPr>
              <w:t>6.</w:t>
            </w:r>
          </w:p>
        </w:tc>
        <w:tc>
          <w:tcPr>
            <w:tcW w:w="9145" w:type="dxa"/>
            <w:gridSpan w:val="4"/>
          </w:tcPr>
          <w:p w14:paraId="1C9258BC" w14:textId="77777777" w:rsidR="009B59B4" w:rsidRPr="00406D7A" w:rsidRDefault="009B59B4" w:rsidP="00F9115F">
            <w:pPr>
              <w:rPr>
                <w:rFonts w:ascii="Times New Roman" w:hAnsi="Times New Roman" w:cs="Times New Roman"/>
                <w:b/>
                <w:sz w:val="24"/>
                <w:szCs w:val="24"/>
              </w:rPr>
            </w:pPr>
            <w:r w:rsidRPr="00406D7A">
              <w:rPr>
                <w:rFonts w:ascii="Times New Roman" w:hAnsi="Times New Roman" w:cs="Times New Roman"/>
                <w:b/>
                <w:sz w:val="24"/>
                <w:szCs w:val="24"/>
              </w:rPr>
              <w:t>Optiskā līnija Rīga, Kronvalda bulvāris 1 – Rīga, RTU pamat maģistrāles tīkla mezgls;</w:t>
            </w:r>
          </w:p>
        </w:tc>
      </w:tr>
      <w:tr w:rsidR="009B59B4" w:rsidRPr="00D500DD" w14:paraId="3AD25347" w14:textId="77777777" w:rsidTr="007F3815">
        <w:tc>
          <w:tcPr>
            <w:tcW w:w="631" w:type="dxa"/>
          </w:tcPr>
          <w:p w14:paraId="2DABC534" w14:textId="77777777" w:rsidR="009B59B4" w:rsidRPr="00406D7A" w:rsidRDefault="009B59B4" w:rsidP="00F9115F">
            <w:pPr>
              <w:rPr>
                <w:rFonts w:ascii="Times New Roman" w:hAnsi="Times New Roman" w:cs="Times New Roman"/>
                <w:sz w:val="24"/>
              </w:rPr>
            </w:pPr>
            <w:r w:rsidRPr="00406D7A">
              <w:rPr>
                <w:rFonts w:ascii="Times New Roman" w:hAnsi="Times New Roman" w:cs="Times New Roman"/>
                <w:sz w:val="24"/>
              </w:rPr>
              <w:t>6.1.</w:t>
            </w:r>
          </w:p>
        </w:tc>
        <w:tc>
          <w:tcPr>
            <w:tcW w:w="3304" w:type="dxa"/>
          </w:tcPr>
          <w:p w14:paraId="31B930EF" w14:textId="77777777" w:rsidR="009B59B4" w:rsidRPr="00D500DD" w:rsidRDefault="009B59B4" w:rsidP="00F9115F"/>
        </w:tc>
        <w:tc>
          <w:tcPr>
            <w:tcW w:w="2846" w:type="dxa"/>
            <w:gridSpan w:val="2"/>
          </w:tcPr>
          <w:p w14:paraId="289720E2" w14:textId="77777777" w:rsidR="009B59B4" w:rsidRPr="00406D7A" w:rsidRDefault="009B59B4" w:rsidP="00F9115F">
            <w:pPr>
              <w:jc w:val="both"/>
              <w:rPr>
                <w:rFonts w:ascii="Times New Roman" w:hAnsi="Times New Roman" w:cs="Times New Roman"/>
                <w:sz w:val="24"/>
                <w:szCs w:val="24"/>
              </w:rPr>
            </w:pPr>
            <w:r w:rsidRPr="00406D7A">
              <w:rPr>
                <w:rFonts w:ascii="Times New Roman" w:hAnsi="Times New Roman" w:cs="Times New Roman"/>
                <w:sz w:val="24"/>
                <w:szCs w:val="24"/>
              </w:rPr>
              <w:t>Piedāvātais RTU pamat maģistrāles tīkla mezgls, adrese</w:t>
            </w:r>
          </w:p>
        </w:tc>
        <w:tc>
          <w:tcPr>
            <w:tcW w:w="2995" w:type="dxa"/>
          </w:tcPr>
          <w:p w14:paraId="48D552B2" w14:textId="77777777" w:rsidR="009B59B4" w:rsidRPr="00D500DD" w:rsidRDefault="009B59B4" w:rsidP="00F9115F"/>
        </w:tc>
      </w:tr>
      <w:tr w:rsidR="009B59B4" w:rsidRPr="00D500DD" w14:paraId="34A4E3F8" w14:textId="77777777" w:rsidTr="007F3815">
        <w:tc>
          <w:tcPr>
            <w:tcW w:w="631" w:type="dxa"/>
          </w:tcPr>
          <w:p w14:paraId="31D191C0" w14:textId="77777777" w:rsidR="009B59B4" w:rsidRPr="00406D7A" w:rsidRDefault="009B59B4" w:rsidP="00F9115F">
            <w:pPr>
              <w:rPr>
                <w:rFonts w:ascii="Times New Roman" w:hAnsi="Times New Roman" w:cs="Times New Roman"/>
                <w:sz w:val="24"/>
              </w:rPr>
            </w:pPr>
            <w:r w:rsidRPr="00406D7A">
              <w:rPr>
                <w:rFonts w:ascii="Times New Roman" w:hAnsi="Times New Roman" w:cs="Times New Roman"/>
                <w:sz w:val="24"/>
              </w:rPr>
              <w:t>6.2.</w:t>
            </w:r>
          </w:p>
        </w:tc>
        <w:tc>
          <w:tcPr>
            <w:tcW w:w="3304" w:type="dxa"/>
          </w:tcPr>
          <w:p w14:paraId="4FD14D1D" w14:textId="77777777" w:rsidR="009B59B4" w:rsidRPr="00D500DD" w:rsidRDefault="009B59B4" w:rsidP="00F9115F"/>
        </w:tc>
        <w:tc>
          <w:tcPr>
            <w:tcW w:w="2846" w:type="dxa"/>
            <w:gridSpan w:val="2"/>
          </w:tcPr>
          <w:p w14:paraId="2B882DA0" w14:textId="77777777" w:rsidR="009B59B4" w:rsidRPr="00406D7A" w:rsidRDefault="009B59B4" w:rsidP="00F9115F">
            <w:pPr>
              <w:jc w:val="both"/>
              <w:rPr>
                <w:rFonts w:ascii="Times New Roman" w:hAnsi="Times New Roman" w:cs="Times New Roman"/>
                <w:sz w:val="24"/>
                <w:szCs w:val="24"/>
              </w:rPr>
            </w:pPr>
            <w:r w:rsidRPr="00406D7A">
              <w:rPr>
                <w:rFonts w:ascii="Times New Roman" w:hAnsi="Times New Roman" w:cs="Times New Roman"/>
                <w:sz w:val="24"/>
                <w:szCs w:val="24"/>
              </w:rPr>
              <w:t>Optiskās līnijas piedāvātais (ieskaitot vājinājumu, ko ienes trases garums, metinājumi un cita veida mehāniskie savienojumi) vājinājums, dB</w:t>
            </w:r>
          </w:p>
        </w:tc>
        <w:tc>
          <w:tcPr>
            <w:tcW w:w="2995" w:type="dxa"/>
          </w:tcPr>
          <w:p w14:paraId="224B0FAB" w14:textId="77777777" w:rsidR="009B59B4" w:rsidRPr="00D500DD" w:rsidRDefault="009B59B4" w:rsidP="00F9115F"/>
        </w:tc>
      </w:tr>
      <w:tr w:rsidR="009B59B4" w:rsidRPr="00D500DD" w14:paraId="4D549FFA" w14:textId="77777777" w:rsidTr="007F3815">
        <w:tc>
          <w:tcPr>
            <w:tcW w:w="631" w:type="dxa"/>
          </w:tcPr>
          <w:p w14:paraId="34CA7A8F" w14:textId="77777777" w:rsidR="009B59B4" w:rsidRPr="00406D7A" w:rsidRDefault="009B59B4" w:rsidP="00F9115F">
            <w:pPr>
              <w:rPr>
                <w:rFonts w:ascii="Times New Roman" w:hAnsi="Times New Roman" w:cs="Times New Roman"/>
                <w:sz w:val="24"/>
              </w:rPr>
            </w:pPr>
            <w:r w:rsidRPr="00406D7A">
              <w:rPr>
                <w:rFonts w:ascii="Times New Roman" w:hAnsi="Times New Roman" w:cs="Times New Roman"/>
                <w:sz w:val="24"/>
              </w:rPr>
              <w:t>6.3.</w:t>
            </w:r>
          </w:p>
        </w:tc>
        <w:tc>
          <w:tcPr>
            <w:tcW w:w="3304" w:type="dxa"/>
          </w:tcPr>
          <w:p w14:paraId="56CC9524" w14:textId="77777777" w:rsidR="009B59B4" w:rsidRPr="00D500DD" w:rsidRDefault="009B59B4" w:rsidP="00F9115F"/>
        </w:tc>
        <w:tc>
          <w:tcPr>
            <w:tcW w:w="2846" w:type="dxa"/>
            <w:gridSpan w:val="2"/>
          </w:tcPr>
          <w:p w14:paraId="01827414" w14:textId="77777777" w:rsidR="009B59B4" w:rsidRPr="00406D7A" w:rsidRDefault="009B59B4" w:rsidP="00F9115F">
            <w:pPr>
              <w:jc w:val="both"/>
              <w:rPr>
                <w:rFonts w:ascii="Times New Roman" w:hAnsi="Times New Roman" w:cs="Times New Roman"/>
                <w:sz w:val="24"/>
                <w:szCs w:val="24"/>
              </w:rPr>
            </w:pPr>
            <w:r w:rsidRPr="00406D7A">
              <w:rPr>
                <w:rFonts w:ascii="Times New Roman" w:hAnsi="Times New Roman" w:cs="Times New Roman"/>
                <w:sz w:val="24"/>
                <w:szCs w:val="24"/>
              </w:rPr>
              <w:t>Optiskās līnijas garums, km</w:t>
            </w:r>
          </w:p>
        </w:tc>
        <w:tc>
          <w:tcPr>
            <w:tcW w:w="2995" w:type="dxa"/>
          </w:tcPr>
          <w:p w14:paraId="04ABC942" w14:textId="77777777" w:rsidR="009B59B4" w:rsidRPr="00D500DD" w:rsidRDefault="009B59B4" w:rsidP="00F9115F"/>
        </w:tc>
      </w:tr>
      <w:tr w:rsidR="009B59B4" w:rsidRPr="00D500DD" w14:paraId="7F4333BD" w14:textId="77777777" w:rsidTr="007F3815">
        <w:tc>
          <w:tcPr>
            <w:tcW w:w="631" w:type="dxa"/>
          </w:tcPr>
          <w:p w14:paraId="428A053B" w14:textId="77777777" w:rsidR="009B59B4" w:rsidRPr="00406D7A" w:rsidRDefault="009B59B4" w:rsidP="00F9115F">
            <w:pPr>
              <w:rPr>
                <w:rFonts w:ascii="Times New Roman" w:hAnsi="Times New Roman" w:cs="Times New Roman"/>
                <w:sz w:val="24"/>
              </w:rPr>
            </w:pPr>
            <w:r w:rsidRPr="00406D7A">
              <w:rPr>
                <w:rFonts w:ascii="Times New Roman" w:hAnsi="Times New Roman" w:cs="Times New Roman"/>
                <w:sz w:val="24"/>
              </w:rPr>
              <w:t>6.4.</w:t>
            </w:r>
          </w:p>
        </w:tc>
        <w:tc>
          <w:tcPr>
            <w:tcW w:w="3304" w:type="dxa"/>
          </w:tcPr>
          <w:p w14:paraId="43F786FE" w14:textId="77777777" w:rsidR="009B59B4" w:rsidRPr="00D500DD" w:rsidRDefault="009B59B4" w:rsidP="00F9115F"/>
        </w:tc>
        <w:tc>
          <w:tcPr>
            <w:tcW w:w="2846" w:type="dxa"/>
            <w:gridSpan w:val="2"/>
          </w:tcPr>
          <w:p w14:paraId="0A02A0F5" w14:textId="77777777" w:rsidR="009B59B4" w:rsidRPr="00406D7A" w:rsidRDefault="009B59B4" w:rsidP="00F9115F">
            <w:pPr>
              <w:jc w:val="both"/>
              <w:rPr>
                <w:rFonts w:ascii="Times New Roman" w:hAnsi="Times New Roman" w:cs="Times New Roman"/>
                <w:sz w:val="24"/>
                <w:szCs w:val="24"/>
              </w:rPr>
            </w:pPr>
            <w:r w:rsidRPr="00406D7A">
              <w:rPr>
                <w:rFonts w:ascii="Times New Roman" w:hAnsi="Times New Roman" w:cs="Times New Roman"/>
                <w:sz w:val="24"/>
                <w:szCs w:val="24"/>
              </w:rPr>
              <w:t>Optiskās līnijas piegādes termiņš, kalendārajās nedēļās</w:t>
            </w:r>
          </w:p>
        </w:tc>
        <w:tc>
          <w:tcPr>
            <w:tcW w:w="2995" w:type="dxa"/>
          </w:tcPr>
          <w:p w14:paraId="21E592F3" w14:textId="77777777" w:rsidR="009B59B4" w:rsidRPr="00D500DD" w:rsidRDefault="009B59B4" w:rsidP="00F9115F"/>
        </w:tc>
      </w:tr>
      <w:tr w:rsidR="009B59B4" w:rsidRPr="00D500DD" w14:paraId="2956AA8E" w14:textId="77777777" w:rsidTr="007F3815">
        <w:tc>
          <w:tcPr>
            <w:tcW w:w="631" w:type="dxa"/>
          </w:tcPr>
          <w:p w14:paraId="5024D418" w14:textId="77777777" w:rsidR="009B59B4" w:rsidRPr="00406D7A" w:rsidRDefault="009B59B4" w:rsidP="00F9115F">
            <w:pPr>
              <w:rPr>
                <w:rFonts w:ascii="Times New Roman" w:hAnsi="Times New Roman" w:cs="Times New Roman"/>
                <w:b/>
                <w:sz w:val="24"/>
              </w:rPr>
            </w:pPr>
            <w:r w:rsidRPr="00406D7A">
              <w:rPr>
                <w:rFonts w:ascii="Times New Roman" w:hAnsi="Times New Roman" w:cs="Times New Roman"/>
                <w:b/>
                <w:sz w:val="24"/>
              </w:rPr>
              <w:t>7.</w:t>
            </w:r>
          </w:p>
        </w:tc>
        <w:tc>
          <w:tcPr>
            <w:tcW w:w="9145" w:type="dxa"/>
            <w:gridSpan w:val="4"/>
          </w:tcPr>
          <w:p w14:paraId="2FE96F11" w14:textId="77777777" w:rsidR="009B59B4" w:rsidRPr="00406D7A" w:rsidRDefault="009B59B4" w:rsidP="00F9115F">
            <w:pPr>
              <w:rPr>
                <w:rFonts w:ascii="Times New Roman" w:hAnsi="Times New Roman" w:cs="Times New Roman"/>
                <w:b/>
                <w:sz w:val="24"/>
                <w:szCs w:val="24"/>
              </w:rPr>
            </w:pPr>
            <w:r w:rsidRPr="00406D7A">
              <w:rPr>
                <w:rFonts w:ascii="Times New Roman" w:hAnsi="Times New Roman" w:cs="Times New Roman"/>
                <w:b/>
                <w:sz w:val="24"/>
                <w:szCs w:val="24"/>
              </w:rPr>
              <w:t>Optiskā līnija Rīga, Burtnieku 2a – Rīga, Rīga, RTU pamat maģistrāles tīkla mezgls;</w:t>
            </w:r>
          </w:p>
        </w:tc>
      </w:tr>
      <w:tr w:rsidR="009B59B4" w:rsidRPr="00D500DD" w14:paraId="0223BCC5" w14:textId="77777777" w:rsidTr="007F3815">
        <w:tc>
          <w:tcPr>
            <w:tcW w:w="631" w:type="dxa"/>
          </w:tcPr>
          <w:p w14:paraId="7CD9D915" w14:textId="77777777" w:rsidR="009B59B4" w:rsidRPr="00406D7A" w:rsidRDefault="009B59B4" w:rsidP="00F9115F">
            <w:pPr>
              <w:rPr>
                <w:rFonts w:ascii="Times New Roman" w:hAnsi="Times New Roman" w:cs="Times New Roman"/>
                <w:sz w:val="24"/>
              </w:rPr>
            </w:pPr>
            <w:r w:rsidRPr="00406D7A">
              <w:rPr>
                <w:rFonts w:ascii="Times New Roman" w:hAnsi="Times New Roman" w:cs="Times New Roman"/>
                <w:sz w:val="24"/>
              </w:rPr>
              <w:t>7.1.</w:t>
            </w:r>
          </w:p>
        </w:tc>
        <w:tc>
          <w:tcPr>
            <w:tcW w:w="3304" w:type="dxa"/>
          </w:tcPr>
          <w:p w14:paraId="4C69F01E" w14:textId="77777777" w:rsidR="009B59B4" w:rsidRPr="00D500DD" w:rsidRDefault="009B59B4" w:rsidP="00F9115F"/>
        </w:tc>
        <w:tc>
          <w:tcPr>
            <w:tcW w:w="2846" w:type="dxa"/>
            <w:gridSpan w:val="2"/>
          </w:tcPr>
          <w:p w14:paraId="172D818C" w14:textId="77777777" w:rsidR="009B59B4" w:rsidRPr="00406D7A" w:rsidRDefault="009B59B4" w:rsidP="00F9115F">
            <w:pPr>
              <w:jc w:val="both"/>
              <w:rPr>
                <w:rFonts w:ascii="Times New Roman" w:hAnsi="Times New Roman" w:cs="Times New Roman"/>
                <w:sz w:val="24"/>
                <w:szCs w:val="24"/>
              </w:rPr>
            </w:pPr>
            <w:r w:rsidRPr="00406D7A">
              <w:rPr>
                <w:rFonts w:ascii="Times New Roman" w:hAnsi="Times New Roman" w:cs="Times New Roman"/>
                <w:sz w:val="24"/>
                <w:szCs w:val="24"/>
              </w:rPr>
              <w:t>Piedāvātais RTU pamat maģistrāles tīkla mezgls, adrese</w:t>
            </w:r>
          </w:p>
        </w:tc>
        <w:tc>
          <w:tcPr>
            <w:tcW w:w="2995" w:type="dxa"/>
          </w:tcPr>
          <w:p w14:paraId="47CF98BF" w14:textId="77777777" w:rsidR="009B59B4" w:rsidRPr="00D500DD" w:rsidRDefault="009B59B4" w:rsidP="00F9115F"/>
        </w:tc>
      </w:tr>
      <w:tr w:rsidR="009B59B4" w:rsidRPr="00D500DD" w14:paraId="09EEDBBB" w14:textId="77777777" w:rsidTr="007F3815">
        <w:tc>
          <w:tcPr>
            <w:tcW w:w="631" w:type="dxa"/>
          </w:tcPr>
          <w:p w14:paraId="300D7BD4" w14:textId="77777777" w:rsidR="009B59B4" w:rsidRPr="00406D7A" w:rsidRDefault="009B59B4" w:rsidP="00F9115F">
            <w:pPr>
              <w:rPr>
                <w:rFonts w:ascii="Times New Roman" w:hAnsi="Times New Roman" w:cs="Times New Roman"/>
                <w:sz w:val="24"/>
              </w:rPr>
            </w:pPr>
            <w:r w:rsidRPr="00406D7A">
              <w:rPr>
                <w:rFonts w:ascii="Times New Roman" w:hAnsi="Times New Roman" w:cs="Times New Roman"/>
                <w:sz w:val="24"/>
              </w:rPr>
              <w:lastRenderedPageBreak/>
              <w:t>7.2.</w:t>
            </w:r>
          </w:p>
        </w:tc>
        <w:tc>
          <w:tcPr>
            <w:tcW w:w="3304" w:type="dxa"/>
          </w:tcPr>
          <w:p w14:paraId="10543895" w14:textId="77777777" w:rsidR="009B59B4" w:rsidRPr="00D500DD" w:rsidRDefault="009B59B4" w:rsidP="00F9115F"/>
        </w:tc>
        <w:tc>
          <w:tcPr>
            <w:tcW w:w="2846" w:type="dxa"/>
            <w:gridSpan w:val="2"/>
          </w:tcPr>
          <w:p w14:paraId="0A0B57F7" w14:textId="77777777" w:rsidR="009B59B4" w:rsidRPr="00406D7A" w:rsidRDefault="009B59B4" w:rsidP="00F9115F">
            <w:pPr>
              <w:jc w:val="both"/>
              <w:rPr>
                <w:rFonts w:ascii="Times New Roman" w:hAnsi="Times New Roman" w:cs="Times New Roman"/>
                <w:sz w:val="24"/>
                <w:szCs w:val="24"/>
              </w:rPr>
            </w:pPr>
            <w:r w:rsidRPr="00406D7A">
              <w:rPr>
                <w:rFonts w:ascii="Times New Roman" w:hAnsi="Times New Roman" w:cs="Times New Roman"/>
                <w:sz w:val="24"/>
                <w:szCs w:val="24"/>
              </w:rPr>
              <w:t>Optiskās līnijas piedāvātais (ieskaitot vājinājumu, ko ienes trases garums, metinājumi un cita veida mehāniskie savienojumi) vājinājums, dB</w:t>
            </w:r>
          </w:p>
        </w:tc>
        <w:tc>
          <w:tcPr>
            <w:tcW w:w="2995" w:type="dxa"/>
          </w:tcPr>
          <w:p w14:paraId="703A5C2B" w14:textId="77777777" w:rsidR="009B59B4" w:rsidRPr="00D500DD" w:rsidRDefault="009B59B4" w:rsidP="00F9115F"/>
        </w:tc>
      </w:tr>
      <w:tr w:rsidR="009B59B4" w:rsidRPr="00D500DD" w14:paraId="6E41CB55" w14:textId="77777777" w:rsidTr="007F3815">
        <w:tc>
          <w:tcPr>
            <w:tcW w:w="631" w:type="dxa"/>
          </w:tcPr>
          <w:p w14:paraId="2B703D06" w14:textId="77777777" w:rsidR="009B59B4" w:rsidRPr="00406D7A" w:rsidRDefault="009B59B4" w:rsidP="00F9115F">
            <w:pPr>
              <w:rPr>
                <w:rFonts w:ascii="Times New Roman" w:hAnsi="Times New Roman" w:cs="Times New Roman"/>
                <w:sz w:val="24"/>
              </w:rPr>
            </w:pPr>
            <w:r w:rsidRPr="00406D7A">
              <w:rPr>
                <w:rFonts w:ascii="Times New Roman" w:hAnsi="Times New Roman" w:cs="Times New Roman"/>
                <w:sz w:val="24"/>
              </w:rPr>
              <w:t>7.3.</w:t>
            </w:r>
          </w:p>
        </w:tc>
        <w:tc>
          <w:tcPr>
            <w:tcW w:w="3304" w:type="dxa"/>
          </w:tcPr>
          <w:p w14:paraId="0BE1C97A" w14:textId="77777777" w:rsidR="009B59B4" w:rsidRPr="00D500DD" w:rsidRDefault="009B59B4" w:rsidP="00F9115F"/>
        </w:tc>
        <w:tc>
          <w:tcPr>
            <w:tcW w:w="2846" w:type="dxa"/>
            <w:gridSpan w:val="2"/>
          </w:tcPr>
          <w:p w14:paraId="6FFB0CEF" w14:textId="77777777" w:rsidR="009B59B4" w:rsidRPr="00406D7A" w:rsidRDefault="009B59B4" w:rsidP="00F9115F">
            <w:pPr>
              <w:jc w:val="both"/>
              <w:rPr>
                <w:rFonts w:ascii="Times New Roman" w:hAnsi="Times New Roman" w:cs="Times New Roman"/>
                <w:sz w:val="24"/>
                <w:szCs w:val="24"/>
              </w:rPr>
            </w:pPr>
            <w:r w:rsidRPr="00406D7A">
              <w:rPr>
                <w:rFonts w:ascii="Times New Roman" w:hAnsi="Times New Roman" w:cs="Times New Roman"/>
                <w:sz w:val="24"/>
                <w:szCs w:val="24"/>
              </w:rPr>
              <w:t>Optiskās līnijas garums, km</w:t>
            </w:r>
          </w:p>
        </w:tc>
        <w:tc>
          <w:tcPr>
            <w:tcW w:w="2995" w:type="dxa"/>
          </w:tcPr>
          <w:p w14:paraId="0D2C0ED5" w14:textId="77777777" w:rsidR="009B59B4" w:rsidRPr="00D500DD" w:rsidRDefault="009B59B4" w:rsidP="00F9115F"/>
        </w:tc>
      </w:tr>
      <w:tr w:rsidR="009B59B4" w:rsidRPr="00D500DD" w14:paraId="0590A9FC" w14:textId="77777777" w:rsidTr="007F3815">
        <w:tc>
          <w:tcPr>
            <w:tcW w:w="631" w:type="dxa"/>
          </w:tcPr>
          <w:p w14:paraId="6D22606E" w14:textId="77777777" w:rsidR="009B59B4" w:rsidRPr="00406D7A" w:rsidRDefault="009B59B4" w:rsidP="00F9115F">
            <w:pPr>
              <w:rPr>
                <w:rFonts w:ascii="Times New Roman" w:hAnsi="Times New Roman" w:cs="Times New Roman"/>
                <w:sz w:val="24"/>
              </w:rPr>
            </w:pPr>
            <w:r w:rsidRPr="00406D7A">
              <w:rPr>
                <w:rFonts w:ascii="Times New Roman" w:hAnsi="Times New Roman" w:cs="Times New Roman"/>
                <w:sz w:val="24"/>
              </w:rPr>
              <w:t>7.4.</w:t>
            </w:r>
          </w:p>
        </w:tc>
        <w:tc>
          <w:tcPr>
            <w:tcW w:w="3304" w:type="dxa"/>
          </w:tcPr>
          <w:p w14:paraId="5ADA532C" w14:textId="77777777" w:rsidR="009B59B4" w:rsidRPr="00D500DD" w:rsidRDefault="009B59B4" w:rsidP="00F9115F"/>
        </w:tc>
        <w:tc>
          <w:tcPr>
            <w:tcW w:w="2846" w:type="dxa"/>
            <w:gridSpan w:val="2"/>
          </w:tcPr>
          <w:p w14:paraId="04B59887" w14:textId="77777777" w:rsidR="009B59B4" w:rsidRPr="00406D7A" w:rsidRDefault="009B59B4" w:rsidP="00F9115F">
            <w:pPr>
              <w:jc w:val="both"/>
              <w:rPr>
                <w:rFonts w:ascii="Times New Roman" w:hAnsi="Times New Roman" w:cs="Times New Roman"/>
                <w:sz w:val="24"/>
                <w:szCs w:val="24"/>
              </w:rPr>
            </w:pPr>
            <w:r w:rsidRPr="00406D7A">
              <w:rPr>
                <w:rFonts w:ascii="Times New Roman" w:hAnsi="Times New Roman" w:cs="Times New Roman"/>
                <w:sz w:val="24"/>
                <w:szCs w:val="24"/>
              </w:rPr>
              <w:t>Optiskās līnijas piegādes termiņš, kalendārajās nedēļās</w:t>
            </w:r>
          </w:p>
        </w:tc>
        <w:tc>
          <w:tcPr>
            <w:tcW w:w="2995" w:type="dxa"/>
          </w:tcPr>
          <w:p w14:paraId="45A928D7" w14:textId="77777777" w:rsidR="009B59B4" w:rsidRPr="00D500DD" w:rsidRDefault="009B59B4" w:rsidP="00F9115F"/>
        </w:tc>
      </w:tr>
      <w:tr w:rsidR="009B59B4" w:rsidRPr="00D500DD" w14:paraId="668658B7" w14:textId="77777777" w:rsidTr="007F3815">
        <w:tc>
          <w:tcPr>
            <w:tcW w:w="631" w:type="dxa"/>
          </w:tcPr>
          <w:p w14:paraId="19D5CEEA" w14:textId="77777777" w:rsidR="009B59B4" w:rsidRPr="00406D7A" w:rsidRDefault="009B59B4" w:rsidP="00F9115F">
            <w:pPr>
              <w:rPr>
                <w:rFonts w:ascii="Times New Roman" w:hAnsi="Times New Roman" w:cs="Times New Roman"/>
                <w:b/>
                <w:sz w:val="24"/>
              </w:rPr>
            </w:pPr>
            <w:r w:rsidRPr="00406D7A">
              <w:rPr>
                <w:rFonts w:ascii="Times New Roman" w:hAnsi="Times New Roman" w:cs="Times New Roman"/>
                <w:b/>
                <w:sz w:val="24"/>
              </w:rPr>
              <w:t>8.</w:t>
            </w:r>
          </w:p>
        </w:tc>
        <w:tc>
          <w:tcPr>
            <w:tcW w:w="9145" w:type="dxa"/>
            <w:gridSpan w:val="4"/>
          </w:tcPr>
          <w:p w14:paraId="3A6F9A7C" w14:textId="734209FE" w:rsidR="009B59B4" w:rsidRPr="00406D7A" w:rsidRDefault="009B59B4" w:rsidP="00343988">
            <w:pPr>
              <w:rPr>
                <w:rFonts w:ascii="Times New Roman" w:hAnsi="Times New Roman" w:cs="Times New Roman"/>
                <w:b/>
                <w:sz w:val="24"/>
                <w:szCs w:val="24"/>
              </w:rPr>
            </w:pPr>
            <w:r w:rsidRPr="00406D7A">
              <w:rPr>
                <w:rFonts w:ascii="Times New Roman" w:hAnsi="Times New Roman" w:cs="Times New Roman"/>
                <w:b/>
                <w:sz w:val="24"/>
                <w:szCs w:val="24"/>
              </w:rPr>
              <w:t xml:space="preserve">Optiskā līnija Rīga, SMILE apmaiņas punkts, TV Tornis 116m (ODF 114)– Rīga, </w:t>
            </w:r>
            <w:r w:rsidR="00343988">
              <w:rPr>
                <w:rFonts w:ascii="Times New Roman" w:hAnsi="Times New Roman" w:cs="Times New Roman"/>
                <w:b/>
                <w:sz w:val="24"/>
                <w:szCs w:val="24"/>
              </w:rPr>
              <w:t>Ķīpsalas 6B</w:t>
            </w:r>
            <w:r w:rsidRPr="00406D7A">
              <w:rPr>
                <w:rFonts w:ascii="Times New Roman" w:hAnsi="Times New Roman" w:cs="Times New Roman"/>
                <w:b/>
                <w:sz w:val="24"/>
                <w:szCs w:val="24"/>
              </w:rPr>
              <w:t>;</w:t>
            </w:r>
          </w:p>
        </w:tc>
      </w:tr>
      <w:tr w:rsidR="009B59B4" w:rsidRPr="00D500DD" w14:paraId="20A9DE5B" w14:textId="77777777" w:rsidTr="007F3815">
        <w:tc>
          <w:tcPr>
            <w:tcW w:w="631" w:type="dxa"/>
          </w:tcPr>
          <w:p w14:paraId="4B06643C" w14:textId="77777777" w:rsidR="009B59B4" w:rsidRPr="00406D7A" w:rsidRDefault="009B59B4" w:rsidP="00F9115F">
            <w:pPr>
              <w:rPr>
                <w:rFonts w:ascii="Times New Roman" w:hAnsi="Times New Roman" w:cs="Times New Roman"/>
                <w:sz w:val="24"/>
              </w:rPr>
            </w:pPr>
            <w:r w:rsidRPr="00406D7A">
              <w:rPr>
                <w:rFonts w:ascii="Times New Roman" w:hAnsi="Times New Roman" w:cs="Times New Roman"/>
                <w:sz w:val="24"/>
              </w:rPr>
              <w:t>8.1.</w:t>
            </w:r>
          </w:p>
        </w:tc>
        <w:tc>
          <w:tcPr>
            <w:tcW w:w="3304" w:type="dxa"/>
          </w:tcPr>
          <w:p w14:paraId="4F402005" w14:textId="77777777" w:rsidR="009B59B4" w:rsidRPr="00D500DD" w:rsidRDefault="009B59B4" w:rsidP="00F9115F"/>
        </w:tc>
        <w:tc>
          <w:tcPr>
            <w:tcW w:w="2846" w:type="dxa"/>
            <w:gridSpan w:val="2"/>
          </w:tcPr>
          <w:p w14:paraId="6A1951EE" w14:textId="77777777" w:rsidR="009B59B4" w:rsidRPr="00406D7A" w:rsidRDefault="009B59B4" w:rsidP="00F9115F">
            <w:pPr>
              <w:jc w:val="both"/>
              <w:rPr>
                <w:rFonts w:ascii="Times New Roman" w:hAnsi="Times New Roman" w:cs="Times New Roman"/>
                <w:sz w:val="24"/>
                <w:szCs w:val="24"/>
              </w:rPr>
            </w:pPr>
            <w:r w:rsidRPr="00406D7A">
              <w:rPr>
                <w:rFonts w:ascii="Times New Roman" w:hAnsi="Times New Roman" w:cs="Times New Roman"/>
                <w:sz w:val="24"/>
                <w:szCs w:val="24"/>
              </w:rPr>
              <w:t>Optiskās līnijas piedāvātais (ieskaitot vājinājumu, ko ienes trases garums, metinājumi un cita veida mehāniskie savienojumi) vājinājums, dB</w:t>
            </w:r>
          </w:p>
        </w:tc>
        <w:tc>
          <w:tcPr>
            <w:tcW w:w="2995" w:type="dxa"/>
          </w:tcPr>
          <w:p w14:paraId="686909CD" w14:textId="77777777" w:rsidR="009B59B4" w:rsidRPr="00D500DD" w:rsidRDefault="009B59B4" w:rsidP="00F9115F"/>
        </w:tc>
      </w:tr>
      <w:tr w:rsidR="009B59B4" w:rsidRPr="00D500DD" w14:paraId="12A39B47" w14:textId="77777777" w:rsidTr="007F3815">
        <w:tc>
          <w:tcPr>
            <w:tcW w:w="631" w:type="dxa"/>
          </w:tcPr>
          <w:p w14:paraId="2FC41D94" w14:textId="77777777" w:rsidR="009B59B4" w:rsidRPr="00406D7A" w:rsidRDefault="009B59B4" w:rsidP="00F9115F">
            <w:pPr>
              <w:rPr>
                <w:rFonts w:ascii="Times New Roman" w:hAnsi="Times New Roman" w:cs="Times New Roman"/>
                <w:sz w:val="24"/>
              </w:rPr>
            </w:pPr>
            <w:r w:rsidRPr="00406D7A">
              <w:rPr>
                <w:rFonts w:ascii="Times New Roman" w:hAnsi="Times New Roman" w:cs="Times New Roman"/>
                <w:sz w:val="24"/>
              </w:rPr>
              <w:t>8.2.</w:t>
            </w:r>
          </w:p>
        </w:tc>
        <w:tc>
          <w:tcPr>
            <w:tcW w:w="3304" w:type="dxa"/>
          </w:tcPr>
          <w:p w14:paraId="11AF8C69" w14:textId="77777777" w:rsidR="009B59B4" w:rsidRPr="00D500DD" w:rsidRDefault="009B59B4" w:rsidP="00F9115F"/>
        </w:tc>
        <w:tc>
          <w:tcPr>
            <w:tcW w:w="2846" w:type="dxa"/>
            <w:gridSpan w:val="2"/>
          </w:tcPr>
          <w:p w14:paraId="16AA633A" w14:textId="77777777" w:rsidR="009B59B4" w:rsidRPr="00406D7A" w:rsidRDefault="009B59B4" w:rsidP="00F9115F">
            <w:pPr>
              <w:jc w:val="both"/>
              <w:rPr>
                <w:rFonts w:ascii="Times New Roman" w:hAnsi="Times New Roman" w:cs="Times New Roman"/>
                <w:sz w:val="24"/>
                <w:szCs w:val="24"/>
              </w:rPr>
            </w:pPr>
            <w:r w:rsidRPr="00406D7A">
              <w:rPr>
                <w:rFonts w:ascii="Times New Roman" w:hAnsi="Times New Roman" w:cs="Times New Roman"/>
                <w:sz w:val="24"/>
                <w:szCs w:val="24"/>
              </w:rPr>
              <w:t>Optiskās līnijas garums, km</w:t>
            </w:r>
          </w:p>
        </w:tc>
        <w:tc>
          <w:tcPr>
            <w:tcW w:w="2995" w:type="dxa"/>
          </w:tcPr>
          <w:p w14:paraId="21AD5BB3" w14:textId="77777777" w:rsidR="009B59B4" w:rsidRPr="00D500DD" w:rsidRDefault="009B59B4" w:rsidP="00F9115F"/>
        </w:tc>
      </w:tr>
      <w:tr w:rsidR="009B59B4" w:rsidRPr="00D500DD" w14:paraId="660B1918" w14:textId="77777777" w:rsidTr="007F3815">
        <w:tc>
          <w:tcPr>
            <w:tcW w:w="631" w:type="dxa"/>
          </w:tcPr>
          <w:p w14:paraId="29889D94" w14:textId="77777777" w:rsidR="009B59B4" w:rsidRPr="00406D7A" w:rsidRDefault="009B59B4" w:rsidP="00F9115F">
            <w:pPr>
              <w:rPr>
                <w:rFonts w:ascii="Times New Roman" w:hAnsi="Times New Roman" w:cs="Times New Roman"/>
                <w:sz w:val="24"/>
              </w:rPr>
            </w:pPr>
            <w:r w:rsidRPr="00406D7A">
              <w:rPr>
                <w:rFonts w:ascii="Times New Roman" w:hAnsi="Times New Roman" w:cs="Times New Roman"/>
                <w:sz w:val="24"/>
              </w:rPr>
              <w:t>8.3.</w:t>
            </w:r>
          </w:p>
        </w:tc>
        <w:tc>
          <w:tcPr>
            <w:tcW w:w="3304" w:type="dxa"/>
          </w:tcPr>
          <w:p w14:paraId="791205BD" w14:textId="77777777" w:rsidR="009B59B4" w:rsidRPr="00D500DD" w:rsidRDefault="009B59B4" w:rsidP="00F9115F"/>
        </w:tc>
        <w:tc>
          <w:tcPr>
            <w:tcW w:w="2846" w:type="dxa"/>
            <w:gridSpan w:val="2"/>
          </w:tcPr>
          <w:p w14:paraId="43730EBC" w14:textId="77777777" w:rsidR="009B59B4" w:rsidRPr="00406D7A" w:rsidRDefault="009B59B4" w:rsidP="00F9115F">
            <w:pPr>
              <w:jc w:val="both"/>
              <w:rPr>
                <w:rFonts w:ascii="Times New Roman" w:hAnsi="Times New Roman" w:cs="Times New Roman"/>
                <w:sz w:val="24"/>
                <w:szCs w:val="24"/>
              </w:rPr>
            </w:pPr>
            <w:r w:rsidRPr="00406D7A">
              <w:rPr>
                <w:rFonts w:ascii="Times New Roman" w:hAnsi="Times New Roman" w:cs="Times New Roman"/>
                <w:sz w:val="24"/>
                <w:szCs w:val="24"/>
              </w:rPr>
              <w:t>Optiskās līnijas piegādes termiņš, kalendārajās nedēļās</w:t>
            </w:r>
          </w:p>
        </w:tc>
        <w:tc>
          <w:tcPr>
            <w:tcW w:w="2995" w:type="dxa"/>
          </w:tcPr>
          <w:p w14:paraId="30090B81" w14:textId="77777777" w:rsidR="009B59B4" w:rsidRPr="00D500DD" w:rsidRDefault="009B59B4" w:rsidP="00F9115F"/>
        </w:tc>
      </w:tr>
    </w:tbl>
    <w:p w14:paraId="412C188E" w14:textId="77777777" w:rsidR="00244C9A" w:rsidRDefault="00244C9A" w:rsidP="00244C9A">
      <w:pPr>
        <w:jc w:val="both"/>
        <w:rPr>
          <w:rFonts w:ascii="Times New Roman" w:hAnsi="Times New Roman"/>
          <w:i/>
        </w:rPr>
      </w:pPr>
      <w:r>
        <w:rPr>
          <w:rFonts w:ascii="Times New Roman" w:hAnsi="Times New Roman"/>
          <w:i/>
          <w:caps/>
        </w:rPr>
        <w:t>*</w:t>
      </w:r>
      <w:r w:rsidRPr="00076FD4">
        <w:rPr>
          <w:rFonts w:ascii="Times New Roman" w:hAnsi="Times New Roman"/>
          <w:i/>
          <w:caps/>
        </w:rPr>
        <w:t>A</w:t>
      </w:r>
      <w:r w:rsidRPr="00076FD4">
        <w:rPr>
          <w:rFonts w:ascii="Times New Roman" w:hAnsi="Times New Roman"/>
          <w:i/>
        </w:rPr>
        <w:t xml:space="preserve">izpilda pretendents, precīzi norādot atbilstību katrai konkrētai </w:t>
      </w:r>
      <w:r>
        <w:rPr>
          <w:rFonts w:ascii="Times New Roman" w:hAnsi="Times New Roman"/>
          <w:i/>
        </w:rPr>
        <w:t>darba uzdevuma</w:t>
      </w:r>
      <w:r w:rsidRPr="00076FD4">
        <w:rPr>
          <w:rFonts w:ascii="Times New Roman" w:hAnsi="Times New Roman"/>
          <w:i/>
        </w:rPr>
        <w:t xml:space="preserve"> prasībai, piem</w:t>
      </w:r>
      <w:r>
        <w:rPr>
          <w:rFonts w:ascii="Times New Roman" w:hAnsi="Times New Roman"/>
          <w:i/>
        </w:rPr>
        <w:t xml:space="preserve">ēram, </w:t>
      </w:r>
      <w:r w:rsidRPr="00076FD4">
        <w:rPr>
          <w:rFonts w:ascii="Times New Roman" w:hAnsi="Times New Roman"/>
          <w:i/>
        </w:rPr>
        <w:t xml:space="preserve">norādot „nodrošināsim” vai citādi raksturojot savas spējas izpildīt attiecīgo tehniskās specifikācijas prasību. </w:t>
      </w:r>
    </w:p>
    <w:p w14:paraId="53B6D321" w14:textId="77777777" w:rsidR="00244C9A" w:rsidRPr="00BD3366" w:rsidRDefault="00244C9A" w:rsidP="00244C9A">
      <w:pPr>
        <w:spacing w:after="0" w:line="240" w:lineRule="auto"/>
        <w:jc w:val="both"/>
        <w:rPr>
          <w:i/>
        </w:rPr>
      </w:pPr>
      <w:r w:rsidRPr="00BD3366">
        <w:rPr>
          <w:rFonts w:ascii="Times New Roman" w:hAnsi="Times New Roman"/>
          <w:i/>
        </w:rPr>
        <w:t>Pretendentam, aizpildot tehnisko piedāvājumu, piezīmju laukā (tajos, kas nav iekrāsoti ar pelēku krāsu) detalizēti jāapraksta attiecīgā darba uzdevuma punkta realizācijas metodes, piegādes un apkalpošanas procesus, Pretendenta rīcībā esošās tehnoloģiskās vai resursu priekšrocības un/vai ierobežojumus.</w:t>
      </w:r>
    </w:p>
    <w:p w14:paraId="27CE8722" w14:textId="77777777" w:rsidR="00244C9A" w:rsidRDefault="00244C9A" w:rsidP="00395237">
      <w:pPr>
        <w:jc w:val="both"/>
        <w:rPr>
          <w:caps/>
        </w:rPr>
      </w:pPr>
    </w:p>
    <w:p w14:paraId="3922FDA4" w14:textId="77777777" w:rsidR="00244C9A" w:rsidRPr="003D7BAB" w:rsidRDefault="00244C9A" w:rsidP="00244C9A">
      <w:pPr>
        <w:rPr>
          <w:rFonts w:ascii="Times New Roman" w:hAnsi="Times New Roman"/>
        </w:rPr>
      </w:pPr>
      <w:r w:rsidRPr="003D7BAB">
        <w:rPr>
          <w:rFonts w:ascii="Times New Roman" w:hAnsi="Times New Roman"/>
        </w:rPr>
        <w:t>Ar šo apstiprinām un garantējam:</w:t>
      </w:r>
    </w:p>
    <w:p w14:paraId="2A0E1D22" w14:textId="77777777" w:rsidR="00395237" w:rsidRDefault="00244C9A" w:rsidP="00395237">
      <w:pPr>
        <w:pStyle w:val="ListParagraph"/>
        <w:widowControl w:val="0"/>
        <w:numPr>
          <w:ilvl w:val="0"/>
          <w:numId w:val="23"/>
        </w:numPr>
        <w:suppressAutoHyphens/>
        <w:spacing w:after="0" w:line="100" w:lineRule="atLeast"/>
        <w:jc w:val="both"/>
        <w:rPr>
          <w:rFonts w:ascii="Times New Roman" w:hAnsi="Times New Roman"/>
        </w:rPr>
      </w:pPr>
      <w:r w:rsidRPr="00395237">
        <w:rPr>
          <w:rFonts w:ascii="Times New Roman" w:hAnsi="Times New Roman"/>
        </w:rPr>
        <w:t>sniegto ziņu patiesumu un precizitāti;</w:t>
      </w:r>
    </w:p>
    <w:p w14:paraId="1C95EAF5" w14:textId="77777777" w:rsidR="00395237" w:rsidRDefault="00244C9A" w:rsidP="00395237">
      <w:pPr>
        <w:pStyle w:val="ListParagraph"/>
        <w:widowControl w:val="0"/>
        <w:numPr>
          <w:ilvl w:val="0"/>
          <w:numId w:val="23"/>
        </w:numPr>
        <w:suppressAutoHyphens/>
        <w:spacing w:after="0" w:line="100" w:lineRule="atLeast"/>
        <w:jc w:val="both"/>
        <w:rPr>
          <w:rFonts w:ascii="Times New Roman" w:hAnsi="Times New Roman"/>
        </w:rPr>
      </w:pPr>
      <w:r w:rsidRPr="00395237">
        <w:rPr>
          <w:rFonts w:ascii="Times New Roman" w:hAnsi="Times New Roman"/>
        </w:rPr>
        <w:t xml:space="preserve">nodrošināt Pakalpojumu sniegšanu atbilstoši tehniskajai specifikācijai, darba uzdevumam un iepirkuma līguma noteikumiem, ievērojot normatīvo tiesību aktu prasības; </w:t>
      </w:r>
    </w:p>
    <w:p w14:paraId="3199A41F" w14:textId="77777777" w:rsidR="00395237" w:rsidRDefault="00244C9A" w:rsidP="00395237">
      <w:pPr>
        <w:pStyle w:val="ListParagraph"/>
        <w:widowControl w:val="0"/>
        <w:numPr>
          <w:ilvl w:val="0"/>
          <w:numId w:val="23"/>
        </w:numPr>
        <w:suppressAutoHyphens/>
        <w:spacing w:after="0" w:line="100" w:lineRule="atLeast"/>
        <w:jc w:val="both"/>
        <w:rPr>
          <w:rFonts w:ascii="Times New Roman" w:hAnsi="Times New Roman"/>
        </w:rPr>
      </w:pPr>
      <w:r w:rsidRPr="00395237">
        <w:rPr>
          <w:rFonts w:ascii="Times New Roman" w:hAnsi="Times New Roman"/>
        </w:rPr>
        <w:t>Pakalpojumu izpildē tiks piesaistīti atbilstoši kvalificēti speciālisti;</w:t>
      </w:r>
    </w:p>
    <w:p w14:paraId="5828C710" w14:textId="47841800" w:rsidR="00244C9A" w:rsidRPr="00395237" w:rsidRDefault="00244C9A" w:rsidP="00395237">
      <w:pPr>
        <w:pStyle w:val="ListParagraph"/>
        <w:widowControl w:val="0"/>
        <w:numPr>
          <w:ilvl w:val="0"/>
          <w:numId w:val="23"/>
        </w:numPr>
        <w:suppressAutoHyphens/>
        <w:spacing w:after="0" w:line="100" w:lineRule="atLeast"/>
        <w:jc w:val="both"/>
        <w:rPr>
          <w:rFonts w:ascii="Times New Roman" w:hAnsi="Times New Roman"/>
        </w:rPr>
      </w:pPr>
      <w:r w:rsidRPr="00395237">
        <w:rPr>
          <w:rFonts w:ascii="Times New Roman" w:hAnsi="Times New Roman"/>
        </w:rPr>
        <w:t>Vadošais darbinieks, kurš koordinēs iepirkuma līguma izpildi  __________________ (</w:t>
      </w:r>
      <w:r w:rsidRPr="00395237">
        <w:rPr>
          <w:rFonts w:ascii="Times New Roman" w:hAnsi="Times New Roman"/>
          <w:i/>
        </w:rPr>
        <w:t xml:space="preserve">vārds, uzvārds),  tālrunis_______________________, e-pasts: </w:t>
      </w:r>
      <w:r w:rsidRPr="00395237">
        <w:rPr>
          <w:rFonts w:ascii="Times New Roman" w:hAnsi="Times New Roman"/>
          <w:i/>
        </w:rPr>
        <w:lastRenderedPageBreak/>
        <w:t>______________________</w:t>
      </w:r>
      <w:r w:rsidRPr="00395237">
        <w:rPr>
          <w:rFonts w:ascii="Times New Roman" w:hAnsi="Times New Roman"/>
        </w:rPr>
        <w:t>.</w:t>
      </w:r>
    </w:p>
    <w:p w14:paraId="2F69A88D" w14:textId="77777777" w:rsidR="00244C9A" w:rsidRPr="00201E9C" w:rsidRDefault="00244C9A" w:rsidP="00244C9A">
      <w:pPr>
        <w:widowControl w:val="0"/>
        <w:suppressAutoHyphens/>
        <w:spacing w:after="0" w:line="100" w:lineRule="atLeast"/>
        <w:ind w:left="405"/>
        <w:jc w:val="both"/>
        <w:rPr>
          <w:rFonts w:ascii="Times New Roman" w:hAnsi="Times New Roman"/>
        </w:rPr>
      </w:pPr>
    </w:p>
    <w:p w14:paraId="0373E6BE" w14:textId="77777777" w:rsidR="00244C9A" w:rsidRPr="003D7BAB" w:rsidRDefault="00244C9A" w:rsidP="00244C9A">
      <w:pPr>
        <w:widowControl w:val="0"/>
        <w:suppressAutoHyphens/>
        <w:spacing w:line="100" w:lineRule="atLeast"/>
        <w:jc w:val="both"/>
        <w:rPr>
          <w:rFonts w:ascii="Times New Roman" w:hAnsi="Times New Roman"/>
        </w:rPr>
      </w:pPr>
      <w:r>
        <w:rPr>
          <w:rFonts w:ascii="Times New Roman" w:hAnsi="Times New Roman"/>
        </w:rPr>
        <w:t>Paraksttiesīgās</w:t>
      </w:r>
      <w:r w:rsidRPr="003D7BAB">
        <w:rPr>
          <w:rFonts w:ascii="Times New Roman" w:hAnsi="Times New Roman"/>
        </w:rPr>
        <w:t xml:space="preserve"> personas paraksts un zīmogs</w:t>
      </w:r>
    </w:p>
    <w:p w14:paraId="1067BF5F" w14:textId="77777777" w:rsidR="00244C9A" w:rsidRDefault="00244C9A" w:rsidP="00244C9A">
      <w:pPr>
        <w:jc w:val="both"/>
        <w:rPr>
          <w:caps/>
        </w:rPr>
      </w:pPr>
      <w:r w:rsidRPr="003D7BAB">
        <w:rPr>
          <w:rFonts w:ascii="Times New Roman" w:hAnsi="Times New Roman"/>
        </w:rPr>
        <w:t>Parakstītāja vārds, uzvārds un amats: _________________</w:t>
      </w:r>
      <w:r>
        <w:rPr>
          <w:rFonts w:ascii="Times New Roman" w:hAnsi="Times New Roman"/>
        </w:rPr>
        <w:t xml:space="preserve">   </w:t>
      </w:r>
      <w:r w:rsidRPr="003D7BAB">
        <w:rPr>
          <w:rFonts w:ascii="Times New Roman" w:hAnsi="Times New Roman"/>
        </w:rPr>
        <w:t>Datums:____________</w:t>
      </w:r>
    </w:p>
    <w:p w14:paraId="772569C3" w14:textId="77777777" w:rsidR="00244C9A" w:rsidRDefault="00244C9A" w:rsidP="00244C9A">
      <w:pPr>
        <w:ind w:firstLine="360"/>
        <w:jc w:val="both"/>
        <w:rPr>
          <w:caps/>
        </w:rPr>
      </w:pPr>
    </w:p>
    <w:p w14:paraId="52CEA7A0" w14:textId="77777777" w:rsidR="009B59B4" w:rsidRPr="00D500DD" w:rsidRDefault="009B59B4" w:rsidP="009B59B4">
      <w:pPr>
        <w:shd w:val="clear" w:color="auto" w:fill="FFFFFF"/>
        <w:ind w:left="360"/>
        <w:jc w:val="center"/>
        <w:rPr>
          <w:b/>
          <w:bCs/>
        </w:rPr>
      </w:pPr>
    </w:p>
    <w:p w14:paraId="5D019345" w14:textId="77777777" w:rsidR="009B59B4" w:rsidRPr="00D500DD" w:rsidRDefault="009B59B4" w:rsidP="009B59B4">
      <w:pPr>
        <w:shd w:val="clear" w:color="auto" w:fill="FFFFFF"/>
        <w:ind w:left="360"/>
        <w:jc w:val="center"/>
        <w:rPr>
          <w:b/>
          <w:bCs/>
        </w:rPr>
      </w:pPr>
    </w:p>
    <w:p w14:paraId="207B985B" w14:textId="77777777" w:rsidR="009B59B4" w:rsidRPr="00D500DD" w:rsidRDefault="009B59B4" w:rsidP="00406D7A">
      <w:pPr>
        <w:pStyle w:val="Title"/>
        <w:jc w:val="right"/>
        <w:rPr>
          <w:b w:val="0"/>
          <w:sz w:val="24"/>
          <w:szCs w:val="24"/>
        </w:rPr>
      </w:pPr>
      <w:r w:rsidRPr="00D500DD">
        <w:rPr>
          <w:bCs/>
        </w:rPr>
        <w:br w:type="page"/>
      </w:r>
    </w:p>
    <w:p w14:paraId="284AC1E7" w14:textId="77777777" w:rsidR="00406D7A" w:rsidRDefault="00406D7A" w:rsidP="009B59B4">
      <w:pPr>
        <w:pStyle w:val="Title"/>
        <w:jc w:val="right"/>
        <w:rPr>
          <w:b w:val="0"/>
          <w:sz w:val="24"/>
          <w:szCs w:val="24"/>
        </w:rPr>
      </w:pPr>
    </w:p>
    <w:p w14:paraId="56FD8DA3" w14:textId="77777777" w:rsidR="00406D7A" w:rsidRDefault="00406D7A" w:rsidP="009B59B4">
      <w:pPr>
        <w:pStyle w:val="Title"/>
        <w:jc w:val="right"/>
        <w:rPr>
          <w:b w:val="0"/>
          <w:sz w:val="24"/>
          <w:szCs w:val="24"/>
        </w:rPr>
      </w:pPr>
    </w:p>
    <w:p w14:paraId="5B5F43B2" w14:textId="176E042A" w:rsidR="00244C9A" w:rsidRPr="00D046B0" w:rsidRDefault="001F48E8" w:rsidP="00244C9A">
      <w:pPr>
        <w:pStyle w:val="ListParagraph"/>
        <w:pBdr>
          <w:top w:val="single" w:sz="4" w:space="1" w:color="auto"/>
          <w:left w:val="single" w:sz="4" w:space="0" w:color="auto"/>
          <w:bottom w:val="single" w:sz="4" w:space="1" w:color="auto"/>
          <w:right w:val="single" w:sz="4" w:space="4" w:color="auto"/>
        </w:pBdr>
        <w:shd w:val="clear" w:color="auto" w:fill="EEECE1"/>
        <w:ind w:left="0"/>
        <w:jc w:val="center"/>
        <w:rPr>
          <w:rFonts w:ascii="Times New Roman" w:hAnsi="Times New Roman"/>
          <w:b/>
          <w:sz w:val="26"/>
          <w:szCs w:val="26"/>
          <w:u w:val="single"/>
        </w:rPr>
      </w:pPr>
      <w:r w:rsidRPr="00D046B0">
        <w:rPr>
          <w:rFonts w:ascii="Times New Roman" w:hAnsi="Times New Roman"/>
          <w:b/>
          <w:sz w:val="26"/>
          <w:szCs w:val="26"/>
          <w:u w:val="single"/>
        </w:rPr>
        <w:t>I</w:t>
      </w:r>
      <w:r w:rsidR="00244C9A" w:rsidRPr="00D046B0">
        <w:rPr>
          <w:rFonts w:ascii="Times New Roman" w:hAnsi="Times New Roman"/>
          <w:b/>
          <w:sz w:val="26"/>
          <w:szCs w:val="26"/>
          <w:u w:val="single"/>
        </w:rPr>
        <w:t xml:space="preserve">epirkuma </w:t>
      </w:r>
      <w:r w:rsidRPr="00D046B0">
        <w:rPr>
          <w:rFonts w:ascii="Times New Roman" w:hAnsi="Times New Roman"/>
          <w:b/>
          <w:sz w:val="26"/>
          <w:szCs w:val="26"/>
          <w:u w:val="single"/>
        </w:rPr>
        <w:t>3.</w:t>
      </w:r>
      <w:r w:rsidR="00244C9A" w:rsidRPr="00D046B0">
        <w:rPr>
          <w:rFonts w:ascii="Times New Roman" w:hAnsi="Times New Roman"/>
          <w:b/>
          <w:sz w:val="26"/>
          <w:szCs w:val="26"/>
          <w:u w:val="single"/>
        </w:rPr>
        <w:t>daļa - „</w:t>
      </w:r>
      <w:r w:rsidR="00860C14" w:rsidRPr="00D046B0">
        <w:rPr>
          <w:rFonts w:ascii="Times New Roman" w:hAnsi="Times New Roman"/>
          <w:b/>
          <w:sz w:val="26"/>
          <w:szCs w:val="26"/>
          <w:u w:val="single"/>
        </w:rPr>
        <w:t>Starptautiskā un Latvijas (LIX) Internet rezerves pieslēguma nodrošināšana, IP adrešu diapazona uzturēšana un DNS pakalpojumu nodrošināšana”</w:t>
      </w:r>
    </w:p>
    <w:p w14:paraId="02422EE1" w14:textId="77777777" w:rsidR="00766BAE" w:rsidRDefault="00766BAE" w:rsidP="009B59B4">
      <w:pPr>
        <w:pStyle w:val="Title"/>
        <w:tabs>
          <w:tab w:val="clear" w:pos="7938"/>
          <w:tab w:val="left" w:pos="9720"/>
        </w:tabs>
        <w:ind w:right="-1054"/>
        <w:jc w:val="left"/>
        <w:rPr>
          <w:b w:val="0"/>
          <w:sz w:val="24"/>
        </w:rPr>
      </w:pPr>
    </w:p>
    <w:p w14:paraId="2F59689C" w14:textId="62F782ED" w:rsidR="00E92233" w:rsidRDefault="00860C14" w:rsidP="00860C14">
      <w:pPr>
        <w:spacing w:after="0" w:line="240" w:lineRule="auto"/>
        <w:jc w:val="both"/>
        <w:rPr>
          <w:rStyle w:val="Hyperlink"/>
          <w:rFonts w:ascii="Times New Roman" w:hAnsi="Times New Roman" w:cs="Times New Roman"/>
          <w:sz w:val="24"/>
          <w:szCs w:val="24"/>
        </w:rPr>
      </w:pPr>
      <w:r>
        <w:rPr>
          <w:rFonts w:ascii="Times New Roman" w:hAnsi="Times New Roman" w:cs="Times New Roman"/>
          <w:sz w:val="24"/>
          <w:szCs w:val="24"/>
        </w:rPr>
        <w:t xml:space="preserve">Iepirkuma 3.daļas </w:t>
      </w:r>
      <w:r w:rsidRPr="00860C14">
        <w:rPr>
          <w:rFonts w:ascii="Times New Roman" w:hAnsi="Times New Roman" w:cs="Times New Roman"/>
          <w:sz w:val="24"/>
          <w:szCs w:val="24"/>
        </w:rPr>
        <w:t>ietvaros Pretendentam jāierīko interneta pieslēgumus pasūtītāja noradītajā</w:t>
      </w:r>
      <w:r>
        <w:rPr>
          <w:rFonts w:ascii="Times New Roman" w:hAnsi="Times New Roman" w:cs="Times New Roman"/>
          <w:sz w:val="24"/>
          <w:szCs w:val="24"/>
        </w:rPr>
        <w:t>s</w:t>
      </w:r>
      <w:r w:rsidRPr="00860C14">
        <w:rPr>
          <w:rFonts w:ascii="Times New Roman" w:hAnsi="Times New Roman" w:cs="Times New Roman"/>
          <w:sz w:val="24"/>
          <w:szCs w:val="24"/>
        </w:rPr>
        <w:t xml:space="preserve"> </w:t>
      </w:r>
      <w:r>
        <w:rPr>
          <w:rFonts w:ascii="Times New Roman" w:hAnsi="Times New Roman" w:cs="Times New Roman"/>
          <w:sz w:val="24"/>
          <w:szCs w:val="24"/>
        </w:rPr>
        <w:t>adresēs</w:t>
      </w:r>
      <w:r w:rsidRPr="00860C14">
        <w:rPr>
          <w:rFonts w:ascii="Times New Roman" w:hAnsi="Times New Roman" w:cs="Times New Roman"/>
          <w:sz w:val="24"/>
          <w:szCs w:val="24"/>
        </w:rPr>
        <w:t xml:space="preserve"> ar datu pārraides ātrumu 1 Gbps Latvijas interneta resursiem un 1 Gbps ārzemju interneta resursiem.</w:t>
      </w:r>
      <w:bookmarkStart w:id="7" w:name="_Lote_Nr.3_PIELIKUMS"/>
      <w:bookmarkEnd w:id="7"/>
    </w:p>
    <w:p w14:paraId="78C70E69" w14:textId="77777777" w:rsidR="00860C14" w:rsidRDefault="00860C14" w:rsidP="00860C14">
      <w:pPr>
        <w:spacing w:after="0" w:line="240" w:lineRule="auto"/>
        <w:jc w:val="both"/>
        <w:rPr>
          <w:rFonts w:ascii="Times New Roman" w:hAnsi="Times New Roman" w:cs="Times New Roman"/>
          <w:sz w:val="24"/>
          <w:szCs w:val="24"/>
        </w:rPr>
      </w:pPr>
    </w:p>
    <w:p w14:paraId="1833AFF9" w14:textId="77777777" w:rsidR="000C5AB6" w:rsidRPr="000C5AB6" w:rsidRDefault="000C5AB6" w:rsidP="000C5AB6">
      <w:pPr>
        <w:jc w:val="both"/>
        <w:rPr>
          <w:rFonts w:ascii="Times New Roman" w:hAnsi="Times New Roman" w:cs="Times New Roman"/>
          <w:sz w:val="24"/>
          <w:szCs w:val="24"/>
        </w:rPr>
      </w:pPr>
      <w:bookmarkStart w:id="8" w:name="_Lote_Nr.4_PIELIKUMS"/>
      <w:bookmarkEnd w:id="8"/>
      <w:r w:rsidRPr="000C5AB6">
        <w:rPr>
          <w:rFonts w:ascii="Times New Roman" w:hAnsi="Times New Roman" w:cs="Times New Roman"/>
          <w:sz w:val="24"/>
          <w:szCs w:val="24"/>
        </w:rPr>
        <w:t>Prasības pretendentam</w:t>
      </w:r>
    </w:p>
    <w:p w14:paraId="5ACA8F36" w14:textId="39EBA41B" w:rsidR="00D358C6" w:rsidRPr="00D358C6" w:rsidRDefault="00D358C6" w:rsidP="00D358C6">
      <w:pPr>
        <w:pStyle w:val="ListParagraph"/>
        <w:numPr>
          <w:ilvl w:val="0"/>
          <w:numId w:val="14"/>
        </w:numPr>
        <w:autoSpaceDE w:val="0"/>
        <w:autoSpaceDN w:val="0"/>
        <w:adjustRightInd w:val="0"/>
        <w:spacing w:after="0" w:line="240" w:lineRule="auto"/>
        <w:jc w:val="both"/>
        <w:rPr>
          <w:rFonts w:ascii="Times New Roman" w:hAnsi="Times New Roman" w:cs="Times New Roman"/>
          <w:b/>
          <w:sz w:val="24"/>
          <w:szCs w:val="24"/>
        </w:rPr>
      </w:pPr>
      <w:r w:rsidRPr="00D358C6">
        <w:rPr>
          <w:rFonts w:ascii="Times New Roman" w:hAnsi="Times New Roman" w:cs="Times New Roman"/>
          <w:b/>
          <w:sz w:val="24"/>
          <w:szCs w:val="24"/>
        </w:rPr>
        <w:t>Pretendenta tehniskās un profesionālās spējas:</w:t>
      </w:r>
    </w:p>
    <w:p w14:paraId="20036FD6" w14:textId="06019272" w:rsidR="00D358C6" w:rsidRDefault="00D358C6" w:rsidP="00D358C6">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rPr>
      </w:pPr>
      <w:r w:rsidRPr="000C5AB6">
        <w:rPr>
          <w:rFonts w:ascii="Times New Roman" w:hAnsi="Times New Roman" w:cs="Times New Roman"/>
          <w:sz w:val="24"/>
          <w:szCs w:val="24"/>
        </w:rPr>
        <w:t>Pretendents pēdējo 3 (trīs) gadu laikā (skaitot līdz piedāvājuma iesniegšanas termiņam) Latvijā un/vai citās ES vai EEZ valstīs ir veicis līdzīgu pēc ātruma un apjoma Ethernet datu pārraides kanālu ierīkošanu un pakalpojumu sniegšanu. Tehnisko un profesionālo spēju novērtēšanai Pretendentam ir jāiesniedz īss apraksts par Pretendenta darbību un pieredzi interneta pakalpojumu nodrošināšanā, norādot 3 lielākos klientus (pēc piegādātā garantētā starptautiskā interneta trafika apjoma).</w:t>
      </w:r>
      <w:r w:rsidR="001E048C">
        <w:rPr>
          <w:rFonts w:ascii="Times New Roman" w:hAnsi="Times New Roman" w:cs="Times New Roman"/>
          <w:sz w:val="24"/>
          <w:szCs w:val="24"/>
        </w:rPr>
        <w:t xml:space="preserve"> </w:t>
      </w:r>
    </w:p>
    <w:p w14:paraId="0CBDE51A" w14:textId="5E75DDBA" w:rsidR="00D358C6" w:rsidRDefault="00D358C6" w:rsidP="00D358C6">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rPr>
      </w:pPr>
      <w:r w:rsidRPr="000C5AB6">
        <w:rPr>
          <w:rFonts w:ascii="Times New Roman" w:hAnsi="Times New Roman" w:cs="Times New Roman"/>
          <w:sz w:val="24"/>
          <w:szCs w:val="24"/>
        </w:rPr>
        <w:t>Pretendentam ir vismaz 3 (trīs) gadu pieredze komunikāciju tehnoloģiju risinājumu servisa un palīdzības dienesta pakalpojumu nodrošināšanā, kuros uzturamajiem risinājumiem tiek nodrošināta palīdzības dienesta pieejamība 7x24 stundas sakaru kanālu uzturēšanai, kā arī operatīva avārijas bojājuma novēršana nekavējoties, jebkurā diennakts laikā (7x24) nosūtot servisa speciālistus uz Pasūtītāja norādīto adresi. (Pieredze jāapliecina ar vismaz trīs klientu parakstītām atsauksmēm).</w:t>
      </w:r>
    </w:p>
    <w:p w14:paraId="6AC7FFEF" w14:textId="4A1933FF" w:rsidR="00D358C6" w:rsidRDefault="00D358C6" w:rsidP="00D358C6">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rPr>
      </w:pPr>
      <w:r w:rsidRPr="00D358C6">
        <w:rPr>
          <w:rFonts w:ascii="Times New Roman" w:hAnsi="Times New Roman" w:cs="Times New Roman"/>
          <w:sz w:val="24"/>
          <w:szCs w:val="24"/>
        </w:rPr>
        <w:t>Pretendents ir reģistrēts RIPE ar LIR statusu (jāiesniedz apliecinājumu);</w:t>
      </w:r>
    </w:p>
    <w:p w14:paraId="6C4FC8AF" w14:textId="050A53BE" w:rsidR="00D358C6" w:rsidRPr="00D358C6" w:rsidRDefault="00D358C6" w:rsidP="00D358C6">
      <w:pPr>
        <w:pStyle w:val="ListParagraph"/>
        <w:numPr>
          <w:ilvl w:val="1"/>
          <w:numId w:val="14"/>
        </w:numPr>
        <w:jc w:val="both"/>
        <w:rPr>
          <w:rFonts w:ascii="Times New Roman" w:hAnsi="Times New Roman" w:cs="Times New Roman"/>
          <w:sz w:val="24"/>
          <w:szCs w:val="24"/>
        </w:rPr>
      </w:pPr>
      <w:r w:rsidRPr="00D358C6">
        <w:rPr>
          <w:rFonts w:ascii="Times New Roman" w:hAnsi="Times New Roman" w:cs="Times New Roman"/>
          <w:sz w:val="24"/>
          <w:szCs w:val="24"/>
        </w:rPr>
        <w:t>Autonomā sistēma, ko Pretendents paredz izmantot Latvijas un starptautiskā Internet pakalpojuma sniegšanai, ir viena, un tā ir jābūt tieši, nepastarpināti pārstāvētai vismaz Latvijas Internet apmaiņas punktā LIX (www.lix.lv)</w:t>
      </w:r>
      <w:r w:rsidR="001E048C">
        <w:rPr>
          <w:rFonts w:ascii="Times New Roman" w:hAnsi="Times New Roman" w:cs="Times New Roman"/>
          <w:sz w:val="24"/>
          <w:szCs w:val="24"/>
        </w:rPr>
        <w:t>.</w:t>
      </w:r>
    </w:p>
    <w:p w14:paraId="30C06B57" w14:textId="77777777" w:rsidR="00D358C6" w:rsidRPr="00D358C6" w:rsidRDefault="00D358C6" w:rsidP="00D358C6">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rPr>
      </w:pPr>
      <w:r w:rsidRPr="00D358C6">
        <w:rPr>
          <w:rFonts w:ascii="Times New Roman" w:hAnsi="Times New Roman" w:cs="Times New Roman"/>
          <w:sz w:val="24"/>
          <w:szCs w:val="24"/>
        </w:rPr>
        <w:t xml:space="preserve">Pretendentam jānodrošina Pasūtītāja DNS zonas uzturēšanu ar vismaz 30 domēnu vārdiem un kopējo ierakstu skaitu vismaz 500. </w:t>
      </w:r>
    </w:p>
    <w:p w14:paraId="60E2C404" w14:textId="77777777" w:rsidR="00D358C6" w:rsidRPr="00D358C6" w:rsidRDefault="00D358C6" w:rsidP="00D358C6">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rPr>
      </w:pPr>
      <w:r w:rsidRPr="00D358C6">
        <w:rPr>
          <w:rFonts w:ascii="Times New Roman" w:hAnsi="Times New Roman" w:cs="Times New Roman"/>
          <w:sz w:val="24"/>
          <w:szCs w:val="24"/>
        </w:rPr>
        <w:t xml:space="preserve">Pretendentam jāuztur primāro un sekundāro DNS servera pakalpojumus, ka būtu ģeogrāfiski atdalītos datu centros un nodrošinātu pieejamību 99.99% gadā. </w:t>
      </w:r>
    </w:p>
    <w:p w14:paraId="7686BE5E" w14:textId="77777777" w:rsidR="00D358C6" w:rsidRPr="00D358C6" w:rsidRDefault="00D358C6" w:rsidP="00D358C6">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rPr>
      </w:pPr>
      <w:r w:rsidRPr="00D358C6">
        <w:rPr>
          <w:rFonts w:ascii="Times New Roman" w:hAnsi="Times New Roman" w:cs="Times New Roman"/>
          <w:sz w:val="24"/>
          <w:szCs w:val="24"/>
        </w:rPr>
        <w:t>Savienojumu ar Eiropas Savienības dalībvalstīm jānodrošina pa sakaru kanāliem, kas fiziski neatrodas ārpus Eiropas Savienības teritorijas.</w:t>
      </w:r>
    </w:p>
    <w:p w14:paraId="54222BF4" w14:textId="536FA21B" w:rsidR="00D358C6" w:rsidRDefault="00D358C6" w:rsidP="00D437EB">
      <w:pPr>
        <w:pStyle w:val="ListParagraph"/>
        <w:numPr>
          <w:ilvl w:val="1"/>
          <w:numId w:val="14"/>
        </w:numPr>
        <w:jc w:val="both"/>
        <w:rPr>
          <w:rFonts w:ascii="Times New Roman" w:hAnsi="Times New Roman" w:cs="Times New Roman"/>
          <w:sz w:val="24"/>
          <w:szCs w:val="24"/>
        </w:rPr>
      </w:pPr>
      <w:r w:rsidRPr="00D358C6">
        <w:rPr>
          <w:rFonts w:ascii="Times New Roman" w:hAnsi="Times New Roman" w:cs="Times New Roman"/>
          <w:sz w:val="24"/>
          <w:szCs w:val="24"/>
        </w:rPr>
        <w:t xml:space="preserve">Pretendents nodrošina pilnīgi citu loģisko un fizisko </w:t>
      </w:r>
      <w:r w:rsidR="00860C14">
        <w:rPr>
          <w:rFonts w:ascii="Times New Roman" w:hAnsi="Times New Roman" w:cs="Times New Roman"/>
          <w:sz w:val="24"/>
          <w:szCs w:val="24"/>
        </w:rPr>
        <w:t xml:space="preserve">maršrutēšanu prasītajam </w:t>
      </w:r>
      <w:r w:rsidRPr="00D358C6">
        <w:rPr>
          <w:rFonts w:ascii="Times New Roman" w:hAnsi="Times New Roman" w:cs="Times New Roman"/>
          <w:sz w:val="24"/>
          <w:szCs w:val="24"/>
        </w:rPr>
        <w:t xml:space="preserve">pieslēgumam nekā tiek nodrošināti datu pārraides un Internet pakalpojumi IZM </w:t>
      </w:r>
      <w:r w:rsidR="00D437EB" w:rsidRPr="00D437EB">
        <w:rPr>
          <w:rFonts w:ascii="Times New Roman" w:hAnsi="Times New Roman" w:cs="Times New Roman"/>
          <w:sz w:val="24"/>
          <w:szCs w:val="24"/>
        </w:rPr>
        <w:t>Akadēmiskā tīkla</w:t>
      </w:r>
      <w:r w:rsidRPr="00D358C6">
        <w:rPr>
          <w:rFonts w:ascii="Times New Roman" w:hAnsi="Times New Roman" w:cs="Times New Roman"/>
          <w:sz w:val="24"/>
          <w:szCs w:val="24"/>
        </w:rPr>
        <w:t xml:space="preserve"> projekta ietvaros, kas nodrošinātu RTU pilnīgu rezervēšanu gadījumā, ja pazūd viens no pakalpojumiem. Pasūtītājam gadījumā, ja tam rodas pamatotas aizdomas par tā izmantotā pamatpieslēguma </w:t>
      </w:r>
      <w:r w:rsidR="00D437EB">
        <w:rPr>
          <w:rFonts w:ascii="Times New Roman" w:hAnsi="Times New Roman" w:cs="Times New Roman"/>
          <w:sz w:val="24"/>
          <w:szCs w:val="24"/>
        </w:rPr>
        <w:t xml:space="preserve">IZM </w:t>
      </w:r>
      <w:r w:rsidR="00D437EB" w:rsidRPr="00D437EB">
        <w:rPr>
          <w:rFonts w:ascii="Times New Roman" w:hAnsi="Times New Roman" w:cs="Times New Roman"/>
          <w:sz w:val="24"/>
          <w:szCs w:val="24"/>
        </w:rPr>
        <w:t>Akadēmiskā tīkla</w:t>
      </w:r>
      <w:r w:rsidRPr="00D358C6">
        <w:rPr>
          <w:rFonts w:ascii="Times New Roman" w:hAnsi="Times New Roman" w:cs="Times New Roman"/>
          <w:sz w:val="24"/>
          <w:szCs w:val="24"/>
        </w:rPr>
        <w:t xml:space="preserve"> projekta ietvaros un piedāvātā rezerves pieslēguma loģiskās vai fiziskās maršrutēšanas elementu dublēšanos kādā to elementiem, ir tiesības pieprasīt Pretendentam papildus detalizētu informāciju, piemēram, pieslēguma shēmu, kabeļu trases </w:t>
      </w:r>
      <w:r w:rsidRPr="00D358C6">
        <w:rPr>
          <w:rFonts w:ascii="Times New Roman" w:hAnsi="Times New Roman" w:cs="Times New Roman"/>
          <w:sz w:val="24"/>
          <w:szCs w:val="24"/>
        </w:rPr>
        <w:lastRenderedPageBreak/>
        <w:t>dokumentāciju, u.tml. Piedāvātā pieslēguma kāda no fiziskās un loģiskās maršrutēšanas elementiem dublēšanās ar Pasūtītāja izmantotā pamatpieslēguma fiziskās vai loģiskās maršrutēšanas elementiem ir pamats piedāvājuma noraidīšanai. Pretendenta atbildība ir patstāvīgi noskaidrot un pārliecināties, vai tā piedāvātā pieslēguma loģiskās un fiziskās maršrutēšanas elementi nedublējas ar Pasūtītāja izmantotā pamatpieslēguma elementiem.</w:t>
      </w:r>
    </w:p>
    <w:p w14:paraId="35E5002B" w14:textId="77777777" w:rsidR="00D358C6" w:rsidRPr="00D358C6" w:rsidRDefault="00D358C6" w:rsidP="00D358C6">
      <w:pPr>
        <w:pStyle w:val="ListParagraph"/>
        <w:ind w:left="1080"/>
        <w:jc w:val="both"/>
        <w:rPr>
          <w:rFonts w:ascii="Times New Roman" w:hAnsi="Times New Roman" w:cs="Times New Roman"/>
          <w:sz w:val="24"/>
          <w:szCs w:val="24"/>
        </w:rPr>
      </w:pPr>
    </w:p>
    <w:p w14:paraId="19C2705B" w14:textId="77777777" w:rsidR="00D358C6" w:rsidRDefault="00D358C6" w:rsidP="00D358C6">
      <w:pPr>
        <w:pStyle w:val="ListParagraph"/>
        <w:numPr>
          <w:ilvl w:val="0"/>
          <w:numId w:val="14"/>
        </w:numPr>
        <w:rPr>
          <w:rFonts w:ascii="Times New Roman" w:hAnsi="Times New Roman" w:cs="Times New Roman"/>
          <w:b/>
          <w:sz w:val="24"/>
          <w:szCs w:val="24"/>
        </w:rPr>
      </w:pPr>
      <w:r w:rsidRPr="00D358C6">
        <w:rPr>
          <w:rFonts w:ascii="Times New Roman" w:hAnsi="Times New Roman" w:cs="Times New Roman"/>
          <w:b/>
          <w:sz w:val="24"/>
          <w:szCs w:val="24"/>
        </w:rPr>
        <w:t>Prasības Pasūtītāja interneta pieslēgumu nodrošināšanai:</w:t>
      </w:r>
    </w:p>
    <w:p w14:paraId="35836E7A" w14:textId="77777777" w:rsidR="00D358C6" w:rsidRPr="000C5AB6" w:rsidRDefault="00D358C6" w:rsidP="00D358C6">
      <w:pPr>
        <w:pStyle w:val="ListParagraph"/>
        <w:numPr>
          <w:ilvl w:val="1"/>
          <w:numId w:val="14"/>
        </w:numPr>
        <w:spacing w:after="160" w:line="259" w:lineRule="auto"/>
        <w:jc w:val="both"/>
        <w:rPr>
          <w:rFonts w:ascii="Times New Roman" w:hAnsi="Times New Roman" w:cs="Times New Roman"/>
          <w:sz w:val="24"/>
          <w:szCs w:val="24"/>
        </w:rPr>
      </w:pPr>
      <w:r w:rsidRPr="000C5AB6">
        <w:rPr>
          <w:rFonts w:ascii="Times New Roman" w:hAnsi="Times New Roman" w:cs="Times New Roman"/>
          <w:sz w:val="24"/>
          <w:szCs w:val="24"/>
        </w:rPr>
        <w:t xml:space="preserve">Pretendentam jāierīko interneta pieslēgumi pasūtītāja primārajā (Rīga, </w:t>
      </w:r>
      <w:r>
        <w:rPr>
          <w:rFonts w:ascii="Times New Roman" w:hAnsi="Times New Roman" w:cs="Times New Roman"/>
          <w:sz w:val="24"/>
          <w:szCs w:val="24"/>
        </w:rPr>
        <w:t>Ķīpsalas iela 6B</w:t>
      </w:r>
      <w:r w:rsidRPr="000C5AB6">
        <w:rPr>
          <w:rFonts w:ascii="Times New Roman" w:hAnsi="Times New Roman" w:cs="Times New Roman"/>
          <w:sz w:val="24"/>
          <w:szCs w:val="24"/>
        </w:rPr>
        <w:t>) un rezerves (</w:t>
      </w:r>
      <w:r>
        <w:rPr>
          <w:rFonts w:ascii="Times New Roman" w:hAnsi="Times New Roman" w:cs="Times New Roman"/>
          <w:sz w:val="24"/>
          <w:szCs w:val="24"/>
        </w:rPr>
        <w:t>Daugavgrīvas ielā 2A</w:t>
      </w:r>
      <w:r w:rsidRPr="000C5AB6">
        <w:rPr>
          <w:rFonts w:ascii="Times New Roman" w:hAnsi="Times New Roman" w:cs="Times New Roman"/>
          <w:sz w:val="24"/>
          <w:szCs w:val="24"/>
        </w:rPr>
        <w:t>) datu centros.</w:t>
      </w:r>
      <w:r>
        <w:rPr>
          <w:rFonts w:ascii="Times New Roman" w:hAnsi="Times New Roman" w:cs="Times New Roman"/>
          <w:sz w:val="24"/>
          <w:szCs w:val="24"/>
        </w:rPr>
        <w:t xml:space="preserve"> </w:t>
      </w:r>
    </w:p>
    <w:p w14:paraId="0E321F35" w14:textId="77777777" w:rsidR="00D358C6" w:rsidRPr="000C5AB6" w:rsidRDefault="00D358C6" w:rsidP="00D358C6">
      <w:pPr>
        <w:pStyle w:val="ListParagraph"/>
        <w:numPr>
          <w:ilvl w:val="1"/>
          <w:numId w:val="14"/>
        </w:numPr>
        <w:spacing w:after="160" w:line="259" w:lineRule="auto"/>
        <w:jc w:val="both"/>
        <w:rPr>
          <w:rFonts w:ascii="Times New Roman" w:hAnsi="Times New Roman" w:cs="Times New Roman"/>
          <w:sz w:val="24"/>
          <w:szCs w:val="24"/>
        </w:rPr>
      </w:pPr>
      <w:r w:rsidRPr="000C5AB6">
        <w:rPr>
          <w:rFonts w:ascii="Times New Roman" w:hAnsi="Times New Roman" w:cs="Times New Roman"/>
          <w:sz w:val="24"/>
          <w:szCs w:val="24"/>
        </w:rPr>
        <w:t>Pieslēgumus jānodrošina izmantojot optisko kabeļa infrastruktūru un Ethernet tehnoloģiju.</w:t>
      </w:r>
    </w:p>
    <w:p w14:paraId="33E3E269" w14:textId="77777777" w:rsidR="00D358C6" w:rsidRPr="000C5AB6" w:rsidRDefault="00D358C6" w:rsidP="00D358C6">
      <w:pPr>
        <w:pStyle w:val="ListParagraph"/>
        <w:numPr>
          <w:ilvl w:val="1"/>
          <w:numId w:val="14"/>
        </w:numPr>
        <w:spacing w:after="160" w:line="259" w:lineRule="auto"/>
        <w:jc w:val="both"/>
        <w:rPr>
          <w:rFonts w:ascii="Times New Roman" w:hAnsi="Times New Roman" w:cs="Times New Roman"/>
          <w:sz w:val="24"/>
          <w:szCs w:val="24"/>
        </w:rPr>
      </w:pPr>
      <w:r w:rsidRPr="000C5AB6">
        <w:rPr>
          <w:rFonts w:ascii="Times New Roman" w:hAnsi="Times New Roman" w:cs="Times New Roman"/>
          <w:sz w:val="24"/>
          <w:szCs w:val="24"/>
        </w:rPr>
        <w:t xml:space="preserve">Pieslēguma ātrumi ir simetriski; </w:t>
      </w:r>
    </w:p>
    <w:p w14:paraId="4871ABCA" w14:textId="6BEBEBE1" w:rsidR="00D358C6" w:rsidRPr="000C5AB6" w:rsidRDefault="00D358C6" w:rsidP="00D358C6">
      <w:pPr>
        <w:pStyle w:val="ListParagraph"/>
        <w:numPr>
          <w:ilvl w:val="1"/>
          <w:numId w:val="14"/>
        </w:numPr>
        <w:spacing w:after="160" w:line="259" w:lineRule="auto"/>
        <w:jc w:val="both"/>
        <w:rPr>
          <w:rFonts w:ascii="Times New Roman" w:hAnsi="Times New Roman" w:cs="Times New Roman"/>
          <w:sz w:val="24"/>
          <w:szCs w:val="24"/>
        </w:rPr>
      </w:pPr>
      <w:r w:rsidRPr="000C5AB6">
        <w:rPr>
          <w:rFonts w:ascii="Times New Roman" w:hAnsi="Times New Roman" w:cs="Times New Roman"/>
          <w:sz w:val="24"/>
          <w:szCs w:val="24"/>
        </w:rPr>
        <w:t>Pretendentam jānodrošina, lai kopējā interneta pieslēguma (sakaru kanāla) datu pārraides ātrums p</w:t>
      </w:r>
      <w:r w:rsidR="0050080E">
        <w:rPr>
          <w:rFonts w:ascii="Times New Roman" w:hAnsi="Times New Roman" w:cs="Times New Roman"/>
          <w:sz w:val="24"/>
          <w:szCs w:val="24"/>
        </w:rPr>
        <w:t xml:space="preserve">rimārajā datu centrā ir vismaz 2 </w:t>
      </w:r>
      <w:r w:rsidRPr="000C5AB6">
        <w:rPr>
          <w:rFonts w:ascii="Times New Roman" w:hAnsi="Times New Roman" w:cs="Times New Roman"/>
          <w:sz w:val="24"/>
          <w:szCs w:val="24"/>
        </w:rPr>
        <w:t xml:space="preserve">Gbps Full Duplex. Pasūtītājs nodrošina vismaz 2 (divus) brīvus SFP </w:t>
      </w:r>
      <w:r>
        <w:rPr>
          <w:rFonts w:ascii="Times New Roman" w:hAnsi="Times New Roman" w:cs="Times New Roman"/>
          <w:sz w:val="24"/>
          <w:szCs w:val="24"/>
        </w:rPr>
        <w:t xml:space="preserve">vai vienu 10Gbit SFP+ </w:t>
      </w:r>
      <w:r w:rsidRPr="000C5AB6">
        <w:rPr>
          <w:rFonts w:ascii="Times New Roman" w:hAnsi="Times New Roman" w:cs="Times New Roman"/>
          <w:sz w:val="24"/>
          <w:szCs w:val="24"/>
        </w:rPr>
        <w:t xml:space="preserve">portus Pasūtītāja esoša tīkla aparatūra (Cisco </w:t>
      </w:r>
      <w:r>
        <w:rPr>
          <w:rFonts w:ascii="Times New Roman" w:hAnsi="Times New Roman" w:cs="Times New Roman"/>
          <w:sz w:val="24"/>
          <w:szCs w:val="24"/>
        </w:rPr>
        <w:t>ASR9001</w:t>
      </w:r>
      <w:r w:rsidRPr="000C5AB6">
        <w:rPr>
          <w:rFonts w:ascii="Times New Roman" w:hAnsi="Times New Roman" w:cs="Times New Roman"/>
          <w:sz w:val="24"/>
          <w:szCs w:val="24"/>
        </w:rPr>
        <w:t>), kurus Pretendentam nepieciešams apgādāt ar nepieciešamiem moduļiem tīkla pieslēguma nodrošināšanai bez papildus maksas līguma darbības laikā. Gadījumā, ja Pasūtītājam mainās aparatūra, Pasūtītājam jābrīdina Pretendentu 30 dienu laikā pirms maiņas, lai Pretendents var saskaņot moduļa maiņu. Interfeisam jābūt konfigurētam kā 802.1q trunk portam un jāatdala ārzemes un Latvijas Internet trafiku atsevišķos VLANos</w:t>
      </w:r>
    </w:p>
    <w:p w14:paraId="12D93A48" w14:textId="3319A10F" w:rsidR="00D358C6" w:rsidRPr="00D358C6" w:rsidRDefault="00D358C6" w:rsidP="00D358C6">
      <w:pPr>
        <w:pStyle w:val="ListParagraph"/>
        <w:numPr>
          <w:ilvl w:val="1"/>
          <w:numId w:val="14"/>
        </w:numPr>
        <w:jc w:val="both"/>
        <w:rPr>
          <w:rFonts w:ascii="Times New Roman" w:hAnsi="Times New Roman" w:cs="Times New Roman"/>
          <w:b/>
          <w:sz w:val="24"/>
          <w:szCs w:val="24"/>
        </w:rPr>
      </w:pPr>
      <w:r w:rsidRPr="000C5AB6">
        <w:rPr>
          <w:rFonts w:ascii="Times New Roman" w:hAnsi="Times New Roman" w:cs="Times New Roman"/>
          <w:sz w:val="24"/>
          <w:szCs w:val="24"/>
        </w:rPr>
        <w:t xml:space="preserve">Pretendentam jānodrošina, lai kopējā interneta pieslēguma (sakaru kanāla) datu pārraides ātrums </w:t>
      </w:r>
      <w:r w:rsidR="00926F0D">
        <w:rPr>
          <w:rFonts w:ascii="Times New Roman" w:hAnsi="Times New Roman" w:cs="Times New Roman"/>
          <w:sz w:val="24"/>
          <w:szCs w:val="24"/>
        </w:rPr>
        <w:t>rezerves datu centrā ir vismaz 1</w:t>
      </w:r>
      <w:r w:rsidRPr="000C5AB6">
        <w:rPr>
          <w:rFonts w:ascii="Times New Roman" w:hAnsi="Times New Roman" w:cs="Times New Roman"/>
          <w:sz w:val="24"/>
          <w:szCs w:val="24"/>
        </w:rPr>
        <w:t xml:space="preserve">Gbps Full Duplex. Pasūtītājs nodrošina vismaz 1 (vienu) brīvu </w:t>
      </w:r>
      <w:r>
        <w:rPr>
          <w:rFonts w:ascii="Times New Roman" w:hAnsi="Times New Roman" w:cs="Times New Roman"/>
          <w:sz w:val="24"/>
          <w:szCs w:val="24"/>
        </w:rPr>
        <w:t>1Gbit SFP</w:t>
      </w:r>
      <w:r w:rsidRPr="000C5AB6">
        <w:rPr>
          <w:rFonts w:ascii="Times New Roman" w:hAnsi="Times New Roman" w:cs="Times New Roman"/>
          <w:sz w:val="24"/>
          <w:szCs w:val="24"/>
        </w:rPr>
        <w:t xml:space="preserve"> portu Pasūtītāja esoša tīkla aparatūra (</w:t>
      </w:r>
      <w:r>
        <w:rPr>
          <w:rFonts w:ascii="Times New Roman" w:hAnsi="Times New Roman" w:cs="Times New Roman"/>
          <w:sz w:val="24"/>
          <w:szCs w:val="24"/>
        </w:rPr>
        <w:t>Cisco 7604</w:t>
      </w:r>
      <w:r w:rsidRPr="000C5AB6">
        <w:rPr>
          <w:rFonts w:ascii="Times New Roman" w:hAnsi="Times New Roman" w:cs="Times New Roman"/>
          <w:sz w:val="24"/>
          <w:szCs w:val="24"/>
        </w:rPr>
        <w:t>), kurus Pretendentam nepieciešams apgādāt ar nepieciešamiem moduļiem tīkla pieslēguma nodrošināšanai bez papildus maksas līguma darbības laikā. Gadījumā, ja Pasūtītājam mainās aparatūra, Pasūtītājam jābrīdina Pretendentu 30 dienu laikā pirms maiņas, lai Pretendents var saskaņot moduļa maiņu. Interfeisam jābūt konfigurētam kā 802.1q trunk portam un jāatdala ārzemes un Latvijas Internet trafiku atsevišķos VLANos</w:t>
      </w:r>
    </w:p>
    <w:p w14:paraId="6178BEAF" w14:textId="77777777" w:rsidR="00340C3C" w:rsidRPr="00340C3C" w:rsidRDefault="00340C3C" w:rsidP="00340C3C">
      <w:pPr>
        <w:pStyle w:val="ListParagraph"/>
        <w:numPr>
          <w:ilvl w:val="1"/>
          <w:numId w:val="14"/>
        </w:numPr>
        <w:jc w:val="both"/>
        <w:rPr>
          <w:rFonts w:ascii="Times New Roman" w:hAnsi="Times New Roman" w:cs="Times New Roman"/>
          <w:sz w:val="24"/>
          <w:szCs w:val="24"/>
        </w:rPr>
      </w:pPr>
      <w:r w:rsidRPr="00340C3C">
        <w:rPr>
          <w:rFonts w:ascii="Times New Roman" w:hAnsi="Times New Roman" w:cs="Times New Roman"/>
          <w:sz w:val="24"/>
          <w:szCs w:val="24"/>
        </w:rPr>
        <w:t xml:space="preserve">Sekundārais (rezerves) datu centra pieslēgums tiks izmantots gadījumā, ja pazūd viens vai abi divi pieslēgumi primārajā datu centrā (Latvijas vai starptautiskais Internets vai abi kopā). Pārslēgšanu jānodrošina automātiskā režīmā un pārslēgšanas laiks nedrīkst būt ilgāks par 10 minūtēm; </w:t>
      </w:r>
    </w:p>
    <w:p w14:paraId="703839C8" w14:textId="77777777" w:rsidR="00340C3C" w:rsidRPr="00340C3C" w:rsidRDefault="00340C3C" w:rsidP="00340C3C">
      <w:pPr>
        <w:pStyle w:val="ListParagraph"/>
        <w:numPr>
          <w:ilvl w:val="1"/>
          <w:numId w:val="14"/>
        </w:numPr>
        <w:jc w:val="both"/>
        <w:rPr>
          <w:rFonts w:ascii="Times New Roman" w:hAnsi="Times New Roman" w:cs="Times New Roman"/>
          <w:sz w:val="24"/>
          <w:szCs w:val="24"/>
        </w:rPr>
      </w:pPr>
      <w:r w:rsidRPr="00340C3C">
        <w:rPr>
          <w:rFonts w:ascii="Times New Roman" w:hAnsi="Times New Roman" w:cs="Times New Roman"/>
          <w:sz w:val="24"/>
          <w:szCs w:val="24"/>
        </w:rPr>
        <w:t>Pretendentam jānodrošina primāra un sekundārā datu centra pieslēgumus ģeogrāfiski atdalītos interneta maršrutēšanas mezglos. Komunikāciju līnijas  uz abiem pieslēguma punktiem jebkurā vietā  ir  neatkarīgas un tām nav kopējo posmu, elementu, u.t.t.. Pretendentam piedāvājumā detalizēti jāapraksta, kā tiks nodrošināta šīs prasības izpilde;</w:t>
      </w:r>
    </w:p>
    <w:p w14:paraId="380DA851" w14:textId="77777777" w:rsidR="00340C3C" w:rsidRPr="00340C3C" w:rsidRDefault="00340C3C" w:rsidP="00340C3C">
      <w:pPr>
        <w:pStyle w:val="ListParagraph"/>
        <w:numPr>
          <w:ilvl w:val="1"/>
          <w:numId w:val="14"/>
        </w:numPr>
        <w:jc w:val="both"/>
        <w:rPr>
          <w:rFonts w:ascii="Times New Roman" w:hAnsi="Times New Roman" w:cs="Times New Roman"/>
          <w:sz w:val="24"/>
          <w:szCs w:val="24"/>
        </w:rPr>
      </w:pPr>
      <w:r w:rsidRPr="00340C3C">
        <w:rPr>
          <w:rFonts w:ascii="Times New Roman" w:hAnsi="Times New Roman" w:cs="Times New Roman"/>
          <w:sz w:val="24"/>
          <w:szCs w:val="24"/>
        </w:rPr>
        <w:lastRenderedPageBreak/>
        <w:t>Pretendentam katra sava maršrutēšanas mezglā jānodrošina Latvijas resursu pieslēgumu LIX apmaiņas punktam ar ātrumu vismaz 2 (divas) reizes lielāko nekā prasībās pasūtītājam</w:t>
      </w:r>
    </w:p>
    <w:p w14:paraId="204C55B5" w14:textId="2AD647FA" w:rsidR="00340C3C" w:rsidRPr="00340C3C" w:rsidRDefault="00926F0D" w:rsidP="00926F0D">
      <w:pPr>
        <w:pStyle w:val="ListParagraph"/>
        <w:numPr>
          <w:ilvl w:val="1"/>
          <w:numId w:val="14"/>
        </w:numPr>
        <w:jc w:val="both"/>
        <w:rPr>
          <w:rFonts w:ascii="Times New Roman" w:hAnsi="Times New Roman" w:cs="Times New Roman"/>
          <w:sz w:val="24"/>
          <w:szCs w:val="24"/>
        </w:rPr>
      </w:pPr>
      <w:r w:rsidRPr="00926F0D">
        <w:rPr>
          <w:rFonts w:ascii="Times New Roman" w:hAnsi="Times New Roman" w:cs="Times New Roman"/>
          <w:sz w:val="24"/>
          <w:szCs w:val="24"/>
        </w:rPr>
        <w:t>Pretendentam katrā no saviem maršrutēšanas mezgliem, no kuriem paredzēts sniegt Internet pieslēguma pakalpojumu, jānodrošina starptautiskā interneta pieslēgums (Uplink), ar vismaz 2 (divas) reizes lielāku ātrumu, kā Pasūtītāja prasītais pieslēguma ātrums, ar vismaz 1 (vienu) TIER I starptautiskā Internet pakalpojuma sniedzēju, kam Latvijā ir vismaz 2 (divi) klātbūtnes punkti (PoP) ģeogrāfiski attālinātās vietās, un katrs no tiem ir savienots ar attiecīgā TIER I operatora tīklu, izmantojot fiziski neatkarīgus datu pārraides kanālus. Par TIER I starptautiskā Internet pakalpojumu sniedzējiem Pasūtītājs uzskata neatkarīgā Internet tranzīta un starpsavienojumu pētījumā Dyn's Bakers Dozen 2016 minētos starptautiskā Internet tranzīta operatorus. Par šīs prasības izpildi Pretendents iesniedz attiecīgā TIER I operatora apliecinājumu un Pretendenta un TIER I operatora saslēgumu shēmu.</w:t>
      </w:r>
      <w:r w:rsidR="00340C3C" w:rsidRPr="00340C3C">
        <w:rPr>
          <w:rFonts w:ascii="Times New Roman" w:hAnsi="Times New Roman" w:cs="Times New Roman"/>
          <w:sz w:val="24"/>
          <w:szCs w:val="24"/>
        </w:rPr>
        <w:t xml:space="preserve"> </w:t>
      </w:r>
    </w:p>
    <w:p w14:paraId="49112F21" w14:textId="77777777" w:rsidR="00340C3C" w:rsidRPr="00340C3C" w:rsidRDefault="00340C3C" w:rsidP="00340C3C">
      <w:pPr>
        <w:pStyle w:val="ListParagraph"/>
        <w:numPr>
          <w:ilvl w:val="1"/>
          <w:numId w:val="14"/>
        </w:numPr>
        <w:jc w:val="both"/>
        <w:rPr>
          <w:rFonts w:ascii="Times New Roman" w:hAnsi="Times New Roman" w:cs="Times New Roman"/>
          <w:sz w:val="24"/>
          <w:szCs w:val="24"/>
        </w:rPr>
      </w:pPr>
      <w:r w:rsidRPr="00340C3C">
        <w:rPr>
          <w:rFonts w:ascii="Times New Roman" w:hAnsi="Times New Roman" w:cs="Times New Roman"/>
          <w:sz w:val="24"/>
          <w:szCs w:val="24"/>
        </w:rPr>
        <w:t>Pretendents  nodrošina pasūtītājam  IPv4  trafika maršrutēšanu;</w:t>
      </w:r>
    </w:p>
    <w:p w14:paraId="3349DFBA" w14:textId="77777777" w:rsidR="00340C3C" w:rsidRPr="00340C3C" w:rsidRDefault="00340C3C" w:rsidP="00340C3C">
      <w:pPr>
        <w:pStyle w:val="ListParagraph"/>
        <w:numPr>
          <w:ilvl w:val="1"/>
          <w:numId w:val="14"/>
        </w:numPr>
        <w:jc w:val="both"/>
        <w:rPr>
          <w:rFonts w:ascii="Times New Roman" w:hAnsi="Times New Roman" w:cs="Times New Roman"/>
          <w:sz w:val="24"/>
          <w:szCs w:val="24"/>
        </w:rPr>
      </w:pPr>
      <w:r w:rsidRPr="00340C3C">
        <w:rPr>
          <w:rFonts w:ascii="Times New Roman" w:hAnsi="Times New Roman" w:cs="Times New Roman"/>
          <w:sz w:val="24"/>
          <w:szCs w:val="24"/>
        </w:rPr>
        <w:t>Pretendents  nodrošina pasūtītājam  IPv6  trafika maršrutēšanu;</w:t>
      </w:r>
    </w:p>
    <w:p w14:paraId="2D4442C5" w14:textId="623BDC52" w:rsidR="00D358C6" w:rsidRDefault="00340C3C" w:rsidP="00340C3C">
      <w:pPr>
        <w:pStyle w:val="ListParagraph"/>
        <w:numPr>
          <w:ilvl w:val="1"/>
          <w:numId w:val="14"/>
        </w:numPr>
        <w:jc w:val="both"/>
        <w:rPr>
          <w:rFonts w:ascii="Times New Roman" w:hAnsi="Times New Roman" w:cs="Times New Roman"/>
          <w:sz w:val="24"/>
          <w:szCs w:val="24"/>
        </w:rPr>
      </w:pPr>
      <w:r w:rsidRPr="00340C3C">
        <w:rPr>
          <w:rFonts w:ascii="Times New Roman" w:hAnsi="Times New Roman" w:cs="Times New Roman"/>
          <w:sz w:val="24"/>
          <w:szCs w:val="24"/>
        </w:rPr>
        <w:t>Pasūtītāja rīcībā ir reģistrēta Internet autonomā sistēma (AS24620) un tam ir piešķirts IP adrešu apgabali (78.154.128.0/20; 213.175.88.0/21; 213.175.84.0/23, 85.254.214.0/23; 85.254.216.0/21; 85.254.224.0/22; 85.254.228.0/24). Pretendentam jāizmanto šī AS un norādītie IP adrešu apgabali, lai nodrošinātu piedāvātā Interneta risinājuma darbību</w:t>
      </w:r>
      <w:r>
        <w:rPr>
          <w:rFonts w:ascii="Times New Roman" w:hAnsi="Times New Roman" w:cs="Times New Roman"/>
          <w:sz w:val="24"/>
          <w:szCs w:val="24"/>
        </w:rPr>
        <w:t>;</w:t>
      </w:r>
    </w:p>
    <w:p w14:paraId="243FE968" w14:textId="69C9BD34" w:rsidR="00340C3C" w:rsidRPr="00340C3C" w:rsidRDefault="00340C3C" w:rsidP="00340C3C">
      <w:pPr>
        <w:pStyle w:val="ListParagraph"/>
        <w:numPr>
          <w:ilvl w:val="1"/>
          <w:numId w:val="14"/>
        </w:numPr>
        <w:jc w:val="both"/>
        <w:rPr>
          <w:rFonts w:ascii="Times New Roman" w:hAnsi="Times New Roman" w:cs="Times New Roman"/>
          <w:sz w:val="24"/>
          <w:szCs w:val="24"/>
        </w:rPr>
      </w:pPr>
      <w:r w:rsidRPr="00340C3C">
        <w:rPr>
          <w:rFonts w:ascii="Times New Roman" w:hAnsi="Times New Roman" w:cs="Times New Roman"/>
          <w:sz w:val="24"/>
          <w:szCs w:val="24"/>
        </w:rPr>
        <w:t>Jānodrošina bez papildus maksas Pasūtītāja IPv4 adrešu apgabala (78.154.128.0/20; 213.175.88.0/21; 213.175.84.0/23) uzturēšanu RIPE datu bāzē un izmaiņu veikšanu pēc pasūtītāja pieprasījuma</w:t>
      </w:r>
      <w:r>
        <w:rPr>
          <w:rFonts w:ascii="Times New Roman" w:hAnsi="Times New Roman" w:cs="Times New Roman"/>
          <w:sz w:val="24"/>
          <w:szCs w:val="24"/>
        </w:rPr>
        <w:t>;</w:t>
      </w:r>
      <w:r w:rsidRPr="00340C3C">
        <w:rPr>
          <w:rFonts w:ascii="Times New Roman" w:hAnsi="Times New Roman" w:cs="Times New Roman"/>
          <w:sz w:val="24"/>
          <w:szCs w:val="24"/>
        </w:rPr>
        <w:t xml:space="preserve"> </w:t>
      </w:r>
    </w:p>
    <w:p w14:paraId="033D503D" w14:textId="0A8140EB" w:rsidR="00340C3C" w:rsidRDefault="00340C3C" w:rsidP="00340C3C">
      <w:pPr>
        <w:pStyle w:val="ListParagraph"/>
        <w:numPr>
          <w:ilvl w:val="1"/>
          <w:numId w:val="14"/>
        </w:numPr>
        <w:jc w:val="both"/>
        <w:rPr>
          <w:rFonts w:ascii="Times New Roman" w:hAnsi="Times New Roman" w:cs="Times New Roman"/>
          <w:sz w:val="24"/>
          <w:szCs w:val="24"/>
        </w:rPr>
      </w:pPr>
      <w:r w:rsidRPr="00340C3C">
        <w:rPr>
          <w:rFonts w:ascii="Times New Roman" w:hAnsi="Times New Roman" w:cs="Times New Roman"/>
          <w:sz w:val="24"/>
          <w:szCs w:val="24"/>
        </w:rPr>
        <w:t>Pretendents nodrošina pilnu BGP (Border Gateway Protocol) IPv4 un IPv6 maršrutēšanas informācijas apmaiņu, izmantojot BGP 4 protokolu, kā arī Pasūtītāja klientu autonomo sistēmu IPv4 un IPv6 BGP prefiksu maršrutēšanu</w:t>
      </w:r>
      <w:r>
        <w:rPr>
          <w:rFonts w:ascii="Times New Roman" w:hAnsi="Times New Roman" w:cs="Times New Roman"/>
          <w:sz w:val="24"/>
          <w:szCs w:val="24"/>
        </w:rPr>
        <w:t>;</w:t>
      </w:r>
    </w:p>
    <w:p w14:paraId="1E950441" w14:textId="71E79FF5" w:rsidR="00D358C6" w:rsidRPr="00340C3C" w:rsidRDefault="00926F0D" w:rsidP="00926F0D">
      <w:pPr>
        <w:pStyle w:val="ListParagraph"/>
        <w:numPr>
          <w:ilvl w:val="1"/>
          <w:numId w:val="14"/>
        </w:numPr>
        <w:autoSpaceDE w:val="0"/>
        <w:autoSpaceDN w:val="0"/>
        <w:adjustRightInd w:val="0"/>
        <w:spacing w:after="0" w:line="240" w:lineRule="auto"/>
        <w:jc w:val="both"/>
        <w:rPr>
          <w:rFonts w:ascii="Times New Roman" w:hAnsi="Times New Roman" w:cs="Times New Roman"/>
          <w:sz w:val="24"/>
          <w:szCs w:val="24"/>
        </w:rPr>
      </w:pPr>
      <w:r w:rsidRPr="00926F0D">
        <w:rPr>
          <w:rFonts w:ascii="Times New Roman" w:hAnsi="Times New Roman" w:cs="Times New Roman"/>
          <w:sz w:val="24"/>
          <w:szCs w:val="24"/>
        </w:rPr>
        <w:t>Pēc Pasūtītāja pieprasījuma Pretendents apņemas nodrošināt Pasūtītāja tīkla aizsardzību pret DDoS (distributed denial of service) uzbrukumiem (visam starptautiskā internet pakalpojuma apjomam vai atsevišķai tā daļai) izmantojot automatizētu sistēmu. Risinājumam jāietver aizsardzība pret OSI Layer 3 un Layer 4 (IP un UDP/TCP protokoli) līmeņa uzbrukumiem, kuru mērķis ir Pasūtītāja tīkla un serveru pārslodzes radīšana ar liela skaita neleģitīmu/nederīgu pieprasījumu sūtīšanu. Sistēmai jāstrādā tā, lai uzbrukuma gadījumā tā automātiski analizētu, identificētu, kā arī atfiltrētu un bloķētu neleģitīmos pieprasījumus, netraucējot leģitīmo pieprasījumu plūsmu Piedāvājumam jāpievieno piedāvātā risinājuma funkcionalitātes apraksts vai procedūras apraksts. Risinājuma izmaksas pilnā apmērā jāietver pied</w:t>
      </w:r>
      <w:r>
        <w:rPr>
          <w:rFonts w:ascii="Times New Roman" w:hAnsi="Times New Roman" w:cs="Times New Roman"/>
          <w:sz w:val="24"/>
          <w:szCs w:val="24"/>
        </w:rPr>
        <w:t>āvātā Internet pakalpojuma cenā</w:t>
      </w:r>
      <w:r w:rsidR="00340C3C" w:rsidRPr="00340C3C">
        <w:rPr>
          <w:rFonts w:ascii="Times New Roman" w:hAnsi="Times New Roman" w:cs="Times New Roman"/>
          <w:sz w:val="24"/>
          <w:szCs w:val="24"/>
        </w:rPr>
        <w:t>.</w:t>
      </w:r>
    </w:p>
    <w:p w14:paraId="3A857161" w14:textId="77777777" w:rsidR="000C5AB6" w:rsidRPr="000C5AB6" w:rsidRDefault="000C5AB6" w:rsidP="000C5AB6">
      <w:pPr>
        <w:pStyle w:val="ListParagraph"/>
        <w:ind w:left="750"/>
        <w:jc w:val="both"/>
        <w:rPr>
          <w:rFonts w:ascii="Times New Roman" w:hAnsi="Times New Roman" w:cs="Times New Roman"/>
          <w:sz w:val="24"/>
          <w:szCs w:val="24"/>
        </w:rPr>
      </w:pPr>
    </w:p>
    <w:p w14:paraId="2C5B7240" w14:textId="2A651D3F" w:rsidR="000C5AB6" w:rsidRPr="00340C3C" w:rsidRDefault="000C5AB6" w:rsidP="00340C3C">
      <w:pPr>
        <w:pStyle w:val="ListParagraph"/>
        <w:numPr>
          <w:ilvl w:val="0"/>
          <w:numId w:val="14"/>
        </w:numPr>
        <w:spacing w:after="160" w:line="259" w:lineRule="auto"/>
        <w:jc w:val="both"/>
        <w:rPr>
          <w:rFonts w:ascii="Times New Roman" w:hAnsi="Times New Roman" w:cs="Times New Roman"/>
          <w:b/>
          <w:sz w:val="24"/>
          <w:szCs w:val="24"/>
        </w:rPr>
      </w:pPr>
      <w:r w:rsidRPr="00340C3C">
        <w:rPr>
          <w:rFonts w:ascii="Times New Roman" w:hAnsi="Times New Roman" w:cs="Times New Roman"/>
          <w:b/>
          <w:sz w:val="24"/>
          <w:szCs w:val="24"/>
        </w:rPr>
        <w:t>Pakalpojuma nodrošinājuma servisa prasības.</w:t>
      </w:r>
    </w:p>
    <w:p w14:paraId="4B3ADD30" w14:textId="77777777" w:rsidR="000C5AB6" w:rsidRPr="000C5AB6" w:rsidRDefault="000C5AB6" w:rsidP="00340C3C">
      <w:pPr>
        <w:pStyle w:val="ListParagraph"/>
        <w:numPr>
          <w:ilvl w:val="1"/>
          <w:numId w:val="14"/>
        </w:numPr>
        <w:spacing w:after="160" w:line="259" w:lineRule="auto"/>
        <w:jc w:val="both"/>
        <w:rPr>
          <w:rFonts w:ascii="Times New Roman" w:hAnsi="Times New Roman" w:cs="Times New Roman"/>
          <w:sz w:val="24"/>
          <w:szCs w:val="24"/>
        </w:rPr>
      </w:pPr>
      <w:r w:rsidRPr="000C5AB6">
        <w:rPr>
          <w:rFonts w:ascii="Times New Roman" w:hAnsi="Times New Roman" w:cs="Times New Roman"/>
          <w:sz w:val="24"/>
          <w:szCs w:val="24"/>
        </w:rPr>
        <w:lastRenderedPageBreak/>
        <w:t>Pretendentam ir jābūt savam Palīdzības dienestam (PD) kurš diennakts režīmā novēro Pasūtītāju tīkla pieslēgumus un nepieciešamības gadījumos proaktīvi (negaidot pasūtītāja pieteikumu) veic nepieciešamas darbības pakalpojumu uzlabošanai vai atjaunošanai;</w:t>
      </w:r>
    </w:p>
    <w:p w14:paraId="2C444F68" w14:textId="77777777" w:rsidR="000C5AB6" w:rsidRPr="000C5AB6" w:rsidRDefault="000C5AB6" w:rsidP="00340C3C">
      <w:pPr>
        <w:pStyle w:val="ListParagraph"/>
        <w:numPr>
          <w:ilvl w:val="1"/>
          <w:numId w:val="14"/>
        </w:numPr>
        <w:spacing w:after="160" w:line="259" w:lineRule="auto"/>
        <w:jc w:val="both"/>
        <w:rPr>
          <w:rFonts w:ascii="Times New Roman" w:hAnsi="Times New Roman" w:cs="Times New Roman"/>
          <w:sz w:val="24"/>
          <w:szCs w:val="24"/>
        </w:rPr>
      </w:pPr>
      <w:r w:rsidRPr="000C5AB6">
        <w:rPr>
          <w:rFonts w:ascii="Times New Roman" w:hAnsi="Times New Roman" w:cs="Times New Roman"/>
          <w:sz w:val="24"/>
          <w:szCs w:val="24"/>
        </w:rPr>
        <w:t>Pretendentam jānodrošina 24 (divdesmit četras) stundas dienā un 7 (septiņas) dienas nedēļā sazvanāmu (neizmantojot paaugstinātas maksas tālruņa numuru gan no fiksēta tīkla abonenta numura (minimālas prasība zvaniem no Lattelecom tīkla) un mobilā tīkla abonenta numuru (minimāla prasības zvaniem no LMT, Tele2 un Bite abonentiem) un e-pasta adresi. Pretendentam piedāvājumā detalizētu jāapraksta, ka tiks nodrošinātā šīs prasības izpilde, iekļaujot piedāvājumā palīdzības dienesta tālruņa numuru un e-pasta adresi, lai Pasūtītājs var pārliecināties par atbilstību izvirzītajām prasībām.</w:t>
      </w:r>
    </w:p>
    <w:p w14:paraId="53A721DF" w14:textId="77777777" w:rsidR="000C5AB6" w:rsidRPr="000C5AB6" w:rsidRDefault="000C5AB6" w:rsidP="00340C3C">
      <w:pPr>
        <w:pStyle w:val="ListParagraph"/>
        <w:numPr>
          <w:ilvl w:val="1"/>
          <w:numId w:val="14"/>
        </w:numPr>
        <w:spacing w:after="160" w:line="259" w:lineRule="auto"/>
        <w:jc w:val="both"/>
        <w:rPr>
          <w:rFonts w:ascii="Times New Roman" w:hAnsi="Times New Roman" w:cs="Times New Roman"/>
          <w:sz w:val="24"/>
          <w:szCs w:val="24"/>
        </w:rPr>
      </w:pPr>
      <w:r w:rsidRPr="000C5AB6">
        <w:rPr>
          <w:rFonts w:ascii="Times New Roman" w:hAnsi="Times New Roman" w:cs="Times New Roman"/>
          <w:sz w:val="24"/>
          <w:szCs w:val="24"/>
        </w:rPr>
        <w:t>Pretendenta Palīdzības dienestam jānodrošina bojājumu pieteikumu pieņemšanu valsts valodā pa tālruni un e-pastu, izpildes koordinēšanu uz uzraudzību, Pasūtītāja informēšanu par problēmas pieteikuma izpildes gaitu un sasniegtiem rezultātiem. Pretendentam jānodrošina apstiprinošā ziņojuma nosūtīšana uz Pasūtītāja norādīto e-pastu par bojājuma pieteikuma saņemšanu, kurā norādīts bojājuma pieteikumu saņemšanas datums un laiks. Problēmu nekavējoša risināšana jānodrošina arī gadījumos, kad Pasūtītājs to nav pamanījis, taču problēmu ir fiksējusi monitoringa sistēma. Šajā gadījumā pretendenta Palīdzības dienests informē Pasūtītāja atbildīgo personu.</w:t>
      </w:r>
    </w:p>
    <w:p w14:paraId="4DCB40BA" w14:textId="77777777" w:rsidR="000C5AB6" w:rsidRPr="000C5AB6" w:rsidRDefault="000C5AB6" w:rsidP="00340C3C">
      <w:pPr>
        <w:pStyle w:val="ListParagraph"/>
        <w:numPr>
          <w:ilvl w:val="1"/>
          <w:numId w:val="14"/>
        </w:numPr>
        <w:spacing w:after="160" w:line="259" w:lineRule="auto"/>
        <w:jc w:val="both"/>
        <w:rPr>
          <w:rFonts w:ascii="Times New Roman" w:hAnsi="Times New Roman" w:cs="Times New Roman"/>
          <w:sz w:val="24"/>
          <w:szCs w:val="24"/>
        </w:rPr>
      </w:pPr>
      <w:r w:rsidRPr="000C5AB6">
        <w:rPr>
          <w:rFonts w:ascii="Times New Roman" w:hAnsi="Times New Roman" w:cs="Times New Roman"/>
          <w:sz w:val="24"/>
          <w:szCs w:val="24"/>
        </w:rPr>
        <w:t xml:space="preserve">Jānodrošina Pasūtītāju pieprasījumu DNS ierakstu izmaiņām apstrādi un izmaiņas </w:t>
      </w:r>
      <w:r w:rsidR="00856516" w:rsidRPr="000C5AB6">
        <w:rPr>
          <w:rFonts w:ascii="Times New Roman" w:hAnsi="Times New Roman" w:cs="Times New Roman"/>
          <w:sz w:val="24"/>
          <w:szCs w:val="24"/>
        </w:rPr>
        <w:t>jāveic</w:t>
      </w:r>
      <w:r w:rsidRPr="000C5AB6">
        <w:rPr>
          <w:rFonts w:ascii="Times New Roman" w:hAnsi="Times New Roman" w:cs="Times New Roman"/>
          <w:sz w:val="24"/>
          <w:szCs w:val="24"/>
        </w:rPr>
        <w:t xml:space="preserve"> ne vēlāk 2 stundu laikā darba dienās no 8-00 līdz 18-00 no pieteikumu saņemšanas brīža. </w:t>
      </w:r>
    </w:p>
    <w:p w14:paraId="097EFBD0" w14:textId="77777777" w:rsidR="000C5AB6" w:rsidRPr="000C5AB6" w:rsidRDefault="000C5AB6" w:rsidP="00340C3C">
      <w:pPr>
        <w:pStyle w:val="ListParagraph"/>
        <w:numPr>
          <w:ilvl w:val="1"/>
          <w:numId w:val="14"/>
        </w:numPr>
        <w:spacing w:after="160" w:line="259" w:lineRule="auto"/>
        <w:jc w:val="both"/>
        <w:rPr>
          <w:rFonts w:ascii="Times New Roman" w:hAnsi="Times New Roman" w:cs="Times New Roman"/>
          <w:sz w:val="24"/>
          <w:szCs w:val="24"/>
        </w:rPr>
      </w:pPr>
      <w:r w:rsidRPr="000C5AB6">
        <w:rPr>
          <w:rFonts w:ascii="Times New Roman" w:hAnsi="Times New Roman" w:cs="Times New Roman"/>
          <w:sz w:val="24"/>
          <w:szCs w:val="24"/>
        </w:rPr>
        <w:t>Pretendents bez papildus maksas visā līguma darbības laikā nodrošina izmaiņas Pasūtītāja datu plūsmas maršrutēšanā pēc Pasūtītāja rakstiska vai elektroniska pieprasījuma. Izmaiņas tiek veiktas ne vēlāk kā 4 (četru) stundu laikā no pieprasījuma saņemšanas.</w:t>
      </w:r>
    </w:p>
    <w:p w14:paraId="678EFEAD" w14:textId="77777777" w:rsidR="000C5AB6" w:rsidRPr="000C5AB6" w:rsidRDefault="000C5AB6" w:rsidP="00340C3C">
      <w:pPr>
        <w:pStyle w:val="ListParagraph"/>
        <w:numPr>
          <w:ilvl w:val="1"/>
          <w:numId w:val="14"/>
        </w:numPr>
        <w:spacing w:after="160" w:line="259" w:lineRule="auto"/>
        <w:jc w:val="both"/>
        <w:rPr>
          <w:rFonts w:ascii="Times New Roman" w:hAnsi="Times New Roman" w:cs="Times New Roman"/>
          <w:sz w:val="24"/>
          <w:szCs w:val="24"/>
        </w:rPr>
      </w:pPr>
      <w:r w:rsidRPr="000C5AB6">
        <w:rPr>
          <w:rFonts w:ascii="Times New Roman" w:hAnsi="Times New Roman" w:cs="Times New Roman"/>
          <w:sz w:val="24"/>
          <w:szCs w:val="24"/>
        </w:rPr>
        <w:t>Pretendents apņemas nodrošināt Pasūtītāja tehniskajam personālam iespēju tieši sazināties ar Pretendenta tehniskajiem darbiniekiem tehnisko problēmu risināšanai vai pakalpojuma konfigurāciju saskaņošanai.</w:t>
      </w:r>
    </w:p>
    <w:p w14:paraId="73CD21D0" w14:textId="77777777" w:rsidR="000C5AB6" w:rsidRPr="000C5AB6" w:rsidRDefault="000C5AB6" w:rsidP="000C5AB6">
      <w:pPr>
        <w:pStyle w:val="ListParagraph"/>
        <w:ind w:left="750"/>
        <w:jc w:val="both"/>
        <w:rPr>
          <w:rFonts w:ascii="Times New Roman" w:hAnsi="Times New Roman" w:cs="Times New Roman"/>
          <w:sz w:val="24"/>
          <w:szCs w:val="24"/>
        </w:rPr>
      </w:pPr>
    </w:p>
    <w:p w14:paraId="1F972924" w14:textId="77777777" w:rsidR="000C5AB6" w:rsidRPr="000C5AB6" w:rsidRDefault="000C5AB6" w:rsidP="00340C3C">
      <w:pPr>
        <w:pStyle w:val="ListParagraph"/>
        <w:numPr>
          <w:ilvl w:val="0"/>
          <w:numId w:val="14"/>
        </w:numPr>
        <w:spacing w:after="160" w:line="259" w:lineRule="auto"/>
        <w:jc w:val="both"/>
        <w:rPr>
          <w:rFonts w:ascii="Times New Roman" w:hAnsi="Times New Roman" w:cs="Times New Roman"/>
          <w:b/>
          <w:sz w:val="24"/>
          <w:szCs w:val="24"/>
        </w:rPr>
      </w:pPr>
      <w:r w:rsidRPr="000C5AB6">
        <w:rPr>
          <w:rFonts w:ascii="Times New Roman" w:hAnsi="Times New Roman" w:cs="Times New Roman"/>
          <w:b/>
          <w:sz w:val="24"/>
          <w:szCs w:val="24"/>
        </w:rPr>
        <w:t>Prasības risinājuma apkalpošanai un SLA</w:t>
      </w:r>
    </w:p>
    <w:p w14:paraId="0512183B" w14:textId="77777777" w:rsidR="000C5AB6" w:rsidRPr="000C5AB6" w:rsidRDefault="000C5AB6" w:rsidP="00340C3C">
      <w:pPr>
        <w:pStyle w:val="ListParagraph"/>
        <w:numPr>
          <w:ilvl w:val="1"/>
          <w:numId w:val="14"/>
        </w:numPr>
        <w:spacing w:after="160" w:line="259" w:lineRule="auto"/>
        <w:jc w:val="both"/>
        <w:rPr>
          <w:rFonts w:ascii="Times New Roman" w:hAnsi="Times New Roman" w:cs="Times New Roman"/>
          <w:color w:val="000000"/>
          <w:sz w:val="24"/>
          <w:szCs w:val="24"/>
        </w:rPr>
      </w:pPr>
      <w:r w:rsidRPr="000C5AB6">
        <w:rPr>
          <w:rFonts w:ascii="Times New Roman" w:hAnsi="Times New Roman" w:cs="Times New Roman"/>
          <w:color w:val="000000"/>
          <w:sz w:val="24"/>
          <w:szCs w:val="24"/>
        </w:rPr>
        <w:t>Pretendents nodrošina pieslēgumu kopējo pieejamību kalendārajā mēnesī 99.9% apmērā, t.sk. katra atsevišķā pieslēguma  kopējo  pieejamību  kalendārajā mēnesī 99.5% apmērā.</w:t>
      </w:r>
    </w:p>
    <w:p w14:paraId="22385438" w14:textId="77777777" w:rsidR="000C5AB6" w:rsidRPr="000C5AB6" w:rsidRDefault="000C5AB6" w:rsidP="00340C3C">
      <w:pPr>
        <w:pStyle w:val="ListParagraph"/>
        <w:numPr>
          <w:ilvl w:val="1"/>
          <w:numId w:val="14"/>
        </w:numPr>
        <w:spacing w:after="160" w:line="259" w:lineRule="auto"/>
        <w:jc w:val="both"/>
        <w:rPr>
          <w:rFonts w:ascii="Times New Roman" w:hAnsi="Times New Roman" w:cs="Times New Roman"/>
          <w:color w:val="000000"/>
          <w:sz w:val="24"/>
          <w:szCs w:val="24"/>
        </w:rPr>
      </w:pPr>
      <w:r w:rsidRPr="000C5AB6">
        <w:rPr>
          <w:rFonts w:ascii="Times New Roman" w:hAnsi="Times New Roman" w:cs="Times New Roman"/>
          <w:sz w:val="24"/>
          <w:szCs w:val="24"/>
        </w:rPr>
        <w:t>Pretendenta plānotie savas infrastruktūras uzturēšanas darbi, ja tie ietekmē uz Pasūtītāja tīkla darbību darba dienās darbā laikā (t.i. no 8-00 līdz 20-00) ir jāsaskaņo vismaz 3 dienas iepriekš;</w:t>
      </w:r>
    </w:p>
    <w:p w14:paraId="6603B871" w14:textId="77777777" w:rsidR="000C5AB6" w:rsidRPr="000C5AB6" w:rsidRDefault="000C5AB6" w:rsidP="00340C3C">
      <w:pPr>
        <w:pStyle w:val="ListParagraph"/>
        <w:numPr>
          <w:ilvl w:val="1"/>
          <w:numId w:val="14"/>
        </w:numPr>
        <w:spacing w:after="160" w:line="259" w:lineRule="auto"/>
        <w:jc w:val="both"/>
        <w:rPr>
          <w:rFonts w:ascii="Times New Roman" w:hAnsi="Times New Roman" w:cs="Times New Roman"/>
          <w:sz w:val="24"/>
          <w:szCs w:val="24"/>
        </w:rPr>
      </w:pPr>
      <w:r w:rsidRPr="000C5AB6">
        <w:rPr>
          <w:rFonts w:ascii="Times New Roman" w:hAnsi="Times New Roman" w:cs="Times New Roman"/>
          <w:sz w:val="24"/>
          <w:szCs w:val="24"/>
        </w:rPr>
        <w:t>Par pieslēgumu nepieejamības laiku neuzskata  laiku, kad pieslēgumi  nav izmantojami pasūtītāja vainas dēļ  vai tiek  veikti pasūtītāja vai pretendenta plānotie darbi, par kuriem tie iepriekš rakstiski vienojušies.</w:t>
      </w:r>
    </w:p>
    <w:p w14:paraId="37C7A78F" w14:textId="77777777" w:rsidR="000C5AB6" w:rsidRPr="000C5AB6" w:rsidRDefault="000C5AB6" w:rsidP="00340C3C">
      <w:pPr>
        <w:pStyle w:val="ListParagraph"/>
        <w:numPr>
          <w:ilvl w:val="1"/>
          <w:numId w:val="14"/>
        </w:numPr>
        <w:spacing w:after="160" w:line="259" w:lineRule="auto"/>
        <w:jc w:val="both"/>
        <w:rPr>
          <w:rFonts w:ascii="Times New Roman" w:hAnsi="Times New Roman" w:cs="Times New Roman"/>
          <w:sz w:val="24"/>
          <w:szCs w:val="24"/>
        </w:rPr>
      </w:pPr>
      <w:r w:rsidRPr="000C5AB6">
        <w:rPr>
          <w:rFonts w:ascii="Times New Roman" w:hAnsi="Times New Roman" w:cs="Times New Roman"/>
          <w:sz w:val="24"/>
          <w:szCs w:val="24"/>
        </w:rPr>
        <w:lastRenderedPageBreak/>
        <w:t xml:space="preserve">Divvirzienu pakešu aizture (roundtrip delay) ne lielāka kā 100 ms un pakešu zudumi ne lielāki kā 0,1% līdz tuvākajiem Latvijas interneta apmaiņas punktu maršrutētājiem LIX un SMILE; </w:t>
      </w:r>
    </w:p>
    <w:p w14:paraId="0173F0FE" w14:textId="77777777" w:rsidR="000C5AB6" w:rsidRPr="000C5AB6" w:rsidRDefault="000C5AB6" w:rsidP="00340C3C">
      <w:pPr>
        <w:pStyle w:val="ListParagraph"/>
        <w:numPr>
          <w:ilvl w:val="1"/>
          <w:numId w:val="14"/>
        </w:numPr>
        <w:spacing w:after="160" w:line="259" w:lineRule="auto"/>
        <w:jc w:val="both"/>
        <w:rPr>
          <w:rFonts w:ascii="Times New Roman" w:hAnsi="Times New Roman" w:cs="Times New Roman"/>
          <w:color w:val="000000"/>
          <w:sz w:val="24"/>
          <w:szCs w:val="24"/>
        </w:rPr>
      </w:pPr>
      <w:r w:rsidRPr="000C5AB6">
        <w:rPr>
          <w:rFonts w:ascii="Times New Roman" w:hAnsi="Times New Roman" w:cs="Times New Roman"/>
          <w:color w:val="000000"/>
          <w:sz w:val="24"/>
          <w:szCs w:val="24"/>
        </w:rPr>
        <w:t>Divvirzienu pakešu aizture (roundtrip delay) ne lielāka kā 150 ms un pakešu zudumi ne lielāki kā 0,5% līdz tuvākajiem maršrutētājiem ārzemēs;</w:t>
      </w:r>
    </w:p>
    <w:p w14:paraId="34F50553" w14:textId="2123017D" w:rsidR="000C5AB6" w:rsidRPr="00340C3C" w:rsidRDefault="000C5AB6" w:rsidP="00340C3C">
      <w:pPr>
        <w:autoSpaceDE w:val="0"/>
        <w:autoSpaceDN w:val="0"/>
        <w:adjustRightInd w:val="0"/>
        <w:spacing w:after="0" w:line="240" w:lineRule="auto"/>
        <w:jc w:val="both"/>
        <w:rPr>
          <w:rFonts w:ascii="Times New Roman" w:hAnsi="Times New Roman" w:cs="Times New Roman"/>
          <w:strike/>
          <w:sz w:val="24"/>
          <w:szCs w:val="24"/>
        </w:rPr>
      </w:pPr>
    </w:p>
    <w:p w14:paraId="36DA0C9B" w14:textId="77777777" w:rsidR="000C5AB6" w:rsidRPr="000C5AB6" w:rsidRDefault="000C5AB6" w:rsidP="00340C3C">
      <w:pPr>
        <w:pStyle w:val="ListParagraph"/>
        <w:numPr>
          <w:ilvl w:val="0"/>
          <w:numId w:val="14"/>
        </w:numPr>
        <w:spacing w:after="160" w:line="259" w:lineRule="auto"/>
        <w:jc w:val="both"/>
        <w:rPr>
          <w:rStyle w:val="apple-converted-space"/>
          <w:rFonts w:ascii="Times New Roman" w:hAnsi="Times New Roman" w:cs="Times New Roman"/>
          <w:b/>
          <w:color w:val="000000"/>
          <w:sz w:val="24"/>
          <w:szCs w:val="24"/>
          <w:shd w:val="clear" w:color="auto" w:fill="F9F9F9"/>
        </w:rPr>
      </w:pPr>
      <w:r w:rsidRPr="000C5AB6">
        <w:rPr>
          <w:rStyle w:val="apple-converted-space"/>
          <w:rFonts w:ascii="Times New Roman" w:hAnsi="Times New Roman" w:cs="Times New Roman"/>
          <w:b/>
          <w:color w:val="000000"/>
          <w:sz w:val="24"/>
          <w:szCs w:val="24"/>
          <w:shd w:val="clear" w:color="auto" w:fill="F9F9F9"/>
        </w:rPr>
        <w:t>Sodu sankcijas par pakalpojuma kvalitātes neievērošanu:</w:t>
      </w:r>
    </w:p>
    <w:p w14:paraId="66226CC6" w14:textId="70CAD2C9" w:rsidR="000C5AB6" w:rsidRPr="000C5AB6" w:rsidRDefault="000C5AB6" w:rsidP="00340C3C">
      <w:pPr>
        <w:pStyle w:val="ListParagraph"/>
        <w:numPr>
          <w:ilvl w:val="1"/>
          <w:numId w:val="14"/>
        </w:numPr>
        <w:spacing w:after="160" w:line="259" w:lineRule="auto"/>
        <w:jc w:val="both"/>
        <w:rPr>
          <w:rFonts w:ascii="Times New Roman" w:hAnsi="Times New Roman" w:cs="Times New Roman"/>
          <w:color w:val="000000"/>
          <w:sz w:val="24"/>
          <w:szCs w:val="24"/>
          <w:shd w:val="clear" w:color="auto" w:fill="F9F9F9"/>
        </w:rPr>
      </w:pPr>
      <w:r w:rsidRPr="000C5AB6">
        <w:rPr>
          <w:rFonts w:ascii="Times New Roman" w:hAnsi="Times New Roman" w:cs="Times New Roman"/>
          <w:sz w:val="24"/>
          <w:szCs w:val="24"/>
        </w:rPr>
        <w:t xml:space="preserve">Ja Pakalpojuma pieejamība mēnesī </w:t>
      </w:r>
      <w:r w:rsidRPr="003611D0">
        <w:rPr>
          <w:rFonts w:ascii="Times New Roman" w:hAnsi="Times New Roman" w:cs="Times New Roman"/>
          <w:sz w:val="24"/>
          <w:szCs w:val="24"/>
        </w:rPr>
        <w:t>4.1.</w:t>
      </w:r>
      <w:r w:rsidRPr="000C5AB6">
        <w:rPr>
          <w:rFonts w:ascii="Times New Roman" w:hAnsi="Times New Roman" w:cs="Times New Roman"/>
          <w:sz w:val="24"/>
          <w:szCs w:val="24"/>
        </w:rPr>
        <w:t xml:space="preserve"> punktā noteiktā (</w:t>
      </w:r>
      <w:r w:rsidRPr="00340C3C">
        <w:rPr>
          <w:rFonts w:ascii="Times New Roman" w:hAnsi="Times New Roman" w:cs="Times New Roman"/>
          <w:sz w:val="24"/>
          <w:szCs w:val="24"/>
        </w:rPr>
        <w:t>99,5%</w:t>
      </w:r>
      <w:r w:rsidRPr="000C5AB6">
        <w:rPr>
          <w:rFonts w:ascii="Times New Roman" w:hAnsi="Times New Roman" w:cs="Times New Roman"/>
          <w:sz w:val="24"/>
          <w:szCs w:val="24"/>
        </w:rPr>
        <w:t xml:space="preserve"> mēnesī), Pretendents maksā līgumsodu trīskāršā vienas stundas izmaksu apmērā par katru stundu zem noteiktās pakalpojuma pieejamības šajā mēnesī.</w:t>
      </w:r>
    </w:p>
    <w:p w14:paraId="51B3D94C" w14:textId="77777777" w:rsidR="000C5AB6" w:rsidRPr="000C5AB6" w:rsidRDefault="000C5AB6" w:rsidP="00340C3C">
      <w:pPr>
        <w:pStyle w:val="ListParagraph"/>
        <w:numPr>
          <w:ilvl w:val="1"/>
          <w:numId w:val="14"/>
        </w:numPr>
        <w:spacing w:after="160" w:line="259" w:lineRule="auto"/>
        <w:jc w:val="both"/>
        <w:rPr>
          <w:rFonts w:ascii="Times New Roman" w:hAnsi="Times New Roman" w:cs="Times New Roman"/>
          <w:sz w:val="24"/>
          <w:szCs w:val="24"/>
        </w:rPr>
      </w:pPr>
      <w:r w:rsidRPr="000C5AB6">
        <w:rPr>
          <w:rFonts w:ascii="Times New Roman" w:hAnsi="Times New Roman" w:cs="Times New Roman"/>
          <w:sz w:val="24"/>
          <w:szCs w:val="24"/>
        </w:rPr>
        <w:t>Bojājuma novēršanas laika neievērošana par katru papildus bojājumu novēršanas stundu katrā pieslēgumā, pretendents maksā pasūtītājam 5% no pieslēguma ikmēneša abonēšanas maksas</w:t>
      </w:r>
    </w:p>
    <w:p w14:paraId="7BA40BA0" w14:textId="77777777" w:rsidR="000C5AB6" w:rsidRPr="000C5AB6" w:rsidRDefault="000C5AB6" w:rsidP="00340C3C">
      <w:pPr>
        <w:pStyle w:val="ListParagraph"/>
        <w:numPr>
          <w:ilvl w:val="1"/>
          <w:numId w:val="14"/>
        </w:numPr>
        <w:spacing w:after="160" w:line="259" w:lineRule="auto"/>
        <w:jc w:val="both"/>
        <w:rPr>
          <w:rFonts w:ascii="Times New Roman" w:hAnsi="Times New Roman" w:cs="Times New Roman"/>
          <w:sz w:val="24"/>
          <w:szCs w:val="24"/>
        </w:rPr>
      </w:pPr>
      <w:r w:rsidRPr="000C5AB6">
        <w:rPr>
          <w:rFonts w:ascii="Times New Roman" w:hAnsi="Times New Roman" w:cs="Times New Roman"/>
          <w:sz w:val="24"/>
          <w:szCs w:val="24"/>
        </w:rPr>
        <w:t>Kumulatīva mēneša pieejamības nenodrošināšana: par katram virsnormas 30 minūtēm katrā pieslēguma pretendents maksā pasūtītājam līgumsodu 10% apmērā no pieslēguma ikmēneša abonēšanas maksas</w:t>
      </w:r>
    </w:p>
    <w:p w14:paraId="0729A4DF" w14:textId="76A4779D" w:rsidR="00670ADA" w:rsidRDefault="000C5AB6" w:rsidP="00670ADA">
      <w:pPr>
        <w:pStyle w:val="ListParagraph"/>
        <w:numPr>
          <w:ilvl w:val="1"/>
          <w:numId w:val="14"/>
        </w:numPr>
        <w:spacing w:after="160" w:line="259" w:lineRule="auto"/>
        <w:jc w:val="both"/>
        <w:rPr>
          <w:rFonts w:ascii="Times New Roman" w:hAnsi="Times New Roman" w:cs="Times New Roman"/>
          <w:sz w:val="24"/>
          <w:szCs w:val="24"/>
        </w:rPr>
      </w:pPr>
      <w:r w:rsidRPr="000C5AB6">
        <w:rPr>
          <w:rFonts w:ascii="Times New Roman" w:hAnsi="Times New Roman" w:cs="Times New Roman"/>
          <w:sz w:val="24"/>
          <w:szCs w:val="24"/>
        </w:rPr>
        <w:t>Pasūtītājs ir tiesīgs pārtraukt līgumu gadījumā, ja Pretendents nenodrošina atbilstošas kvalitātes prasības un nesp</w:t>
      </w:r>
      <w:r w:rsidR="003611D0">
        <w:rPr>
          <w:rFonts w:ascii="Times New Roman" w:hAnsi="Times New Roman" w:cs="Times New Roman"/>
          <w:sz w:val="24"/>
          <w:szCs w:val="24"/>
        </w:rPr>
        <w:t>ēj atrisināt problēmas 24 stundu l</w:t>
      </w:r>
      <w:r w:rsidR="00643742">
        <w:rPr>
          <w:rFonts w:ascii="Times New Roman" w:hAnsi="Times New Roman" w:cs="Times New Roman"/>
          <w:sz w:val="24"/>
          <w:szCs w:val="24"/>
        </w:rPr>
        <w:t xml:space="preserve">aikā. </w:t>
      </w:r>
    </w:p>
    <w:p w14:paraId="524B0FD4" w14:textId="77777777" w:rsidR="00395237" w:rsidRDefault="00395237">
      <w:pPr>
        <w:rPr>
          <w:rFonts w:ascii="Times New Roman" w:hAnsi="Times New Roman" w:cs="Times New Roman"/>
          <w:sz w:val="24"/>
          <w:szCs w:val="24"/>
        </w:rPr>
      </w:pPr>
    </w:p>
    <w:p w14:paraId="76064FC4" w14:textId="77777777" w:rsidR="00395237" w:rsidRPr="003D7BAB" w:rsidRDefault="00395237" w:rsidP="00395237">
      <w:pPr>
        <w:rPr>
          <w:rFonts w:ascii="Times New Roman" w:hAnsi="Times New Roman"/>
        </w:rPr>
      </w:pPr>
      <w:r w:rsidRPr="003D7BAB">
        <w:rPr>
          <w:rFonts w:ascii="Times New Roman" w:hAnsi="Times New Roman"/>
        </w:rPr>
        <w:t>Ar šo apstiprinām un garantējam:</w:t>
      </w:r>
    </w:p>
    <w:p w14:paraId="282EA81E" w14:textId="77777777" w:rsidR="00395237" w:rsidRDefault="00395237" w:rsidP="00395237">
      <w:pPr>
        <w:pStyle w:val="ListParagraph"/>
        <w:widowControl w:val="0"/>
        <w:numPr>
          <w:ilvl w:val="0"/>
          <w:numId w:val="24"/>
        </w:numPr>
        <w:suppressAutoHyphens/>
        <w:spacing w:after="0" w:line="100" w:lineRule="atLeast"/>
        <w:jc w:val="both"/>
        <w:rPr>
          <w:rFonts w:ascii="Times New Roman" w:hAnsi="Times New Roman"/>
        </w:rPr>
      </w:pPr>
      <w:r w:rsidRPr="00395237">
        <w:rPr>
          <w:rFonts w:ascii="Times New Roman" w:hAnsi="Times New Roman"/>
        </w:rPr>
        <w:t>sniegto ziņu patiesumu un precizitāti;</w:t>
      </w:r>
    </w:p>
    <w:p w14:paraId="75D2EECF" w14:textId="77777777" w:rsidR="00395237" w:rsidRDefault="00395237" w:rsidP="00395237">
      <w:pPr>
        <w:pStyle w:val="ListParagraph"/>
        <w:widowControl w:val="0"/>
        <w:numPr>
          <w:ilvl w:val="0"/>
          <w:numId w:val="24"/>
        </w:numPr>
        <w:suppressAutoHyphens/>
        <w:spacing w:after="0" w:line="100" w:lineRule="atLeast"/>
        <w:jc w:val="both"/>
        <w:rPr>
          <w:rFonts w:ascii="Times New Roman" w:hAnsi="Times New Roman"/>
        </w:rPr>
      </w:pPr>
      <w:r w:rsidRPr="00395237">
        <w:rPr>
          <w:rFonts w:ascii="Times New Roman" w:hAnsi="Times New Roman"/>
        </w:rPr>
        <w:t xml:space="preserve">nodrošināt Pakalpojumu sniegšanu atbilstoši tehniskajai specifikācijai, darba uzdevumam un iepirkuma līguma noteikumiem, ievērojot normatīvo tiesību aktu prasības; </w:t>
      </w:r>
    </w:p>
    <w:p w14:paraId="63BCE99B" w14:textId="77777777" w:rsidR="00395237" w:rsidRDefault="00395237" w:rsidP="00395237">
      <w:pPr>
        <w:pStyle w:val="ListParagraph"/>
        <w:widowControl w:val="0"/>
        <w:numPr>
          <w:ilvl w:val="0"/>
          <w:numId w:val="24"/>
        </w:numPr>
        <w:suppressAutoHyphens/>
        <w:spacing w:after="0" w:line="100" w:lineRule="atLeast"/>
        <w:jc w:val="both"/>
        <w:rPr>
          <w:rFonts w:ascii="Times New Roman" w:hAnsi="Times New Roman"/>
        </w:rPr>
      </w:pPr>
      <w:r w:rsidRPr="00395237">
        <w:rPr>
          <w:rFonts w:ascii="Times New Roman" w:hAnsi="Times New Roman"/>
        </w:rPr>
        <w:t>Pakalpojumu izpildē tiks piesaistīti atbilstoši kvalificēti speciālisti;</w:t>
      </w:r>
    </w:p>
    <w:p w14:paraId="4D25072C" w14:textId="5D5367AB" w:rsidR="00395237" w:rsidRPr="00395237" w:rsidRDefault="00395237" w:rsidP="00395237">
      <w:pPr>
        <w:pStyle w:val="ListParagraph"/>
        <w:widowControl w:val="0"/>
        <w:numPr>
          <w:ilvl w:val="0"/>
          <w:numId w:val="24"/>
        </w:numPr>
        <w:suppressAutoHyphens/>
        <w:spacing w:after="0" w:line="100" w:lineRule="atLeast"/>
        <w:jc w:val="both"/>
        <w:rPr>
          <w:rFonts w:ascii="Times New Roman" w:hAnsi="Times New Roman"/>
        </w:rPr>
      </w:pPr>
      <w:r w:rsidRPr="00395237">
        <w:rPr>
          <w:rFonts w:ascii="Times New Roman" w:hAnsi="Times New Roman"/>
        </w:rPr>
        <w:t>Vadošais darbinieks, kurš koordinēs iepirkuma līguma izpildi  __________________ (</w:t>
      </w:r>
      <w:r w:rsidRPr="00395237">
        <w:rPr>
          <w:rFonts w:ascii="Times New Roman" w:hAnsi="Times New Roman"/>
          <w:i/>
        </w:rPr>
        <w:t>vārds, uzvārds),  tālrunis_______________________, e-pasts: ______________________</w:t>
      </w:r>
      <w:r w:rsidRPr="00395237">
        <w:rPr>
          <w:rFonts w:ascii="Times New Roman" w:hAnsi="Times New Roman"/>
        </w:rPr>
        <w:t>.</w:t>
      </w:r>
    </w:p>
    <w:p w14:paraId="20910212" w14:textId="77777777" w:rsidR="00395237" w:rsidRPr="00201E9C" w:rsidRDefault="00395237" w:rsidP="00395237">
      <w:pPr>
        <w:widowControl w:val="0"/>
        <w:suppressAutoHyphens/>
        <w:spacing w:after="0" w:line="100" w:lineRule="atLeast"/>
        <w:ind w:left="405"/>
        <w:jc w:val="both"/>
        <w:rPr>
          <w:rFonts w:ascii="Times New Roman" w:hAnsi="Times New Roman"/>
        </w:rPr>
      </w:pPr>
    </w:p>
    <w:p w14:paraId="76093345" w14:textId="77777777" w:rsidR="00395237" w:rsidRPr="003D7BAB" w:rsidRDefault="00395237" w:rsidP="00395237">
      <w:pPr>
        <w:widowControl w:val="0"/>
        <w:suppressAutoHyphens/>
        <w:spacing w:line="100" w:lineRule="atLeast"/>
        <w:jc w:val="both"/>
        <w:rPr>
          <w:rFonts w:ascii="Times New Roman" w:hAnsi="Times New Roman"/>
        </w:rPr>
      </w:pPr>
      <w:r>
        <w:rPr>
          <w:rFonts w:ascii="Times New Roman" w:hAnsi="Times New Roman"/>
        </w:rPr>
        <w:t>Paraksttiesīgās</w:t>
      </w:r>
      <w:r w:rsidRPr="003D7BAB">
        <w:rPr>
          <w:rFonts w:ascii="Times New Roman" w:hAnsi="Times New Roman"/>
        </w:rPr>
        <w:t xml:space="preserve"> personas paraksts un zīmogs</w:t>
      </w:r>
    </w:p>
    <w:p w14:paraId="5A00C9E3" w14:textId="77777777" w:rsidR="00395237" w:rsidRDefault="00395237" w:rsidP="00395237">
      <w:pPr>
        <w:jc w:val="both"/>
        <w:rPr>
          <w:caps/>
        </w:rPr>
      </w:pPr>
      <w:r w:rsidRPr="003D7BAB">
        <w:rPr>
          <w:rFonts w:ascii="Times New Roman" w:hAnsi="Times New Roman"/>
        </w:rPr>
        <w:t>Parakstītāja vārds, uzvārds un amats: _________________</w:t>
      </w:r>
      <w:r>
        <w:rPr>
          <w:rFonts w:ascii="Times New Roman" w:hAnsi="Times New Roman"/>
        </w:rPr>
        <w:t xml:space="preserve">   </w:t>
      </w:r>
      <w:r w:rsidRPr="003D7BAB">
        <w:rPr>
          <w:rFonts w:ascii="Times New Roman" w:hAnsi="Times New Roman"/>
        </w:rPr>
        <w:t>Datums:____________</w:t>
      </w:r>
    </w:p>
    <w:p w14:paraId="6B4DF1FD" w14:textId="77777777" w:rsidR="00395237" w:rsidRDefault="00395237" w:rsidP="00395237">
      <w:pPr>
        <w:ind w:firstLine="360"/>
        <w:jc w:val="both"/>
        <w:rPr>
          <w:caps/>
        </w:rPr>
      </w:pPr>
    </w:p>
    <w:p w14:paraId="7A912C7D" w14:textId="49E92B5D" w:rsidR="00395237" w:rsidRDefault="00643742">
      <w:pPr>
        <w:rPr>
          <w:rFonts w:ascii="Times New Roman" w:hAnsi="Times New Roman" w:cs="Times New Roman"/>
          <w:sz w:val="24"/>
          <w:szCs w:val="24"/>
        </w:rPr>
      </w:pPr>
      <w:r>
        <w:rPr>
          <w:rFonts w:ascii="Times New Roman" w:hAnsi="Times New Roman" w:cs="Times New Roman"/>
          <w:sz w:val="24"/>
          <w:szCs w:val="24"/>
        </w:rPr>
        <w:br w:type="page"/>
      </w:r>
    </w:p>
    <w:p w14:paraId="76391D98" w14:textId="77777777" w:rsidR="00395237" w:rsidRDefault="00395237">
      <w:pPr>
        <w:rPr>
          <w:rFonts w:ascii="Times New Roman" w:hAnsi="Times New Roman" w:cs="Times New Roman"/>
          <w:sz w:val="24"/>
          <w:szCs w:val="24"/>
        </w:rPr>
      </w:pPr>
    </w:p>
    <w:p w14:paraId="27A28D18" w14:textId="4D52021F" w:rsidR="00643742" w:rsidRDefault="001F48E8" w:rsidP="00643742">
      <w:pPr>
        <w:pStyle w:val="ListParagraph"/>
        <w:pBdr>
          <w:top w:val="single" w:sz="4" w:space="1" w:color="auto"/>
          <w:left w:val="single" w:sz="4" w:space="4" w:color="auto"/>
          <w:bottom w:val="single" w:sz="4" w:space="1" w:color="auto"/>
          <w:right w:val="single" w:sz="4" w:space="4" w:color="auto"/>
        </w:pBdr>
        <w:shd w:val="clear" w:color="auto" w:fill="EEECE1"/>
        <w:ind w:left="0"/>
        <w:jc w:val="center"/>
        <w:rPr>
          <w:rFonts w:ascii="Times New Roman" w:hAnsi="Times New Roman"/>
        </w:rPr>
      </w:pPr>
      <w:bookmarkStart w:id="9" w:name="_Lote_Nr.5_PIELIKUMS"/>
      <w:bookmarkEnd w:id="9"/>
      <w:r>
        <w:rPr>
          <w:rFonts w:ascii="Times New Roman" w:hAnsi="Times New Roman"/>
          <w:b/>
          <w:sz w:val="28"/>
          <w:szCs w:val="28"/>
          <w:u w:val="single"/>
        </w:rPr>
        <w:t>I</w:t>
      </w:r>
      <w:r w:rsidR="00643742">
        <w:rPr>
          <w:rFonts w:ascii="Times New Roman" w:hAnsi="Times New Roman"/>
          <w:b/>
          <w:sz w:val="28"/>
          <w:szCs w:val="28"/>
          <w:u w:val="single"/>
        </w:rPr>
        <w:t xml:space="preserve">epirkuma </w:t>
      </w:r>
      <w:r>
        <w:rPr>
          <w:rFonts w:ascii="Times New Roman" w:hAnsi="Times New Roman"/>
          <w:b/>
          <w:sz w:val="28"/>
          <w:szCs w:val="28"/>
          <w:u w:val="single"/>
        </w:rPr>
        <w:t>4.</w:t>
      </w:r>
      <w:r w:rsidR="00643742">
        <w:rPr>
          <w:rFonts w:ascii="Times New Roman" w:hAnsi="Times New Roman"/>
          <w:b/>
          <w:sz w:val="28"/>
          <w:szCs w:val="28"/>
          <w:u w:val="single"/>
        </w:rPr>
        <w:t>daļa - „</w:t>
      </w:r>
      <w:r w:rsidR="00643742" w:rsidRPr="0031681F">
        <w:rPr>
          <w:rFonts w:ascii="Times New Roman" w:hAnsi="Times New Roman"/>
          <w:b/>
          <w:sz w:val="28"/>
          <w:szCs w:val="28"/>
          <w:u w:val="single"/>
        </w:rPr>
        <w:t xml:space="preserve">SMILE </w:t>
      </w:r>
      <w:r w:rsidR="00643742">
        <w:rPr>
          <w:rFonts w:ascii="Times New Roman" w:hAnsi="Times New Roman"/>
          <w:b/>
          <w:sz w:val="28"/>
          <w:szCs w:val="28"/>
          <w:u w:val="single"/>
        </w:rPr>
        <w:t xml:space="preserve">interneta </w:t>
      </w:r>
      <w:r w:rsidR="00643742" w:rsidRPr="0031681F">
        <w:rPr>
          <w:rFonts w:ascii="Times New Roman" w:hAnsi="Times New Roman"/>
          <w:b/>
          <w:sz w:val="28"/>
          <w:szCs w:val="28"/>
          <w:u w:val="single"/>
        </w:rPr>
        <w:t xml:space="preserve">apmaiņas punkta </w:t>
      </w:r>
      <w:r w:rsidR="00643742">
        <w:rPr>
          <w:rFonts w:ascii="Times New Roman" w:hAnsi="Times New Roman"/>
          <w:b/>
          <w:sz w:val="28"/>
          <w:szCs w:val="28"/>
          <w:u w:val="single"/>
        </w:rPr>
        <w:t>pieslēgums ar ātrumu līdz 1Gbit/s</w:t>
      </w:r>
      <w:r w:rsidR="00643742" w:rsidRPr="0031681F">
        <w:rPr>
          <w:rFonts w:ascii="Times New Roman" w:hAnsi="Times New Roman"/>
          <w:b/>
          <w:sz w:val="28"/>
          <w:szCs w:val="28"/>
          <w:u w:val="single"/>
        </w:rPr>
        <w:t>”</w:t>
      </w:r>
      <w:r w:rsidR="00643742" w:rsidRPr="0031681F">
        <w:rPr>
          <w:rFonts w:ascii="Times New Roman" w:hAnsi="Times New Roman"/>
        </w:rPr>
        <w:t xml:space="preserve"> </w:t>
      </w:r>
    </w:p>
    <w:p w14:paraId="79960ACD" w14:textId="77777777" w:rsidR="00643742" w:rsidRDefault="00643742" w:rsidP="00643742">
      <w:pPr>
        <w:pStyle w:val="ListParagraph"/>
        <w:spacing w:after="0" w:line="240" w:lineRule="auto"/>
        <w:jc w:val="both"/>
        <w:rPr>
          <w:rFonts w:ascii="Times New Roman" w:hAnsi="Times New Roman" w:cs="Times New Roman"/>
          <w:sz w:val="24"/>
          <w:szCs w:val="24"/>
        </w:rPr>
      </w:pPr>
    </w:p>
    <w:p w14:paraId="7EF76869" w14:textId="0170FB91" w:rsidR="00A21B13" w:rsidRPr="00A21B13" w:rsidRDefault="00643742" w:rsidP="00A21B13">
      <w:pPr>
        <w:pStyle w:val="ListParagraph"/>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Iepirkuma 4.daļas </w:t>
      </w:r>
      <w:r w:rsidRPr="008272CE">
        <w:rPr>
          <w:rFonts w:ascii="Times New Roman" w:hAnsi="Times New Roman" w:cs="Times New Roman"/>
          <w:sz w:val="24"/>
          <w:szCs w:val="24"/>
        </w:rPr>
        <w:t>ietvaros Pretendentam jāierīko pieslēgumu pie Interneta apmaiņas punkta (IAP) SMILE (Santa Monica Internet Local Exchange)</w:t>
      </w:r>
      <w:r w:rsidR="00A21B13">
        <w:rPr>
          <w:rFonts w:ascii="Times New Roman" w:hAnsi="Times New Roman" w:cs="Times New Roman"/>
          <w:sz w:val="24"/>
          <w:szCs w:val="24"/>
        </w:rPr>
        <w:t>.</w:t>
      </w:r>
    </w:p>
    <w:p w14:paraId="64E59079" w14:textId="77777777" w:rsidR="00385821" w:rsidRDefault="00385821" w:rsidP="00385821">
      <w:pPr>
        <w:pStyle w:val="Title"/>
        <w:jc w:val="right"/>
        <w:rPr>
          <w:b w:val="0"/>
          <w:bCs/>
          <w:sz w:val="24"/>
          <w:szCs w:val="24"/>
        </w:rPr>
      </w:pPr>
      <w:bookmarkStart w:id="10" w:name="_Lote_Nr.4_PIELIKUMS_1"/>
      <w:bookmarkEnd w:id="10"/>
    </w:p>
    <w:p w14:paraId="55E46066" w14:textId="77777777" w:rsidR="00385821" w:rsidRDefault="00385821" w:rsidP="00AC6D2C">
      <w:pPr>
        <w:pStyle w:val="Title"/>
        <w:jc w:val="both"/>
        <w:rPr>
          <w:b w:val="0"/>
          <w:bCs/>
          <w:sz w:val="24"/>
          <w:szCs w:val="24"/>
        </w:rPr>
      </w:pPr>
      <w:r>
        <w:rPr>
          <w:b w:val="0"/>
          <w:bCs/>
          <w:sz w:val="24"/>
          <w:szCs w:val="24"/>
        </w:rPr>
        <w:t>Pretendentam jānodrošina pieslēgumu pie SMILE apmaiņas punkta TV Tornī, nodrošinot portu ar ātrumu 1Gbit/s un jānodrošina datu pārraides apmaiņu ar ātrumu līdz 1Gbit/s. (optisku savienojumu no RTU maršrutētāja līdz SMILE maršrutētājam nodrošina pasūtītājs).</w:t>
      </w:r>
    </w:p>
    <w:p w14:paraId="35531F38" w14:textId="77777777" w:rsidR="00385821" w:rsidRDefault="00385821" w:rsidP="00385821">
      <w:pPr>
        <w:pStyle w:val="Title"/>
        <w:jc w:val="left"/>
        <w:rPr>
          <w:b w:val="0"/>
          <w:bCs/>
          <w:sz w:val="24"/>
          <w:szCs w:val="24"/>
        </w:rPr>
      </w:pPr>
    </w:p>
    <w:tbl>
      <w:tblPr>
        <w:tblW w:w="0" w:type="auto"/>
        <w:tblCellMar>
          <w:left w:w="0" w:type="dxa"/>
          <w:right w:w="0" w:type="dxa"/>
        </w:tblCellMar>
        <w:tblLook w:val="04A0" w:firstRow="1" w:lastRow="0" w:firstColumn="1" w:lastColumn="0" w:noHBand="0" w:noVBand="1"/>
      </w:tblPr>
      <w:tblGrid>
        <w:gridCol w:w="556"/>
        <w:gridCol w:w="1620"/>
        <w:gridCol w:w="1800"/>
        <w:gridCol w:w="2497"/>
        <w:gridCol w:w="1613"/>
      </w:tblGrid>
      <w:tr w:rsidR="00385821" w14:paraId="6971EEC6" w14:textId="77777777" w:rsidTr="00385821">
        <w:tc>
          <w:tcPr>
            <w:tcW w:w="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E16BFA" w14:textId="77777777" w:rsidR="00385821" w:rsidRDefault="00385821">
            <w:pPr>
              <w:rPr>
                <w:rFonts w:ascii="Times New Roman" w:hAnsi="Times New Roman"/>
                <w:sz w:val="24"/>
                <w:szCs w:val="24"/>
              </w:rPr>
            </w:pPr>
            <w:r w:rsidRPr="00395237">
              <w:rPr>
                <w:rFonts w:ascii="Times New Roman" w:hAnsi="Times New Roman"/>
                <w:b/>
                <w:sz w:val="24"/>
                <w:szCs w:val="24"/>
              </w:rPr>
              <w:t>Nr</w:t>
            </w:r>
            <w:r>
              <w:rPr>
                <w:rFonts w:ascii="Times New Roman" w:hAnsi="Times New Roman"/>
                <w:sz w:val="24"/>
                <w:szCs w:val="24"/>
              </w:rPr>
              <w:t>.</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F83E58" w14:textId="77777777" w:rsidR="00385821" w:rsidRPr="00395237" w:rsidRDefault="00385821" w:rsidP="00395237">
            <w:pPr>
              <w:jc w:val="center"/>
              <w:rPr>
                <w:rFonts w:ascii="Times New Roman" w:hAnsi="Times New Roman"/>
                <w:b/>
                <w:sz w:val="24"/>
                <w:szCs w:val="24"/>
              </w:rPr>
            </w:pPr>
            <w:r w:rsidRPr="00395237">
              <w:rPr>
                <w:rFonts w:ascii="Times New Roman" w:hAnsi="Times New Roman"/>
                <w:b/>
                <w:sz w:val="24"/>
                <w:szCs w:val="24"/>
              </w:rPr>
              <w:t>Pieslēguma nosaukums</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7C9EB8" w14:textId="77777777" w:rsidR="00385821" w:rsidRPr="00395237" w:rsidRDefault="00385821" w:rsidP="00395237">
            <w:pPr>
              <w:jc w:val="center"/>
              <w:rPr>
                <w:rFonts w:ascii="Times New Roman" w:hAnsi="Times New Roman"/>
                <w:b/>
                <w:sz w:val="24"/>
                <w:szCs w:val="24"/>
              </w:rPr>
            </w:pPr>
            <w:r w:rsidRPr="00395237">
              <w:rPr>
                <w:rFonts w:ascii="Times New Roman" w:hAnsi="Times New Roman"/>
                <w:b/>
                <w:sz w:val="24"/>
                <w:szCs w:val="24"/>
              </w:rPr>
              <w:t>Pieslēguma adrese</w:t>
            </w:r>
          </w:p>
        </w:tc>
        <w:tc>
          <w:tcPr>
            <w:tcW w:w="24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E1D04A" w14:textId="77777777" w:rsidR="00385821" w:rsidRPr="00395237" w:rsidRDefault="00385821" w:rsidP="00395237">
            <w:pPr>
              <w:jc w:val="center"/>
              <w:rPr>
                <w:rFonts w:ascii="Times New Roman" w:hAnsi="Times New Roman"/>
                <w:b/>
                <w:sz w:val="24"/>
                <w:szCs w:val="24"/>
              </w:rPr>
            </w:pPr>
            <w:r w:rsidRPr="00395237">
              <w:rPr>
                <w:rFonts w:ascii="Times New Roman" w:hAnsi="Times New Roman"/>
                <w:b/>
                <w:sz w:val="24"/>
                <w:szCs w:val="24"/>
              </w:rPr>
              <w:t>Datu pārraides ātrums</w:t>
            </w:r>
          </w:p>
        </w:tc>
        <w:tc>
          <w:tcPr>
            <w:tcW w:w="16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005963" w14:textId="5C5D9490" w:rsidR="00385821" w:rsidRPr="00395237" w:rsidRDefault="00395237" w:rsidP="00395237">
            <w:pPr>
              <w:jc w:val="center"/>
              <w:rPr>
                <w:rFonts w:ascii="Times New Roman" w:hAnsi="Times New Roman"/>
                <w:b/>
                <w:sz w:val="24"/>
                <w:szCs w:val="24"/>
              </w:rPr>
            </w:pPr>
            <w:r w:rsidRPr="00395237">
              <w:rPr>
                <w:rFonts w:ascii="Times New Roman" w:hAnsi="Times New Roman"/>
                <w:b/>
                <w:sz w:val="24"/>
                <w:szCs w:val="24"/>
              </w:rPr>
              <w:t>P</w:t>
            </w:r>
            <w:r w:rsidR="00385821" w:rsidRPr="00395237">
              <w:rPr>
                <w:rFonts w:ascii="Times New Roman" w:hAnsi="Times New Roman"/>
                <w:b/>
                <w:sz w:val="24"/>
                <w:szCs w:val="24"/>
              </w:rPr>
              <w:t>ieslēguma interfeiss</w:t>
            </w:r>
          </w:p>
        </w:tc>
      </w:tr>
      <w:tr w:rsidR="00385821" w14:paraId="690E32F3" w14:textId="77777777" w:rsidTr="00385821">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E20A87" w14:textId="190B559D" w:rsidR="00385821" w:rsidRDefault="00385821">
            <w:pPr>
              <w:rPr>
                <w:rFonts w:ascii="Times New Roman" w:hAnsi="Times New Roman"/>
                <w:sz w:val="24"/>
                <w:szCs w:val="24"/>
              </w:rPr>
            </w:pPr>
            <w:r>
              <w:rPr>
                <w:rFonts w:ascii="Times New Roman" w:hAnsi="Times New Roman"/>
                <w:sz w:val="24"/>
                <w:szCs w:val="24"/>
              </w:rPr>
              <w:t>1</w:t>
            </w:r>
            <w:r w:rsidR="00A21B13">
              <w:rPr>
                <w:rFonts w:ascii="Times New Roman" w:hAnsi="Times New Roman"/>
                <w:sz w:val="24"/>
                <w:szCs w:val="24"/>
              </w:rPr>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4BACCC3" w14:textId="77777777" w:rsidR="00385821" w:rsidRDefault="00385821">
            <w:pPr>
              <w:rPr>
                <w:rFonts w:ascii="Times New Roman" w:hAnsi="Times New Roman"/>
                <w:sz w:val="24"/>
                <w:szCs w:val="24"/>
              </w:rPr>
            </w:pPr>
            <w:r>
              <w:rPr>
                <w:rFonts w:ascii="Times New Roman" w:hAnsi="Times New Roman"/>
                <w:sz w:val="24"/>
                <w:szCs w:val="24"/>
              </w:rPr>
              <w:t xml:space="preserve">SMILE pieslēgums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4D4E2802" w14:textId="77777777" w:rsidR="00385821" w:rsidRDefault="00385821">
            <w:pPr>
              <w:rPr>
                <w:rFonts w:ascii="Times New Roman" w:hAnsi="Times New Roman"/>
                <w:sz w:val="24"/>
                <w:szCs w:val="24"/>
              </w:rPr>
            </w:pPr>
            <w:r>
              <w:rPr>
                <w:rFonts w:ascii="Times New Roman" w:hAnsi="Times New Roman"/>
                <w:sz w:val="24"/>
                <w:szCs w:val="24"/>
              </w:rPr>
              <w:t>Rīgā, TV Tornis</w:t>
            </w:r>
          </w:p>
        </w:tc>
        <w:tc>
          <w:tcPr>
            <w:tcW w:w="2497" w:type="dxa"/>
            <w:tcBorders>
              <w:top w:val="nil"/>
              <w:left w:val="nil"/>
              <w:bottom w:val="single" w:sz="8" w:space="0" w:color="auto"/>
              <w:right w:val="single" w:sz="8" w:space="0" w:color="auto"/>
            </w:tcBorders>
            <w:tcMar>
              <w:top w:w="0" w:type="dxa"/>
              <w:left w:w="108" w:type="dxa"/>
              <w:bottom w:w="0" w:type="dxa"/>
              <w:right w:w="108" w:type="dxa"/>
            </w:tcMar>
            <w:hideMark/>
          </w:tcPr>
          <w:p w14:paraId="4A61C664" w14:textId="77777777" w:rsidR="00385821" w:rsidRDefault="00385821">
            <w:pPr>
              <w:rPr>
                <w:rFonts w:ascii="Times New Roman" w:hAnsi="Times New Roman"/>
                <w:sz w:val="24"/>
                <w:szCs w:val="24"/>
              </w:rPr>
            </w:pPr>
            <w:r>
              <w:rPr>
                <w:rFonts w:ascii="Times New Roman" w:hAnsi="Times New Roman"/>
                <w:sz w:val="24"/>
                <w:szCs w:val="24"/>
              </w:rPr>
              <w:t>Vismaz 1Gbit/s</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14:paraId="2404D939" w14:textId="77777777" w:rsidR="00385821" w:rsidRDefault="00385821">
            <w:pPr>
              <w:rPr>
                <w:rFonts w:ascii="Times New Roman" w:hAnsi="Times New Roman"/>
                <w:sz w:val="24"/>
                <w:szCs w:val="24"/>
              </w:rPr>
            </w:pPr>
            <w:r>
              <w:rPr>
                <w:rFonts w:ascii="Times New Roman" w:hAnsi="Times New Roman"/>
                <w:sz w:val="24"/>
                <w:szCs w:val="24"/>
              </w:rPr>
              <w:t>1Gbit</w:t>
            </w:r>
          </w:p>
        </w:tc>
      </w:tr>
    </w:tbl>
    <w:p w14:paraId="5C92297D" w14:textId="3C066BF6" w:rsidR="00E92233" w:rsidRDefault="00E92233" w:rsidP="000F60E4">
      <w:pPr>
        <w:pStyle w:val="Title"/>
        <w:tabs>
          <w:tab w:val="clear" w:pos="7938"/>
          <w:tab w:val="left" w:pos="9720"/>
        </w:tabs>
        <w:ind w:right="-1054"/>
        <w:jc w:val="left"/>
        <w:rPr>
          <w:b w:val="0"/>
          <w:sz w:val="24"/>
        </w:rPr>
      </w:pPr>
    </w:p>
    <w:p w14:paraId="6E4E9585" w14:textId="77777777" w:rsidR="00E92233" w:rsidRDefault="00E92233" w:rsidP="00E92233">
      <w:pPr>
        <w:pStyle w:val="Title"/>
        <w:tabs>
          <w:tab w:val="clear" w:pos="7938"/>
          <w:tab w:val="left" w:pos="9720"/>
        </w:tabs>
        <w:ind w:right="-1054"/>
        <w:jc w:val="right"/>
        <w:rPr>
          <w:b w:val="0"/>
          <w:sz w:val="24"/>
        </w:rPr>
      </w:pPr>
    </w:p>
    <w:p w14:paraId="7FFB855A" w14:textId="77777777" w:rsidR="00395237" w:rsidRPr="003D7BAB" w:rsidRDefault="00395237" w:rsidP="00395237">
      <w:pPr>
        <w:rPr>
          <w:rFonts w:ascii="Times New Roman" w:hAnsi="Times New Roman"/>
        </w:rPr>
      </w:pPr>
      <w:r w:rsidRPr="003D7BAB">
        <w:rPr>
          <w:rFonts w:ascii="Times New Roman" w:hAnsi="Times New Roman"/>
        </w:rPr>
        <w:t>Ar šo apstiprinām un garantējam:</w:t>
      </w:r>
    </w:p>
    <w:p w14:paraId="44AB8179" w14:textId="77777777" w:rsidR="00395237" w:rsidRDefault="00395237" w:rsidP="00395237">
      <w:pPr>
        <w:pStyle w:val="ListParagraph"/>
        <w:widowControl w:val="0"/>
        <w:numPr>
          <w:ilvl w:val="0"/>
          <w:numId w:val="25"/>
        </w:numPr>
        <w:suppressAutoHyphens/>
        <w:spacing w:after="0" w:line="100" w:lineRule="atLeast"/>
        <w:jc w:val="both"/>
        <w:rPr>
          <w:rFonts w:ascii="Times New Roman" w:hAnsi="Times New Roman"/>
        </w:rPr>
      </w:pPr>
      <w:r w:rsidRPr="00395237">
        <w:rPr>
          <w:rFonts w:ascii="Times New Roman" w:hAnsi="Times New Roman"/>
        </w:rPr>
        <w:t>sniegto ziņu patiesumu un precizitāti;</w:t>
      </w:r>
    </w:p>
    <w:p w14:paraId="20FB70F0" w14:textId="77777777" w:rsidR="00735FFD" w:rsidRDefault="00395237" w:rsidP="00735FFD">
      <w:pPr>
        <w:pStyle w:val="ListParagraph"/>
        <w:widowControl w:val="0"/>
        <w:numPr>
          <w:ilvl w:val="0"/>
          <w:numId w:val="25"/>
        </w:numPr>
        <w:suppressAutoHyphens/>
        <w:spacing w:after="0" w:line="100" w:lineRule="atLeast"/>
        <w:jc w:val="both"/>
        <w:rPr>
          <w:rFonts w:ascii="Times New Roman" w:hAnsi="Times New Roman"/>
        </w:rPr>
      </w:pPr>
      <w:r w:rsidRPr="00395237">
        <w:rPr>
          <w:rFonts w:ascii="Times New Roman" w:hAnsi="Times New Roman"/>
        </w:rPr>
        <w:t xml:space="preserve">nodrošināt Pakalpojumu sniegšanu atbilstoši tehniskajai specifikācijai, darba uzdevumam un iepirkuma līguma noteikumiem, ievērojot normatīvo tiesību aktu prasības; </w:t>
      </w:r>
    </w:p>
    <w:p w14:paraId="07B8E9AA" w14:textId="77777777" w:rsidR="00735FFD" w:rsidRDefault="00395237" w:rsidP="00735FFD">
      <w:pPr>
        <w:pStyle w:val="ListParagraph"/>
        <w:widowControl w:val="0"/>
        <w:numPr>
          <w:ilvl w:val="0"/>
          <w:numId w:val="25"/>
        </w:numPr>
        <w:suppressAutoHyphens/>
        <w:spacing w:after="0" w:line="100" w:lineRule="atLeast"/>
        <w:jc w:val="both"/>
        <w:rPr>
          <w:rFonts w:ascii="Times New Roman" w:hAnsi="Times New Roman"/>
        </w:rPr>
      </w:pPr>
      <w:r w:rsidRPr="00735FFD">
        <w:rPr>
          <w:rFonts w:ascii="Times New Roman" w:hAnsi="Times New Roman"/>
        </w:rPr>
        <w:t>Pakalpojumu izpildē tiks piesaistīti atbilstoši kvalificēti speciālisti;</w:t>
      </w:r>
    </w:p>
    <w:p w14:paraId="74DD71EE" w14:textId="4B8350A0" w:rsidR="00395237" w:rsidRPr="00735FFD" w:rsidRDefault="00395237" w:rsidP="00735FFD">
      <w:pPr>
        <w:pStyle w:val="ListParagraph"/>
        <w:widowControl w:val="0"/>
        <w:numPr>
          <w:ilvl w:val="0"/>
          <w:numId w:val="25"/>
        </w:numPr>
        <w:suppressAutoHyphens/>
        <w:spacing w:after="0" w:line="100" w:lineRule="atLeast"/>
        <w:jc w:val="both"/>
        <w:rPr>
          <w:rFonts w:ascii="Times New Roman" w:hAnsi="Times New Roman"/>
        </w:rPr>
      </w:pPr>
      <w:r w:rsidRPr="00735FFD">
        <w:rPr>
          <w:rFonts w:ascii="Times New Roman" w:hAnsi="Times New Roman"/>
        </w:rPr>
        <w:t>Vadošais darbinieks, kurš koordinēs iepirkuma līguma izpildi  __________________ (</w:t>
      </w:r>
      <w:r w:rsidRPr="00735FFD">
        <w:rPr>
          <w:rFonts w:ascii="Times New Roman" w:hAnsi="Times New Roman"/>
          <w:i/>
        </w:rPr>
        <w:t>vārds, uzvārds),  tālrunis_______________________, e-pasts: ______________________</w:t>
      </w:r>
      <w:r w:rsidRPr="00735FFD">
        <w:rPr>
          <w:rFonts w:ascii="Times New Roman" w:hAnsi="Times New Roman"/>
        </w:rPr>
        <w:t>.</w:t>
      </w:r>
    </w:p>
    <w:p w14:paraId="6E68A754" w14:textId="77777777" w:rsidR="00395237" w:rsidRPr="00201E9C" w:rsidRDefault="00395237" w:rsidP="00395237">
      <w:pPr>
        <w:widowControl w:val="0"/>
        <w:suppressAutoHyphens/>
        <w:spacing w:after="0" w:line="100" w:lineRule="atLeast"/>
        <w:ind w:left="405"/>
        <w:jc w:val="both"/>
        <w:rPr>
          <w:rFonts w:ascii="Times New Roman" w:hAnsi="Times New Roman"/>
        </w:rPr>
      </w:pPr>
    </w:p>
    <w:p w14:paraId="3FE822B3" w14:textId="77777777" w:rsidR="00395237" w:rsidRPr="003D7BAB" w:rsidRDefault="00395237" w:rsidP="00395237">
      <w:pPr>
        <w:widowControl w:val="0"/>
        <w:suppressAutoHyphens/>
        <w:spacing w:line="100" w:lineRule="atLeast"/>
        <w:jc w:val="both"/>
        <w:rPr>
          <w:rFonts w:ascii="Times New Roman" w:hAnsi="Times New Roman"/>
        </w:rPr>
      </w:pPr>
      <w:r>
        <w:rPr>
          <w:rFonts w:ascii="Times New Roman" w:hAnsi="Times New Roman"/>
        </w:rPr>
        <w:t>Paraksttiesīgās</w:t>
      </w:r>
      <w:r w:rsidRPr="003D7BAB">
        <w:rPr>
          <w:rFonts w:ascii="Times New Roman" w:hAnsi="Times New Roman"/>
        </w:rPr>
        <w:t xml:space="preserve"> personas paraksts un zīmogs</w:t>
      </w:r>
    </w:p>
    <w:p w14:paraId="4787F722" w14:textId="77777777" w:rsidR="00395237" w:rsidRDefault="00395237" w:rsidP="00395237">
      <w:pPr>
        <w:jc w:val="both"/>
        <w:rPr>
          <w:caps/>
        </w:rPr>
      </w:pPr>
      <w:r w:rsidRPr="003D7BAB">
        <w:rPr>
          <w:rFonts w:ascii="Times New Roman" w:hAnsi="Times New Roman"/>
        </w:rPr>
        <w:t>Parakstītāja vārds, uzvārds un amats: _________________</w:t>
      </w:r>
      <w:r>
        <w:rPr>
          <w:rFonts w:ascii="Times New Roman" w:hAnsi="Times New Roman"/>
        </w:rPr>
        <w:t xml:space="preserve">   </w:t>
      </w:r>
      <w:r w:rsidRPr="003D7BAB">
        <w:rPr>
          <w:rFonts w:ascii="Times New Roman" w:hAnsi="Times New Roman"/>
        </w:rPr>
        <w:t>Datums:____________</w:t>
      </w:r>
    </w:p>
    <w:p w14:paraId="46209F7B" w14:textId="77777777" w:rsidR="00395237" w:rsidRDefault="00395237" w:rsidP="00395237">
      <w:pPr>
        <w:ind w:firstLine="360"/>
        <w:jc w:val="both"/>
        <w:rPr>
          <w:caps/>
        </w:rPr>
      </w:pPr>
    </w:p>
    <w:p w14:paraId="57CB0BD9" w14:textId="77777777" w:rsidR="00E92233" w:rsidRDefault="00E92233" w:rsidP="00E92233">
      <w:pPr>
        <w:pStyle w:val="Title"/>
        <w:tabs>
          <w:tab w:val="clear" w:pos="7938"/>
          <w:tab w:val="left" w:pos="9720"/>
        </w:tabs>
        <w:ind w:right="-1054"/>
        <w:jc w:val="right"/>
        <w:rPr>
          <w:b w:val="0"/>
          <w:sz w:val="24"/>
        </w:rPr>
      </w:pPr>
    </w:p>
    <w:p w14:paraId="2392597A" w14:textId="77777777" w:rsidR="00E92233" w:rsidRDefault="00E92233" w:rsidP="00E92233">
      <w:pPr>
        <w:pStyle w:val="Title"/>
        <w:tabs>
          <w:tab w:val="clear" w:pos="7938"/>
          <w:tab w:val="left" w:pos="9720"/>
        </w:tabs>
        <w:ind w:right="-1054"/>
        <w:jc w:val="right"/>
        <w:rPr>
          <w:b w:val="0"/>
          <w:sz w:val="24"/>
        </w:rPr>
      </w:pPr>
    </w:p>
    <w:p w14:paraId="407F6866" w14:textId="77777777" w:rsidR="00E92233" w:rsidRDefault="00E92233" w:rsidP="00E92233">
      <w:pPr>
        <w:pStyle w:val="Title"/>
        <w:tabs>
          <w:tab w:val="clear" w:pos="7938"/>
          <w:tab w:val="left" w:pos="9720"/>
        </w:tabs>
        <w:ind w:right="-1054"/>
        <w:jc w:val="right"/>
        <w:rPr>
          <w:b w:val="0"/>
          <w:sz w:val="24"/>
        </w:rPr>
      </w:pPr>
    </w:p>
    <w:p w14:paraId="72D4EB0A" w14:textId="77777777" w:rsidR="00E92233" w:rsidRDefault="00E92233" w:rsidP="00E92233">
      <w:pPr>
        <w:pStyle w:val="Title"/>
        <w:tabs>
          <w:tab w:val="clear" w:pos="7938"/>
          <w:tab w:val="left" w:pos="9720"/>
        </w:tabs>
        <w:ind w:right="-1054"/>
        <w:jc w:val="right"/>
        <w:rPr>
          <w:b w:val="0"/>
          <w:sz w:val="24"/>
        </w:rPr>
      </w:pPr>
    </w:p>
    <w:p w14:paraId="6D49E49A" w14:textId="77777777" w:rsidR="00E92233" w:rsidRDefault="00E92233" w:rsidP="00E92233">
      <w:pPr>
        <w:pStyle w:val="Title"/>
        <w:tabs>
          <w:tab w:val="clear" w:pos="7938"/>
          <w:tab w:val="left" w:pos="9720"/>
        </w:tabs>
        <w:ind w:right="-1054"/>
        <w:jc w:val="right"/>
        <w:rPr>
          <w:b w:val="0"/>
          <w:sz w:val="24"/>
        </w:rPr>
      </w:pPr>
    </w:p>
    <w:p w14:paraId="46D3DF75" w14:textId="77777777" w:rsidR="00E92233" w:rsidRDefault="00E92233" w:rsidP="00E92233">
      <w:pPr>
        <w:pStyle w:val="Title"/>
        <w:tabs>
          <w:tab w:val="clear" w:pos="7938"/>
          <w:tab w:val="left" w:pos="9720"/>
        </w:tabs>
        <w:ind w:right="-1054"/>
        <w:jc w:val="right"/>
        <w:rPr>
          <w:b w:val="0"/>
          <w:sz w:val="24"/>
        </w:rPr>
      </w:pPr>
    </w:p>
    <w:p w14:paraId="49305A8E" w14:textId="77777777" w:rsidR="00E92233" w:rsidRDefault="00E92233" w:rsidP="00E92233">
      <w:pPr>
        <w:pStyle w:val="Title"/>
        <w:tabs>
          <w:tab w:val="clear" w:pos="7938"/>
          <w:tab w:val="left" w:pos="9720"/>
        </w:tabs>
        <w:ind w:right="-1054"/>
        <w:jc w:val="right"/>
        <w:rPr>
          <w:b w:val="0"/>
          <w:sz w:val="24"/>
        </w:rPr>
      </w:pPr>
    </w:p>
    <w:p w14:paraId="5F0EC543" w14:textId="77777777" w:rsidR="00E92233" w:rsidRDefault="00E92233" w:rsidP="00E92233">
      <w:pPr>
        <w:pStyle w:val="Title"/>
        <w:tabs>
          <w:tab w:val="clear" w:pos="7938"/>
          <w:tab w:val="left" w:pos="9720"/>
        </w:tabs>
        <w:ind w:right="-1054"/>
        <w:jc w:val="right"/>
        <w:rPr>
          <w:b w:val="0"/>
          <w:sz w:val="24"/>
        </w:rPr>
      </w:pPr>
    </w:p>
    <w:p w14:paraId="0E6A8BBF" w14:textId="77777777" w:rsidR="00573772" w:rsidRDefault="00573772" w:rsidP="00E92233">
      <w:pPr>
        <w:pStyle w:val="Title"/>
        <w:tabs>
          <w:tab w:val="clear" w:pos="7938"/>
          <w:tab w:val="left" w:pos="9720"/>
        </w:tabs>
        <w:ind w:right="-1054"/>
        <w:jc w:val="right"/>
        <w:rPr>
          <w:b w:val="0"/>
          <w:sz w:val="24"/>
        </w:rPr>
      </w:pPr>
    </w:p>
    <w:p w14:paraId="287FD875" w14:textId="77777777" w:rsidR="00573772" w:rsidRDefault="00573772" w:rsidP="00E92233">
      <w:pPr>
        <w:pStyle w:val="Title"/>
        <w:tabs>
          <w:tab w:val="clear" w:pos="7938"/>
          <w:tab w:val="left" w:pos="9720"/>
        </w:tabs>
        <w:ind w:right="-1054"/>
        <w:jc w:val="right"/>
        <w:rPr>
          <w:b w:val="0"/>
          <w:sz w:val="24"/>
        </w:rPr>
      </w:pPr>
    </w:p>
    <w:p w14:paraId="4B9FD193" w14:textId="77777777" w:rsidR="00573772" w:rsidRDefault="00573772" w:rsidP="00E92233">
      <w:pPr>
        <w:pStyle w:val="Title"/>
        <w:tabs>
          <w:tab w:val="clear" w:pos="7938"/>
          <w:tab w:val="left" w:pos="9720"/>
        </w:tabs>
        <w:ind w:right="-1054"/>
        <w:jc w:val="right"/>
        <w:rPr>
          <w:b w:val="0"/>
          <w:sz w:val="24"/>
        </w:rPr>
      </w:pPr>
    </w:p>
    <w:p w14:paraId="54B286B6" w14:textId="56482C95" w:rsidR="00E92233" w:rsidRDefault="00E92233" w:rsidP="00A21B13">
      <w:pPr>
        <w:pStyle w:val="Title"/>
        <w:tabs>
          <w:tab w:val="clear" w:pos="7938"/>
          <w:tab w:val="left" w:pos="9720"/>
        </w:tabs>
        <w:ind w:right="-1054"/>
        <w:jc w:val="left"/>
        <w:rPr>
          <w:b w:val="0"/>
          <w:sz w:val="24"/>
        </w:rPr>
      </w:pPr>
    </w:p>
    <w:p w14:paraId="5FE6D91E" w14:textId="77777777" w:rsidR="00E92233" w:rsidRDefault="00E92233" w:rsidP="00E92233">
      <w:pPr>
        <w:pStyle w:val="Title"/>
        <w:tabs>
          <w:tab w:val="clear" w:pos="7938"/>
          <w:tab w:val="left" w:pos="9720"/>
        </w:tabs>
        <w:ind w:right="-1054"/>
        <w:jc w:val="right"/>
        <w:rPr>
          <w:b w:val="0"/>
          <w:sz w:val="24"/>
        </w:rPr>
      </w:pPr>
    </w:p>
    <w:p w14:paraId="190D19BE" w14:textId="303A5B16" w:rsidR="00A21B13" w:rsidRDefault="001F48E8" w:rsidP="00A21B13">
      <w:pPr>
        <w:pStyle w:val="ListParagraph"/>
        <w:pBdr>
          <w:top w:val="single" w:sz="4" w:space="1" w:color="auto"/>
          <w:left w:val="single" w:sz="4" w:space="4" w:color="auto"/>
          <w:bottom w:val="single" w:sz="4" w:space="1" w:color="auto"/>
          <w:right w:val="single" w:sz="4" w:space="4" w:color="auto"/>
        </w:pBdr>
        <w:shd w:val="clear" w:color="auto" w:fill="EEECE1"/>
        <w:ind w:left="0"/>
        <w:jc w:val="center"/>
        <w:rPr>
          <w:rFonts w:ascii="Times New Roman" w:hAnsi="Times New Roman"/>
        </w:rPr>
      </w:pPr>
      <w:bookmarkStart w:id="11" w:name="_Lote_Nr.6_"/>
      <w:bookmarkEnd w:id="11"/>
      <w:r>
        <w:rPr>
          <w:rFonts w:ascii="Times New Roman" w:hAnsi="Times New Roman"/>
          <w:b/>
          <w:sz w:val="28"/>
          <w:szCs w:val="28"/>
          <w:u w:val="single"/>
        </w:rPr>
        <w:lastRenderedPageBreak/>
        <w:t>I</w:t>
      </w:r>
      <w:r w:rsidR="00A21B13">
        <w:rPr>
          <w:rFonts w:ascii="Times New Roman" w:hAnsi="Times New Roman"/>
          <w:b/>
          <w:sz w:val="28"/>
          <w:szCs w:val="28"/>
          <w:u w:val="single"/>
        </w:rPr>
        <w:t xml:space="preserve">epirkuma </w:t>
      </w:r>
      <w:r>
        <w:rPr>
          <w:rFonts w:ascii="Times New Roman" w:hAnsi="Times New Roman"/>
          <w:b/>
          <w:sz w:val="28"/>
          <w:szCs w:val="28"/>
          <w:u w:val="single"/>
        </w:rPr>
        <w:t>5.</w:t>
      </w:r>
      <w:r w:rsidR="00A21B13">
        <w:rPr>
          <w:rFonts w:ascii="Times New Roman" w:hAnsi="Times New Roman"/>
          <w:b/>
          <w:sz w:val="28"/>
          <w:szCs w:val="28"/>
          <w:u w:val="single"/>
        </w:rPr>
        <w:t>daļa - „RTU Ventspils, Daugavpils un Cēsu filiāļu datu pārraides kanālu noma</w:t>
      </w:r>
      <w:r w:rsidR="00A21B13" w:rsidRPr="0031681F">
        <w:rPr>
          <w:rFonts w:ascii="Times New Roman" w:hAnsi="Times New Roman"/>
          <w:b/>
          <w:sz w:val="28"/>
          <w:szCs w:val="28"/>
          <w:u w:val="single"/>
        </w:rPr>
        <w:t>”</w:t>
      </w:r>
      <w:r w:rsidR="00A21B13" w:rsidRPr="0031681F">
        <w:rPr>
          <w:rFonts w:ascii="Times New Roman" w:hAnsi="Times New Roman"/>
        </w:rPr>
        <w:t xml:space="preserve"> </w:t>
      </w:r>
    </w:p>
    <w:p w14:paraId="26A15715" w14:textId="77777777" w:rsidR="00A21B13" w:rsidRDefault="00A21B13" w:rsidP="00A21B13">
      <w:pPr>
        <w:pStyle w:val="ListParagraph"/>
        <w:spacing w:after="0" w:line="240" w:lineRule="auto"/>
        <w:jc w:val="both"/>
        <w:rPr>
          <w:rFonts w:ascii="Times New Roman" w:hAnsi="Times New Roman" w:cs="Times New Roman"/>
          <w:sz w:val="24"/>
          <w:szCs w:val="24"/>
        </w:rPr>
      </w:pPr>
    </w:p>
    <w:p w14:paraId="48B0FB10" w14:textId="2BF1BE26" w:rsidR="001F48E8" w:rsidRPr="001F48E8" w:rsidRDefault="001F48E8" w:rsidP="001F48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Iepirkuma 5.daļas</w:t>
      </w:r>
      <w:r w:rsidRPr="001F48E8">
        <w:rPr>
          <w:rFonts w:ascii="Times New Roman" w:hAnsi="Times New Roman" w:cs="Times New Roman"/>
          <w:sz w:val="24"/>
          <w:szCs w:val="24"/>
        </w:rPr>
        <w:t xml:space="preserve"> ietvaros nepieciešams nodrošināt datu pārraides savienojumu Ventspils, Daugavpils un Cēsu</w:t>
      </w:r>
      <w:r w:rsidR="0050080E">
        <w:rPr>
          <w:rFonts w:ascii="Times New Roman" w:hAnsi="Times New Roman" w:cs="Times New Roman"/>
          <w:sz w:val="24"/>
          <w:szCs w:val="24"/>
        </w:rPr>
        <w:t xml:space="preserve"> filiāl</w:t>
      </w:r>
      <w:r w:rsidRPr="001F48E8">
        <w:rPr>
          <w:rFonts w:ascii="Times New Roman" w:hAnsi="Times New Roman" w:cs="Times New Roman"/>
          <w:sz w:val="24"/>
          <w:szCs w:val="24"/>
        </w:rPr>
        <w:t>ēm ar IZM Akadēmiskā tīkla pieslēguma punktiem ar ātrumu vismaz 1Gbps (</w:t>
      </w:r>
      <w:hyperlink r:id="rId11" w:history="1">
        <w:r w:rsidRPr="001F48E8">
          <w:rPr>
            <w:rStyle w:val="Hyperlink"/>
            <w:rFonts w:ascii="Times New Roman" w:hAnsi="Times New Roman" w:cs="Times New Roman"/>
            <w:sz w:val="24"/>
            <w:szCs w:val="24"/>
          </w:rPr>
          <w:t>http://www.izm.gov.lv/lv/preses-mape-akademiskais-tikls</w:t>
        </w:r>
      </w:hyperlink>
      <w:r w:rsidRPr="001F48E8">
        <w:rPr>
          <w:rFonts w:ascii="Times New Roman" w:hAnsi="Times New Roman" w:cs="Times New Roman"/>
          <w:sz w:val="24"/>
          <w:szCs w:val="24"/>
        </w:rPr>
        <w:t xml:space="preserve">) </w:t>
      </w:r>
      <w:hyperlink w:anchor="_Lote_Nr.6_" w:history="1">
        <w:r w:rsidRPr="001F48E8">
          <w:rPr>
            <w:rStyle w:val="Hyperlink"/>
            <w:rFonts w:ascii="Times New Roman" w:hAnsi="Times New Roman" w:cs="Times New Roman"/>
            <w:sz w:val="24"/>
            <w:szCs w:val="24"/>
          </w:rPr>
          <w:t>(Sk. tehnisko specifikāciju Pielikumā Nr.5)</w:t>
        </w:r>
      </w:hyperlink>
    </w:p>
    <w:p w14:paraId="538BC9FE" w14:textId="77777777" w:rsidR="00D358C6" w:rsidRDefault="00D358C6" w:rsidP="00F7677A">
      <w:pPr>
        <w:pStyle w:val="Title"/>
        <w:tabs>
          <w:tab w:val="clear" w:pos="7938"/>
          <w:tab w:val="left" w:pos="9720"/>
        </w:tabs>
        <w:ind w:right="-6"/>
        <w:jc w:val="both"/>
        <w:rPr>
          <w:b w:val="0"/>
          <w:sz w:val="24"/>
          <w:szCs w:val="24"/>
        </w:rPr>
      </w:pPr>
    </w:p>
    <w:p w14:paraId="23482944" w14:textId="0284CD91" w:rsidR="00E400EC" w:rsidRPr="00E400EC" w:rsidRDefault="00941772" w:rsidP="005E0583">
      <w:pPr>
        <w:pStyle w:val="ListParagraph"/>
        <w:numPr>
          <w:ilvl w:val="0"/>
          <w:numId w:val="12"/>
        </w:numPr>
        <w:jc w:val="both"/>
        <w:rPr>
          <w:rFonts w:ascii="Times New Roman" w:hAnsi="Times New Roman" w:cs="Times New Roman"/>
        </w:rPr>
      </w:pPr>
      <w:r>
        <w:rPr>
          <w:rFonts w:ascii="Times New Roman" w:hAnsi="Times New Roman" w:cs="Times New Roman"/>
          <w:sz w:val="24"/>
          <w:szCs w:val="24"/>
        </w:rPr>
        <w:t>Papildus prasība</w:t>
      </w:r>
      <w:r w:rsidR="00D358C6" w:rsidRPr="00E400EC">
        <w:rPr>
          <w:rFonts w:ascii="Times New Roman" w:hAnsi="Times New Roman" w:cs="Times New Roman"/>
          <w:sz w:val="24"/>
          <w:szCs w:val="24"/>
        </w:rPr>
        <w:t xml:space="preserve"> pretendentam:</w:t>
      </w:r>
    </w:p>
    <w:p w14:paraId="31025FDA" w14:textId="4F7C613E" w:rsidR="00D358C6" w:rsidRPr="00E400EC" w:rsidRDefault="00D358C6" w:rsidP="00E400EC">
      <w:pPr>
        <w:pStyle w:val="ListParagraph"/>
        <w:numPr>
          <w:ilvl w:val="1"/>
          <w:numId w:val="12"/>
        </w:numPr>
        <w:jc w:val="both"/>
        <w:rPr>
          <w:rFonts w:ascii="Times New Roman" w:hAnsi="Times New Roman" w:cs="Times New Roman"/>
        </w:rPr>
      </w:pPr>
      <w:r w:rsidRPr="00E400EC">
        <w:rPr>
          <w:rFonts w:ascii="Times New Roman" w:hAnsi="Times New Roman" w:cs="Times New Roman"/>
        </w:rPr>
        <w:t xml:space="preserve">Pretendenta vismaz </w:t>
      </w:r>
      <w:r w:rsidR="00941772">
        <w:rPr>
          <w:rFonts w:ascii="Times New Roman" w:hAnsi="Times New Roman" w:cs="Times New Roman"/>
        </w:rPr>
        <w:t>3 (trīs) pozitīvas atsauksmes, no kurām vismaz viena ir no</w:t>
      </w:r>
      <w:r w:rsidRPr="00E400EC">
        <w:rPr>
          <w:rFonts w:ascii="Times New Roman" w:hAnsi="Times New Roman" w:cs="Times New Roman"/>
        </w:rPr>
        <w:t xml:space="preserve"> valsts vai pašvaldības </w:t>
      </w:r>
      <w:r w:rsidR="00941772">
        <w:rPr>
          <w:rFonts w:ascii="Times New Roman" w:hAnsi="Times New Roman" w:cs="Times New Roman"/>
        </w:rPr>
        <w:t>iestādes (kapitālsabiedrības)</w:t>
      </w:r>
      <w:r w:rsidRPr="00E400EC">
        <w:rPr>
          <w:rFonts w:ascii="Times New Roman" w:hAnsi="Times New Roman" w:cs="Times New Roman"/>
        </w:rPr>
        <w:t xml:space="preserve">, kas apliecinātu ka pretendents pēdējo 3 gadu laikā nodrošināja datu pārraides pakalpojumu vismaz 2 (divu) gadu </w:t>
      </w:r>
      <w:r w:rsidR="00941772">
        <w:rPr>
          <w:rFonts w:ascii="Times New Roman" w:hAnsi="Times New Roman" w:cs="Times New Roman"/>
        </w:rPr>
        <w:t xml:space="preserve">periodā </w:t>
      </w:r>
      <w:r w:rsidRPr="00E400EC">
        <w:rPr>
          <w:rFonts w:ascii="Times New Roman" w:hAnsi="Times New Roman" w:cs="Times New Roman"/>
        </w:rPr>
        <w:t>ar līdzvērtīgu datu pārraides ātrumu un kvalitāti.</w:t>
      </w:r>
      <w:r w:rsidR="00395237">
        <w:rPr>
          <w:rFonts w:ascii="Times New Roman" w:hAnsi="Times New Roman" w:cs="Times New Roman"/>
        </w:rPr>
        <w:t xml:space="preserve"> </w:t>
      </w:r>
    </w:p>
    <w:p w14:paraId="1683BE1B" w14:textId="77777777" w:rsidR="00D358C6" w:rsidRPr="00E400EC" w:rsidRDefault="00D358C6" w:rsidP="00D358C6">
      <w:pPr>
        <w:jc w:val="both"/>
        <w:rPr>
          <w:rFonts w:ascii="Times New Roman" w:hAnsi="Times New Roman" w:cs="Times New Roman"/>
          <w:b/>
          <w:sz w:val="24"/>
          <w:szCs w:val="24"/>
        </w:rPr>
      </w:pPr>
      <w:r w:rsidRPr="00E400EC">
        <w:rPr>
          <w:rFonts w:ascii="Times New Roman" w:hAnsi="Times New Roman" w:cs="Times New Roman"/>
          <w:b/>
          <w:sz w:val="24"/>
          <w:szCs w:val="24"/>
        </w:rPr>
        <w:t>Tehniska specifikācija:</w:t>
      </w:r>
    </w:p>
    <w:p w14:paraId="5720E175" w14:textId="77777777" w:rsidR="00D358C6" w:rsidRPr="00E92233" w:rsidRDefault="00D358C6" w:rsidP="00D358C6">
      <w:pPr>
        <w:pStyle w:val="ListParagraph"/>
        <w:numPr>
          <w:ilvl w:val="0"/>
          <w:numId w:val="10"/>
        </w:numPr>
        <w:spacing w:after="160" w:line="259" w:lineRule="auto"/>
        <w:jc w:val="both"/>
        <w:rPr>
          <w:rFonts w:ascii="Times New Roman" w:hAnsi="Times New Roman" w:cs="Times New Roman"/>
          <w:sz w:val="24"/>
          <w:szCs w:val="24"/>
        </w:rPr>
      </w:pPr>
      <w:r w:rsidRPr="00E92233">
        <w:rPr>
          <w:rFonts w:ascii="Times New Roman" w:hAnsi="Times New Roman" w:cs="Times New Roman"/>
          <w:sz w:val="24"/>
          <w:szCs w:val="24"/>
        </w:rPr>
        <w:t>Vispārīgas prasības</w:t>
      </w:r>
    </w:p>
    <w:p w14:paraId="23762291" w14:textId="77777777" w:rsidR="00D358C6" w:rsidRPr="00E92233" w:rsidRDefault="00D358C6" w:rsidP="00D358C6">
      <w:pPr>
        <w:pStyle w:val="ListParagraph"/>
        <w:numPr>
          <w:ilvl w:val="1"/>
          <w:numId w:val="10"/>
        </w:numPr>
        <w:spacing w:after="160" w:line="259" w:lineRule="auto"/>
        <w:jc w:val="both"/>
        <w:rPr>
          <w:rFonts w:ascii="Times New Roman" w:hAnsi="Times New Roman" w:cs="Times New Roman"/>
          <w:sz w:val="24"/>
          <w:szCs w:val="24"/>
        </w:rPr>
      </w:pPr>
      <w:r w:rsidRPr="00E92233">
        <w:rPr>
          <w:rFonts w:ascii="Times New Roman" w:hAnsi="Times New Roman" w:cs="Times New Roman"/>
          <w:sz w:val="24"/>
          <w:szCs w:val="24"/>
        </w:rPr>
        <w:t>Tehniskajam piedāvājumam jābūt pretendenta vadītāja vai pilnvarotās personas (pievienojams pilnvaras oriģināls) parakstītam.</w:t>
      </w:r>
    </w:p>
    <w:p w14:paraId="0618DF15" w14:textId="77777777" w:rsidR="00D358C6" w:rsidRPr="00E92233" w:rsidRDefault="00D358C6" w:rsidP="00D358C6">
      <w:pPr>
        <w:pStyle w:val="ListParagraph"/>
        <w:numPr>
          <w:ilvl w:val="1"/>
          <w:numId w:val="10"/>
        </w:numPr>
        <w:spacing w:after="160" w:line="259" w:lineRule="auto"/>
        <w:jc w:val="both"/>
        <w:rPr>
          <w:rFonts w:ascii="Times New Roman" w:hAnsi="Times New Roman" w:cs="Times New Roman"/>
          <w:sz w:val="24"/>
          <w:szCs w:val="24"/>
        </w:rPr>
      </w:pPr>
      <w:r w:rsidRPr="00E92233">
        <w:rPr>
          <w:rFonts w:ascii="Times New Roman" w:hAnsi="Times New Roman" w:cs="Times New Roman"/>
          <w:sz w:val="24"/>
          <w:szCs w:val="24"/>
        </w:rPr>
        <w:t>Tehniskajam piedāvājumam jābūt sagatavotam tādā apjomā, lai pasūtītājs varētu izvērtēt piedāvājuma atbilstību nolikuma un tehniskās specifikācijas prasībām. Sagatavojot tehnisko piedāvājumu, pretendentam jāievēro, ka tehniskajam piedāvājumam ir pilnībā jādemonstrē pretendenta izpratne par Pakalpojuma apjomu. Pretendentam saskaņā ar tehniskajā specifikācijā noradītajam minimālām tehniskajam prasībām savā piedāvājumā jāietver Pakalpojuma tehniskie apraksti un dokumentācijā</w:t>
      </w:r>
    </w:p>
    <w:p w14:paraId="0332EA45" w14:textId="77777777" w:rsidR="00D358C6" w:rsidRPr="00E92233" w:rsidRDefault="00D358C6" w:rsidP="00D358C6">
      <w:pPr>
        <w:pStyle w:val="ListParagraph"/>
        <w:numPr>
          <w:ilvl w:val="1"/>
          <w:numId w:val="10"/>
        </w:numPr>
        <w:spacing w:after="160" w:line="259" w:lineRule="auto"/>
        <w:jc w:val="both"/>
        <w:rPr>
          <w:rFonts w:ascii="Times New Roman" w:hAnsi="Times New Roman" w:cs="Times New Roman"/>
          <w:sz w:val="24"/>
          <w:szCs w:val="24"/>
        </w:rPr>
      </w:pPr>
      <w:r w:rsidRPr="00E92233">
        <w:rPr>
          <w:rFonts w:ascii="Times New Roman" w:hAnsi="Times New Roman" w:cs="Times New Roman"/>
          <w:sz w:val="24"/>
          <w:szCs w:val="24"/>
        </w:rPr>
        <w:t>Apraksts par to, kā tiks nodrošināta pakalpojuma ierīkošanā, Pretendentam jāsastāda laika grafiks par pakalpojuma ierīkošanas laikiem (uzsākšana un beigu datumi, secība un savstarpēja saistība).</w:t>
      </w:r>
    </w:p>
    <w:p w14:paraId="53521109" w14:textId="77777777" w:rsidR="00D358C6" w:rsidRPr="00E92233" w:rsidRDefault="00D358C6" w:rsidP="00D358C6">
      <w:pPr>
        <w:pStyle w:val="ListParagraph"/>
        <w:numPr>
          <w:ilvl w:val="1"/>
          <w:numId w:val="10"/>
        </w:numPr>
        <w:spacing w:after="160" w:line="259" w:lineRule="auto"/>
        <w:jc w:val="both"/>
        <w:rPr>
          <w:rFonts w:ascii="Times New Roman" w:hAnsi="Times New Roman" w:cs="Times New Roman"/>
          <w:sz w:val="24"/>
          <w:szCs w:val="24"/>
        </w:rPr>
      </w:pPr>
      <w:r w:rsidRPr="00E92233">
        <w:rPr>
          <w:rFonts w:ascii="Times New Roman" w:hAnsi="Times New Roman" w:cs="Times New Roman"/>
          <w:sz w:val="24"/>
          <w:szCs w:val="24"/>
        </w:rPr>
        <w:t xml:space="preserve">Pretendēts par saviem līdzekļiem veic Tīkla pieslēgumu punktu izveidi atbilstoši </w:t>
      </w:r>
      <w:r w:rsidRPr="00941772">
        <w:rPr>
          <w:rFonts w:ascii="Times New Roman" w:hAnsi="Times New Roman" w:cs="Times New Roman"/>
          <w:sz w:val="24"/>
          <w:szCs w:val="24"/>
        </w:rPr>
        <w:t>pielikuma tabula Nr.1 noradītajās</w:t>
      </w:r>
      <w:r w:rsidRPr="00E92233">
        <w:rPr>
          <w:rFonts w:ascii="Times New Roman" w:hAnsi="Times New Roman" w:cs="Times New Roman"/>
          <w:sz w:val="24"/>
          <w:szCs w:val="24"/>
        </w:rPr>
        <w:t xml:space="preserve"> adresēs, veic Pakalpojuma nodrošināšanai nepieciešamās aparatūras piegādi, uzstādīšanu konfigurēšanu un citas darbības, kuras nepieciešamas pakalpojuma nodrošināšanai.</w:t>
      </w:r>
    </w:p>
    <w:p w14:paraId="0E647A6A" w14:textId="77777777" w:rsidR="00D358C6" w:rsidRPr="00E92233" w:rsidRDefault="00D358C6" w:rsidP="00D358C6">
      <w:pPr>
        <w:pStyle w:val="ListParagraph"/>
        <w:numPr>
          <w:ilvl w:val="1"/>
          <w:numId w:val="10"/>
        </w:numPr>
        <w:spacing w:after="160" w:line="259" w:lineRule="auto"/>
        <w:jc w:val="both"/>
        <w:rPr>
          <w:rFonts w:ascii="Times New Roman" w:hAnsi="Times New Roman" w:cs="Times New Roman"/>
          <w:sz w:val="24"/>
          <w:szCs w:val="24"/>
        </w:rPr>
      </w:pPr>
      <w:r w:rsidRPr="00E92233">
        <w:rPr>
          <w:rFonts w:ascii="Times New Roman" w:hAnsi="Times New Roman" w:cs="Times New Roman"/>
          <w:sz w:val="24"/>
          <w:szCs w:val="24"/>
        </w:rPr>
        <w:t>Tīkla pieslēguma punktu ierīkošanas darbi jāveic saskaņā ar pretendenta izstrādāto ierīkošanas darbu veikšanas grafiku (pretendents to iesniedz kopā ar tehnisko piedāvājumu), kas pēc apstiprināšanas kļūst par līguma neatņemamu sastāvdaļu</w:t>
      </w:r>
    </w:p>
    <w:p w14:paraId="3FB8ED74" w14:textId="77777777" w:rsidR="00D358C6" w:rsidRPr="00E92233" w:rsidRDefault="00D358C6" w:rsidP="00D358C6">
      <w:pPr>
        <w:pStyle w:val="ListParagraph"/>
        <w:numPr>
          <w:ilvl w:val="1"/>
          <w:numId w:val="10"/>
        </w:numPr>
        <w:spacing w:after="160" w:line="259" w:lineRule="auto"/>
        <w:jc w:val="both"/>
        <w:rPr>
          <w:rFonts w:ascii="Times New Roman" w:hAnsi="Times New Roman" w:cs="Times New Roman"/>
          <w:sz w:val="24"/>
          <w:szCs w:val="24"/>
        </w:rPr>
      </w:pPr>
      <w:r w:rsidRPr="00E92233">
        <w:rPr>
          <w:rFonts w:ascii="Times New Roman" w:hAnsi="Times New Roman" w:cs="Times New Roman"/>
          <w:sz w:val="24"/>
          <w:szCs w:val="24"/>
        </w:rPr>
        <w:t>Pretendentam jānodrošina Pasūtītāja datu plūsmas pārraide Tīkla bez fragmentācijas, maksimālais pārraides vienības</w:t>
      </w:r>
      <w:r>
        <w:rPr>
          <w:rFonts w:ascii="Times New Roman" w:hAnsi="Times New Roman" w:cs="Times New Roman"/>
          <w:sz w:val="24"/>
          <w:szCs w:val="24"/>
        </w:rPr>
        <w:t xml:space="preserve"> (</w:t>
      </w:r>
      <w:r w:rsidRPr="00E92233">
        <w:rPr>
          <w:rFonts w:ascii="Times New Roman" w:hAnsi="Times New Roman" w:cs="Times New Roman"/>
          <w:sz w:val="24"/>
          <w:szCs w:val="24"/>
        </w:rPr>
        <w:t>MTU) lielums visiem datu komunikācijas savienojumiem ir jānodrošina vismaz 1500 baitu</w:t>
      </w:r>
    </w:p>
    <w:p w14:paraId="347A56C7" w14:textId="77777777" w:rsidR="00D358C6" w:rsidRPr="00E92233" w:rsidRDefault="00D358C6" w:rsidP="00D358C6">
      <w:pPr>
        <w:pStyle w:val="ListParagraph"/>
        <w:numPr>
          <w:ilvl w:val="0"/>
          <w:numId w:val="10"/>
        </w:numPr>
        <w:spacing w:after="160" w:line="259" w:lineRule="auto"/>
        <w:jc w:val="both"/>
        <w:rPr>
          <w:rFonts w:ascii="Times New Roman" w:hAnsi="Times New Roman" w:cs="Times New Roman"/>
          <w:sz w:val="24"/>
          <w:szCs w:val="24"/>
        </w:rPr>
      </w:pPr>
      <w:r w:rsidRPr="00E92233">
        <w:rPr>
          <w:rFonts w:ascii="Times New Roman" w:hAnsi="Times New Roman" w:cs="Times New Roman"/>
          <w:sz w:val="24"/>
          <w:szCs w:val="24"/>
        </w:rPr>
        <w:t>Tīkla pieslēguma vispārīgās prasības</w:t>
      </w:r>
    </w:p>
    <w:p w14:paraId="545FEFC0" w14:textId="2754038A" w:rsidR="00D358C6" w:rsidRPr="00E92233" w:rsidRDefault="00D358C6" w:rsidP="00D358C6">
      <w:pPr>
        <w:pStyle w:val="ListParagraph"/>
        <w:numPr>
          <w:ilvl w:val="1"/>
          <w:numId w:val="10"/>
        </w:numPr>
        <w:spacing w:after="160" w:line="259" w:lineRule="auto"/>
        <w:jc w:val="both"/>
        <w:rPr>
          <w:rFonts w:ascii="Times New Roman" w:hAnsi="Times New Roman" w:cs="Times New Roman"/>
          <w:sz w:val="24"/>
          <w:szCs w:val="24"/>
        </w:rPr>
      </w:pPr>
      <w:r w:rsidRPr="00E92233">
        <w:rPr>
          <w:rFonts w:ascii="Times New Roman" w:hAnsi="Times New Roman" w:cs="Times New Roman"/>
          <w:sz w:val="24"/>
          <w:szCs w:val="24"/>
        </w:rPr>
        <w:t xml:space="preserve">Pretendentam Tīklā jānodrošina vienlaicīga datu sūtīšana un saņemšana (full duplex). Visos pieslēguma punktos atbilstoši </w:t>
      </w:r>
      <w:r w:rsidR="00697831" w:rsidRPr="00941772">
        <w:rPr>
          <w:rFonts w:ascii="Times New Roman" w:hAnsi="Times New Roman" w:cs="Times New Roman"/>
          <w:sz w:val="24"/>
          <w:szCs w:val="24"/>
        </w:rPr>
        <w:t>pielikuma tabulai Nr.1</w:t>
      </w:r>
      <w:r w:rsidRPr="00941772">
        <w:rPr>
          <w:rFonts w:ascii="Times New Roman" w:hAnsi="Times New Roman" w:cs="Times New Roman"/>
          <w:sz w:val="24"/>
          <w:szCs w:val="24"/>
        </w:rPr>
        <w:t xml:space="preserve"> minēti datu pārraides ātrumi ir vienlaicīgai datu sūtīšanai un saņemšanai, kā</w:t>
      </w:r>
      <w:r w:rsidRPr="00E92233">
        <w:rPr>
          <w:rFonts w:ascii="Times New Roman" w:hAnsi="Times New Roman" w:cs="Times New Roman"/>
          <w:sz w:val="24"/>
          <w:szCs w:val="24"/>
        </w:rPr>
        <w:t xml:space="preserve"> arī garantēti datu pārraides ātrumi</w:t>
      </w:r>
    </w:p>
    <w:p w14:paraId="0CFD815F" w14:textId="34A31471" w:rsidR="00D358C6" w:rsidRPr="00E92233" w:rsidRDefault="00D358C6" w:rsidP="00E400EC">
      <w:pPr>
        <w:pStyle w:val="ListParagraph"/>
        <w:numPr>
          <w:ilvl w:val="1"/>
          <w:numId w:val="10"/>
        </w:numPr>
        <w:spacing w:after="160" w:line="259" w:lineRule="auto"/>
        <w:jc w:val="both"/>
        <w:rPr>
          <w:rFonts w:ascii="Times New Roman" w:hAnsi="Times New Roman" w:cs="Times New Roman"/>
          <w:sz w:val="24"/>
          <w:szCs w:val="24"/>
        </w:rPr>
      </w:pPr>
      <w:r w:rsidRPr="00E92233">
        <w:rPr>
          <w:rFonts w:ascii="Times New Roman" w:hAnsi="Times New Roman" w:cs="Times New Roman"/>
          <w:sz w:val="24"/>
          <w:szCs w:val="24"/>
        </w:rPr>
        <w:lastRenderedPageBreak/>
        <w:t>Pretendentam jānodrošina RTU filiāļu pieslēgumu pie</w:t>
      </w:r>
      <w:r>
        <w:rPr>
          <w:rFonts w:ascii="Times New Roman" w:hAnsi="Times New Roman" w:cs="Times New Roman"/>
          <w:sz w:val="24"/>
          <w:szCs w:val="24"/>
        </w:rPr>
        <w:t xml:space="preserve"> kāda no</w:t>
      </w:r>
      <w:r w:rsidRPr="00E92233">
        <w:rPr>
          <w:rFonts w:ascii="Times New Roman" w:hAnsi="Times New Roman" w:cs="Times New Roman"/>
          <w:sz w:val="24"/>
          <w:szCs w:val="24"/>
        </w:rPr>
        <w:t xml:space="preserve"> </w:t>
      </w:r>
      <w:r w:rsidR="00E400EC">
        <w:rPr>
          <w:rFonts w:ascii="Times New Roman" w:hAnsi="Times New Roman" w:cs="Times New Roman"/>
          <w:sz w:val="24"/>
          <w:szCs w:val="24"/>
        </w:rPr>
        <w:t>IZM Akadēmiskā</w:t>
      </w:r>
      <w:r>
        <w:rPr>
          <w:rFonts w:ascii="Times New Roman" w:hAnsi="Times New Roman" w:cs="Times New Roman"/>
          <w:sz w:val="24"/>
          <w:szCs w:val="24"/>
        </w:rPr>
        <w:t xml:space="preserve"> tīkla pieslēguma punktiem, </w:t>
      </w:r>
      <w:r w:rsidRPr="00E92233">
        <w:rPr>
          <w:rFonts w:ascii="Times New Roman" w:hAnsi="Times New Roman" w:cs="Times New Roman"/>
          <w:sz w:val="24"/>
          <w:szCs w:val="24"/>
        </w:rPr>
        <w:t>1Gbit porta ar visu nepieciešamu papildus aparatūru (optiskais pārveidotājs, komutators, rūteris vai kāda cita tīkla iekārta)</w:t>
      </w:r>
      <w:r>
        <w:rPr>
          <w:rFonts w:ascii="Times New Roman" w:hAnsi="Times New Roman" w:cs="Times New Roman"/>
          <w:sz w:val="24"/>
          <w:szCs w:val="24"/>
        </w:rPr>
        <w:t xml:space="preserve">. Piekļuve un infrastruktūras izvietošana Pretendenta izvēlētājā </w:t>
      </w:r>
      <w:r w:rsidR="00E400EC">
        <w:rPr>
          <w:rFonts w:ascii="Times New Roman" w:hAnsi="Times New Roman" w:cs="Times New Roman"/>
          <w:sz w:val="24"/>
          <w:szCs w:val="24"/>
        </w:rPr>
        <w:t>IZM Akadēmiskā tīkla</w:t>
      </w:r>
      <w:r>
        <w:rPr>
          <w:rFonts w:ascii="Times New Roman" w:hAnsi="Times New Roman" w:cs="Times New Roman"/>
          <w:sz w:val="24"/>
          <w:szCs w:val="24"/>
        </w:rPr>
        <w:t xml:space="preserve"> pieslēguma punktā ir Pretendenta atbildība. </w:t>
      </w:r>
      <w:r w:rsidR="00E400EC" w:rsidRPr="00E400EC">
        <w:rPr>
          <w:rFonts w:ascii="Times New Roman" w:hAnsi="Times New Roman" w:cs="Times New Roman"/>
          <w:sz w:val="24"/>
          <w:szCs w:val="24"/>
        </w:rPr>
        <w:t>IZM Akadēmiskā</w:t>
      </w:r>
      <w:r w:rsidRPr="00E400EC">
        <w:rPr>
          <w:rFonts w:ascii="Times New Roman" w:hAnsi="Times New Roman" w:cs="Times New Roman"/>
          <w:sz w:val="24"/>
          <w:szCs w:val="24"/>
        </w:rPr>
        <w:t xml:space="preserve"> tīkla pieslēgumu punktu saraksts – </w:t>
      </w:r>
      <w:hyperlink r:id="rId12" w:history="1">
        <w:r w:rsidR="00E400EC" w:rsidRPr="00E400EC">
          <w:rPr>
            <w:rStyle w:val="Hyperlink"/>
            <w:rFonts w:ascii="Times New Roman" w:hAnsi="Times New Roman" w:cs="Times New Roman"/>
            <w:sz w:val="24"/>
            <w:szCs w:val="24"/>
          </w:rPr>
          <w:t>http://www.izm.gov.lv/lv/preses-mape-akademiskais-tikls</w:t>
        </w:r>
      </w:hyperlink>
      <w:r w:rsidR="00E400EC" w:rsidRPr="00E400EC">
        <w:rPr>
          <w:rFonts w:ascii="Times New Roman" w:hAnsi="Times New Roman" w:cs="Times New Roman"/>
          <w:sz w:val="24"/>
          <w:szCs w:val="24"/>
        </w:rPr>
        <w:t xml:space="preserve"> </w:t>
      </w:r>
      <w:r w:rsidRPr="00E400EC">
        <w:rPr>
          <w:rFonts w:ascii="Times New Roman" w:hAnsi="Times New Roman" w:cs="Times New Roman"/>
          <w:sz w:val="24"/>
          <w:szCs w:val="24"/>
        </w:rPr>
        <w:t>.</w:t>
      </w:r>
    </w:p>
    <w:p w14:paraId="7458DD78" w14:textId="77777777" w:rsidR="00D358C6" w:rsidRPr="00E92233" w:rsidRDefault="00D358C6" w:rsidP="00D358C6">
      <w:pPr>
        <w:pStyle w:val="ListParagraph"/>
        <w:numPr>
          <w:ilvl w:val="1"/>
          <w:numId w:val="10"/>
        </w:numPr>
        <w:spacing w:after="160" w:line="259" w:lineRule="auto"/>
        <w:jc w:val="both"/>
        <w:rPr>
          <w:rFonts w:ascii="Times New Roman" w:hAnsi="Times New Roman" w:cs="Times New Roman"/>
          <w:sz w:val="24"/>
          <w:szCs w:val="24"/>
        </w:rPr>
      </w:pPr>
      <w:r w:rsidRPr="00E92233">
        <w:rPr>
          <w:rFonts w:ascii="Times New Roman" w:hAnsi="Times New Roman" w:cs="Times New Roman"/>
          <w:sz w:val="24"/>
          <w:szCs w:val="24"/>
        </w:rPr>
        <w:t>Piegādātājam jānodrošina OSI Layer 3 maršrutēšanas starp tīkla pieslēguma punktiem, piemēram izmantojot MPLS Layer 3 VPN tehnoloģiju.</w:t>
      </w:r>
    </w:p>
    <w:p w14:paraId="652A489D" w14:textId="77777777" w:rsidR="00D358C6" w:rsidRPr="00E92233" w:rsidRDefault="00D358C6" w:rsidP="00D358C6">
      <w:pPr>
        <w:pStyle w:val="ListParagraph"/>
        <w:numPr>
          <w:ilvl w:val="1"/>
          <w:numId w:val="10"/>
        </w:numPr>
        <w:spacing w:after="160" w:line="259" w:lineRule="auto"/>
        <w:jc w:val="both"/>
        <w:rPr>
          <w:rFonts w:ascii="Times New Roman" w:hAnsi="Times New Roman" w:cs="Times New Roman"/>
          <w:sz w:val="24"/>
          <w:szCs w:val="24"/>
        </w:rPr>
      </w:pPr>
      <w:r w:rsidRPr="00E92233">
        <w:rPr>
          <w:rFonts w:ascii="Times New Roman" w:hAnsi="Times New Roman" w:cs="Times New Roman"/>
          <w:sz w:val="24"/>
          <w:szCs w:val="24"/>
        </w:rPr>
        <w:t>Pretendentam jānodrošina iespēju izmantot katrā pieslēgumu punktā RTU piederošas IP adrešu diapazonu uz IPv4 adresēm</w:t>
      </w:r>
    </w:p>
    <w:p w14:paraId="223090E5" w14:textId="77777777" w:rsidR="00D358C6" w:rsidRPr="00E92233" w:rsidRDefault="00D358C6" w:rsidP="00D358C6">
      <w:pPr>
        <w:pStyle w:val="ListParagraph"/>
        <w:numPr>
          <w:ilvl w:val="1"/>
          <w:numId w:val="10"/>
        </w:numPr>
        <w:spacing w:after="160" w:line="259" w:lineRule="auto"/>
        <w:jc w:val="both"/>
        <w:rPr>
          <w:rFonts w:ascii="Times New Roman" w:hAnsi="Times New Roman" w:cs="Times New Roman"/>
          <w:sz w:val="24"/>
          <w:szCs w:val="24"/>
        </w:rPr>
      </w:pPr>
      <w:r w:rsidRPr="00E92233">
        <w:rPr>
          <w:rFonts w:ascii="Times New Roman" w:hAnsi="Times New Roman" w:cs="Times New Roman"/>
          <w:sz w:val="24"/>
          <w:szCs w:val="24"/>
        </w:rPr>
        <w:t>Piegādātājam jānodrošina datu pārraide starp pieslēguma punktiem tā, lai pārraidot datu plūsmas starp minētiem pieslēguma punktiem vienvirziena pakešu aizture (one-way dalay) ne lielāka par 50ms, pakešu zudumi ne lielāki par 0.1%;</w:t>
      </w:r>
    </w:p>
    <w:p w14:paraId="3C335D36" w14:textId="2DD34FDA" w:rsidR="00D358C6" w:rsidRPr="00E92233" w:rsidRDefault="00D358C6" w:rsidP="00D358C6">
      <w:pPr>
        <w:pStyle w:val="ListParagraph"/>
        <w:numPr>
          <w:ilvl w:val="1"/>
          <w:numId w:val="10"/>
        </w:numPr>
        <w:spacing w:after="160" w:line="259" w:lineRule="auto"/>
        <w:jc w:val="both"/>
        <w:rPr>
          <w:rFonts w:ascii="Times New Roman" w:hAnsi="Times New Roman" w:cs="Times New Roman"/>
          <w:sz w:val="24"/>
          <w:szCs w:val="24"/>
        </w:rPr>
      </w:pPr>
      <w:r w:rsidRPr="00E92233">
        <w:rPr>
          <w:rFonts w:ascii="Times New Roman" w:hAnsi="Times New Roman" w:cs="Times New Roman"/>
          <w:sz w:val="24"/>
          <w:szCs w:val="24"/>
        </w:rPr>
        <w:t>Piegādātājam jānodrošina divvirzienu pakešu aizture (ro</w:t>
      </w:r>
      <w:r>
        <w:rPr>
          <w:rFonts w:ascii="Times New Roman" w:hAnsi="Times New Roman" w:cs="Times New Roman"/>
          <w:sz w:val="24"/>
          <w:szCs w:val="24"/>
        </w:rPr>
        <w:t>undtrip delay) ne lielāka 20</w:t>
      </w:r>
      <w:r w:rsidRPr="00E92233">
        <w:rPr>
          <w:rFonts w:ascii="Times New Roman" w:hAnsi="Times New Roman" w:cs="Times New Roman"/>
          <w:sz w:val="24"/>
          <w:szCs w:val="24"/>
        </w:rPr>
        <w:t xml:space="preserve">ms un pakešu zudumi ne lielāki par 0.1% līdz </w:t>
      </w:r>
      <w:r w:rsidR="00E400EC">
        <w:rPr>
          <w:rFonts w:ascii="Times New Roman" w:hAnsi="Times New Roman" w:cs="Times New Roman"/>
          <w:sz w:val="24"/>
          <w:szCs w:val="24"/>
        </w:rPr>
        <w:t xml:space="preserve">IZM Akadēmiskajam </w:t>
      </w:r>
      <w:r>
        <w:rPr>
          <w:rFonts w:ascii="Times New Roman" w:hAnsi="Times New Roman" w:cs="Times New Roman"/>
          <w:sz w:val="24"/>
          <w:szCs w:val="24"/>
        </w:rPr>
        <w:t>tīklam.</w:t>
      </w:r>
    </w:p>
    <w:p w14:paraId="198BA70D" w14:textId="77777777" w:rsidR="00D358C6" w:rsidRPr="00E92233" w:rsidRDefault="00D358C6" w:rsidP="00D358C6">
      <w:pPr>
        <w:pStyle w:val="ListParagraph"/>
        <w:numPr>
          <w:ilvl w:val="1"/>
          <w:numId w:val="10"/>
        </w:numPr>
        <w:spacing w:after="160" w:line="259" w:lineRule="auto"/>
        <w:jc w:val="both"/>
        <w:rPr>
          <w:rFonts w:ascii="Times New Roman" w:hAnsi="Times New Roman" w:cs="Times New Roman"/>
          <w:sz w:val="24"/>
          <w:szCs w:val="24"/>
        </w:rPr>
      </w:pPr>
      <w:r w:rsidRPr="00E92233">
        <w:rPr>
          <w:rFonts w:ascii="Times New Roman" w:hAnsi="Times New Roman" w:cs="Times New Roman"/>
          <w:sz w:val="24"/>
          <w:szCs w:val="24"/>
        </w:rPr>
        <w:t>Piegādātājam ir jānodrošina mērījumu sistēma, kas veic 2.6 un 2.7 punktos minēto parametru mērījumus un attēlo tos grafiski. Pretendentam piedāvājumā detalizēti jāapraksta, kā tiks nodrošināta šīs prasības izpilde.</w:t>
      </w:r>
    </w:p>
    <w:p w14:paraId="1D946DAC" w14:textId="6D660DAA" w:rsidR="00D358C6" w:rsidRPr="00E92233" w:rsidRDefault="00D358C6" w:rsidP="00D358C6">
      <w:pPr>
        <w:pStyle w:val="ListParagraph"/>
        <w:numPr>
          <w:ilvl w:val="1"/>
          <w:numId w:val="10"/>
        </w:numPr>
        <w:spacing w:after="160" w:line="259" w:lineRule="auto"/>
        <w:jc w:val="both"/>
        <w:rPr>
          <w:rFonts w:ascii="Times New Roman" w:hAnsi="Times New Roman" w:cs="Times New Roman"/>
          <w:sz w:val="24"/>
          <w:szCs w:val="24"/>
        </w:rPr>
      </w:pPr>
      <w:r w:rsidRPr="00E92233">
        <w:rPr>
          <w:rFonts w:ascii="Times New Roman" w:hAnsi="Times New Roman" w:cs="Times New Roman"/>
          <w:sz w:val="24"/>
          <w:szCs w:val="24"/>
        </w:rPr>
        <w:t xml:space="preserve">Piegādātājam jānodrošina arī nepārtrauktas pieslēgumu darbības uzraudzības 24 stundas </w:t>
      </w:r>
      <w:r w:rsidR="00735FFD" w:rsidRPr="00E92233">
        <w:rPr>
          <w:rFonts w:ascii="Times New Roman" w:hAnsi="Times New Roman" w:cs="Times New Roman"/>
          <w:sz w:val="24"/>
          <w:szCs w:val="24"/>
        </w:rPr>
        <w:t>diennaktī</w:t>
      </w:r>
      <w:r w:rsidRPr="00E92233">
        <w:rPr>
          <w:rFonts w:ascii="Times New Roman" w:hAnsi="Times New Roman" w:cs="Times New Roman"/>
          <w:sz w:val="24"/>
          <w:szCs w:val="24"/>
        </w:rPr>
        <w:t xml:space="preserve"> (arī brīvdienas un svētku dienās), kas ietver gan datu pārraides līnijas, gan uzstādītas tīkla iekārtas (pieejamība, noslodze, kļūdas)</w:t>
      </w:r>
    </w:p>
    <w:p w14:paraId="6240320E" w14:textId="77777777" w:rsidR="00D358C6" w:rsidRPr="00E92233" w:rsidRDefault="00D358C6" w:rsidP="00D358C6">
      <w:pPr>
        <w:pStyle w:val="ListParagraph"/>
        <w:numPr>
          <w:ilvl w:val="0"/>
          <w:numId w:val="10"/>
        </w:numPr>
        <w:spacing w:after="160" w:line="259" w:lineRule="auto"/>
        <w:jc w:val="both"/>
        <w:rPr>
          <w:rFonts w:ascii="Times New Roman" w:hAnsi="Times New Roman" w:cs="Times New Roman"/>
          <w:sz w:val="24"/>
          <w:szCs w:val="24"/>
        </w:rPr>
      </w:pPr>
      <w:r w:rsidRPr="00E92233">
        <w:rPr>
          <w:rFonts w:ascii="Times New Roman" w:hAnsi="Times New Roman" w:cs="Times New Roman"/>
          <w:sz w:val="24"/>
          <w:szCs w:val="24"/>
        </w:rPr>
        <w:t>Tīkla pieslēgumu tehniskas prasības:</w:t>
      </w:r>
    </w:p>
    <w:p w14:paraId="53CD235E" w14:textId="77777777" w:rsidR="00D358C6" w:rsidRPr="00E92233" w:rsidRDefault="00D358C6" w:rsidP="00D358C6">
      <w:pPr>
        <w:pStyle w:val="ListParagraph"/>
        <w:numPr>
          <w:ilvl w:val="1"/>
          <w:numId w:val="10"/>
        </w:numPr>
        <w:spacing w:after="160" w:line="259" w:lineRule="auto"/>
        <w:jc w:val="both"/>
        <w:rPr>
          <w:rFonts w:ascii="Times New Roman" w:hAnsi="Times New Roman" w:cs="Times New Roman"/>
          <w:sz w:val="24"/>
          <w:szCs w:val="24"/>
        </w:rPr>
      </w:pPr>
      <w:r w:rsidRPr="00E92233">
        <w:rPr>
          <w:rFonts w:ascii="Times New Roman" w:hAnsi="Times New Roman" w:cs="Times New Roman"/>
          <w:sz w:val="24"/>
          <w:szCs w:val="24"/>
        </w:rPr>
        <w:t xml:space="preserve">pretendents katrā pieslēguma punktā nodrošina savienojumu izveidi starp punktā uzstādīto pretendenta aparatūru un Pasūtītāja iestādes tīkla aparatūru: </w:t>
      </w:r>
    </w:p>
    <w:p w14:paraId="7FD2B6A5" w14:textId="77777777" w:rsidR="00D358C6" w:rsidRPr="00E92233" w:rsidRDefault="00D358C6" w:rsidP="00D358C6">
      <w:pPr>
        <w:pStyle w:val="ListParagraph"/>
        <w:numPr>
          <w:ilvl w:val="0"/>
          <w:numId w:val="11"/>
        </w:numPr>
        <w:spacing w:after="160" w:line="259" w:lineRule="auto"/>
        <w:jc w:val="both"/>
        <w:rPr>
          <w:rFonts w:ascii="Times New Roman" w:hAnsi="Times New Roman" w:cs="Times New Roman"/>
          <w:sz w:val="24"/>
          <w:szCs w:val="24"/>
        </w:rPr>
      </w:pPr>
      <w:r w:rsidRPr="00E92233">
        <w:rPr>
          <w:rFonts w:ascii="Times New Roman" w:hAnsi="Times New Roman" w:cs="Times New Roman"/>
          <w:sz w:val="24"/>
          <w:szCs w:val="24"/>
        </w:rPr>
        <w:t xml:space="preserve">filiālēs ar ātrumu </w:t>
      </w:r>
      <w:r>
        <w:rPr>
          <w:rFonts w:ascii="Times New Roman" w:hAnsi="Times New Roman" w:cs="Times New Roman"/>
          <w:sz w:val="24"/>
          <w:szCs w:val="24"/>
        </w:rPr>
        <w:t xml:space="preserve">1 Gbps </w:t>
      </w:r>
      <w:r w:rsidRPr="00E92233">
        <w:rPr>
          <w:rFonts w:ascii="Times New Roman" w:hAnsi="Times New Roman" w:cs="Times New Roman"/>
          <w:sz w:val="24"/>
          <w:szCs w:val="24"/>
        </w:rPr>
        <w:t>Full duplex.</w:t>
      </w:r>
    </w:p>
    <w:p w14:paraId="51B5CE8D" w14:textId="651437DC" w:rsidR="00D358C6" w:rsidRPr="00E92233" w:rsidRDefault="00D437EB" w:rsidP="00D437EB">
      <w:pPr>
        <w:pStyle w:val="ListParagraph"/>
        <w:numPr>
          <w:ilvl w:val="0"/>
          <w:numId w:val="1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IZM </w:t>
      </w:r>
      <w:r w:rsidRPr="00D437EB">
        <w:rPr>
          <w:rFonts w:ascii="Times New Roman" w:hAnsi="Times New Roman" w:cs="Times New Roman"/>
          <w:sz w:val="24"/>
          <w:szCs w:val="24"/>
        </w:rPr>
        <w:t>Akadēmiskā tīkla</w:t>
      </w:r>
      <w:r w:rsidR="00D358C6">
        <w:rPr>
          <w:rFonts w:ascii="Times New Roman" w:hAnsi="Times New Roman" w:cs="Times New Roman"/>
          <w:sz w:val="24"/>
          <w:szCs w:val="24"/>
        </w:rPr>
        <w:t xml:space="preserve"> pieslēguma punktā ar ātrumu 1 Gbps Full Duplex.</w:t>
      </w:r>
    </w:p>
    <w:p w14:paraId="46C1E5BE" w14:textId="77777777" w:rsidR="00D358C6" w:rsidRPr="00E92233" w:rsidRDefault="00D358C6" w:rsidP="00D358C6">
      <w:pPr>
        <w:pStyle w:val="ListParagraph"/>
        <w:numPr>
          <w:ilvl w:val="1"/>
          <w:numId w:val="10"/>
        </w:numPr>
        <w:spacing w:after="160" w:line="259" w:lineRule="auto"/>
        <w:jc w:val="both"/>
        <w:rPr>
          <w:rFonts w:ascii="Times New Roman" w:hAnsi="Times New Roman" w:cs="Times New Roman"/>
          <w:sz w:val="24"/>
          <w:szCs w:val="24"/>
        </w:rPr>
      </w:pPr>
      <w:r w:rsidRPr="00E92233">
        <w:rPr>
          <w:rFonts w:ascii="Times New Roman" w:hAnsi="Times New Roman" w:cs="Times New Roman"/>
          <w:sz w:val="24"/>
          <w:szCs w:val="24"/>
        </w:rPr>
        <w:t>Pretendents nodrošina visu nepieciešamu kabeļu pievilkšanas darbus līdz Pasūtītāja noradītai telpai katrā pieslēgumu vietai.</w:t>
      </w:r>
    </w:p>
    <w:p w14:paraId="179780CB" w14:textId="77777777" w:rsidR="00D358C6" w:rsidRPr="00E92233" w:rsidRDefault="00D358C6" w:rsidP="00D358C6">
      <w:pPr>
        <w:pStyle w:val="ListParagraph"/>
        <w:numPr>
          <w:ilvl w:val="0"/>
          <w:numId w:val="10"/>
        </w:numPr>
        <w:spacing w:after="160" w:line="259" w:lineRule="auto"/>
        <w:jc w:val="both"/>
        <w:rPr>
          <w:rFonts w:ascii="Times New Roman" w:hAnsi="Times New Roman" w:cs="Times New Roman"/>
          <w:sz w:val="24"/>
          <w:szCs w:val="24"/>
        </w:rPr>
      </w:pPr>
      <w:r w:rsidRPr="00E92233">
        <w:rPr>
          <w:rFonts w:ascii="Times New Roman" w:hAnsi="Times New Roman" w:cs="Times New Roman"/>
          <w:sz w:val="24"/>
          <w:szCs w:val="24"/>
        </w:rPr>
        <w:t>Pakalpojuma nodrošinājuma servisa prasības.</w:t>
      </w:r>
    </w:p>
    <w:p w14:paraId="2A34AC43" w14:textId="77777777" w:rsidR="00D358C6" w:rsidRPr="00E92233" w:rsidRDefault="00D358C6" w:rsidP="00D358C6">
      <w:pPr>
        <w:pStyle w:val="ListParagraph"/>
        <w:numPr>
          <w:ilvl w:val="1"/>
          <w:numId w:val="10"/>
        </w:numPr>
        <w:spacing w:after="160" w:line="259" w:lineRule="auto"/>
        <w:jc w:val="both"/>
        <w:rPr>
          <w:rFonts w:ascii="Times New Roman" w:hAnsi="Times New Roman" w:cs="Times New Roman"/>
          <w:sz w:val="24"/>
          <w:szCs w:val="24"/>
        </w:rPr>
      </w:pPr>
      <w:r w:rsidRPr="00E92233">
        <w:rPr>
          <w:rFonts w:ascii="Times New Roman" w:hAnsi="Times New Roman" w:cs="Times New Roman"/>
          <w:sz w:val="24"/>
          <w:szCs w:val="24"/>
        </w:rPr>
        <w:t>Pretendentam ir jābūt savam Palīdzības dienestam (PD) kurš diennakts režīmā novēro Pasūtītāju tīkla pieslēgumus un nepieciešamības gadījumos proaktīvi (negaidot pasūtītāja pieteikumu) veic nepieciešamas darbības pakalpojumu uzlabošanai vai atjaunošanai;</w:t>
      </w:r>
    </w:p>
    <w:p w14:paraId="41C148E0" w14:textId="77777777" w:rsidR="00D358C6" w:rsidRPr="00E92233" w:rsidRDefault="00D358C6" w:rsidP="00D358C6">
      <w:pPr>
        <w:pStyle w:val="ListParagraph"/>
        <w:numPr>
          <w:ilvl w:val="1"/>
          <w:numId w:val="10"/>
        </w:numPr>
        <w:spacing w:after="160" w:line="259" w:lineRule="auto"/>
        <w:jc w:val="both"/>
        <w:rPr>
          <w:rFonts w:ascii="Times New Roman" w:hAnsi="Times New Roman" w:cs="Times New Roman"/>
          <w:sz w:val="24"/>
          <w:szCs w:val="24"/>
        </w:rPr>
      </w:pPr>
      <w:r w:rsidRPr="00E92233">
        <w:rPr>
          <w:rFonts w:ascii="Times New Roman" w:hAnsi="Times New Roman" w:cs="Times New Roman"/>
          <w:sz w:val="24"/>
          <w:szCs w:val="24"/>
        </w:rPr>
        <w:t xml:space="preserve">Pretendentam jānodrošina 24 (divdesmit četras) stundas dienā un 7 (septiņas) dienas nedēļā sazvanāmu (neizmantojot paaugstinātas maksas tālruņa numuru gan no fiksēta tīkla abonenta numura (minimālas prasība zvaniem no Lattelecom tīkla) un mobilā tīkla abonenta numuru (minimāla prasības zvaniem no LMT, Tele2 un Bite abonentiem) un e-pasta adresi. Pretendentam piedāvājumā detalizētu jāapraksta, ka tiks nodrošinātā šīs prasības izpilde, iekļaujot piedāvājumā palīdzības dienesta tālruņa numuru </w:t>
      </w:r>
      <w:r w:rsidRPr="00E92233">
        <w:rPr>
          <w:rFonts w:ascii="Times New Roman" w:hAnsi="Times New Roman" w:cs="Times New Roman"/>
          <w:sz w:val="24"/>
          <w:szCs w:val="24"/>
        </w:rPr>
        <w:lastRenderedPageBreak/>
        <w:t>un e-pasta adresi, lai Pasūtītājs var pārliecināties par atbilstību izvirzītajām prasībām.</w:t>
      </w:r>
    </w:p>
    <w:p w14:paraId="2F159E9B" w14:textId="77777777" w:rsidR="00D358C6" w:rsidRPr="00E92233" w:rsidRDefault="00D358C6" w:rsidP="00D358C6">
      <w:pPr>
        <w:pStyle w:val="ListParagraph"/>
        <w:numPr>
          <w:ilvl w:val="1"/>
          <w:numId w:val="10"/>
        </w:numPr>
        <w:spacing w:after="160" w:line="259" w:lineRule="auto"/>
        <w:jc w:val="both"/>
        <w:rPr>
          <w:rFonts w:ascii="Times New Roman" w:hAnsi="Times New Roman" w:cs="Times New Roman"/>
          <w:sz w:val="24"/>
          <w:szCs w:val="24"/>
        </w:rPr>
      </w:pPr>
      <w:r w:rsidRPr="00E92233">
        <w:rPr>
          <w:rFonts w:ascii="Times New Roman" w:hAnsi="Times New Roman" w:cs="Times New Roman"/>
          <w:sz w:val="24"/>
          <w:szCs w:val="24"/>
        </w:rPr>
        <w:t>Pretendenta Palīdzības dienestam jānodrošina bojājumu pieteikumu pieņemšanu valsts valodā pa tālruni un e-pastu, izpildes koordinēšanu uz uzraudzību, Pasūtītāja informēšanu par problēmas pieteikuma izpildes gaitu un sasniegtiem rezultātiem. Pretendentam jānodrošina apstiprinošā ziņojuma nosūtīšana uz Pasūtītāja norādīto e-pastu par bojājuma pieteikuma saņemšanu, kurā norādīts bojājuma pieteikumu saņemšanas datums un laiks. Problēmu nekavējoša risināšana jānodrošina arī gadījumos, kad Pasūtītājs to nav pamanījis, taču problēmu ir fiksējusi monitoringa sistēma. Šajā gadījumā pretendenta Palīdzības dienests informē Pasūtītāja atbildīgo personu.</w:t>
      </w:r>
    </w:p>
    <w:p w14:paraId="6B7262FE" w14:textId="77777777" w:rsidR="00D358C6" w:rsidRPr="00E92233" w:rsidRDefault="00D358C6" w:rsidP="00D358C6">
      <w:pPr>
        <w:pStyle w:val="ListParagraph"/>
        <w:numPr>
          <w:ilvl w:val="1"/>
          <w:numId w:val="10"/>
        </w:numPr>
        <w:spacing w:after="160" w:line="259" w:lineRule="auto"/>
        <w:jc w:val="both"/>
        <w:rPr>
          <w:rFonts w:ascii="Times New Roman" w:hAnsi="Times New Roman" w:cs="Times New Roman"/>
          <w:sz w:val="24"/>
          <w:szCs w:val="24"/>
        </w:rPr>
      </w:pPr>
      <w:r w:rsidRPr="00E92233">
        <w:rPr>
          <w:rFonts w:ascii="Times New Roman" w:hAnsi="Times New Roman" w:cs="Times New Roman"/>
          <w:sz w:val="24"/>
          <w:szCs w:val="24"/>
        </w:rPr>
        <w:t xml:space="preserve">Problēmu risināšana, ka arī bojājumu novēršana pieslēguma punktus jāveic ne vēlāk kā 8 stundu laikā no problēmas reģistrēšanas brīža. </w:t>
      </w:r>
    </w:p>
    <w:p w14:paraId="1E4C9D71" w14:textId="77777777" w:rsidR="00D358C6" w:rsidRPr="00E92233" w:rsidRDefault="00D358C6" w:rsidP="00D358C6">
      <w:pPr>
        <w:pStyle w:val="ListParagraph"/>
        <w:numPr>
          <w:ilvl w:val="0"/>
          <w:numId w:val="10"/>
        </w:numPr>
        <w:spacing w:after="160" w:line="259" w:lineRule="auto"/>
        <w:jc w:val="both"/>
        <w:rPr>
          <w:rFonts w:ascii="Times New Roman" w:hAnsi="Times New Roman" w:cs="Times New Roman"/>
          <w:sz w:val="24"/>
          <w:szCs w:val="24"/>
        </w:rPr>
      </w:pPr>
      <w:r w:rsidRPr="00E92233">
        <w:rPr>
          <w:rFonts w:ascii="Times New Roman" w:hAnsi="Times New Roman" w:cs="Times New Roman"/>
          <w:sz w:val="24"/>
          <w:szCs w:val="24"/>
        </w:rPr>
        <w:t>Tīkla pieslēgumu datu pārraides kanālu pārbaudes kārtība un pieņemšanas nodošanas kārtība</w:t>
      </w:r>
    </w:p>
    <w:p w14:paraId="7C40B291" w14:textId="77777777" w:rsidR="00D358C6" w:rsidRPr="00E92233" w:rsidRDefault="00D358C6" w:rsidP="00D358C6">
      <w:pPr>
        <w:pStyle w:val="ListParagraph"/>
        <w:numPr>
          <w:ilvl w:val="1"/>
          <w:numId w:val="10"/>
        </w:numPr>
        <w:spacing w:after="160" w:line="259" w:lineRule="auto"/>
        <w:jc w:val="both"/>
        <w:rPr>
          <w:rFonts w:ascii="Times New Roman" w:hAnsi="Times New Roman" w:cs="Times New Roman"/>
          <w:sz w:val="24"/>
          <w:szCs w:val="24"/>
        </w:rPr>
      </w:pPr>
      <w:r w:rsidRPr="00E92233">
        <w:rPr>
          <w:rFonts w:ascii="Times New Roman" w:hAnsi="Times New Roman" w:cs="Times New Roman"/>
          <w:sz w:val="24"/>
          <w:szCs w:val="24"/>
        </w:rPr>
        <w:t xml:space="preserve"> Lai veiktu definēto tīkla pieslēgumu punktu datu pārraides kanālu kvalitātes parametru kontroli, Piegādātājam pēc Pasūtītāja norādījumiem jāveic risinājuma testēšana saskaņā ar izstrādāto metodku</w:t>
      </w:r>
    </w:p>
    <w:p w14:paraId="590F5F8F" w14:textId="77777777" w:rsidR="00D358C6" w:rsidRPr="00E92233" w:rsidRDefault="00D358C6" w:rsidP="00D358C6">
      <w:pPr>
        <w:pStyle w:val="ListParagraph"/>
        <w:numPr>
          <w:ilvl w:val="1"/>
          <w:numId w:val="10"/>
        </w:numPr>
        <w:spacing w:after="160" w:line="259" w:lineRule="auto"/>
        <w:jc w:val="both"/>
        <w:rPr>
          <w:rFonts w:ascii="Times New Roman" w:hAnsi="Times New Roman" w:cs="Times New Roman"/>
          <w:sz w:val="24"/>
          <w:szCs w:val="24"/>
        </w:rPr>
      </w:pPr>
      <w:r w:rsidRPr="00E92233">
        <w:rPr>
          <w:rFonts w:ascii="Times New Roman" w:hAnsi="Times New Roman" w:cs="Times New Roman"/>
          <w:sz w:val="24"/>
          <w:szCs w:val="24"/>
        </w:rPr>
        <w:t>Pretendentam piedāvājumā detalizēti jāapraksta, kā tiks nodrošināta šīs prasības izpilde.</w:t>
      </w:r>
    </w:p>
    <w:p w14:paraId="3DD1C698" w14:textId="77777777" w:rsidR="00D358C6" w:rsidRPr="00E92233" w:rsidRDefault="00D358C6" w:rsidP="00D358C6">
      <w:pPr>
        <w:pStyle w:val="ListParagraph"/>
        <w:numPr>
          <w:ilvl w:val="0"/>
          <w:numId w:val="10"/>
        </w:numPr>
        <w:spacing w:after="160" w:line="259" w:lineRule="auto"/>
        <w:jc w:val="both"/>
        <w:rPr>
          <w:rFonts w:ascii="Times New Roman" w:hAnsi="Times New Roman" w:cs="Times New Roman"/>
          <w:sz w:val="24"/>
          <w:szCs w:val="24"/>
        </w:rPr>
      </w:pPr>
      <w:r w:rsidRPr="00E92233">
        <w:rPr>
          <w:rFonts w:ascii="Times New Roman" w:hAnsi="Times New Roman" w:cs="Times New Roman"/>
          <w:sz w:val="24"/>
          <w:szCs w:val="24"/>
        </w:rPr>
        <w:t>Prasības risinājuma apkalpošanai un SLA</w:t>
      </w:r>
    </w:p>
    <w:p w14:paraId="33BC804C" w14:textId="77777777" w:rsidR="00D358C6" w:rsidRPr="00E92233" w:rsidRDefault="00D358C6" w:rsidP="00D358C6">
      <w:pPr>
        <w:pStyle w:val="ListParagraph"/>
        <w:numPr>
          <w:ilvl w:val="1"/>
          <w:numId w:val="10"/>
        </w:numPr>
        <w:spacing w:after="160" w:line="259" w:lineRule="auto"/>
        <w:jc w:val="both"/>
        <w:rPr>
          <w:rFonts w:ascii="Times New Roman" w:hAnsi="Times New Roman" w:cs="Times New Roman"/>
          <w:sz w:val="24"/>
          <w:szCs w:val="24"/>
        </w:rPr>
      </w:pPr>
      <w:r w:rsidRPr="00E92233">
        <w:rPr>
          <w:rFonts w:ascii="Times New Roman" w:hAnsi="Times New Roman" w:cs="Times New Roman"/>
          <w:sz w:val="24"/>
          <w:szCs w:val="24"/>
        </w:rPr>
        <w:t xml:space="preserve">Pretendents nodrošina Pakalpojuma pieejamību mēnesī ne mazāku par </w:t>
      </w:r>
      <w:r>
        <w:rPr>
          <w:rFonts w:ascii="Times New Roman" w:hAnsi="Times New Roman" w:cs="Times New Roman"/>
          <w:sz w:val="24"/>
          <w:szCs w:val="24"/>
        </w:rPr>
        <w:t>99,8</w:t>
      </w:r>
      <w:r w:rsidRPr="00E92233">
        <w:rPr>
          <w:rFonts w:ascii="Times New Roman" w:hAnsi="Times New Roman" w:cs="Times New Roman"/>
          <w:sz w:val="24"/>
          <w:szCs w:val="24"/>
        </w:rPr>
        <w:t>%;</w:t>
      </w:r>
    </w:p>
    <w:p w14:paraId="6192BD99" w14:textId="77777777" w:rsidR="00D358C6" w:rsidRPr="00E92233" w:rsidRDefault="00D358C6" w:rsidP="00D358C6">
      <w:pPr>
        <w:pStyle w:val="ListParagraph"/>
        <w:numPr>
          <w:ilvl w:val="1"/>
          <w:numId w:val="10"/>
        </w:numPr>
        <w:spacing w:after="160" w:line="259" w:lineRule="auto"/>
        <w:jc w:val="both"/>
        <w:rPr>
          <w:rFonts w:ascii="Times New Roman" w:hAnsi="Times New Roman" w:cs="Times New Roman"/>
          <w:sz w:val="24"/>
          <w:szCs w:val="24"/>
        </w:rPr>
      </w:pPr>
      <w:r w:rsidRPr="00E92233">
        <w:rPr>
          <w:rFonts w:ascii="Times New Roman" w:hAnsi="Times New Roman" w:cs="Times New Roman"/>
          <w:sz w:val="24"/>
          <w:szCs w:val="24"/>
        </w:rPr>
        <w:t>Pretendenta plānotie savas infrastruktūras uzturēšanas darbi, ja tie ietekmē uz Pasūtītāja tīkla darbību darba dienās darbā laikā (t.i. no 8-00 līdz 20-00) ir jāsaskaņo vismaz 3 dienas iepriekš;</w:t>
      </w:r>
    </w:p>
    <w:p w14:paraId="55807631" w14:textId="77777777" w:rsidR="00D358C6" w:rsidRPr="00E92233" w:rsidRDefault="00D358C6" w:rsidP="00D358C6">
      <w:pPr>
        <w:pStyle w:val="ListParagraph"/>
        <w:numPr>
          <w:ilvl w:val="1"/>
          <w:numId w:val="10"/>
        </w:numPr>
        <w:spacing w:after="160" w:line="259" w:lineRule="auto"/>
        <w:jc w:val="both"/>
        <w:rPr>
          <w:rFonts w:ascii="Times New Roman" w:hAnsi="Times New Roman" w:cs="Times New Roman"/>
          <w:sz w:val="24"/>
          <w:szCs w:val="24"/>
        </w:rPr>
      </w:pPr>
      <w:r w:rsidRPr="00E92233">
        <w:rPr>
          <w:rFonts w:ascii="Times New Roman" w:hAnsi="Times New Roman" w:cs="Times New Roman"/>
          <w:sz w:val="24"/>
          <w:szCs w:val="24"/>
        </w:rPr>
        <w:t>Par pakalpojuma pieejamības dīkstāvi, tiek uzskatītas situācijas, kad datu pārraides starp jebkuriem pasūtītāja pieslēgumu punktiem netiek nodrošināta ar nolikumā noteiktiem datu pārraides kvalitātes parametriem;</w:t>
      </w:r>
    </w:p>
    <w:p w14:paraId="3C4306F3" w14:textId="77777777" w:rsidR="00D358C6" w:rsidRPr="00E92233" w:rsidRDefault="00D358C6" w:rsidP="00D358C6">
      <w:pPr>
        <w:pStyle w:val="ListParagraph"/>
        <w:numPr>
          <w:ilvl w:val="1"/>
          <w:numId w:val="10"/>
        </w:numPr>
        <w:spacing w:after="160" w:line="259" w:lineRule="auto"/>
        <w:jc w:val="both"/>
        <w:rPr>
          <w:rFonts w:ascii="Times New Roman" w:hAnsi="Times New Roman" w:cs="Times New Roman"/>
          <w:sz w:val="24"/>
          <w:szCs w:val="24"/>
        </w:rPr>
      </w:pPr>
      <w:r w:rsidRPr="00E92233">
        <w:rPr>
          <w:rFonts w:ascii="Times New Roman" w:hAnsi="Times New Roman" w:cs="Times New Roman"/>
          <w:sz w:val="24"/>
          <w:szCs w:val="24"/>
        </w:rPr>
        <w:t>Ja pretendents nav nodrošinājis pakalpojuma darbību atbilstoši 6.1 un 6.2. apakšpunktos minētajiem noteikumiem, pretendēts maksā soda naudas par katru gadījumu katram pieslēguma punktam, kad tika konstatēta neatbilstība SLA noteikumiem saskaņā ar zemāk minēto norādīto:</w:t>
      </w:r>
    </w:p>
    <w:p w14:paraId="726E6740" w14:textId="77777777" w:rsidR="00D358C6" w:rsidRPr="00E92233" w:rsidRDefault="00D358C6" w:rsidP="00D358C6">
      <w:pPr>
        <w:pStyle w:val="ListParagraph"/>
        <w:numPr>
          <w:ilvl w:val="2"/>
          <w:numId w:val="10"/>
        </w:numPr>
        <w:spacing w:after="160" w:line="259" w:lineRule="auto"/>
        <w:jc w:val="both"/>
        <w:rPr>
          <w:rFonts w:ascii="Times New Roman" w:hAnsi="Times New Roman" w:cs="Times New Roman"/>
          <w:sz w:val="24"/>
          <w:szCs w:val="24"/>
        </w:rPr>
      </w:pPr>
      <w:r w:rsidRPr="00E92233">
        <w:rPr>
          <w:rFonts w:ascii="Times New Roman" w:hAnsi="Times New Roman" w:cs="Times New Roman"/>
          <w:sz w:val="24"/>
          <w:szCs w:val="24"/>
        </w:rPr>
        <w:t xml:space="preserve">Bojājuma novēršanas laika neievērošana par katru papildus bojājumu novēršanas stundu katrā pieslēgumā, pretendents maksā pasūtītājam </w:t>
      </w:r>
      <w:r w:rsidRPr="000F60E4">
        <w:rPr>
          <w:rFonts w:ascii="Times New Roman" w:hAnsi="Times New Roman" w:cs="Times New Roman"/>
          <w:sz w:val="24"/>
          <w:szCs w:val="24"/>
        </w:rPr>
        <w:t>5% no</w:t>
      </w:r>
      <w:r w:rsidRPr="00E92233">
        <w:rPr>
          <w:rFonts w:ascii="Times New Roman" w:hAnsi="Times New Roman" w:cs="Times New Roman"/>
          <w:sz w:val="24"/>
          <w:szCs w:val="24"/>
        </w:rPr>
        <w:t xml:space="preserve"> pieslēguma ikmēneša abonēšanas maksas</w:t>
      </w:r>
    </w:p>
    <w:p w14:paraId="107BED53" w14:textId="77777777" w:rsidR="00D358C6" w:rsidRDefault="00D358C6" w:rsidP="00D358C6">
      <w:pPr>
        <w:pStyle w:val="ListParagraph"/>
        <w:numPr>
          <w:ilvl w:val="2"/>
          <w:numId w:val="10"/>
        </w:numPr>
        <w:spacing w:after="160" w:line="259" w:lineRule="auto"/>
        <w:jc w:val="both"/>
        <w:rPr>
          <w:rFonts w:ascii="Times New Roman" w:hAnsi="Times New Roman" w:cs="Times New Roman"/>
          <w:sz w:val="24"/>
          <w:szCs w:val="24"/>
        </w:rPr>
      </w:pPr>
      <w:r w:rsidRPr="00E92233">
        <w:rPr>
          <w:rFonts w:ascii="Times New Roman" w:hAnsi="Times New Roman" w:cs="Times New Roman"/>
          <w:sz w:val="24"/>
          <w:szCs w:val="24"/>
        </w:rPr>
        <w:t>Kumulatīva mēneša pieejamības nenodrošināšana: par katram virsnormas 30 minūtēm katrā pieslēguma pretendents maksā pasūtītājam līgumsodu 10% apmērā no pieslēguma ikmēneša abonēšanas maksas</w:t>
      </w:r>
    </w:p>
    <w:p w14:paraId="5272D9B1" w14:textId="77777777" w:rsidR="00AC6D2C" w:rsidRDefault="00AC6D2C" w:rsidP="00AC6D2C">
      <w:pPr>
        <w:spacing w:after="160" w:line="259" w:lineRule="auto"/>
        <w:jc w:val="both"/>
        <w:rPr>
          <w:rFonts w:ascii="Times New Roman" w:hAnsi="Times New Roman" w:cs="Times New Roman"/>
          <w:sz w:val="24"/>
          <w:szCs w:val="24"/>
        </w:rPr>
      </w:pPr>
    </w:p>
    <w:p w14:paraId="10D61774" w14:textId="77777777" w:rsidR="00AC6D2C" w:rsidRDefault="00AC6D2C" w:rsidP="00AC6D2C">
      <w:pPr>
        <w:spacing w:after="160" w:line="259" w:lineRule="auto"/>
        <w:jc w:val="both"/>
        <w:rPr>
          <w:rFonts w:ascii="Times New Roman" w:hAnsi="Times New Roman" w:cs="Times New Roman"/>
          <w:sz w:val="24"/>
          <w:szCs w:val="24"/>
        </w:rPr>
      </w:pPr>
    </w:p>
    <w:p w14:paraId="004E71F8" w14:textId="77777777" w:rsidR="00AC6D2C" w:rsidRDefault="00AC6D2C" w:rsidP="00AC6D2C">
      <w:pPr>
        <w:spacing w:after="160" w:line="259" w:lineRule="auto"/>
        <w:jc w:val="both"/>
        <w:rPr>
          <w:rFonts w:ascii="Times New Roman" w:hAnsi="Times New Roman" w:cs="Times New Roman"/>
          <w:sz w:val="24"/>
          <w:szCs w:val="24"/>
        </w:rPr>
      </w:pPr>
    </w:p>
    <w:p w14:paraId="596510F6" w14:textId="77777777" w:rsidR="00AC6D2C" w:rsidRDefault="00AC6D2C" w:rsidP="00AC6D2C">
      <w:pPr>
        <w:spacing w:after="160" w:line="259" w:lineRule="auto"/>
        <w:jc w:val="both"/>
        <w:rPr>
          <w:rFonts w:ascii="Times New Roman" w:hAnsi="Times New Roman" w:cs="Times New Roman"/>
          <w:sz w:val="24"/>
          <w:szCs w:val="24"/>
        </w:rPr>
      </w:pPr>
    </w:p>
    <w:p w14:paraId="154890BA" w14:textId="77777777" w:rsidR="00AC6D2C" w:rsidRPr="00AC6D2C" w:rsidRDefault="00AC6D2C" w:rsidP="00AC6D2C">
      <w:pPr>
        <w:spacing w:after="160" w:line="259" w:lineRule="auto"/>
        <w:jc w:val="both"/>
        <w:rPr>
          <w:rFonts w:ascii="Times New Roman" w:hAnsi="Times New Roman" w:cs="Times New Roman"/>
          <w:sz w:val="24"/>
          <w:szCs w:val="24"/>
        </w:rPr>
      </w:pPr>
    </w:p>
    <w:p w14:paraId="7D4C525B" w14:textId="77777777" w:rsidR="00D358C6" w:rsidRPr="00E92233" w:rsidRDefault="00D358C6" w:rsidP="00D358C6">
      <w:pPr>
        <w:rPr>
          <w:rFonts w:ascii="Times New Roman" w:hAnsi="Times New Roman" w:cs="Times New Roman"/>
          <w:sz w:val="24"/>
        </w:rPr>
      </w:pPr>
      <w:r w:rsidRPr="00E92233">
        <w:rPr>
          <w:rFonts w:ascii="Times New Roman" w:hAnsi="Times New Roman" w:cs="Times New Roman"/>
          <w:sz w:val="24"/>
        </w:rPr>
        <w:t xml:space="preserve">Tabula Nr. 1 : Filiāļu pieslēguma adreses: </w:t>
      </w:r>
    </w:p>
    <w:tbl>
      <w:tblPr>
        <w:tblStyle w:val="TableGrid"/>
        <w:tblW w:w="0" w:type="auto"/>
        <w:tblLook w:val="04A0" w:firstRow="1" w:lastRow="0" w:firstColumn="1" w:lastColumn="0" w:noHBand="0" w:noVBand="1"/>
      </w:tblPr>
      <w:tblGrid>
        <w:gridCol w:w="556"/>
        <w:gridCol w:w="1620"/>
        <w:gridCol w:w="1800"/>
        <w:gridCol w:w="2497"/>
        <w:gridCol w:w="1613"/>
      </w:tblGrid>
      <w:tr w:rsidR="00D358C6" w:rsidRPr="00E92233" w14:paraId="15FAC0F7" w14:textId="77777777" w:rsidTr="005E0583">
        <w:tc>
          <w:tcPr>
            <w:tcW w:w="535" w:type="dxa"/>
          </w:tcPr>
          <w:p w14:paraId="740058A7" w14:textId="77777777" w:rsidR="00D358C6" w:rsidRPr="00735FFD" w:rsidRDefault="00D358C6" w:rsidP="00735FFD">
            <w:pPr>
              <w:jc w:val="center"/>
              <w:rPr>
                <w:rFonts w:ascii="Times New Roman" w:hAnsi="Times New Roman" w:cs="Times New Roman"/>
                <w:b/>
                <w:sz w:val="24"/>
                <w:lang w:val="lv-LV"/>
              </w:rPr>
            </w:pPr>
            <w:r w:rsidRPr="00735FFD">
              <w:rPr>
                <w:rFonts w:ascii="Times New Roman" w:hAnsi="Times New Roman" w:cs="Times New Roman"/>
                <w:b/>
                <w:sz w:val="24"/>
                <w:lang w:val="lv-LV"/>
              </w:rPr>
              <w:t>Nr.</w:t>
            </w:r>
          </w:p>
        </w:tc>
        <w:tc>
          <w:tcPr>
            <w:tcW w:w="1620" w:type="dxa"/>
          </w:tcPr>
          <w:p w14:paraId="4C55F893" w14:textId="77777777" w:rsidR="00D358C6" w:rsidRPr="00735FFD" w:rsidRDefault="00D358C6" w:rsidP="00735FFD">
            <w:pPr>
              <w:jc w:val="center"/>
              <w:rPr>
                <w:rFonts w:ascii="Times New Roman" w:hAnsi="Times New Roman" w:cs="Times New Roman"/>
                <w:b/>
                <w:sz w:val="24"/>
                <w:lang w:val="lv-LV"/>
              </w:rPr>
            </w:pPr>
            <w:r w:rsidRPr="00735FFD">
              <w:rPr>
                <w:rFonts w:ascii="Times New Roman" w:hAnsi="Times New Roman" w:cs="Times New Roman"/>
                <w:b/>
                <w:sz w:val="24"/>
                <w:lang w:val="lv-LV"/>
              </w:rPr>
              <w:t>Pieslēguma nosaukums</w:t>
            </w:r>
          </w:p>
        </w:tc>
        <w:tc>
          <w:tcPr>
            <w:tcW w:w="1800" w:type="dxa"/>
          </w:tcPr>
          <w:p w14:paraId="192E0DA0" w14:textId="77777777" w:rsidR="00D358C6" w:rsidRPr="00735FFD" w:rsidRDefault="00D358C6" w:rsidP="00735FFD">
            <w:pPr>
              <w:jc w:val="center"/>
              <w:rPr>
                <w:rFonts w:ascii="Times New Roman" w:hAnsi="Times New Roman" w:cs="Times New Roman"/>
                <w:b/>
                <w:sz w:val="24"/>
                <w:lang w:val="lv-LV"/>
              </w:rPr>
            </w:pPr>
            <w:r w:rsidRPr="00735FFD">
              <w:rPr>
                <w:rFonts w:ascii="Times New Roman" w:hAnsi="Times New Roman" w:cs="Times New Roman"/>
                <w:b/>
                <w:sz w:val="24"/>
                <w:lang w:val="lv-LV"/>
              </w:rPr>
              <w:t>Pieslēguma adrese</w:t>
            </w:r>
          </w:p>
        </w:tc>
        <w:tc>
          <w:tcPr>
            <w:tcW w:w="2497" w:type="dxa"/>
          </w:tcPr>
          <w:p w14:paraId="16CD6E05" w14:textId="77777777" w:rsidR="00D358C6" w:rsidRPr="00735FFD" w:rsidRDefault="00D358C6" w:rsidP="00735FFD">
            <w:pPr>
              <w:jc w:val="center"/>
              <w:rPr>
                <w:rFonts w:ascii="Times New Roman" w:hAnsi="Times New Roman" w:cs="Times New Roman"/>
                <w:b/>
                <w:sz w:val="24"/>
                <w:lang w:val="lv-LV"/>
              </w:rPr>
            </w:pPr>
            <w:r w:rsidRPr="00735FFD">
              <w:rPr>
                <w:rFonts w:ascii="Times New Roman" w:hAnsi="Times New Roman" w:cs="Times New Roman"/>
                <w:b/>
                <w:sz w:val="24"/>
                <w:lang w:val="lv-LV"/>
              </w:rPr>
              <w:t>Datu pārraides ātrums</w:t>
            </w:r>
          </w:p>
        </w:tc>
        <w:tc>
          <w:tcPr>
            <w:tcW w:w="1613" w:type="dxa"/>
          </w:tcPr>
          <w:p w14:paraId="620286D0" w14:textId="77777777" w:rsidR="00D358C6" w:rsidRPr="00735FFD" w:rsidRDefault="00D358C6" w:rsidP="00735FFD">
            <w:pPr>
              <w:jc w:val="center"/>
              <w:rPr>
                <w:rFonts w:ascii="Times New Roman" w:hAnsi="Times New Roman" w:cs="Times New Roman"/>
                <w:b/>
                <w:sz w:val="24"/>
                <w:lang w:val="lv-LV"/>
              </w:rPr>
            </w:pPr>
            <w:r w:rsidRPr="00735FFD">
              <w:rPr>
                <w:rFonts w:ascii="Times New Roman" w:hAnsi="Times New Roman" w:cs="Times New Roman"/>
                <w:b/>
                <w:sz w:val="24"/>
                <w:lang w:val="lv-LV"/>
              </w:rPr>
              <w:t>pieslēguma interfeiss</w:t>
            </w:r>
          </w:p>
        </w:tc>
      </w:tr>
      <w:tr w:rsidR="00697831" w:rsidRPr="00E92233" w14:paraId="54B3918F" w14:textId="77777777" w:rsidTr="005E0583">
        <w:tc>
          <w:tcPr>
            <w:tcW w:w="535" w:type="dxa"/>
          </w:tcPr>
          <w:p w14:paraId="4FC990AE" w14:textId="77777777" w:rsidR="00697831" w:rsidRPr="00E92233" w:rsidRDefault="00697831" w:rsidP="00697831">
            <w:pPr>
              <w:rPr>
                <w:rFonts w:ascii="Times New Roman" w:hAnsi="Times New Roman" w:cs="Times New Roman"/>
                <w:sz w:val="24"/>
                <w:lang w:val="lv-LV"/>
              </w:rPr>
            </w:pPr>
            <w:r>
              <w:rPr>
                <w:rFonts w:ascii="Times New Roman" w:hAnsi="Times New Roman" w:cs="Times New Roman"/>
                <w:sz w:val="24"/>
                <w:lang w:val="lv-LV"/>
              </w:rPr>
              <w:t>1</w:t>
            </w:r>
          </w:p>
        </w:tc>
        <w:tc>
          <w:tcPr>
            <w:tcW w:w="1620" w:type="dxa"/>
          </w:tcPr>
          <w:p w14:paraId="02C051F6" w14:textId="382FFC9B" w:rsidR="00697831" w:rsidRPr="00E92233" w:rsidRDefault="00697831" w:rsidP="00697831">
            <w:pPr>
              <w:rPr>
                <w:rFonts w:ascii="Times New Roman" w:hAnsi="Times New Roman" w:cs="Times New Roman"/>
                <w:sz w:val="24"/>
                <w:lang w:val="lv-LV"/>
              </w:rPr>
            </w:pPr>
            <w:r w:rsidRPr="00697831">
              <w:rPr>
                <w:rFonts w:ascii="Times New Roman" w:hAnsi="Times New Roman" w:cs="Times New Roman"/>
                <w:sz w:val="24"/>
                <w:lang w:val="lv-LV"/>
              </w:rPr>
              <w:t>RTU Cēsu filiāle</w:t>
            </w:r>
          </w:p>
        </w:tc>
        <w:tc>
          <w:tcPr>
            <w:tcW w:w="1800" w:type="dxa"/>
          </w:tcPr>
          <w:p w14:paraId="2714E950" w14:textId="2843A081" w:rsidR="00697831" w:rsidRPr="00E92233" w:rsidRDefault="00697831" w:rsidP="00697831">
            <w:pPr>
              <w:rPr>
                <w:rFonts w:ascii="Times New Roman" w:hAnsi="Times New Roman" w:cs="Times New Roman"/>
                <w:sz w:val="24"/>
                <w:lang w:val="lv-LV"/>
              </w:rPr>
            </w:pPr>
            <w:r w:rsidRPr="00697831">
              <w:rPr>
                <w:rFonts w:ascii="Times New Roman" w:hAnsi="Times New Roman" w:cs="Times New Roman"/>
                <w:sz w:val="24"/>
                <w:lang w:val="lv-LV"/>
              </w:rPr>
              <w:t>Piebalgas ielā 3, Cēsīs</w:t>
            </w:r>
          </w:p>
        </w:tc>
        <w:tc>
          <w:tcPr>
            <w:tcW w:w="2497" w:type="dxa"/>
          </w:tcPr>
          <w:p w14:paraId="68477C93" w14:textId="763C6640" w:rsidR="00697831" w:rsidRPr="00E92233" w:rsidRDefault="00697831" w:rsidP="00697831">
            <w:pPr>
              <w:rPr>
                <w:rFonts w:ascii="Times New Roman" w:hAnsi="Times New Roman" w:cs="Times New Roman"/>
                <w:sz w:val="24"/>
                <w:lang w:val="lv-LV"/>
              </w:rPr>
            </w:pPr>
            <w:r>
              <w:rPr>
                <w:rFonts w:ascii="Times New Roman" w:hAnsi="Times New Roman" w:cs="Times New Roman"/>
                <w:sz w:val="24"/>
                <w:lang w:val="lv-LV"/>
              </w:rPr>
              <w:t>Vismaz 1 G</w:t>
            </w:r>
            <w:r w:rsidRPr="00E92233">
              <w:rPr>
                <w:rFonts w:ascii="Times New Roman" w:hAnsi="Times New Roman" w:cs="Times New Roman"/>
                <w:sz w:val="24"/>
                <w:lang w:val="lv-LV"/>
              </w:rPr>
              <w:t>bit/s</w:t>
            </w:r>
          </w:p>
        </w:tc>
        <w:tc>
          <w:tcPr>
            <w:tcW w:w="1613" w:type="dxa"/>
          </w:tcPr>
          <w:p w14:paraId="1983146E" w14:textId="79DD456E" w:rsidR="00697831" w:rsidRPr="00E92233" w:rsidRDefault="00697831" w:rsidP="00697831">
            <w:pPr>
              <w:rPr>
                <w:rFonts w:ascii="Times New Roman" w:hAnsi="Times New Roman" w:cs="Times New Roman"/>
                <w:sz w:val="24"/>
                <w:lang w:val="lv-LV"/>
              </w:rPr>
            </w:pPr>
            <w:r>
              <w:rPr>
                <w:rFonts w:ascii="Times New Roman" w:hAnsi="Times New Roman"/>
                <w:sz w:val="24"/>
                <w:szCs w:val="24"/>
              </w:rPr>
              <w:t>1Gbit</w:t>
            </w:r>
          </w:p>
        </w:tc>
      </w:tr>
      <w:tr w:rsidR="00697831" w:rsidRPr="00E92233" w14:paraId="03E8A320" w14:textId="77777777" w:rsidTr="005E0583">
        <w:tc>
          <w:tcPr>
            <w:tcW w:w="535" w:type="dxa"/>
          </w:tcPr>
          <w:p w14:paraId="7F86CF84" w14:textId="1DD9CD39" w:rsidR="00697831" w:rsidRDefault="00697831" w:rsidP="00697831">
            <w:pPr>
              <w:rPr>
                <w:rFonts w:ascii="Times New Roman" w:hAnsi="Times New Roman" w:cs="Times New Roman"/>
                <w:sz w:val="24"/>
              </w:rPr>
            </w:pPr>
            <w:r>
              <w:rPr>
                <w:rFonts w:ascii="Times New Roman" w:hAnsi="Times New Roman" w:cs="Times New Roman"/>
                <w:sz w:val="24"/>
              </w:rPr>
              <w:t>2</w:t>
            </w:r>
          </w:p>
        </w:tc>
        <w:tc>
          <w:tcPr>
            <w:tcW w:w="1620" w:type="dxa"/>
          </w:tcPr>
          <w:p w14:paraId="71D403D8" w14:textId="0BAA154C" w:rsidR="00697831" w:rsidRPr="00E92233" w:rsidRDefault="00697831" w:rsidP="00697831">
            <w:pPr>
              <w:rPr>
                <w:rFonts w:ascii="Times New Roman" w:hAnsi="Times New Roman" w:cs="Times New Roman"/>
                <w:sz w:val="24"/>
              </w:rPr>
            </w:pPr>
            <w:r w:rsidRPr="00697831">
              <w:rPr>
                <w:rFonts w:ascii="Times New Roman" w:hAnsi="Times New Roman" w:cs="Times New Roman"/>
                <w:sz w:val="24"/>
              </w:rPr>
              <w:t>RTU Ventspils filiāle</w:t>
            </w:r>
          </w:p>
        </w:tc>
        <w:tc>
          <w:tcPr>
            <w:tcW w:w="1800" w:type="dxa"/>
          </w:tcPr>
          <w:p w14:paraId="6DA47046" w14:textId="64F4C69F" w:rsidR="00697831" w:rsidRPr="00E92233" w:rsidRDefault="00697831" w:rsidP="00697831">
            <w:pPr>
              <w:rPr>
                <w:rFonts w:ascii="Times New Roman" w:hAnsi="Times New Roman" w:cs="Times New Roman"/>
                <w:sz w:val="24"/>
              </w:rPr>
            </w:pPr>
            <w:r w:rsidRPr="00697831">
              <w:rPr>
                <w:rFonts w:ascii="Times New Roman" w:hAnsi="Times New Roman" w:cs="Times New Roman"/>
                <w:sz w:val="24"/>
              </w:rPr>
              <w:t>Kuldīgas ielā 55, Ventspil</w:t>
            </w:r>
            <w:r>
              <w:rPr>
                <w:rFonts w:ascii="Times New Roman" w:hAnsi="Times New Roman" w:cs="Times New Roman"/>
                <w:sz w:val="24"/>
              </w:rPr>
              <w:t>s</w:t>
            </w:r>
          </w:p>
        </w:tc>
        <w:tc>
          <w:tcPr>
            <w:tcW w:w="2497" w:type="dxa"/>
          </w:tcPr>
          <w:p w14:paraId="5874228B" w14:textId="281DEC0D" w:rsidR="00697831" w:rsidRDefault="00697831" w:rsidP="00697831">
            <w:pPr>
              <w:rPr>
                <w:rFonts w:ascii="Times New Roman" w:hAnsi="Times New Roman" w:cs="Times New Roman"/>
                <w:sz w:val="24"/>
              </w:rPr>
            </w:pPr>
            <w:r>
              <w:rPr>
                <w:rFonts w:ascii="Times New Roman" w:hAnsi="Times New Roman" w:cs="Times New Roman"/>
                <w:sz w:val="24"/>
                <w:lang w:val="lv-LV"/>
              </w:rPr>
              <w:t>Vismaz 1 G</w:t>
            </w:r>
            <w:r w:rsidRPr="00E92233">
              <w:rPr>
                <w:rFonts w:ascii="Times New Roman" w:hAnsi="Times New Roman" w:cs="Times New Roman"/>
                <w:sz w:val="24"/>
                <w:lang w:val="lv-LV"/>
              </w:rPr>
              <w:t>bit/s</w:t>
            </w:r>
          </w:p>
        </w:tc>
        <w:tc>
          <w:tcPr>
            <w:tcW w:w="1613" w:type="dxa"/>
          </w:tcPr>
          <w:p w14:paraId="7A5E04BC" w14:textId="1EF570D0" w:rsidR="00697831" w:rsidRDefault="00697831" w:rsidP="00697831">
            <w:pPr>
              <w:rPr>
                <w:rFonts w:ascii="Times New Roman" w:hAnsi="Times New Roman"/>
                <w:sz w:val="24"/>
                <w:szCs w:val="24"/>
              </w:rPr>
            </w:pPr>
            <w:r>
              <w:rPr>
                <w:rFonts w:ascii="Times New Roman" w:hAnsi="Times New Roman"/>
                <w:sz w:val="24"/>
                <w:szCs w:val="24"/>
              </w:rPr>
              <w:t>1Gbit</w:t>
            </w:r>
          </w:p>
        </w:tc>
      </w:tr>
      <w:tr w:rsidR="00697831" w:rsidRPr="00E92233" w14:paraId="1D032CC9" w14:textId="77777777" w:rsidTr="005E0583">
        <w:tc>
          <w:tcPr>
            <w:tcW w:w="535" w:type="dxa"/>
          </w:tcPr>
          <w:p w14:paraId="455BE9DB" w14:textId="48F596FB" w:rsidR="00697831" w:rsidRDefault="00697831" w:rsidP="00697831">
            <w:pPr>
              <w:rPr>
                <w:rFonts w:ascii="Times New Roman" w:hAnsi="Times New Roman" w:cs="Times New Roman"/>
                <w:sz w:val="24"/>
              </w:rPr>
            </w:pPr>
            <w:r>
              <w:rPr>
                <w:rFonts w:ascii="Times New Roman" w:hAnsi="Times New Roman" w:cs="Times New Roman"/>
                <w:sz w:val="24"/>
              </w:rPr>
              <w:t>3</w:t>
            </w:r>
          </w:p>
        </w:tc>
        <w:tc>
          <w:tcPr>
            <w:tcW w:w="1620" w:type="dxa"/>
          </w:tcPr>
          <w:p w14:paraId="72274CB9" w14:textId="155FDEF8" w:rsidR="00697831" w:rsidRPr="00E92233" w:rsidRDefault="00697831" w:rsidP="00697831">
            <w:pPr>
              <w:rPr>
                <w:rFonts w:ascii="Times New Roman" w:hAnsi="Times New Roman" w:cs="Times New Roman"/>
                <w:sz w:val="24"/>
              </w:rPr>
            </w:pPr>
            <w:r w:rsidRPr="00697831">
              <w:rPr>
                <w:rFonts w:ascii="Times New Roman" w:hAnsi="Times New Roman" w:cs="Times New Roman"/>
                <w:sz w:val="24"/>
              </w:rPr>
              <w:t>RTU Daugavpils filiāle</w:t>
            </w:r>
          </w:p>
        </w:tc>
        <w:tc>
          <w:tcPr>
            <w:tcW w:w="1800" w:type="dxa"/>
          </w:tcPr>
          <w:p w14:paraId="68B75110" w14:textId="57CC3C21" w:rsidR="00697831" w:rsidRPr="00E92233" w:rsidRDefault="00697831" w:rsidP="00697831">
            <w:pPr>
              <w:rPr>
                <w:rFonts w:ascii="Times New Roman" w:hAnsi="Times New Roman" w:cs="Times New Roman"/>
                <w:sz w:val="24"/>
              </w:rPr>
            </w:pPr>
            <w:r w:rsidRPr="00697831">
              <w:rPr>
                <w:rFonts w:ascii="Times New Roman" w:hAnsi="Times New Roman" w:cs="Times New Roman"/>
                <w:sz w:val="24"/>
              </w:rPr>
              <w:t>Smilšu iela 90, Daugavpils</w:t>
            </w:r>
          </w:p>
        </w:tc>
        <w:tc>
          <w:tcPr>
            <w:tcW w:w="2497" w:type="dxa"/>
          </w:tcPr>
          <w:p w14:paraId="5BADB664" w14:textId="094F7FF6" w:rsidR="00697831" w:rsidRDefault="00697831" w:rsidP="00697831">
            <w:pPr>
              <w:rPr>
                <w:rFonts w:ascii="Times New Roman" w:hAnsi="Times New Roman" w:cs="Times New Roman"/>
                <w:sz w:val="24"/>
              </w:rPr>
            </w:pPr>
            <w:r>
              <w:rPr>
                <w:rFonts w:ascii="Times New Roman" w:hAnsi="Times New Roman" w:cs="Times New Roman"/>
                <w:sz w:val="24"/>
                <w:lang w:val="lv-LV"/>
              </w:rPr>
              <w:t>Vismaz 1 G</w:t>
            </w:r>
            <w:r w:rsidRPr="00E92233">
              <w:rPr>
                <w:rFonts w:ascii="Times New Roman" w:hAnsi="Times New Roman" w:cs="Times New Roman"/>
                <w:sz w:val="24"/>
                <w:lang w:val="lv-LV"/>
              </w:rPr>
              <w:t>bit/s</w:t>
            </w:r>
          </w:p>
        </w:tc>
        <w:tc>
          <w:tcPr>
            <w:tcW w:w="1613" w:type="dxa"/>
          </w:tcPr>
          <w:p w14:paraId="323B0387" w14:textId="49ECB5B7" w:rsidR="00697831" w:rsidRDefault="00697831" w:rsidP="00697831">
            <w:pPr>
              <w:rPr>
                <w:rFonts w:ascii="Times New Roman" w:hAnsi="Times New Roman"/>
                <w:sz w:val="24"/>
                <w:szCs w:val="24"/>
              </w:rPr>
            </w:pPr>
            <w:r>
              <w:rPr>
                <w:rFonts w:ascii="Times New Roman" w:hAnsi="Times New Roman"/>
                <w:sz w:val="24"/>
                <w:szCs w:val="24"/>
              </w:rPr>
              <w:t>1Gbit</w:t>
            </w:r>
          </w:p>
        </w:tc>
      </w:tr>
    </w:tbl>
    <w:p w14:paraId="07E3ED60" w14:textId="77777777" w:rsidR="00D358C6" w:rsidRDefault="00D358C6" w:rsidP="00D358C6">
      <w:pPr>
        <w:pStyle w:val="Title"/>
        <w:tabs>
          <w:tab w:val="clear" w:pos="7938"/>
          <w:tab w:val="left" w:pos="9720"/>
        </w:tabs>
        <w:ind w:right="-1054"/>
        <w:jc w:val="left"/>
        <w:rPr>
          <w:b w:val="0"/>
          <w:sz w:val="24"/>
        </w:rPr>
      </w:pPr>
    </w:p>
    <w:p w14:paraId="08D9CF7A" w14:textId="7A9824F5" w:rsidR="00D358C6" w:rsidRDefault="00D358C6" w:rsidP="00D358C6">
      <w:pPr>
        <w:pStyle w:val="Title"/>
        <w:tabs>
          <w:tab w:val="clear" w:pos="7938"/>
          <w:tab w:val="left" w:pos="9720"/>
        </w:tabs>
        <w:ind w:right="-1054"/>
        <w:jc w:val="left"/>
        <w:rPr>
          <w:b w:val="0"/>
          <w:sz w:val="24"/>
        </w:rPr>
      </w:pPr>
    </w:p>
    <w:p w14:paraId="26F92415" w14:textId="77777777" w:rsidR="00D358C6" w:rsidRDefault="00D358C6" w:rsidP="00D358C6">
      <w:pPr>
        <w:pStyle w:val="Title"/>
        <w:tabs>
          <w:tab w:val="clear" w:pos="7938"/>
          <w:tab w:val="left" w:pos="9720"/>
        </w:tabs>
        <w:ind w:right="-1054"/>
        <w:jc w:val="left"/>
        <w:rPr>
          <w:b w:val="0"/>
          <w:sz w:val="24"/>
        </w:rPr>
      </w:pPr>
    </w:p>
    <w:p w14:paraId="5D79C31C" w14:textId="77777777" w:rsidR="00395237" w:rsidRPr="003D7BAB" w:rsidRDefault="00395237" w:rsidP="00395237">
      <w:pPr>
        <w:rPr>
          <w:rFonts w:ascii="Times New Roman" w:hAnsi="Times New Roman"/>
        </w:rPr>
      </w:pPr>
      <w:r w:rsidRPr="003D7BAB">
        <w:rPr>
          <w:rFonts w:ascii="Times New Roman" w:hAnsi="Times New Roman"/>
        </w:rPr>
        <w:t>Ar šo apstiprinām un garantējam:</w:t>
      </w:r>
    </w:p>
    <w:p w14:paraId="098DA115" w14:textId="77777777" w:rsidR="00735FFD" w:rsidRDefault="00395237" w:rsidP="00735FFD">
      <w:pPr>
        <w:pStyle w:val="ListParagraph"/>
        <w:widowControl w:val="0"/>
        <w:numPr>
          <w:ilvl w:val="0"/>
          <w:numId w:val="26"/>
        </w:numPr>
        <w:suppressAutoHyphens/>
        <w:spacing w:after="0" w:line="100" w:lineRule="atLeast"/>
        <w:jc w:val="both"/>
        <w:rPr>
          <w:rFonts w:ascii="Times New Roman" w:hAnsi="Times New Roman"/>
        </w:rPr>
      </w:pPr>
      <w:r w:rsidRPr="00735FFD">
        <w:rPr>
          <w:rFonts w:ascii="Times New Roman" w:hAnsi="Times New Roman"/>
        </w:rPr>
        <w:t>sniegto ziņu patiesumu un precizitāti;</w:t>
      </w:r>
    </w:p>
    <w:p w14:paraId="6C0C8E68" w14:textId="77777777" w:rsidR="00735FFD" w:rsidRDefault="00395237" w:rsidP="00735FFD">
      <w:pPr>
        <w:pStyle w:val="ListParagraph"/>
        <w:widowControl w:val="0"/>
        <w:numPr>
          <w:ilvl w:val="0"/>
          <w:numId w:val="26"/>
        </w:numPr>
        <w:suppressAutoHyphens/>
        <w:spacing w:after="0" w:line="100" w:lineRule="atLeast"/>
        <w:jc w:val="both"/>
        <w:rPr>
          <w:rFonts w:ascii="Times New Roman" w:hAnsi="Times New Roman"/>
        </w:rPr>
      </w:pPr>
      <w:r w:rsidRPr="00735FFD">
        <w:rPr>
          <w:rFonts w:ascii="Times New Roman" w:hAnsi="Times New Roman"/>
        </w:rPr>
        <w:t xml:space="preserve">nodrošināt Pakalpojumu sniegšanu atbilstoši tehniskajai specifikācijai, darba uzdevumam un iepirkuma līguma noteikumiem, ievērojot normatīvo tiesību aktu prasības; </w:t>
      </w:r>
    </w:p>
    <w:p w14:paraId="7D760E61" w14:textId="77777777" w:rsidR="00735FFD" w:rsidRDefault="00395237" w:rsidP="00735FFD">
      <w:pPr>
        <w:pStyle w:val="ListParagraph"/>
        <w:widowControl w:val="0"/>
        <w:numPr>
          <w:ilvl w:val="0"/>
          <w:numId w:val="26"/>
        </w:numPr>
        <w:suppressAutoHyphens/>
        <w:spacing w:after="0" w:line="100" w:lineRule="atLeast"/>
        <w:jc w:val="both"/>
        <w:rPr>
          <w:rFonts w:ascii="Times New Roman" w:hAnsi="Times New Roman"/>
        </w:rPr>
      </w:pPr>
      <w:r w:rsidRPr="00735FFD">
        <w:rPr>
          <w:rFonts w:ascii="Times New Roman" w:hAnsi="Times New Roman"/>
        </w:rPr>
        <w:t>Pakalpojumu izpildē tiks piesaistīti atbilstoši kvalificēti speciālisti;</w:t>
      </w:r>
    </w:p>
    <w:p w14:paraId="11246C10" w14:textId="507040E2" w:rsidR="00395237" w:rsidRPr="00735FFD" w:rsidRDefault="00395237" w:rsidP="00735FFD">
      <w:pPr>
        <w:pStyle w:val="ListParagraph"/>
        <w:widowControl w:val="0"/>
        <w:numPr>
          <w:ilvl w:val="0"/>
          <w:numId w:val="26"/>
        </w:numPr>
        <w:suppressAutoHyphens/>
        <w:spacing w:after="0" w:line="100" w:lineRule="atLeast"/>
        <w:jc w:val="both"/>
        <w:rPr>
          <w:rFonts w:ascii="Times New Roman" w:hAnsi="Times New Roman"/>
        </w:rPr>
      </w:pPr>
      <w:r w:rsidRPr="00735FFD">
        <w:rPr>
          <w:rFonts w:ascii="Times New Roman" w:hAnsi="Times New Roman"/>
        </w:rPr>
        <w:t>Vadošais darbinieks, kurš koordinēs iepirkuma līguma izpildi  __________________ (</w:t>
      </w:r>
      <w:r w:rsidRPr="00735FFD">
        <w:rPr>
          <w:rFonts w:ascii="Times New Roman" w:hAnsi="Times New Roman"/>
          <w:i/>
        </w:rPr>
        <w:t>vārds, uzvārds),  tālrunis_______________________, e-pasts: ______________________</w:t>
      </w:r>
      <w:r w:rsidRPr="00735FFD">
        <w:rPr>
          <w:rFonts w:ascii="Times New Roman" w:hAnsi="Times New Roman"/>
        </w:rPr>
        <w:t>.</w:t>
      </w:r>
    </w:p>
    <w:p w14:paraId="3D5264B9" w14:textId="77777777" w:rsidR="00395237" w:rsidRPr="00201E9C" w:rsidRDefault="00395237" w:rsidP="00395237">
      <w:pPr>
        <w:widowControl w:val="0"/>
        <w:suppressAutoHyphens/>
        <w:spacing w:after="0" w:line="100" w:lineRule="atLeast"/>
        <w:ind w:left="405"/>
        <w:jc w:val="both"/>
        <w:rPr>
          <w:rFonts w:ascii="Times New Roman" w:hAnsi="Times New Roman"/>
        </w:rPr>
      </w:pPr>
    </w:p>
    <w:p w14:paraId="1CEEEEEA" w14:textId="77777777" w:rsidR="00395237" w:rsidRPr="003D7BAB" w:rsidRDefault="00395237" w:rsidP="00395237">
      <w:pPr>
        <w:widowControl w:val="0"/>
        <w:suppressAutoHyphens/>
        <w:spacing w:line="100" w:lineRule="atLeast"/>
        <w:jc w:val="both"/>
        <w:rPr>
          <w:rFonts w:ascii="Times New Roman" w:hAnsi="Times New Roman"/>
        </w:rPr>
      </w:pPr>
      <w:r>
        <w:rPr>
          <w:rFonts w:ascii="Times New Roman" w:hAnsi="Times New Roman"/>
        </w:rPr>
        <w:t>Paraksttiesīgās</w:t>
      </w:r>
      <w:r w:rsidRPr="003D7BAB">
        <w:rPr>
          <w:rFonts w:ascii="Times New Roman" w:hAnsi="Times New Roman"/>
        </w:rPr>
        <w:t xml:space="preserve"> personas paraksts un zīmogs</w:t>
      </w:r>
    </w:p>
    <w:p w14:paraId="15505B74" w14:textId="77777777" w:rsidR="00395237" w:rsidRDefault="00395237" w:rsidP="00395237">
      <w:pPr>
        <w:jc w:val="both"/>
        <w:rPr>
          <w:caps/>
        </w:rPr>
      </w:pPr>
      <w:r w:rsidRPr="003D7BAB">
        <w:rPr>
          <w:rFonts w:ascii="Times New Roman" w:hAnsi="Times New Roman"/>
        </w:rPr>
        <w:t>Parakstītāja vārds, uzvārds un amats: _________________</w:t>
      </w:r>
      <w:r>
        <w:rPr>
          <w:rFonts w:ascii="Times New Roman" w:hAnsi="Times New Roman"/>
        </w:rPr>
        <w:t xml:space="preserve">   </w:t>
      </w:r>
      <w:r w:rsidRPr="003D7BAB">
        <w:rPr>
          <w:rFonts w:ascii="Times New Roman" w:hAnsi="Times New Roman"/>
        </w:rPr>
        <w:t>Datums:____________</w:t>
      </w:r>
    </w:p>
    <w:p w14:paraId="46D13FD1" w14:textId="77777777" w:rsidR="00395237" w:rsidRDefault="00395237" w:rsidP="00395237">
      <w:pPr>
        <w:ind w:firstLine="360"/>
        <w:jc w:val="both"/>
        <w:rPr>
          <w:caps/>
        </w:rPr>
      </w:pPr>
    </w:p>
    <w:p w14:paraId="3EEA0C46" w14:textId="77777777" w:rsidR="00D358C6" w:rsidRDefault="00D358C6" w:rsidP="00D358C6">
      <w:pPr>
        <w:pStyle w:val="Title"/>
        <w:tabs>
          <w:tab w:val="clear" w:pos="7938"/>
          <w:tab w:val="left" w:pos="9720"/>
        </w:tabs>
        <w:ind w:right="-1054"/>
        <w:jc w:val="left"/>
        <w:rPr>
          <w:b w:val="0"/>
          <w:sz w:val="24"/>
        </w:rPr>
      </w:pPr>
    </w:p>
    <w:p w14:paraId="33E5C0AF" w14:textId="77777777" w:rsidR="00D358C6" w:rsidRDefault="00D358C6" w:rsidP="00D358C6">
      <w:pPr>
        <w:pStyle w:val="Title"/>
        <w:tabs>
          <w:tab w:val="clear" w:pos="7938"/>
          <w:tab w:val="left" w:pos="9720"/>
        </w:tabs>
        <w:ind w:right="-1054"/>
        <w:jc w:val="left"/>
        <w:rPr>
          <w:b w:val="0"/>
          <w:sz w:val="24"/>
        </w:rPr>
      </w:pPr>
    </w:p>
    <w:p w14:paraId="101DB898" w14:textId="77777777" w:rsidR="00D358C6" w:rsidRDefault="00D358C6" w:rsidP="00D358C6">
      <w:pPr>
        <w:pStyle w:val="Title"/>
        <w:tabs>
          <w:tab w:val="clear" w:pos="7938"/>
          <w:tab w:val="left" w:pos="9720"/>
        </w:tabs>
        <w:ind w:right="-1054"/>
        <w:jc w:val="left"/>
        <w:rPr>
          <w:b w:val="0"/>
          <w:sz w:val="24"/>
        </w:rPr>
      </w:pPr>
    </w:p>
    <w:p w14:paraId="5F3F497A" w14:textId="77777777" w:rsidR="00D358C6" w:rsidRDefault="00D358C6" w:rsidP="00D358C6">
      <w:pPr>
        <w:pStyle w:val="Title"/>
        <w:tabs>
          <w:tab w:val="clear" w:pos="7938"/>
          <w:tab w:val="left" w:pos="9720"/>
        </w:tabs>
        <w:ind w:right="-1054"/>
        <w:jc w:val="left"/>
        <w:rPr>
          <w:b w:val="0"/>
          <w:sz w:val="24"/>
        </w:rPr>
      </w:pPr>
    </w:p>
    <w:p w14:paraId="51DF6D01" w14:textId="77777777" w:rsidR="00D437EB" w:rsidRDefault="00D437EB" w:rsidP="00D358C6">
      <w:pPr>
        <w:pStyle w:val="Title"/>
        <w:tabs>
          <w:tab w:val="clear" w:pos="7938"/>
          <w:tab w:val="left" w:pos="9720"/>
        </w:tabs>
        <w:ind w:right="-1054"/>
        <w:jc w:val="left"/>
        <w:rPr>
          <w:b w:val="0"/>
          <w:sz w:val="24"/>
        </w:rPr>
      </w:pPr>
    </w:p>
    <w:p w14:paraId="03659682" w14:textId="77777777" w:rsidR="00D437EB" w:rsidRDefault="00D437EB" w:rsidP="00D358C6">
      <w:pPr>
        <w:pStyle w:val="Title"/>
        <w:tabs>
          <w:tab w:val="clear" w:pos="7938"/>
          <w:tab w:val="left" w:pos="9720"/>
        </w:tabs>
        <w:ind w:right="-1054"/>
        <w:jc w:val="left"/>
        <w:rPr>
          <w:b w:val="0"/>
          <w:sz w:val="24"/>
        </w:rPr>
      </w:pPr>
    </w:p>
    <w:p w14:paraId="6B4BB637" w14:textId="77777777" w:rsidR="00D437EB" w:rsidRDefault="00D437EB" w:rsidP="00D358C6">
      <w:pPr>
        <w:pStyle w:val="Title"/>
        <w:tabs>
          <w:tab w:val="clear" w:pos="7938"/>
          <w:tab w:val="left" w:pos="9720"/>
        </w:tabs>
        <w:ind w:right="-1054"/>
        <w:jc w:val="left"/>
        <w:rPr>
          <w:b w:val="0"/>
          <w:sz w:val="24"/>
        </w:rPr>
      </w:pPr>
    </w:p>
    <w:p w14:paraId="529A56A3" w14:textId="77777777" w:rsidR="00D437EB" w:rsidRDefault="00D437EB" w:rsidP="00D358C6">
      <w:pPr>
        <w:pStyle w:val="Title"/>
        <w:tabs>
          <w:tab w:val="clear" w:pos="7938"/>
          <w:tab w:val="left" w:pos="9720"/>
        </w:tabs>
        <w:ind w:right="-1054"/>
        <w:jc w:val="left"/>
        <w:rPr>
          <w:b w:val="0"/>
          <w:sz w:val="24"/>
        </w:rPr>
      </w:pPr>
    </w:p>
    <w:p w14:paraId="05FA9265" w14:textId="77777777" w:rsidR="00D437EB" w:rsidRDefault="00D437EB" w:rsidP="00D358C6">
      <w:pPr>
        <w:pStyle w:val="Title"/>
        <w:tabs>
          <w:tab w:val="clear" w:pos="7938"/>
          <w:tab w:val="left" w:pos="9720"/>
        </w:tabs>
        <w:ind w:right="-1054"/>
        <w:jc w:val="left"/>
        <w:rPr>
          <w:b w:val="0"/>
          <w:sz w:val="24"/>
        </w:rPr>
      </w:pPr>
    </w:p>
    <w:p w14:paraId="78CEE4BC" w14:textId="77777777" w:rsidR="00D437EB" w:rsidRDefault="00D437EB" w:rsidP="00D358C6">
      <w:pPr>
        <w:pStyle w:val="Title"/>
        <w:tabs>
          <w:tab w:val="clear" w:pos="7938"/>
          <w:tab w:val="left" w:pos="9720"/>
        </w:tabs>
        <w:ind w:right="-1054"/>
        <w:jc w:val="left"/>
        <w:rPr>
          <w:b w:val="0"/>
          <w:sz w:val="24"/>
        </w:rPr>
      </w:pPr>
    </w:p>
    <w:p w14:paraId="3429FB68" w14:textId="77777777" w:rsidR="00D437EB" w:rsidRDefault="00D437EB" w:rsidP="00D358C6">
      <w:pPr>
        <w:pStyle w:val="Title"/>
        <w:tabs>
          <w:tab w:val="clear" w:pos="7938"/>
          <w:tab w:val="left" w:pos="9720"/>
        </w:tabs>
        <w:ind w:right="-1054"/>
        <w:jc w:val="left"/>
        <w:rPr>
          <w:b w:val="0"/>
          <w:sz w:val="24"/>
        </w:rPr>
      </w:pPr>
    </w:p>
    <w:p w14:paraId="378B6BD2" w14:textId="66F44CAA" w:rsidR="00D437EB" w:rsidRDefault="00D437EB" w:rsidP="00D358C6">
      <w:pPr>
        <w:pStyle w:val="Title"/>
        <w:tabs>
          <w:tab w:val="clear" w:pos="7938"/>
          <w:tab w:val="left" w:pos="9720"/>
        </w:tabs>
        <w:ind w:right="-1054"/>
        <w:jc w:val="left"/>
        <w:rPr>
          <w:b w:val="0"/>
          <w:sz w:val="24"/>
        </w:rPr>
      </w:pPr>
    </w:p>
    <w:p w14:paraId="7AB42B6E" w14:textId="77777777" w:rsidR="00D437EB" w:rsidRDefault="00D437EB" w:rsidP="00D358C6">
      <w:pPr>
        <w:pStyle w:val="Title"/>
        <w:tabs>
          <w:tab w:val="clear" w:pos="7938"/>
          <w:tab w:val="left" w:pos="9720"/>
        </w:tabs>
        <w:ind w:right="-1054"/>
        <w:jc w:val="left"/>
        <w:rPr>
          <w:b w:val="0"/>
          <w:sz w:val="24"/>
        </w:rPr>
      </w:pPr>
    </w:p>
    <w:p w14:paraId="11A4E9A7" w14:textId="77777777" w:rsidR="00D437EB" w:rsidRDefault="00D437EB" w:rsidP="00D358C6">
      <w:pPr>
        <w:pStyle w:val="Title"/>
        <w:tabs>
          <w:tab w:val="clear" w:pos="7938"/>
          <w:tab w:val="left" w:pos="9720"/>
        </w:tabs>
        <w:ind w:right="-1054"/>
        <w:jc w:val="left"/>
        <w:rPr>
          <w:b w:val="0"/>
          <w:sz w:val="24"/>
        </w:rPr>
      </w:pPr>
    </w:p>
    <w:sectPr w:rsidR="00D437EB">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D9125" w14:textId="77777777" w:rsidR="00763CC7" w:rsidRDefault="00763CC7" w:rsidP="008852CD">
      <w:pPr>
        <w:spacing w:after="0" w:line="240" w:lineRule="auto"/>
      </w:pPr>
      <w:r>
        <w:separator/>
      </w:r>
    </w:p>
  </w:endnote>
  <w:endnote w:type="continuationSeparator" w:id="0">
    <w:p w14:paraId="7D4E76D3" w14:textId="77777777" w:rsidR="00763CC7" w:rsidRDefault="00763CC7" w:rsidP="00885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89065"/>
      <w:docPartObj>
        <w:docPartGallery w:val="Page Numbers (Bottom of Page)"/>
        <w:docPartUnique/>
      </w:docPartObj>
    </w:sdtPr>
    <w:sdtEndPr>
      <w:rPr>
        <w:noProof/>
      </w:rPr>
    </w:sdtEndPr>
    <w:sdtContent>
      <w:p w14:paraId="5FB2968E" w14:textId="55632A2C" w:rsidR="00763CC7" w:rsidRDefault="00763CC7">
        <w:pPr>
          <w:pStyle w:val="Footer"/>
          <w:jc w:val="right"/>
        </w:pPr>
        <w:r>
          <w:fldChar w:fldCharType="begin"/>
        </w:r>
        <w:r>
          <w:instrText xml:space="preserve"> PAGE   \* MERGEFORMAT </w:instrText>
        </w:r>
        <w:r>
          <w:fldChar w:fldCharType="separate"/>
        </w:r>
        <w:r w:rsidR="008D0D8B">
          <w:rPr>
            <w:noProof/>
          </w:rPr>
          <w:t>22</w:t>
        </w:r>
        <w:r>
          <w:rPr>
            <w:noProof/>
          </w:rPr>
          <w:fldChar w:fldCharType="end"/>
        </w:r>
      </w:p>
    </w:sdtContent>
  </w:sdt>
  <w:p w14:paraId="6146BE38" w14:textId="77777777" w:rsidR="00763CC7" w:rsidRDefault="00763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7D860" w14:textId="77777777" w:rsidR="00763CC7" w:rsidRDefault="00763CC7" w:rsidP="008852CD">
      <w:pPr>
        <w:spacing w:after="0" w:line="240" w:lineRule="auto"/>
      </w:pPr>
      <w:r>
        <w:separator/>
      </w:r>
    </w:p>
  </w:footnote>
  <w:footnote w:type="continuationSeparator" w:id="0">
    <w:p w14:paraId="4C786B51" w14:textId="77777777" w:rsidR="00763CC7" w:rsidRDefault="00763CC7" w:rsidP="00885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E7013"/>
    <w:multiLevelType w:val="hybridMultilevel"/>
    <w:tmpl w:val="7042F9B6"/>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1433FE"/>
    <w:multiLevelType w:val="hybridMultilevel"/>
    <w:tmpl w:val="C026044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AF0E4E"/>
    <w:multiLevelType w:val="hybridMultilevel"/>
    <w:tmpl w:val="0B50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82556"/>
    <w:multiLevelType w:val="hybridMultilevel"/>
    <w:tmpl w:val="677695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255C44"/>
    <w:multiLevelType w:val="multilevel"/>
    <w:tmpl w:val="63D6A08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440585A"/>
    <w:multiLevelType w:val="multilevel"/>
    <w:tmpl w:val="94809154"/>
    <w:lvl w:ilvl="0">
      <w:start w:val="1"/>
      <w:numFmt w:val="decimal"/>
      <w:lvlText w:val="%1)"/>
      <w:lvlJc w:val="left"/>
      <w:pPr>
        <w:tabs>
          <w:tab w:val="num" w:pos="405"/>
        </w:tabs>
        <w:ind w:left="405" w:hanging="360"/>
      </w:pPr>
      <w:rPr>
        <w:rFonts w:hint="default"/>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6" w15:restartNumberingAfterBreak="0">
    <w:nsid w:val="26530356"/>
    <w:multiLevelType w:val="multilevel"/>
    <w:tmpl w:val="5BA415D6"/>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E43D61"/>
    <w:multiLevelType w:val="hybridMultilevel"/>
    <w:tmpl w:val="22C067F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A618C4"/>
    <w:multiLevelType w:val="multilevel"/>
    <w:tmpl w:val="4B56AF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15661A2"/>
    <w:multiLevelType w:val="hybridMultilevel"/>
    <w:tmpl w:val="818EB0B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997CF1"/>
    <w:multiLevelType w:val="multilevel"/>
    <w:tmpl w:val="63D6A08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457447B0"/>
    <w:multiLevelType w:val="hybridMultilevel"/>
    <w:tmpl w:val="D28272CC"/>
    <w:lvl w:ilvl="0" w:tplc="11BE0B82">
      <w:start w:val="5"/>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5F766E3"/>
    <w:multiLevelType w:val="multilevel"/>
    <w:tmpl w:val="8C32F9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D0B5D33"/>
    <w:multiLevelType w:val="hybridMultilevel"/>
    <w:tmpl w:val="938E4E9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F6F131B"/>
    <w:multiLevelType w:val="multilevel"/>
    <w:tmpl w:val="94809154"/>
    <w:lvl w:ilvl="0">
      <w:start w:val="1"/>
      <w:numFmt w:val="decimal"/>
      <w:lvlText w:val="%1)"/>
      <w:lvlJc w:val="left"/>
      <w:pPr>
        <w:tabs>
          <w:tab w:val="num" w:pos="405"/>
        </w:tabs>
        <w:ind w:left="405" w:hanging="360"/>
      </w:pPr>
      <w:rPr>
        <w:rFonts w:hint="default"/>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5" w15:restartNumberingAfterBreak="0">
    <w:nsid w:val="500461D0"/>
    <w:multiLevelType w:val="multilevel"/>
    <w:tmpl w:val="5C4C4F6A"/>
    <w:lvl w:ilvl="0">
      <w:start w:val="1"/>
      <w:numFmt w:val="decimal"/>
      <w:lvlText w:val="%1)"/>
      <w:lvlJc w:val="left"/>
      <w:pPr>
        <w:tabs>
          <w:tab w:val="num" w:pos="405"/>
        </w:tabs>
        <w:ind w:left="405" w:hanging="360"/>
      </w:pPr>
      <w:rPr>
        <w:rFonts w:hint="default"/>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6" w15:restartNumberingAfterBreak="0">
    <w:nsid w:val="58A87E15"/>
    <w:multiLevelType w:val="multilevel"/>
    <w:tmpl w:val="63AAED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4680" w:hanging="1440"/>
      </w:pPr>
      <w:rPr>
        <w:rFonts w:hint="default"/>
        <w:sz w:val="24"/>
      </w:rPr>
    </w:lvl>
  </w:abstractNum>
  <w:abstractNum w:abstractNumId="17" w15:restartNumberingAfterBreak="0">
    <w:nsid w:val="6350527E"/>
    <w:multiLevelType w:val="hybridMultilevel"/>
    <w:tmpl w:val="44A258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4891DCC"/>
    <w:multiLevelType w:val="multilevel"/>
    <w:tmpl w:val="5C4C4F6A"/>
    <w:lvl w:ilvl="0">
      <w:start w:val="1"/>
      <w:numFmt w:val="decimal"/>
      <w:lvlText w:val="%1)"/>
      <w:lvlJc w:val="left"/>
      <w:pPr>
        <w:tabs>
          <w:tab w:val="num" w:pos="405"/>
        </w:tabs>
        <w:ind w:left="405" w:hanging="360"/>
      </w:pPr>
      <w:rPr>
        <w:rFonts w:hint="default"/>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9" w15:restartNumberingAfterBreak="0">
    <w:nsid w:val="693B3E5B"/>
    <w:multiLevelType w:val="hybridMultilevel"/>
    <w:tmpl w:val="3BEE9CD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C653AFC"/>
    <w:multiLevelType w:val="hybridMultilevel"/>
    <w:tmpl w:val="4F3E7B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C925D92"/>
    <w:multiLevelType w:val="multilevel"/>
    <w:tmpl w:val="5C4C4F6A"/>
    <w:lvl w:ilvl="0">
      <w:start w:val="1"/>
      <w:numFmt w:val="decimal"/>
      <w:lvlText w:val="%1)"/>
      <w:lvlJc w:val="left"/>
      <w:pPr>
        <w:tabs>
          <w:tab w:val="num" w:pos="405"/>
        </w:tabs>
        <w:ind w:left="405" w:hanging="360"/>
      </w:pPr>
      <w:rPr>
        <w:rFonts w:hint="default"/>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22" w15:restartNumberingAfterBreak="0">
    <w:nsid w:val="70CC1ECE"/>
    <w:multiLevelType w:val="hybridMultilevel"/>
    <w:tmpl w:val="D4A4572E"/>
    <w:lvl w:ilvl="0" w:tplc="04260011">
      <w:start w:val="1"/>
      <w:numFmt w:val="decimal"/>
      <w:lvlText w:val="%1)"/>
      <w:lvlJc w:val="left"/>
      <w:pPr>
        <w:ind w:left="765" w:hanging="360"/>
      </w:p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3" w15:restartNumberingAfterBreak="0">
    <w:nsid w:val="713C566B"/>
    <w:multiLevelType w:val="hybridMultilevel"/>
    <w:tmpl w:val="438842A6"/>
    <w:lvl w:ilvl="0" w:tplc="0426000F">
      <w:start w:val="5"/>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71563FC7"/>
    <w:multiLevelType w:val="multilevel"/>
    <w:tmpl w:val="5C4C4F6A"/>
    <w:lvl w:ilvl="0">
      <w:start w:val="1"/>
      <w:numFmt w:val="decimal"/>
      <w:lvlText w:val="%1)"/>
      <w:lvlJc w:val="left"/>
      <w:pPr>
        <w:tabs>
          <w:tab w:val="num" w:pos="405"/>
        </w:tabs>
        <w:ind w:left="405" w:hanging="360"/>
      </w:pPr>
      <w:rPr>
        <w:rFonts w:hint="default"/>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25" w15:restartNumberingAfterBreak="0">
    <w:nsid w:val="76E46347"/>
    <w:multiLevelType w:val="hybridMultilevel"/>
    <w:tmpl w:val="83D85AAE"/>
    <w:lvl w:ilvl="0" w:tplc="3ECEF0EE">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125606"/>
    <w:multiLevelType w:val="hybridMultilevel"/>
    <w:tmpl w:val="B7FCC0E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3"/>
  </w:num>
  <w:num w:numId="3">
    <w:abstractNumId w:val="20"/>
  </w:num>
  <w:num w:numId="4">
    <w:abstractNumId w:val="13"/>
  </w:num>
  <w:num w:numId="5">
    <w:abstractNumId w:val="23"/>
  </w:num>
  <w:num w:numId="6">
    <w:abstractNumId w:val="4"/>
  </w:num>
  <w:num w:numId="7">
    <w:abstractNumId w:val="0"/>
  </w:num>
  <w:num w:numId="8">
    <w:abstractNumId w:val="2"/>
  </w:num>
  <w:num w:numId="9">
    <w:abstractNumId w:val="10"/>
  </w:num>
  <w:num w:numId="10">
    <w:abstractNumId w:val="8"/>
  </w:num>
  <w:num w:numId="11">
    <w:abstractNumId w:val="25"/>
  </w:num>
  <w:num w:numId="12">
    <w:abstractNumId w:val="16"/>
  </w:num>
  <w:num w:numId="13">
    <w:abstractNumId w:val="6"/>
  </w:num>
  <w:num w:numId="14">
    <w:abstractNumId w:val="12"/>
  </w:num>
  <w:num w:numId="15">
    <w:abstractNumId w:val="14"/>
  </w:num>
  <w:num w:numId="16">
    <w:abstractNumId w:val="19"/>
  </w:num>
  <w:num w:numId="17">
    <w:abstractNumId w:val="24"/>
  </w:num>
  <w:num w:numId="18">
    <w:abstractNumId w:val="7"/>
  </w:num>
  <w:num w:numId="19">
    <w:abstractNumId w:val="1"/>
  </w:num>
  <w:num w:numId="20">
    <w:abstractNumId w:val="15"/>
  </w:num>
  <w:num w:numId="21">
    <w:abstractNumId w:val="21"/>
  </w:num>
  <w:num w:numId="22">
    <w:abstractNumId w:val="18"/>
  </w:num>
  <w:num w:numId="23">
    <w:abstractNumId w:val="22"/>
  </w:num>
  <w:num w:numId="24">
    <w:abstractNumId w:val="5"/>
  </w:num>
  <w:num w:numId="25">
    <w:abstractNumId w:val="26"/>
  </w:num>
  <w:num w:numId="26">
    <w:abstractNumId w:val="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830"/>
    <w:rsid w:val="000208C5"/>
    <w:rsid w:val="00052675"/>
    <w:rsid w:val="00081140"/>
    <w:rsid w:val="00090820"/>
    <w:rsid w:val="0009511B"/>
    <w:rsid w:val="000A4D83"/>
    <w:rsid w:val="000B2B2E"/>
    <w:rsid w:val="000C0A6C"/>
    <w:rsid w:val="000C5AB6"/>
    <w:rsid w:val="000F218E"/>
    <w:rsid w:val="000F60E4"/>
    <w:rsid w:val="00107093"/>
    <w:rsid w:val="00124B59"/>
    <w:rsid w:val="00124BB7"/>
    <w:rsid w:val="00137241"/>
    <w:rsid w:val="0018053E"/>
    <w:rsid w:val="001C5EC8"/>
    <w:rsid w:val="001E048C"/>
    <w:rsid w:val="001E3675"/>
    <w:rsid w:val="001E526A"/>
    <w:rsid w:val="001F48E8"/>
    <w:rsid w:val="001F54BC"/>
    <w:rsid w:val="0021534C"/>
    <w:rsid w:val="002377BF"/>
    <w:rsid w:val="00244C9A"/>
    <w:rsid w:val="00267F3C"/>
    <w:rsid w:val="002907DD"/>
    <w:rsid w:val="002A375C"/>
    <w:rsid w:val="002C3F8E"/>
    <w:rsid w:val="002D051F"/>
    <w:rsid w:val="002F2C5B"/>
    <w:rsid w:val="00340C3C"/>
    <w:rsid w:val="00343988"/>
    <w:rsid w:val="003611D0"/>
    <w:rsid w:val="00372A33"/>
    <w:rsid w:val="00385821"/>
    <w:rsid w:val="00395237"/>
    <w:rsid w:val="003A7830"/>
    <w:rsid w:val="003E12B9"/>
    <w:rsid w:val="003E57AA"/>
    <w:rsid w:val="0040688E"/>
    <w:rsid w:val="00406D7A"/>
    <w:rsid w:val="004314A6"/>
    <w:rsid w:val="00452B95"/>
    <w:rsid w:val="00463F4D"/>
    <w:rsid w:val="00481FC6"/>
    <w:rsid w:val="00495090"/>
    <w:rsid w:val="0049743A"/>
    <w:rsid w:val="004A118D"/>
    <w:rsid w:val="004C1F89"/>
    <w:rsid w:val="0050080E"/>
    <w:rsid w:val="00503D6D"/>
    <w:rsid w:val="00551B38"/>
    <w:rsid w:val="00573772"/>
    <w:rsid w:val="00573B20"/>
    <w:rsid w:val="00586EF5"/>
    <w:rsid w:val="005B3CAF"/>
    <w:rsid w:val="005E0583"/>
    <w:rsid w:val="005E376D"/>
    <w:rsid w:val="006160B6"/>
    <w:rsid w:val="00642EB2"/>
    <w:rsid w:val="00643742"/>
    <w:rsid w:val="00670ADA"/>
    <w:rsid w:val="00672956"/>
    <w:rsid w:val="00673C7C"/>
    <w:rsid w:val="00697831"/>
    <w:rsid w:val="006A3C3D"/>
    <w:rsid w:val="006A674A"/>
    <w:rsid w:val="006B0AE1"/>
    <w:rsid w:val="006C0C24"/>
    <w:rsid w:val="006F094E"/>
    <w:rsid w:val="006F7751"/>
    <w:rsid w:val="00724C6E"/>
    <w:rsid w:val="00727C4A"/>
    <w:rsid w:val="00735FFD"/>
    <w:rsid w:val="007520B0"/>
    <w:rsid w:val="00763CC7"/>
    <w:rsid w:val="00766BAE"/>
    <w:rsid w:val="007B2A3D"/>
    <w:rsid w:val="007D1A33"/>
    <w:rsid w:val="007F3815"/>
    <w:rsid w:val="008272CE"/>
    <w:rsid w:val="0083332C"/>
    <w:rsid w:val="00841CD9"/>
    <w:rsid w:val="00850E76"/>
    <w:rsid w:val="00856516"/>
    <w:rsid w:val="00860C14"/>
    <w:rsid w:val="0086302B"/>
    <w:rsid w:val="00871CBB"/>
    <w:rsid w:val="008852CD"/>
    <w:rsid w:val="0089249D"/>
    <w:rsid w:val="008A1FE2"/>
    <w:rsid w:val="008A2A86"/>
    <w:rsid w:val="008B1B2B"/>
    <w:rsid w:val="008C6100"/>
    <w:rsid w:val="008D0D8B"/>
    <w:rsid w:val="00910C0B"/>
    <w:rsid w:val="0092581E"/>
    <w:rsid w:val="00926F0D"/>
    <w:rsid w:val="009302D9"/>
    <w:rsid w:val="00931354"/>
    <w:rsid w:val="00931BB5"/>
    <w:rsid w:val="00941772"/>
    <w:rsid w:val="00943E6E"/>
    <w:rsid w:val="00993CB1"/>
    <w:rsid w:val="009B0CE2"/>
    <w:rsid w:val="009B59B4"/>
    <w:rsid w:val="009D03C7"/>
    <w:rsid w:val="009D7F75"/>
    <w:rsid w:val="00A21B13"/>
    <w:rsid w:val="00A32999"/>
    <w:rsid w:val="00A77CD1"/>
    <w:rsid w:val="00AB7DA8"/>
    <w:rsid w:val="00AC6D2C"/>
    <w:rsid w:val="00B13549"/>
    <w:rsid w:val="00B7679C"/>
    <w:rsid w:val="00B85351"/>
    <w:rsid w:val="00B854C5"/>
    <w:rsid w:val="00BA02A6"/>
    <w:rsid w:val="00BE3885"/>
    <w:rsid w:val="00BF305A"/>
    <w:rsid w:val="00BF4035"/>
    <w:rsid w:val="00C04E14"/>
    <w:rsid w:val="00C303B3"/>
    <w:rsid w:val="00C91221"/>
    <w:rsid w:val="00D046B0"/>
    <w:rsid w:val="00D14E45"/>
    <w:rsid w:val="00D358C6"/>
    <w:rsid w:val="00D401E0"/>
    <w:rsid w:val="00D42CEC"/>
    <w:rsid w:val="00D437EB"/>
    <w:rsid w:val="00D4481D"/>
    <w:rsid w:val="00DC612F"/>
    <w:rsid w:val="00DE40CB"/>
    <w:rsid w:val="00DF7523"/>
    <w:rsid w:val="00E273C8"/>
    <w:rsid w:val="00E400EC"/>
    <w:rsid w:val="00E443EA"/>
    <w:rsid w:val="00E712A6"/>
    <w:rsid w:val="00E8770D"/>
    <w:rsid w:val="00E9215B"/>
    <w:rsid w:val="00E92233"/>
    <w:rsid w:val="00EB00C1"/>
    <w:rsid w:val="00EB4A61"/>
    <w:rsid w:val="00EE2E2B"/>
    <w:rsid w:val="00EF26C0"/>
    <w:rsid w:val="00F417F4"/>
    <w:rsid w:val="00F561D5"/>
    <w:rsid w:val="00F722CC"/>
    <w:rsid w:val="00F7677A"/>
    <w:rsid w:val="00F9115F"/>
    <w:rsid w:val="00FA700F"/>
    <w:rsid w:val="00FC1277"/>
    <w:rsid w:val="00FC1DF7"/>
    <w:rsid w:val="00FE20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166A"/>
  <w15:docId w15:val="{A7CC1805-9CA2-4734-B1E6-F867F863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BF305A"/>
    <w:pPr>
      <w:keepNext/>
      <w:spacing w:after="0" w:line="240" w:lineRule="auto"/>
      <w:jc w:val="center"/>
      <w:outlineLvl w:val="4"/>
    </w:pPr>
    <w:rPr>
      <w:rFonts w:ascii="Times New Roman" w:eastAsia="Times New Roman" w:hAnsi="Times New Roman" w:cs="Times New Roman"/>
      <w:b/>
      <w:szCs w:val="24"/>
    </w:rPr>
  </w:style>
  <w:style w:type="paragraph" w:styleId="Heading8">
    <w:name w:val="heading 8"/>
    <w:basedOn w:val="Normal"/>
    <w:next w:val="Normal"/>
    <w:link w:val="Heading8Char"/>
    <w:uiPriority w:val="9"/>
    <w:semiHidden/>
    <w:unhideWhenUsed/>
    <w:qFormat/>
    <w:rsid w:val="00F561D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FE2"/>
    <w:pPr>
      <w:ind w:left="720"/>
      <w:contextualSpacing/>
    </w:pPr>
  </w:style>
  <w:style w:type="paragraph" w:styleId="BalloonText">
    <w:name w:val="Balloon Text"/>
    <w:basedOn w:val="Normal"/>
    <w:link w:val="BalloonTextChar"/>
    <w:uiPriority w:val="99"/>
    <w:semiHidden/>
    <w:unhideWhenUsed/>
    <w:rsid w:val="006F0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4E"/>
    <w:rPr>
      <w:rFonts w:ascii="Tahoma" w:hAnsi="Tahoma" w:cs="Tahoma"/>
      <w:sz w:val="16"/>
      <w:szCs w:val="16"/>
    </w:rPr>
  </w:style>
  <w:style w:type="paragraph" w:styleId="Header">
    <w:name w:val="header"/>
    <w:basedOn w:val="Normal"/>
    <w:link w:val="HeaderChar"/>
    <w:uiPriority w:val="99"/>
    <w:unhideWhenUsed/>
    <w:rsid w:val="008852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52CD"/>
  </w:style>
  <w:style w:type="paragraph" w:styleId="Footer">
    <w:name w:val="footer"/>
    <w:basedOn w:val="Normal"/>
    <w:link w:val="FooterChar"/>
    <w:uiPriority w:val="99"/>
    <w:unhideWhenUsed/>
    <w:rsid w:val="008852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52CD"/>
  </w:style>
  <w:style w:type="character" w:customStyle="1" w:styleId="Heading5Char">
    <w:name w:val="Heading 5 Char"/>
    <w:basedOn w:val="DefaultParagraphFont"/>
    <w:link w:val="Heading5"/>
    <w:rsid w:val="00BF305A"/>
    <w:rPr>
      <w:rFonts w:ascii="Times New Roman" w:eastAsia="Times New Roman" w:hAnsi="Times New Roman" w:cs="Times New Roman"/>
      <w:b/>
      <w:szCs w:val="24"/>
    </w:rPr>
  </w:style>
  <w:style w:type="paragraph" w:styleId="Title">
    <w:name w:val="Title"/>
    <w:basedOn w:val="Normal"/>
    <w:link w:val="TitleChar"/>
    <w:uiPriority w:val="10"/>
    <w:qFormat/>
    <w:rsid w:val="00BF305A"/>
    <w:pPr>
      <w:tabs>
        <w:tab w:val="left" w:pos="7938"/>
      </w:tabs>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10"/>
    <w:rsid w:val="00BF305A"/>
    <w:rPr>
      <w:rFonts w:ascii="Times New Roman" w:eastAsia="Times New Roman" w:hAnsi="Times New Roman" w:cs="Times New Roman"/>
      <w:b/>
      <w:sz w:val="28"/>
      <w:szCs w:val="20"/>
    </w:rPr>
  </w:style>
  <w:style w:type="character" w:customStyle="1" w:styleId="tx">
    <w:name w:val="tx"/>
    <w:rsid w:val="00BF305A"/>
    <w:rPr>
      <w:rFonts w:ascii="Times New Roman" w:hAnsi="Times New Roman"/>
      <w:noProof w:val="0"/>
      <w:lang w:val="lv-LV"/>
    </w:rPr>
  </w:style>
  <w:style w:type="character" w:styleId="Hyperlink">
    <w:name w:val="Hyperlink"/>
    <w:basedOn w:val="DefaultParagraphFont"/>
    <w:uiPriority w:val="99"/>
    <w:unhideWhenUsed/>
    <w:rsid w:val="009B59B4"/>
    <w:rPr>
      <w:color w:val="0000FF" w:themeColor="hyperlink"/>
      <w:u w:val="single"/>
    </w:rPr>
  </w:style>
  <w:style w:type="character" w:styleId="FollowedHyperlink">
    <w:name w:val="FollowedHyperlink"/>
    <w:basedOn w:val="DefaultParagraphFont"/>
    <w:uiPriority w:val="99"/>
    <w:semiHidden/>
    <w:unhideWhenUsed/>
    <w:rsid w:val="009B59B4"/>
    <w:rPr>
      <w:color w:val="800080" w:themeColor="followedHyperlink"/>
      <w:u w:val="single"/>
    </w:rPr>
  </w:style>
  <w:style w:type="character" w:customStyle="1" w:styleId="BodyText4">
    <w:name w:val="Body Text4"/>
    <w:rsid w:val="009B59B4"/>
    <w:rPr>
      <w:rFonts w:ascii="Times New Roman" w:hAnsi="Times New Roman" w:cs="Times New Roman"/>
      <w:color w:val="000000"/>
      <w:spacing w:val="0"/>
      <w:w w:val="100"/>
      <w:position w:val="0"/>
      <w:sz w:val="24"/>
      <w:szCs w:val="24"/>
      <w:u w:val="none"/>
      <w:lang w:val="lv-LV" w:eastAsia="lv-LV" w:bidi="ar-SA"/>
    </w:rPr>
  </w:style>
  <w:style w:type="paragraph" w:customStyle="1" w:styleId="Default">
    <w:name w:val="Default"/>
    <w:rsid w:val="00E92233"/>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39"/>
    <w:rsid w:val="00E9223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F561D5"/>
    <w:rPr>
      <w:rFonts w:asciiTheme="majorHAnsi" w:eastAsiaTheme="majorEastAsia" w:hAnsiTheme="majorHAnsi" w:cstheme="majorBidi"/>
      <w:color w:val="404040" w:themeColor="text1" w:themeTint="BF"/>
      <w:sz w:val="20"/>
      <w:szCs w:val="20"/>
    </w:rPr>
  </w:style>
  <w:style w:type="paragraph" w:styleId="TOC1">
    <w:name w:val="toc 1"/>
    <w:basedOn w:val="Normal"/>
    <w:next w:val="Normal"/>
    <w:autoRedefine/>
    <w:semiHidden/>
    <w:rsid w:val="00F561D5"/>
    <w:pPr>
      <w:spacing w:after="0" w:line="240" w:lineRule="auto"/>
      <w:jc w:val="both"/>
    </w:pPr>
    <w:rPr>
      <w:rFonts w:ascii="Times New Roman" w:eastAsia="Times New Roman" w:hAnsi="Times New Roman" w:cs="Times New Roman"/>
      <w:bCs/>
      <w:sz w:val="24"/>
      <w:szCs w:val="24"/>
    </w:rPr>
  </w:style>
  <w:style w:type="character" w:customStyle="1" w:styleId="apple-converted-space">
    <w:name w:val="apple-converted-space"/>
    <w:basedOn w:val="DefaultParagraphFont"/>
    <w:rsid w:val="000C5AB6"/>
  </w:style>
  <w:style w:type="character" w:styleId="CommentReference">
    <w:name w:val="annotation reference"/>
    <w:basedOn w:val="DefaultParagraphFont"/>
    <w:uiPriority w:val="99"/>
    <w:semiHidden/>
    <w:unhideWhenUsed/>
    <w:rsid w:val="007B2A3D"/>
    <w:rPr>
      <w:sz w:val="16"/>
      <w:szCs w:val="16"/>
    </w:rPr>
  </w:style>
  <w:style w:type="paragraph" w:styleId="CommentText">
    <w:name w:val="annotation text"/>
    <w:basedOn w:val="Normal"/>
    <w:link w:val="CommentTextChar"/>
    <w:uiPriority w:val="99"/>
    <w:semiHidden/>
    <w:unhideWhenUsed/>
    <w:rsid w:val="007B2A3D"/>
    <w:pPr>
      <w:spacing w:line="240" w:lineRule="auto"/>
    </w:pPr>
    <w:rPr>
      <w:sz w:val="20"/>
      <w:szCs w:val="20"/>
    </w:rPr>
  </w:style>
  <w:style w:type="character" w:customStyle="1" w:styleId="CommentTextChar">
    <w:name w:val="Comment Text Char"/>
    <w:basedOn w:val="DefaultParagraphFont"/>
    <w:link w:val="CommentText"/>
    <w:uiPriority w:val="99"/>
    <w:semiHidden/>
    <w:rsid w:val="007B2A3D"/>
    <w:rPr>
      <w:sz w:val="20"/>
      <w:szCs w:val="20"/>
    </w:rPr>
  </w:style>
  <w:style w:type="paragraph" w:styleId="CommentSubject">
    <w:name w:val="annotation subject"/>
    <w:basedOn w:val="CommentText"/>
    <w:next w:val="CommentText"/>
    <w:link w:val="CommentSubjectChar"/>
    <w:uiPriority w:val="99"/>
    <w:semiHidden/>
    <w:unhideWhenUsed/>
    <w:rsid w:val="007B2A3D"/>
    <w:rPr>
      <w:b/>
      <w:bCs/>
    </w:rPr>
  </w:style>
  <w:style w:type="character" w:customStyle="1" w:styleId="CommentSubjectChar">
    <w:name w:val="Comment Subject Char"/>
    <w:basedOn w:val="CommentTextChar"/>
    <w:link w:val="CommentSubject"/>
    <w:uiPriority w:val="99"/>
    <w:semiHidden/>
    <w:rsid w:val="007B2A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41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lans.Dudkins@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zm.gov.lv/lv/preses-mape-akademiskais-tik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lv/preses-mape-akademiskais-tik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uslans.Dudkins@rtu.lv" TargetMode="External"/><Relationship Id="rId4" Type="http://schemas.openxmlformats.org/officeDocument/2006/relationships/settings" Target="settings.xml"/><Relationship Id="rId9" Type="http://schemas.openxmlformats.org/officeDocument/2006/relationships/hyperlink" Target="mailto:Ruslans.Dudkins@rtu.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50D1A-1AD4-4E0A-A720-5B8D641FE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33</Pages>
  <Words>36110</Words>
  <Characters>20583</Characters>
  <Application>Microsoft Office Word</Application>
  <DocSecurity>0</DocSecurity>
  <Lines>171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RD00015</dc:creator>
  <cp:lastModifiedBy>Iveta Benga</cp:lastModifiedBy>
  <cp:revision>5</cp:revision>
  <cp:lastPrinted>2017-06-12T06:07:00Z</cp:lastPrinted>
  <dcterms:created xsi:type="dcterms:W3CDTF">2017-05-15T07:52:00Z</dcterms:created>
  <dcterms:modified xsi:type="dcterms:W3CDTF">2017-06-12T06:21:00Z</dcterms:modified>
</cp:coreProperties>
</file>