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AF" w:rsidRPr="0096130F" w:rsidRDefault="001370AF" w:rsidP="001370AF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</w:rPr>
      </w:pPr>
      <w:r w:rsidRPr="0096130F">
        <w:rPr>
          <w:b/>
          <w:bCs/>
          <w:sz w:val="22"/>
          <w:szCs w:val="22"/>
        </w:rPr>
        <w:t>Pielikums Nr.</w:t>
      </w:r>
      <w:r w:rsidR="003508E5">
        <w:rPr>
          <w:b/>
          <w:bCs/>
          <w:sz w:val="22"/>
          <w:szCs w:val="22"/>
        </w:rPr>
        <w:t>6</w:t>
      </w:r>
      <w:bookmarkStart w:id="0" w:name="_GoBack"/>
      <w:bookmarkEnd w:id="0"/>
    </w:p>
    <w:p w:rsidR="001370AF" w:rsidRPr="0096130F" w:rsidRDefault="001370AF" w:rsidP="001370AF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nolikumam ar ID Nr. RTU-2017/122</w:t>
      </w:r>
    </w:p>
    <w:p w:rsidR="001370AF" w:rsidRPr="00F73AB0" w:rsidRDefault="001370AF" w:rsidP="001370AF">
      <w:pPr>
        <w:rPr>
          <w:b/>
        </w:rPr>
      </w:pPr>
    </w:p>
    <w:p w:rsidR="001370AF" w:rsidRPr="00ED1848" w:rsidRDefault="001370AF" w:rsidP="001370AF">
      <w:pPr>
        <w:jc w:val="center"/>
        <w:rPr>
          <w:b/>
        </w:rPr>
      </w:pPr>
      <w:r w:rsidRPr="00ED1848">
        <w:rPr>
          <w:b/>
        </w:rPr>
        <w:t>Piesaistīto apakšuzņēmēju saraksts</w:t>
      </w:r>
    </w:p>
    <w:p w:rsidR="001370AF" w:rsidRPr="00637C64" w:rsidRDefault="001370AF" w:rsidP="001370AF">
      <w:pPr>
        <w:pStyle w:val="ListParagrap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2220"/>
        <w:gridCol w:w="1826"/>
        <w:gridCol w:w="1871"/>
        <w:gridCol w:w="1869"/>
      </w:tblGrid>
      <w:tr w:rsidR="001370AF" w:rsidRPr="00B76C3E" w:rsidTr="00323C14">
        <w:tc>
          <w:tcPr>
            <w:tcW w:w="4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AF" w:rsidRPr="00B76C3E" w:rsidRDefault="001370AF" w:rsidP="00323C14">
            <w:pPr>
              <w:jc w:val="center"/>
              <w:rPr>
                <w:sz w:val="22"/>
                <w:szCs w:val="22"/>
              </w:rPr>
            </w:pPr>
            <w:proofErr w:type="spellStart"/>
            <w:r w:rsidRPr="00B76C3E">
              <w:rPr>
                <w:sz w:val="22"/>
                <w:szCs w:val="22"/>
              </w:rPr>
              <w:t>Nr.p.k</w:t>
            </w:r>
            <w:proofErr w:type="spellEnd"/>
            <w:r w:rsidRPr="00B76C3E">
              <w:rPr>
                <w:sz w:val="22"/>
                <w:szCs w:val="22"/>
              </w:rPr>
              <w:t>.</w:t>
            </w:r>
          </w:p>
        </w:tc>
        <w:tc>
          <w:tcPr>
            <w:tcW w:w="12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AF" w:rsidRPr="00B76C3E" w:rsidRDefault="001370AF" w:rsidP="00323C14">
            <w:pPr>
              <w:jc w:val="center"/>
              <w:rPr>
                <w:sz w:val="22"/>
                <w:szCs w:val="22"/>
              </w:rPr>
            </w:pPr>
            <w:r w:rsidRPr="00B76C3E">
              <w:rPr>
                <w:sz w:val="22"/>
                <w:szCs w:val="22"/>
              </w:rPr>
              <w:t>Apakšuzņēmēja nosaukums, rekvizīti, kontaktpersona</w:t>
            </w:r>
          </w:p>
        </w:tc>
        <w:tc>
          <w:tcPr>
            <w:tcW w:w="322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AF" w:rsidRPr="00B76C3E" w:rsidRDefault="001370AF" w:rsidP="00323C14">
            <w:pPr>
              <w:jc w:val="center"/>
              <w:rPr>
                <w:sz w:val="22"/>
                <w:szCs w:val="22"/>
              </w:rPr>
            </w:pPr>
            <w:r w:rsidRPr="00B76C3E">
              <w:rPr>
                <w:sz w:val="22"/>
                <w:szCs w:val="22"/>
              </w:rPr>
              <w:t>Sniedzamo pakalpojumu daļa</w:t>
            </w:r>
          </w:p>
        </w:tc>
      </w:tr>
      <w:tr w:rsidR="001370AF" w:rsidRPr="00B76C3E" w:rsidTr="00323C1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AF" w:rsidRPr="00B76C3E" w:rsidRDefault="001370AF" w:rsidP="00323C1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AF" w:rsidRPr="00B76C3E" w:rsidRDefault="001370AF" w:rsidP="00323C1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AF" w:rsidRPr="00B76C3E" w:rsidRDefault="001370AF" w:rsidP="00323C14">
            <w:pPr>
              <w:jc w:val="center"/>
              <w:rPr>
                <w:sz w:val="22"/>
                <w:szCs w:val="22"/>
                <w:lang w:eastAsia="en-US"/>
              </w:rPr>
            </w:pPr>
            <w:r w:rsidRPr="00B76C3E">
              <w:rPr>
                <w:sz w:val="22"/>
                <w:szCs w:val="22"/>
              </w:rPr>
              <w:t>Sniedzamo pakalpojumu daļas apraksts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AF" w:rsidRPr="00B76C3E" w:rsidRDefault="001370AF" w:rsidP="00323C14">
            <w:pPr>
              <w:jc w:val="center"/>
              <w:rPr>
                <w:sz w:val="22"/>
                <w:szCs w:val="22"/>
              </w:rPr>
            </w:pPr>
            <w:r w:rsidRPr="00B76C3E">
              <w:rPr>
                <w:sz w:val="22"/>
                <w:szCs w:val="22"/>
              </w:rPr>
              <w:t>Finanšu piedāvājuma summa EUR (bez PVN)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AF" w:rsidRPr="00B76C3E" w:rsidRDefault="001370AF" w:rsidP="00323C14">
            <w:pPr>
              <w:jc w:val="center"/>
              <w:rPr>
                <w:sz w:val="22"/>
                <w:szCs w:val="22"/>
              </w:rPr>
            </w:pPr>
            <w:r w:rsidRPr="00B76C3E">
              <w:rPr>
                <w:sz w:val="22"/>
                <w:szCs w:val="22"/>
              </w:rPr>
              <w:t>Pakalpojuma daļas vērtības procentuālā izteiksme pret visu Pakalpojumu vērtību</w:t>
            </w:r>
          </w:p>
        </w:tc>
      </w:tr>
      <w:tr w:rsidR="001370AF" w:rsidRPr="00B76C3E" w:rsidTr="00323C14"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AF" w:rsidRPr="00B76C3E" w:rsidRDefault="001370AF" w:rsidP="00323C14">
            <w:pPr>
              <w:jc w:val="center"/>
              <w:rPr>
                <w:sz w:val="22"/>
                <w:szCs w:val="22"/>
                <w:lang w:eastAsia="en-US"/>
              </w:rPr>
            </w:pPr>
            <w:r w:rsidRPr="00B76C3E">
              <w:rPr>
                <w:sz w:val="22"/>
                <w:szCs w:val="22"/>
              </w:rPr>
              <w:t>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AF" w:rsidRPr="00B76C3E" w:rsidRDefault="001370AF" w:rsidP="00323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AF" w:rsidRPr="00B76C3E" w:rsidRDefault="001370AF" w:rsidP="00323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AF" w:rsidRPr="00B76C3E" w:rsidRDefault="001370AF" w:rsidP="00323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AF" w:rsidRPr="00B76C3E" w:rsidRDefault="001370AF" w:rsidP="00323C14">
            <w:pPr>
              <w:jc w:val="center"/>
              <w:rPr>
                <w:sz w:val="22"/>
                <w:szCs w:val="22"/>
              </w:rPr>
            </w:pPr>
          </w:p>
        </w:tc>
      </w:tr>
      <w:tr w:rsidR="001370AF" w:rsidRPr="00B76C3E" w:rsidTr="00323C14"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AF" w:rsidRPr="00B76C3E" w:rsidRDefault="001370AF" w:rsidP="00323C14">
            <w:pPr>
              <w:jc w:val="center"/>
              <w:rPr>
                <w:sz w:val="22"/>
                <w:szCs w:val="22"/>
              </w:rPr>
            </w:pPr>
            <w:r w:rsidRPr="00B76C3E">
              <w:rPr>
                <w:sz w:val="22"/>
                <w:szCs w:val="22"/>
              </w:rP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AF" w:rsidRPr="00B76C3E" w:rsidRDefault="001370AF" w:rsidP="00323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AF" w:rsidRPr="00B76C3E" w:rsidRDefault="001370AF" w:rsidP="00323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AF" w:rsidRPr="00B76C3E" w:rsidRDefault="001370AF" w:rsidP="00323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AF" w:rsidRPr="00B76C3E" w:rsidRDefault="001370AF" w:rsidP="00323C14">
            <w:pPr>
              <w:jc w:val="center"/>
              <w:rPr>
                <w:sz w:val="22"/>
                <w:szCs w:val="22"/>
              </w:rPr>
            </w:pPr>
          </w:p>
        </w:tc>
      </w:tr>
      <w:tr w:rsidR="001370AF" w:rsidRPr="00B76C3E" w:rsidTr="00323C14">
        <w:tc>
          <w:tcPr>
            <w:tcW w:w="4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AF" w:rsidRPr="00B76C3E" w:rsidRDefault="001370AF" w:rsidP="00323C14">
            <w:pPr>
              <w:jc w:val="center"/>
              <w:rPr>
                <w:sz w:val="22"/>
                <w:szCs w:val="22"/>
              </w:rPr>
            </w:pPr>
            <w:r w:rsidRPr="00B76C3E">
              <w:rPr>
                <w:sz w:val="22"/>
                <w:szCs w:val="22"/>
              </w:rPr>
              <w:t>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AF" w:rsidRPr="00B76C3E" w:rsidRDefault="001370AF" w:rsidP="00323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AF" w:rsidRPr="00B76C3E" w:rsidRDefault="001370AF" w:rsidP="00323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AF" w:rsidRPr="00B76C3E" w:rsidRDefault="001370AF" w:rsidP="00323C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0AF" w:rsidRPr="00B76C3E" w:rsidRDefault="001370AF" w:rsidP="00323C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370AF" w:rsidRPr="00637C64" w:rsidRDefault="001370AF" w:rsidP="001370AF">
      <w:pPr>
        <w:pStyle w:val="ListParagraph"/>
        <w:ind w:left="0" w:firstLine="0"/>
      </w:pPr>
    </w:p>
    <w:p w:rsidR="001370AF" w:rsidRPr="00637C64" w:rsidRDefault="001370AF" w:rsidP="001370AF">
      <w:pPr>
        <w:jc w:val="both"/>
      </w:pPr>
      <w:r w:rsidRPr="00637C64">
        <w:t xml:space="preserve">Ar šo </w:t>
      </w:r>
      <w:r w:rsidRPr="00B76C3E">
        <w:t xml:space="preserve">apakšuzņēmējs, tā </w:t>
      </w:r>
      <w:r w:rsidRPr="00B76C3E">
        <w:rPr>
          <w:i/>
          <w:iCs/>
        </w:rPr>
        <w:t>(amatpersonas amats, vārds, uzvārds)</w:t>
      </w:r>
      <w:r w:rsidRPr="00B76C3E">
        <w:t xml:space="preserve">, personā,  kurš (-a) darbojas pamatojoties uz </w:t>
      </w:r>
      <w:r w:rsidRPr="00B76C3E">
        <w:rPr>
          <w:i/>
          <w:iCs/>
        </w:rPr>
        <w:t>(statūtiem/pilnvaras)</w:t>
      </w:r>
      <w:r w:rsidRPr="00B76C3E">
        <w:t>, apliecina, ka piekrīt būt Rīgas Tehniskās universitātes organizētā atklātā konkursa “</w:t>
      </w:r>
      <w:r w:rsidRPr="001370AF">
        <w:rPr>
          <w:color w:val="000000"/>
        </w:rPr>
        <w:t>Zinātniskās aparatūras un aprīkojuma iegāde RTU augstas veiktspējas skaitļošanas centram: augstas veiktspējas skaitļošanas klastera uzlabojumi</w:t>
      </w:r>
      <w:r w:rsidRPr="00B76C3E">
        <w:t>” ar ID Nr. RTU-2017/</w:t>
      </w:r>
      <w:r>
        <w:t>122</w:t>
      </w:r>
      <w:r w:rsidRPr="00B76C3E">
        <w:t xml:space="preserve"> (turpmāk – iepirkums), kā </w:t>
      </w:r>
      <w:r w:rsidRPr="00B76C3E">
        <w:rPr>
          <w:i/>
          <w:iCs/>
        </w:rPr>
        <w:t>(Pretendenta nosaukums, reģistrācijas numurs un adrese)</w:t>
      </w:r>
      <w:r w:rsidRPr="00B76C3E">
        <w:t xml:space="preserve"> (turpmāk – pretendents) apakšuzņēmējs.</w:t>
      </w:r>
    </w:p>
    <w:p w:rsidR="00C85029" w:rsidRDefault="00C85029"/>
    <w:sectPr w:rsidR="00C850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AF"/>
    <w:rsid w:val="001370AF"/>
    <w:rsid w:val="003508E5"/>
    <w:rsid w:val="00C8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F5A04"/>
  <w15:chartTrackingRefBased/>
  <w15:docId w15:val="{05B95481-7541-4697-ADC3-70A6E38C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0A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Colorful List - Accent 12,Normal bullet 2,Bullet list"/>
    <w:basedOn w:val="Normal"/>
    <w:link w:val="ListParagraphChar"/>
    <w:qFormat/>
    <w:rsid w:val="001370AF"/>
    <w:pPr>
      <w:spacing w:line="360" w:lineRule="auto"/>
      <w:ind w:left="720" w:hanging="357"/>
      <w:contextualSpacing/>
      <w:jc w:val="both"/>
    </w:pPr>
    <w:rPr>
      <w:szCs w:val="22"/>
      <w:lang w:val="x-none" w:eastAsia="en-US"/>
    </w:rPr>
  </w:style>
  <w:style w:type="character" w:customStyle="1" w:styleId="ListParagraphChar">
    <w:name w:val="List Paragraph Char"/>
    <w:aliases w:val="H&amp;P List Paragraph Char,2 Char,Strip Char,Colorful List - Accent 12 Char,Normal bullet 2 Char,Bullet list Char"/>
    <w:link w:val="ListParagraph"/>
    <w:qFormat/>
    <w:locked/>
    <w:rsid w:val="001370AF"/>
    <w:rPr>
      <w:rFonts w:ascii="Times New Roman" w:eastAsia="MS Mincho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312</Characters>
  <Application>Microsoft Office Word</Application>
  <DocSecurity>0</DocSecurity>
  <Lines>2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2</cp:revision>
  <dcterms:created xsi:type="dcterms:W3CDTF">2017-12-21T12:35:00Z</dcterms:created>
  <dcterms:modified xsi:type="dcterms:W3CDTF">2017-12-22T08:37:00Z</dcterms:modified>
</cp:coreProperties>
</file>