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17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  <w:r w:rsidRPr="00BC3C18">
        <w:rPr>
          <w:rFonts w:ascii="Times New Roman" w:hAnsi="Times New Roman" w:cs="Times New Roman"/>
          <w:b/>
          <w:szCs w:val="24"/>
        </w:rPr>
        <w:t>Atklāta konkursa</w:t>
      </w: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„</w:t>
      </w:r>
      <w:bookmarkStart w:id="0" w:name="OLE_LINK5"/>
      <w:bookmarkStart w:id="1" w:name="OLE_LINK6"/>
      <w:bookmarkStart w:id="2" w:name="OLE_LINK7"/>
      <w:r w:rsidRPr="00BC3C18">
        <w:rPr>
          <w:rFonts w:ascii="Times New Roman" w:hAnsi="Times New Roman" w:cs="Times New Roman"/>
          <w:szCs w:val="24"/>
        </w:rPr>
        <w:t xml:space="preserve">Būvdarbi RTU objektos ERAF līdzfinansētā projekta 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„Rīgas Tehniskās universitātes vienotā teritoriālā kompleksa izveide” līguma Nr.2010/0066/3DP/3.1.2.1.1/09/IPIA/VIAA/006 ietvaros</w:t>
      </w:r>
      <w:bookmarkEnd w:id="0"/>
      <w:bookmarkEnd w:id="1"/>
      <w:bookmarkEnd w:id="2"/>
      <w:r w:rsidRPr="00BC3C18">
        <w:rPr>
          <w:rFonts w:ascii="Times New Roman" w:hAnsi="Times New Roman" w:cs="Times New Roman"/>
          <w:szCs w:val="24"/>
        </w:rPr>
        <w:t>”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RTU-2013/95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 xml:space="preserve">Rīga, 2013.gada </w:t>
      </w:r>
      <w:r w:rsidR="00961C5C">
        <w:rPr>
          <w:rFonts w:ascii="Times New Roman" w:hAnsi="Times New Roman" w:cs="Times New Roman"/>
          <w:szCs w:val="24"/>
        </w:rPr>
        <w:t>9</w:t>
      </w:r>
      <w:r w:rsidRPr="00BC3C18">
        <w:rPr>
          <w:rFonts w:ascii="Times New Roman" w:hAnsi="Times New Roman" w:cs="Times New Roman"/>
          <w:szCs w:val="24"/>
        </w:rPr>
        <w:t>.</w:t>
      </w:r>
      <w:r w:rsidR="00D83306" w:rsidRPr="00BC3C18">
        <w:rPr>
          <w:rFonts w:ascii="Times New Roman" w:hAnsi="Times New Roman" w:cs="Times New Roman"/>
          <w:szCs w:val="24"/>
        </w:rPr>
        <w:t>septembrī</w:t>
      </w:r>
    </w:p>
    <w:p w:rsidR="00395694" w:rsidRPr="00BC3C18" w:rsidRDefault="00395694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6536E0" w:rsidP="00BC3C18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Atbilde</w:t>
      </w:r>
      <w:r w:rsidR="004C3B70">
        <w:rPr>
          <w:rFonts w:ascii="Times New Roman" w:hAnsi="Times New Roman" w:cs="Times New Roman"/>
          <w:i/>
          <w:szCs w:val="24"/>
        </w:rPr>
        <w:t xml:space="preserve"> par saņemtajiem jautājumiem </w:t>
      </w:r>
    </w:p>
    <w:p w:rsidR="00FF2958" w:rsidRPr="00BC3C18" w:rsidRDefault="00FF2958" w:rsidP="00BC3C18">
      <w:pPr>
        <w:tabs>
          <w:tab w:val="left" w:pos="284"/>
        </w:tabs>
        <w:rPr>
          <w:rFonts w:ascii="Times New Roman" w:hAnsi="Times New Roman" w:cs="Times New Roman"/>
          <w:szCs w:val="24"/>
        </w:rPr>
      </w:pPr>
    </w:p>
    <w:p w:rsidR="00B563E5" w:rsidRPr="00EE6E66" w:rsidRDefault="00B563E5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3306" w:rsidRPr="00EE6E66" w:rsidRDefault="00B563E5" w:rsidP="000E7937">
      <w:pPr>
        <w:pStyle w:val="ListParagraph1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6E66">
        <w:rPr>
          <w:rFonts w:ascii="Times New Roman" w:hAnsi="Times New Roman"/>
          <w:b/>
          <w:sz w:val="24"/>
          <w:szCs w:val="24"/>
        </w:rPr>
        <w:t>Jautājums</w:t>
      </w:r>
      <w:r w:rsidR="00961C5C">
        <w:rPr>
          <w:rFonts w:ascii="Times New Roman" w:hAnsi="Times New Roman"/>
          <w:b/>
          <w:sz w:val="24"/>
          <w:szCs w:val="24"/>
        </w:rPr>
        <w:t>:</w:t>
      </w:r>
      <w:r w:rsidRPr="00EE6E66">
        <w:rPr>
          <w:rFonts w:ascii="Times New Roman" w:hAnsi="Times New Roman"/>
          <w:b/>
          <w:sz w:val="24"/>
          <w:szCs w:val="24"/>
        </w:rPr>
        <w:t xml:space="preserve"> </w:t>
      </w:r>
      <w:r w:rsidR="00961C5C">
        <w:rPr>
          <w:rFonts w:ascii="Times New Roman" w:hAnsi="Times New Roman"/>
          <w:sz w:val="24"/>
          <w:szCs w:val="24"/>
        </w:rPr>
        <w:t>Lūgums samazināt konkursa nolikuma 4.2.8. un 4.2.9.punktos izvirzītās prasības būvdarbu vadītājam un projektu vadītājam.</w:t>
      </w:r>
    </w:p>
    <w:p w:rsidR="00D83306" w:rsidRPr="004C3B70" w:rsidRDefault="00D83306" w:rsidP="00507901">
      <w:pPr>
        <w:tabs>
          <w:tab w:val="left" w:pos="284"/>
        </w:tabs>
        <w:jc w:val="both"/>
        <w:rPr>
          <w:rFonts w:ascii="Times New Roman" w:hAnsi="Times New Roman" w:cs="Times New Roman"/>
          <w:szCs w:val="24"/>
        </w:rPr>
      </w:pPr>
      <w:r w:rsidRPr="004C3B70">
        <w:rPr>
          <w:rStyle w:val="Strong"/>
          <w:rFonts w:ascii="Times New Roman" w:hAnsi="Times New Roman" w:cs="Times New Roman"/>
          <w:szCs w:val="24"/>
        </w:rPr>
        <w:t>Atbilde</w:t>
      </w:r>
      <w:r w:rsidR="005F7047" w:rsidRPr="004C3B70">
        <w:rPr>
          <w:rStyle w:val="Strong"/>
          <w:rFonts w:ascii="Times New Roman" w:hAnsi="Times New Roman" w:cs="Times New Roman"/>
          <w:szCs w:val="24"/>
        </w:rPr>
        <w:t>:</w:t>
      </w:r>
      <w:r w:rsidR="00507901" w:rsidRPr="004C3B70">
        <w:rPr>
          <w:rStyle w:val="Strong"/>
          <w:rFonts w:ascii="Times New Roman" w:hAnsi="Times New Roman" w:cs="Times New Roman"/>
          <w:szCs w:val="24"/>
        </w:rPr>
        <w:t xml:space="preserve"> </w:t>
      </w:r>
      <w:r w:rsidR="004C3B70" w:rsidRPr="004C3B70">
        <w:rPr>
          <w:rFonts w:ascii="Times New Roman" w:hAnsi="Times New Roman" w:cs="Times New Roman"/>
          <w:szCs w:val="24"/>
        </w:rPr>
        <w:t>Pasūtītājs veiks grozījumus atklāta konkursa nolikumā, izsakot nolikuma 4.2.8. un 4.2.9.punktus sekojošā redakcijā:</w:t>
      </w:r>
      <w:r w:rsidRPr="004C3B70">
        <w:rPr>
          <w:rFonts w:ascii="Times New Roman" w:hAnsi="Times New Roman" w:cs="Times New Roman"/>
          <w:szCs w:val="24"/>
        </w:rPr>
        <w:t xml:space="preserve"> </w:t>
      </w:r>
    </w:p>
    <w:p w:rsidR="004C3B70" w:rsidRPr="004E399F" w:rsidRDefault="004C3B70" w:rsidP="004C3B70">
      <w:pPr>
        <w:pStyle w:val="ListParagraph"/>
        <w:tabs>
          <w:tab w:val="left" w:pos="1276"/>
        </w:tabs>
        <w:ind w:left="993" w:hanging="709"/>
        <w:jc w:val="both"/>
        <w:rPr>
          <w:rFonts w:ascii="Times New Roman" w:hAnsi="Times New Roman" w:cs="Times New Roman"/>
        </w:rPr>
      </w:pPr>
      <w:r w:rsidRPr="004C3B70">
        <w:rPr>
          <w:rFonts w:ascii="Times New Roman" w:hAnsi="Times New Roman" w:cs="Times New Roman"/>
        </w:rPr>
        <w:t xml:space="preserve">„4.2.8. </w:t>
      </w:r>
      <w:r w:rsidRPr="004E399F">
        <w:rPr>
          <w:rFonts w:ascii="Times New Roman" w:hAnsi="Times New Roman" w:cs="Times New Roman"/>
        </w:rPr>
        <w:t xml:space="preserve">Pretendentam ir Būvdarbu vadītājs, kam ir Latvijas Būvinženieru savienības (vai līdzvērtīgas iestādes ārvalstīs) izsniegts būvprakses </w:t>
      </w:r>
      <w:smartTag w:uri="schemas-tilde-lv/tildestengine" w:element="veidnes">
        <w:smartTagPr>
          <w:attr w:name="text" w:val="sertifikāts"/>
          <w:attr w:name="id" w:val="-1"/>
          <w:attr w:name="baseform" w:val="sertifikāt|s"/>
        </w:smartTagPr>
        <w:r w:rsidRPr="004E399F">
          <w:rPr>
            <w:rFonts w:ascii="Times New Roman" w:hAnsi="Times New Roman" w:cs="Times New Roman"/>
          </w:rPr>
          <w:t>sertifikāts</w:t>
        </w:r>
      </w:smartTag>
      <w:r w:rsidRPr="004E399F">
        <w:rPr>
          <w:rFonts w:ascii="Times New Roman" w:hAnsi="Times New Roman" w:cs="Times New Roman"/>
        </w:rPr>
        <w:t xml:space="preserve"> ēku būvdarbu vadīšanā, kā arī pēdējo 5 (piecu) gadu laikā ir pieredze būvdarbu vadīšanā līdzvērtīgos objektos vismaz 2 (divas) Publiskas ēkas, kuru apjoms katrai nav mazāks par 80% (5 200 m2) no iepirkumā renovētās ēkas platības (Nolikuma 2.1.punkts);</w:t>
      </w:r>
    </w:p>
    <w:p w:rsidR="004C3B70" w:rsidRPr="004E399F" w:rsidRDefault="004C3B70" w:rsidP="004C3B70">
      <w:pPr>
        <w:pStyle w:val="ListParagraph"/>
        <w:numPr>
          <w:ilvl w:val="2"/>
          <w:numId w:val="8"/>
        </w:numPr>
        <w:ind w:left="993" w:hanging="709"/>
        <w:jc w:val="both"/>
        <w:rPr>
          <w:rFonts w:ascii="Times New Roman" w:hAnsi="Times New Roman" w:cs="Times New Roman"/>
        </w:rPr>
      </w:pPr>
      <w:r w:rsidRPr="004E399F">
        <w:rPr>
          <w:rFonts w:ascii="Times New Roman" w:hAnsi="Times New Roman" w:cs="Times New Roman"/>
        </w:rPr>
        <w:t>Pretendentam ir Projekta vadītājs, kam pēdējo 5 (piecu) gadu laikā ir pieredze būvdarbu projektu vadīšanā līdzvērtīgos objektos - vismaz 2 (divas) Publiskas ēkas, kuru apjoms katrai nav mazāks par 80% (5 200 m2) no iepirkumā renovētās ēkas platības (Nolikuma 2.1.punkts);”</w:t>
      </w:r>
    </w:p>
    <w:p w:rsidR="00FE4A2F" w:rsidRPr="004C3B70" w:rsidRDefault="00FE4A2F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FE4A2F" w:rsidRDefault="000E7937" w:rsidP="000E7937">
      <w:pPr>
        <w:pStyle w:val="PlainTex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7937">
        <w:rPr>
          <w:rFonts w:ascii="Times New Roman" w:hAnsi="Times New Roman"/>
          <w:b/>
          <w:sz w:val="24"/>
          <w:szCs w:val="24"/>
        </w:rPr>
        <w:t xml:space="preserve">Jautājums: </w:t>
      </w:r>
      <w:r>
        <w:rPr>
          <w:rFonts w:ascii="Times New Roman" w:hAnsi="Times New Roman"/>
          <w:sz w:val="24"/>
          <w:szCs w:val="24"/>
        </w:rPr>
        <w:t xml:space="preserve">Esam konstatējuši, ka tāmes matricā Lokālajā tāme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1-24 „</w:t>
      </w:r>
      <w:proofErr w:type="spellStart"/>
      <w:r>
        <w:rPr>
          <w:rFonts w:ascii="Times New Roman" w:hAnsi="Times New Roman"/>
          <w:sz w:val="24"/>
          <w:szCs w:val="24"/>
        </w:rPr>
        <w:t>Stikolto</w:t>
      </w:r>
      <w:proofErr w:type="spellEnd"/>
      <w:r>
        <w:rPr>
          <w:rFonts w:ascii="Times New Roman" w:hAnsi="Times New Roman"/>
          <w:sz w:val="24"/>
          <w:szCs w:val="24"/>
        </w:rPr>
        <w:t xml:space="preserve"> un transformējamo starpsienu sistēmas; tualešu starpsienu sistēmas” nav iekļautas tualešu starpsienu sistēmas, kuras arī nevarētu uzskatīt par palīgmateriālu vai detaļu. </w:t>
      </w:r>
    </w:p>
    <w:p w:rsidR="000E7937" w:rsidRDefault="000E7937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965DFB">
        <w:rPr>
          <w:rFonts w:ascii="Times New Roman" w:hAnsi="Times New Roman"/>
          <w:b/>
          <w:sz w:val="24"/>
          <w:szCs w:val="24"/>
        </w:rPr>
        <w:t>Atbilde:</w:t>
      </w:r>
      <w:r>
        <w:rPr>
          <w:rFonts w:ascii="Times New Roman" w:hAnsi="Times New Roman"/>
          <w:sz w:val="24"/>
          <w:szCs w:val="24"/>
        </w:rPr>
        <w:t xml:space="preserve"> par tualešu starpsienām, lūdzam skatīt jau iepirkumu komisijas </w:t>
      </w:r>
      <w:r w:rsidR="00965DFB">
        <w:rPr>
          <w:rFonts w:ascii="Times New Roman" w:hAnsi="Times New Roman"/>
          <w:sz w:val="24"/>
          <w:szCs w:val="24"/>
        </w:rPr>
        <w:t xml:space="preserve">sniegtās un </w:t>
      </w:r>
      <w:r>
        <w:rPr>
          <w:rFonts w:ascii="Times New Roman" w:hAnsi="Times New Roman"/>
          <w:sz w:val="24"/>
          <w:szCs w:val="24"/>
        </w:rPr>
        <w:t xml:space="preserve">publicētās atbildes </w:t>
      </w:r>
      <w:hyperlink r:id="rId7" w:history="1">
        <w:r w:rsidRPr="00FD1F0D">
          <w:rPr>
            <w:rStyle w:val="Hyperlink"/>
            <w:rFonts w:ascii="Times New Roman" w:hAnsi="Times New Roman"/>
            <w:sz w:val="24"/>
            <w:szCs w:val="24"/>
          </w:rPr>
          <w:t>http://www.rtu.lv/content/blogcategory/69/1531/lang,lv/</w:t>
        </w:r>
      </w:hyperlink>
      <w:r>
        <w:rPr>
          <w:rFonts w:ascii="Times New Roman" w:hAnsi="Times New Roman"/>
          <w:sz w:val="24"/>
          <w:szCs w:val="24"/>
        </w:rPr>
        <w:t xml:space="preserve"> ar nosaukumu </w:t>
      </w:r>
      <w:r w:rsidRPr="000E7937">
        <w:rPr>
          <w:rFonts w:ascii="Times New Roman" w:hAnsi="Times New Roman"/>
          <w:i/>
          <w:sz w:val="24"/>
          <w:szCs w:val="24"/>
        </w:rPr>
        <w:t>RTU-2013/95 atbildes 4 (05.09.2013.)</w:t>
      </w:r>
      <w:r>
        <w:rPr>
          <w:rFonts w:ascii="Times New Roman" w:hAnsi="Times New Roman"/>
          <w:sz w:val="24"/>
          <w:szCs w:val="24"/>
        </w:rPr>
        <w:t xml:space="preserve"> 8.jautājumā un šīs atbildes pielikuma tāmi ar nosaukumu </w:t>
      </w:r>
      <w:r w:rsidRPr="000E7937">
        <w:rPr>
          <w:rFonts w:ascii="Times New Roman" w:hAnsi="Times New Roman"/>
          <w:i/>
          <w:sz w:val="24"/>
          <w:szCs w:val="24"/>
        </w:rPr>
        <w:t>RTU-2013/95 pie atbildes 4 tāme 1-24</w:t>
      </w:r>
      <w:r>
        <w:rPr>
          <w:rFonts w:ascii="Times New Roman" w:hAnsi="Times New Roman"/>
          <w:sz w:val="24"/>
          <w:szCs w:val="24"/>
        </w:rPr>
        <w:t>, proti:</w:t>
      </w:r>
    </w:p>
    <w:p w:rsidR="000E7937" w:rsidRPr="00965DFB" w:rsidRDefault="00965DFB" w:rsidP="00965DFB">
      <w:pPr>
        <w:tabs>
          <w:tab w:val="left" w:pos="284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„8. </w:t>
      </w:r>
      <w:r w:rsidR="000E7937" w:rsidRPr="00965DFB">
        <w:rPr>
          <w:rFonts w:ascii="Times New Roman" w:hAnsi="Times New Roman" w:cs="Times New Roman"/>
          <w:b/>
          <w:i/>
        </w:rPr>
        <w:t>Jautājums</w:t>
      </w:r>
      <w:r w:rsidR="000E7937" w:rsidRPr="00965DFB">
        <w:rPr>
          <w:rFonts w:ascii="Times New Roman" w:hAnsi="Times New Roman" w:cs="Times New Roman"/>
          <w:i/>
        </w:rPr>
        <w:t xml:space="preserve"> - „Stikloto  un  transformējamo  starpsienu  sistēmas; tualešu  starpsienu </w:t>
      </w:r>
    </w:p>
    <w:p w:rsidR="000E7937" w:rsidRPr="00965DFB" w:rsidRDefault="000E7937" w:rsidP="000E7937">
      <w:pPr>
        <w:pStyle w:val="ListParagraph"/>
        <w:ind w:left="0"/>
        <w:jc w:val="both"/>
        <w:rPr>
          <w:rFonts w:ascii="Times New Roman" w:hAnsi="Times New Roman" w:cs="Times New Roman"/>
          <w:i/>
        </w:rPr>
      </w:pPr>
      <w:r w:rsidRPr="00965DFB">
        <w:rPr>
          <w:rFonts w:ascii="Times New Roman" w:hAnsi="Times New Roman" w:cs="Times New Roman"/>
          <w:i/>
        </w:rPr>
        <w:t>sistēmas” apjomos ir ietvertas stiklotās starpsienas un palodzes, bet nav iekļauti tualešu starpsienu apjomi. Lūdzam veikt precizējumus darbu apjomu tabulā.</w:t>
      </w:r>
    </w:p>
    <w:p w:rsidR="000E7937" w:rsidRPr="00965DFB" w:rsidRDefault="000E7937" w:rsidP="000E7937">
      <w:pPr>
        <w:jc w:val="both"/>
        <w:rPr>
          <w:rFonts w:ascii="Times New Roman" w:hAnsi="Times New Roman" w:cs="Times New Roman"/>
          <w:i/>
        </w:rPr>
      </w:pPr>
      <w:r w:rsidRPr="00965DFB">
        <w:rPr>
          <w:rFonts w:ascii="Times New Roman" w:hAnsi="Times New Roman" w:cs="Times New Roman"/>
          <w:b/>
          <w:i/>
        </w:rPr>
        <w:t>Atbilde:</w:t>
      </w:r>
      <w:r w:rsidRPr="00965DFB">
        <w:rPr>
          <w:rFonts w:ascii="Times New Roman" w:hAnsi="Times New Roman" w:cs="Times New Roman"/>
          <w:i/>
        </w:rPr>
        <w:t xml:space="preserve"> Specifikācija un shēmas  - ARD 8.1;  SM starpsienas. </w:t>
      </w:r>
      <w:r w:rsidRPr="00965DFB">
        <w:rPr>
          <w:rStyle w:val="Strong"/>
          <w:rFonts w:ascii="Times New Roman" w:hAnsi="Times New Roman" w:cs="Times New Roman"/>
          <w:b w:val="0"/>
          <w:i/>
          <w:szCs w:val="24"/>
        </w:rPr>
        <w:t xml:space="preserve">Atbilžu pielikumā precizēts fails ar </w:t>
      </w:r>
      <w:r w:rsidRPr="009E4835">
        <w:rPr>
          <w:rFonts w:ascii="Times New Roman" w:hAnsi="Times New Roman" w:cs="Times New Roman"/>
          <w:i/>
        </w:rPr>
        <w:t>nosaukumu RTU-2013/95 pie 4 atbildes tāme 1-24.</w:t>
      </w:r>
      <w:r w:rsidR="00965DFB" w:rsidRPr="009E4835">
        <w:rPr>
          <w:rFonts w:ascii="Times New Roman" w:hAnsi="Times New Roman" w:cs="Times New Roman"/>
          <w:i/>
        </w:rPr>
        <w:t>”</w:t>
      </w:r>
    </w:p>
    <w:p w:rsidR="000E7937" w:rsidRDefault="000E7937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472E84" w:rsidRPr="00472E84" w:rsidRDefault="00472E84" w:rsidP="00472E84">
      <w:pPr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472E84">
        <w:rPr>
          <w:rFonts w:ascii="Times New Roman" w:eastAsia="Times New Roman" w:hAnsi="Times New Roman" w:cs="Times New Roman"/>
          <w:b/>
          <w:szCs w:val="24"/>
          <w:lang w:eastAsia="lv-LV"/>
        </w:rPr>
        <w:t>3.Jautājums</w:t>
      </w:r>
      <w:r>
        <w:rPr>
          <w:rFonts w:ascii="Times New Roman" w:eastAsia="Times New Roman" w:hAnsi="Times New Roman" w:cs="Times New Roman"/>
          <w:szCs w:val="24"/>
          <w:lang w:eastAsia="lv-LV"/>
        </w:rPr>
        <w:t>:</w:t>
      </w:r>
      <w:r w:rsidRPr="00472E84">
        <w:rPr>
          <w:rFonts w:ascii="Times New Roman" w:eastAsia="Times New Roman" w:hAnsi="Times New Roman" w:cs="Times New Roman"/>
          <w:szCs w:val="24"/>
          <w:lang w:eastAsia="lv-LV"/>
        </w:rPr>
        <w:t xml:space="preserve"> Neuzskatām, ka jumta laipas būtu palīgmateriāls vai detaļa darbu veikšanai un montāžai. Jumta laipa ir izstrādājums līdzvērtīgs, piemēram, jumta kāpnēm. </w:t>
      </w:r>
    </w:p>
    <w:p w:rsidR="009D21F3" w:rsidRPr="00472E84" w:rsidRDefault="00472E84" w:rsidP="00472E84">
      <w:pPr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Cs w:val="24"/>
          <w:lang w:eastAsia="lv-LV"/>
        </w:rPr>
        <w:t>Atbilde</w:t>
      </w:r>
      <w:r w:rsidRPr="00472E84">
        <w:rPr>
          <w:rFonts w:ascii="Times New Roman" w:eastAsia="Times New Roman" w:hAnsi="Times New Roman" w:cs="Times New Roman"/>
          <w:b/>
          <w:szCs w:val="24"/>
          <w:lang w:eastAsia="lv-LV"/>
        </w:rPr>
        <w:t>:</w:t>
      </w:r>
      <w:r w:rsidRPr="00472E84">
        <w:rPr>
          <w:rFonts w:ascii="Times New Roman" w:eastAsia="Times New Roman" w:hAnsi="Times New Roman" w:cs="Times New Roman"/>
          <w:szCs w:val="24"/>
          <w:lang w:eastAsia="lv-LV"/>
        </w:rPr>
        <w:t xml:space="preserve"> Rasējums ARD 20.1., un 20.2. L</w:t>
      </w:r>
      <w:r w:rsidR="009D21F3" w:rsidRPr="00472E84">
        <w:rPr>
          <w:rFonts w:ascii="Times New Roman" w:eastAsia="Times New Roman" w:hAnsi="Times New Roman" w:cs="Times New Roman"/>
          <w:szCs w:val="24"/>
          <w:lang w:eastAsia="lv-LV"/>
        </w:rPr>
        <w:t>ūdzu skatīt</w:t>
      </w:r>
      <w:r w:rsidR="00454DA0">
        <w:rPr>
          <w:rFonts w:ascii="Times New Roman" w:eastAsia="Times New Roman" w:hAnsi="Times New Roman" w:cs="Times New Roman"/>
          <w:szCs w:val="24"/>
          <w:lang w:eastAsia="lv-LV"/>
        </w:rPr>
        <w:t xml:space="preserve"> atbildes pielikumā</w:t>
      </w:r>
      <w:r w:rsidR="009D21F3" w:rsidRPr="00472E84">
        <w:rPr>
          <w:rFonts w:ascii="Times New Roman" w:eastAsia="Times New Roman" w:hAnsi="Times New Roman" w:cs="Times New Roman"/>
          <w:szCs w:val="24"/>
          <w:lang w:eastAsia="lv-LV"/>
        </w:rPr>
        <w:t xml:space="preserve"> precizēto Lokālo </w:t>
      </w:r>
      <w:r w:rsidR="009D21F3" w:rsidRPr="008A0DB1">
        <w:rPr>
          <w:rFonts w:ascii="Times New Roman" w:eastAsia="Times New Roman" w:hAnsi="Times New Roman" w:cs="Times New Roman"/>
          <w:szCs w:val="24"/>
          <w:lang w:eastAsia="lv-LV"/>
        </w:rPr>
        <w:t xml:space="preserve">tāmi </w:t>
      </w:r>
      <w:proofErr w:type="spellStart"/>
      <w:r w:rsidR="009D21F3" w:rsidRPr="008A0DB1">
        <w:rPr>
          <w:rFonts w:ascii="Times New Roman" w:eastAsia="Times New Roman" w:hAnsi="Times New Roman" w:cs="Times New Roman"/>
          <w:szCs w:val="24"/>
          <w:lang w:eastAsia="lv-LV"/>
        </w:rPr>
        <w:t>Nr</w:t>
      </w:r>
      <w:proofErr w:type="spellEnd"/>
      <w:r w:rsidR="009D21F3" w:rsidRPr="008A0DB1">
        <w:rPr>
          <w:rFonts w:ascii="Times New Roman" w:eastAsia="Times New Roman" w:hAnsi="Times New Roman" w:cs="Times New Roman"/>
          <w:szCs w:val="24"/>
          <w:lang w:eastAsia="lv-LV"/>
        </w:rPr>
        <w:t xml:space="preserve">. </w:t>
      </w:r>
      <w:r w:rsidR="008A0DB1" w:rsidRPr="008A0DB1">
        <w:rPr>
          <w:rFonts w:ascii="Times New Roman" w:eastAsia="Times New Roman" w:hAnsi="Times New Roman" w:cs="Times New Roman"/>
          <w:szCs w:val="24"/>
          <w:lang w:eastAsia="lv-LV"/>
        </w:rPr>
        <w:t>1-15</w:t>
      </w:r>
      <w:r w:rsidR="009D21F3" w:rsidRPr="00472E84">
        <w:rPr>
          <w:rFonts w:ascii="Times New Roman" w:eastAsia="Times New Roman" w:hAnsi="Times New Roman" w:cs="Times New Roman"/>
          <w:szCs w:val="24"/>
          <w:lang w:eastAsia="lv-LV"/>
        </w:rPr>
        <w:t xml:space="preserve"> (būvdarbu apjomu sarakstu)</w:t>
      </w:r>
      <w:r w:rsidR="00454DA0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="00454DA0" w:rsidRPr="00454DA0">
        <w:rPr>
          <w:rFonts w:ascii="Times New Roman" w:eastAsia="Times New Roman" w:hAnsi="Times New Roman" w:cs="Times New Roman"/>
          <w:i/>
          <w:szCs w:val="24"/>
          <w:lang w:eastAsia="lv-LV"/>
        </w:rPr>
        <w:t>RTU-2013/95 pie 6 atbildes tāme 1-15</w:t>
      </w:r>
      <w:r w:rsidR="009D21F3" w:rsidRPr="00472E84">
        <w:rPr>
          <w:rFonts w:ascii="Times New Roman" w:eastAsia="Times New Roman" w:hAnsi="Times New Roman" w:cs="Times New Roman"/>
          <w:szCs w:val="24"/>
          <w:lang w:eastAsia="lv-LV"/>
        </w:rPr>
        <w:t>.</w:t>
      </w:r>
    </w:p>
    <w:p w:rsidR="00FE4A2F" w:rsidRPr="004E399F" w:rsidRDefault="009D21F3" w:rsidP="00454DA0">
      <w:pPr>
        <w:jc w:val="both"/>
        <w:rPr>
          <w:rFonts w:ascii="Times New Roman" w:eastAsia="Times New Roman" w:hAnsi="Times New Roman" w:cs="Times New Roman"/>
          <w:szCs w:val="24"/>
          <w:lang w:eastAsia="lv-LV"/>
        </w:rPr>
      </w:pPr>
      <w:r w:rsidRPr="00472E84">
        <w:rPr>
          <w:rFonts w:ascii="Times New Roman" w:eastAsia="Times New Roman" w:hAnsi="Times New Roman" w:cs="Times New Roman"/>
          <w:szCs w:val="24"/>
          <w:lang w:eastAsia="lv-LV"/>
        </w:rPr>
        <w:t>Pretendents patvaļīgi nedrīkst mainīt apjomus vai papildināt ar trūkstošajām pozīcijām būvdarbu apjomu tāmes sadaļu (tāmes matricu).</w:t>
      </w:r>
      <w:r w:rsidR="004E399F">
        <w:rPr>
          <w:rFonts w:ascii="Times New Roman" w:eastAsia="Times New Roman" w:hAnsi="Times New Roman" w:cs="Times New Roman"/>
          <w:szCs w:val="24"/>
          <w:lang w:eastAsia="lv-LV"/>
        </w:rPr>
        <w:t xml:space="preserve"> </w:t>
      </w:r>
      <w:r w:rsidRPr="00472E84">
        <w:rPr>
          <w:rFonts w:ascii="Times New Roman" w:hAnsi="Times New Roman" w:cs="Times New Roman"/>
          <w:szCs w:val="24"/>
        </w:rPr>
        <w:t xml:space="preserve">Ja pretendents pamana kādu nesaisti starp būvprojektu (rasējumiem un specifikācijām) un Lokālām tāmēm (būvdarbu apjomu sarakstiem), tad </w:t>
      </w:r>
      <w:r w:rsidR="004E399F">
        <w:rPr>
          <w:rFonts w:ascii="Times New Roman" w:hAnsi="Times New Roman" w:cs="Times New Roman"/>
          <w:szCs w:val="24"/>
        </w:rPr>
        <w:t>P</w:t>
      </w:r>
      <w:r w:rsidRPr="00472E84">
        <w:rPr>
          <w:rFonts w:ascii="Times New Roman" w:hAnsi="Times New Roman" w:cs="Times New Roman"/>
          <w:szCs w:val="24"/>
        </w:rPr>
        <w:t xml:space="preserve">retendentam par konkrēto darbu ir jāuzdod jautājums </w:t>
      </w:r>
      <w:r w:rsidR="00472E84" w:rsidRPr="00472E84">
        <w:rPr>
          <w:rFonts w:ascii="Times New Roman" w:hAnsi="Times New Roman" w:cs="Times New Roman"/>
          <w:szCs w:val="24"/>
        </w:rPr>
        <w:t>P</w:t>
      </w:r>
      <w:r w:rsidRPr="00472E84">
        <w:rPr>
          <w:rFonts w:ascii="Times New Roman" w:hAnsi="Times New Roman" w:cs="Times New Roman"/>
          <w:szCs w:val="24"/>
        </w:rPr>
        <w:t>asūtītājam</w:t>
      </w:r>
      <w:bookmarkStart w:id="3" w:name="_GoBack"/>
      <w:bookmarkEnd w:id="3"/>
      <w:r w:rsidR="00472E84" w:rsidRPr="00472E84">
        <w:rPr>
          <w:rFonts w:ascii="Times New Roman" w:hAnsi="Times New Roman" w:cs="Times New Roman"/>
          <w:szCs w:val="24"/>
        </w:rPr>
        <w:t>.</w:t>
      </w:r>
      <w:r w:rsidRPr="00472E84">
        <w:rPr>
          <w:rFonts w:ascii="Times New Roman" w:hAnsi="Times New Roman" w:cs="Times New Roman"/>
          <w:szCs w:val="24"/>
        </w:rPr>
        <w:t xml:space="preserve"> </w:t>
      </w:r>
    </w:p>
    <w:p w:rsidR="00454DA0" w:rsidRDefault="00454DA0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454DA0" w:rsidRDefault="00454DA0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454DA0" w:rsidRDefault="00454DA0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FF2958" w:rsidRPr="00BC3C18" w:rsidRDefault="00D83306" w:rsidP="002339A5">
      <w:pPr>
        <w:pStyle w:val="PlainText"/>
        <w:jc w:val="both"/>
        <w:rPr>
          <w:rFonts w:ascii="Times New Roman" w:hAnsi="Times New Roman"/>
          <w:i/>
          <w:szCs w:val="24"/>
        </w:rPr>
      </w:pPr>
      <w:r w:rsidRPr="00BC3C18">
        <w:rPr>
          <w:rFonts w:ascii="Times New Roman" w:hAnsi="Times New Roman"/>
          <w:i/>
          <w:szCs w:val="24"/>
        </w:rPr>
        <w:t>Iepirkumu komisija</w:t>
      </w:r>
    </w:p>
    <w:sectPr w:rsidR="00FF2958" w:rsidRPr="00BC3C18" w:rsidSect="00BF53FA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TL">
    <w:altName w:val="Palatino Linotype"/>
    <w:charset w:val="BA"/>
    <w:family w:val="roman"/>
    <w:pitch w:val="variable"/>
    <w:sig w:usb0="00000001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FA2"/>
    <w:multiLevelType w:val="hybridMultilevel"/>
    <w:tmpl w:val="4AC847B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E436DE3"/>
    <w:multiLevelType w:val="hybridMultilevel"/>
    <w:tmpl w:val="59F0A3B0"/>
    <w:lvl w:ilvl="0" w:tplc="93E8D8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11C"/>
    <w:multiLevelType w:val="hybridMultilevel"/>
    <w:tmpl w:val="0FE2CB4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5186EDA"/>
    <w:multiLevelType w:val="hybridMultilevel"/>
    <w:tmpl w:val="C0C6EEDE"/>
    <w:lvl w:ilvl="0" w:tplc="3CC4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C64DB8"/>
    <w:multiLevelType w:val="hybridMultilevel"/>
    <w:tmpl w:val="EBD4B9C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F1406C"/>
    <w:multiLevelType w:val="hybridMultilevel"/>
    <w:tmpl w:val="927052B2"/>
    <w:lvl w:ilvl="0" w:tplc="9E5A9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35B94"/>
    <w:multiLevelType w:val="hybridMultilevel"/>
    <w:tmpl w:val="1D9899B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2086A13"/>
    <w:multiLevelType w:val="multilevel"/>
    <w:tmpl w:val="3CD298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8">
    <w:nsid w:val="77D5056E"/>
    <w:multiLevelType w:val="multilevel"/>
    <w:tmpl w:val="8EE42C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Index1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A81171"/>
    <w:multiLevelType w:val="hybridMultilevel"/>
    <w:tmpl w:val="29C4ACF6"/>
    <w:lvl w:ilvl="0" w:tplc="AB1CEC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8"/>
    <w:rsid w:val="0005293D"/>
    <w:rsid w:val="00067C8C"/>
    <w:rsid w:val="000E7937"/>
    <w:rsid w:val="001068B9"/>
    <w:rsid w:val="001271DC"/>
    <w:rsid w:val="001757C5"/>
    <w:rsid w:val="001B60C2"/>
    <w:rsid w:val="001C31CB"/>
    <w:rsid w:val="001C522C"/>
    <w:rsid w:val="001D511A"/>
    <w:rsid w:val="001F55A0"/>
    <w:rsid w:val="00231158"/>
    <w:rsid w:val="002339A5"/>
    <w:rsid w:val="002679FF"/>
    <w:rsid w:val="00280698"/>
    <w:rsid w:val="00326240"/>
    <w:rsid w:val="003520FA"/>
    <w:rsid w:val="003761C3"/>
    <w:rsid w:val="00395694"/>
    <w:rsid w:val="003A4FAC"/>
    <w:rsid w:val="003C0C97"/>
    <w:rsid w:val="003D386C"/>
    <w:rsid w:val="00406AD1"/>
    <w:rsid w:val="004169D2"/>
    <w:rsid w:val="00454DA0"/>
    <w:rsid w:val="004708D4"/>
    <w:rsid w:val="00472E84"/>
    <w:rsid w:val="004C3B70"/>
    <w:rsid w:val="004E399F"/>
    <w:rsid w:val="005030B4"/>
    <w:rsid w:val="00507901"/>
    <w:rsid w:val="0057037A"/>
    <w:rsid w:val="005A268B"/>
    <w:rsid w:val="005E248A"/>
    <w:rsid w:val="005E3A89"/>
    <w:rsid w:val="005F4140"/>
    <w:rsid w:val="005F7047"/>
    <w:rsid w:val="00652804"/>
    <w:rsid w:val="006536E0"/>
    <w:rsid w:val="00662764"/>
    <w:rsid w:val="0068584D"/>
    <w:rsid w:val="006D5861"/>
    <w:rsid w:val="00720315"/>
    <w:rsid w:val="00753ED0"/>
    <w:rsid w:val="00801025"/>
    <w:rsid w:val="00843982"/>
    <w:rsid w:val="008A0DB1"/>
    <w:rsid w:val="008E3169"/>
    <w:rsid w:val="00961C5C"/>
    <w:rsid w:val="00965DFB"/>
    <w:rsid w:val="009A6DF5"/>
    <w:rsid w:val="009B0579"/>
    <w:rsid w:val="009D21F3"/>
    <w:rsid w:val="009E27B2"/>
    <w:rsid w:val="009E4835"/>
    <w:rsid w:val="00B563E5"/>
    <w:rsid w:val="00B8785D"/>
    <w:rsid w:val="00BC3C18"/>
    <w:rsid w:val="00BF53FA"/>
    <w:rsid w:val="00C10DCE"/>
    <w:rsid w:val="00C619EB"/>
    <w:rsid w:val="00C7349B"/>
    <w:rsid w:val="00C76739"/>
    <w:rsid w:val="00CF20D1"/>
    <w:rsid w:val="00D04DFC"/>
    <w:rsid w:val="00D11476"/>
    <w:rsid w:val="00D22755"/>
    <w:rsid w:val="00D26AB3"/>
    <w:rsid w:val="00D83306"/>
    <w:rsid w:val="00D94217"/>
    <w:rsid w:val="00DB4C79"/>
    <w:rsid w:val="00DD4840"/>
    <w:rsid w:val="00ED6FB1"/>
    <w:rsid w:val="00EE6E66"/>
    <w:rsid w:val="00F57647"/>
    <w:rsid w:val="00FA7342"/>
    <w:rsid w:val="00FE4A2F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C3B70"/>
    <w:pPr>
      <w:numPr>
        <w:ilvl w:val="1"/>
        <w:numId w:val="7"/>
      </w:numPr>
      <w:ind w:hanging="574"/>
      <w:jc w:val="both"/>
    </w:pPr>
    <w:rPr>
      <w:rFonts w:ascii="Times New Roman" w:eastAsia="Times New Roman" w:hAnsi="Times New Roman" w:cs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C3B70"/>
    <w:pPr>
      <w:numPr>
        <w:ilvl w:val="1"/>
        <w:numId w:val="7"/>
      </w:numPr>
      <w:ind w:hanging="574"/>
      <w:jc w:val="both"/>
    </w:pPr>
    <w:rPr>
      <w:rFonts w:ascii="Times New Roman" w:eastAsia="Times New Roman" w:hAnsi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u.lv/content/blogcategory/69/1531/lang,l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1DA9-8DE7-4D09-805C-AEB5520B4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MB00316</dc:creator>
  <cp:lastModifiedBy>IS00620</cp:lastModifiedBy>
  <cp:revision>16</cp:revision>
  <cp:lastPrinted>2013-09-09T10:51:00Z</cp:lastPrinted>
  <dcterms:created xsi:type="dcterms:W3CDTF">2013-09-09T06:58:00Z</dcterms:created>
  <dcterms:modified xsi:type="dcterms:W3CDTF">2013-09-10T05:36:00Z</dcterms:modified>
</cp:coreProperties>
</file>