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A9" w:rsidRPr="00203B88" w:rsidRDefault="002D1FA9" w:rsidP="002D1FA9">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2</w:t>
      </w:r>
    </w:p>
    <w:p w:rsidR="002D1FA9" w:rsidRPr="00203B88" w:rsidRDefault="002D1FA9" w:rsidP="002D1FA9">
      <w:pPr>
        <w:spacing w:after="0" w:line="240" w:lineRule="auto"/>
        <w:jc w:val="center"/>
        <w:rPr>
          <w:rFonts w:ascii="Times New Roman" w:eastAsia="Cambria" w:hAnsi="Times New Roman" w:cs="Times New Roman"/>
          <w:vanish/>
          <w:kern w:val="56"/>
          <w:sz w:val="24"/>
          <w:szCs w:val="24"/>
        </w:rPr>
      </w:pPr>
    </w:p>
    <w:p w:rsidR="002D1FA9" w:rsidRPr="00203B88" w:rsidRDefault="002D1FA9" w:rsidP="002D1FA9">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RTU-2018</w:t>
      </w:r>
      <w:r w:rsidRPr="00203B88">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72</w:t>
      </w:r>
    </w:p>
    <w:p w:rsidR="002D1FA9" w:rsidRDefault="002D1FA9"/>
    <w:tbl>
      <w:tblPr>
        <w:tblW w:w="13770" w:type="dxa"/>
        <w:tblInd w:w="-5" w:type="dxa"/>
        <w:tblLayout w:type="fixed"/>
        <w:tblCellMar>
          <w:left w:w="0" w:type="dxa"/>
          <w:right w:w="0" w:type="dxa"/>
        </w:tblCellMar>
        <w:tblLook w:val="0000" w:firstRow="0" w:lastRow="0" w:firstColumn="0" w:lastColumn="0" w:noHBand="0" w:noVBand="0"/>
      </w:tblPr>
      <w:tblGrid>
        <w:gridCol w:w="629"/>
        <w:gridCol w:w="4057"/>
        <w:gridCol w:w="2964"/>
        <w:gridCol w:w="3000"/>
        <w:gridCol w:w="15"/>
        <w:gridCol w:w="30"/>
        <w:gridCol w:w="15"/>
        <w:gridCol w:w="30"/>
        <w:gridCol w:w="30"/>
        <w:gridCol w:w="30"/>
        <w:gridCol w:w="945"/>
        <w:gridCol w:w="30"/>
        <w:gridCol w:w="15"/>
        <w:gridCol w:w="15"/>
        <w:gridCol w:w="885"/>
        <w:gridCol w:w="15"/>
        <w:gridCol w:w="15"/>
        <w:gridCol w:w="30"/>
        <w:gridCol w:w="60"/>
        <w:gridCol w:w="15"/>
        <w:gridCol w:w="15"/>
        <w:gridCol w:w="120"/>
        <w:gridCol w:w="810"/>
      </w:tblGrid>
      <w:tr w:rsidR="002D1FA9" w:rsidRPr="002D1FA9" w:rsidTr="002D1FA9">
        <w:trPr>
          <w:trHeight w:val="267"/>
        </w:trPr>
        <w:tc>
          <w:tcPr>
            <w:tcW w:w="629" w:type="dxa"/>
            <w:vMerge w:val="restart"/>
            <w:tcBorders>
              <w:top w:val="single" w:sz="4" w:space="0" w:color="auto"/>
              <w:left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 xml:space="preserve">N. </w:t>
            </w:r>
          </w:p>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p.k.</w:t>
            </w:r>
          </w:p>
        </w:tc>
        <w:tc>
          <w:tcPr>
            <w:tcW w:w="7021" w:type="dxa"/>
            <w:gridSpan w:val="2"/>
            <w:vMerge w:val="restart"/>
            <w:tcBorders>
              <w:top w:val="single" w:sz="4" w:space="0" w:color="auto"/>
              <w:left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Pasūtītāja specifikācija, minimālās prasības</w:t>
            </w:r>
          </w:p>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3060" w:type="dxa"/>
            <w:gridSpan w:val="4"/>
            <w:vMerge w:val="restart"/>
            <w:tcBorders>
              <w:top w:val="single" w:sz="4" w:space="0" w:color="auto"/>
              <w:left w:val="single" w:sz="4" w:space="0" w:color="auto"/>
              <w:right w:val="single" w:sz="4" w:space="0" w:color="auto"/>
            </w:tcBorders>
            <w:shd w:val="clear" w:color="auto" w:fill="auto"/>
            <w:vAlign w:val="bottom"/>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 xml:space="preserve">Pretendenta Tehniskais piedāvājums </w:t>
            </w: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r w:rsidRPr="002D1FA9">
              <w:rPr>
                <w:rFonts w:ascii="Times New Roman" w:eastAsia="Times New Roman" w:hAnsi="Times New Roman" w:cs="Times New Roman"/>
                <w:i/>
                <w:sz w:val="24"/>
                <w:szCs w:val="24"/>
                <w:lang w:eastAsia="lv-LV"/>
              </w:rPr>
              <w:t>(Tehniskajā piedāvājumā jānorāda Pretendenta piedāvātās preces ražotājs, nosaukums, apraksts, tehniskā informācija, kas apliecina katras prasības (parametra) izpildi kataloga lpp.nr., ja nepieciešams)</w:t>
            </w:r>
            <w:r>
              <w:rPr>
                <w:rFonts w:ascii="Times New Roman" w:eastAsia="Times New Roman" w:hAnsi="Times New Roman" w:cs="Times New Roman"/>
                <w:i/>
                <w:sz w:val="24"/>
                <w:szCs w:val="24"/>
                <w:lang w:eastAsia="lv-LV"/>
              </w:rPr>
              <w:t>, tīmekļa vietni</w:t>
            </w: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i/>
                <w:sz w:val="24"/>
                <w:szCs w:val="24"/>
                <w:lang w:eastAsia="lv-LV"/>
              </w:rPr>
            </w:pPr>
          </w:p>
          <w:p w:rsidR="002D1FA9" w:rsidRPr="002D1FA9" w:rsidRDefault="002D1FA9" w:rsidP="002D1FA9">
            <w:pPr>
              <w:spacing w:after="0" w:line="0" w:lineRule="atLeast"/>
              <w:jc w:val="center"/>
              <w:rPr>
                <w:rFonts w:ascii="Times New Roman" w:eastAsia="Times New Roman" w:hAnsi="Times New Roman" w:cs="Times New Roman"/>
                <w:sz w:val="24"/>
                <w:szCs w:val="24"/>
                <w:lang w:eastAsia="lv-LV"/>
              </w:rPr>
            </w:pPr>
          </w:p>
        </w:tc>
        <w:tc>
          <w:tcPr>
            <w:tcW w:w="306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D1FA9" w:rsidRPr="002D1FA9" w:rsidRDefault="002D1FA9" w:rsidP="002D1FA9">
            <w:pPr>
              <w:spacing w:after="0" w:line="0" w:lineRule="atLeast"/>
              <w:jc w:val="center"/>
              <w:rPr>
                <w:rFonts w:ascii="Times New Roman" w:eastAsia="Times New Roman" w:hAnsi="Times New Roman" w:cs="Times New Roman"/>
                <w:b/>
                <w:w w:val="99"/>
                <w:sz w:val="24"/>
                <w:szCs w:val="24"/>
                <w:lang w:eastAsia="lv-LV"/>
              </w:rPr>
            </w:pPr>
            <w:r w:rsidRPr="002D1FA9">
              <w:rPr>
                <w:rFonts w:ascii="Times New Roman" w:eastAsia="Times New Roman" w:hAnsi="Times New Roman" w:cs="Times New Roman"/>
                <w:b/>
                <w:w w:val="99"/>
                <w:sz w:val="24"/>
                <w:szCs w:val="24"/>
                <w:lang w:eastAsia="lv-LV"/>
              </w:rPr>
              <w:t>Pretendenta Finanšu piedāvājums</w:t>
            </w:r>
          </w:p>
        </w:tc>
      </w:tr>
      <w:tr w:rsidR="002D1FA9" w:rsidRPr="002D1FA9" w:rsidTr="002D1FA9">
        <w:trPr>
          <w:trHeight w:val="890"/>
        </w:trPr>
        <w:tc>
          <w:tcPr>
            <w:tcW w:w="629" w:type="dxa"/>
            <w:vMerge/>
            <w:tcBorders>
              <w:top w:val="single" w:sz="4" w:space="0" w:color="auto"/>
              <w:left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7021" w:type="dxa"/>
            <w:gridSpan w:val="2"/>
            <w:vMerge/>
            <w:tcBorders>
              <w:top w:val="single" w:sz="4" w:space="0" w:color="auto"/>
              <w:left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3060" w:type="dxa"/>
            <w:gridSpan w:val="4"/>
            <w:vMerge/>
            <w:tcBorders>
              <w:top w:val="single" w:sz="4" w:space="0" w:color="auto"/>
              <w:left w:val="single" w:sz="4" w:space="0" w:color="auto"/>
              <w:right w:val="single" w:sz="4" w:space="0" w:color="auto"/>
            </w:tcBorders>
            <w:shd w:val="clear" w:color="auto" w:fill="auto"/>
            <w:vAlign w:val="bottom"/>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D1FA9" w:rsidRPr="002D1FA9" w:rsidRDefault="002D1FA9" w:rsidP="002D1FA9">
            <w:pPr>
              <w:spacing w:after="0" w:line="292" w:lineRule="exact"/>
              <w:ind w:left="160"/>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Apjoms un cena EUR (bez PVN) par vienu vienību</w:t>
            </w:r>
          </w:p>
        </w:tc>
        <w:tc>
          <w:tcPr>
            <w:tcW w:w="1080" w:type="dxa"/>
            <w:gridSpan w:val="8"/>
            <w:vMerge w:val="restart"/>
            <w:tcBorders>
              <w:top w:val="single" w:sz="4" w:space="0" w:color="auto"/>
              <w:left w:val="single" w:sz="4" w:space="0" w:color="auto"/>
              <w:right w:val="single" w:sz="4" w:space="0" w:color="auto"/>
            </w:tcBorders>
            <w:shd w:val="clear" w:color="auto" w:fill="auto"/>
            <w:vAlign w:val="bottom"/>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 xml:space="preserve">Summa EUR </w:t>
            </w:r>
          </w:p>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(bez PVN)</w:t>
            </w:r>
          </w:p>
          <w:p w:rsidR="002D1FA9" w:rsidRDefault="002D1FA9" w:rsidP="00F57D73">
            <w:pPr>
              <w:spacing w:after="0" w:line="0" w:lineRule="atLeast"/>
              <w:jc w:val="center"/>
              <w:rPr>
                <w:rFonts w:ascii="Times New Roman" w:eastAsia="Times New Roman" w:hAnsi="Times New Roman" w:cs="Times New Roman"/>
                <w:i/>
                <w:sz w:val="24"/>
                <w:szCs w:val="24"/>
                <w:lang w:eastAsia="lv-LV"/>
              </w:rPr>
            </w:pPr>
            <w:r w:rsidRPr="002D1FA9">
              <w:rPr>
                <w:rFonts w:ascii="Times New Roman" w:eastAsia="Times New Roman" w:hAnsi="Times New Roman" w:cs="Times New Roman"/>
                <w:i/>
                <w:sz w:val="24"/>
                <w:szCs w:val="24"/>
                <w:lang w:eastAsia="lv-LV"/>
              </w:rPr>
              <w:t>(apjoms x vienas vienības cena EUR (bez PVN)</w:t>
            </w:r>
          </w:p>
          <w:p w:rsidR="00F57D73" w:rsidRPr="002D1FA9" w:rsidRDefault="00F57D73" w:rsidP="00F57D73">
            <w:pPr>
              <w:spacing w:after="0" w:line="0" w:lineRule="atLeast"/>
              <w:jc w:val="center"/>
              <w:rPr>
                <w:rFonts w:ascii="Times New Roman" w:eastAsia="Times New Roman" w:hAnsi="Times New Roman" w:cs="Times New Roman"/>
                <w:i/>
                <w:sz w:val="24"/>
                <w:szCs w:val="24"/>
                <w:lang w:eastAsia="lv-LV"/>
              </w:rPr>
            </w:pPr>
          </w:p>
        </w:tc>
      </w:tr>
      <w:tr w:rsidR="002D1FA9" w:rsidRPr="002D1FA9" w:rsidTr="002D1FA9">
        <w:trPr>
          <w:trHeight w:val="2087"/>
        </w:trPr>
        <w:tc>
          <w:tcPr>
            <w:tcW w:w="629" w:type="dxa"/>
            <w:vMerge/>
            <w:tcBorders>
              <w:left w:val="single" w:sz="4" w:space="0" w:color="auto"/>
              <w:bottom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7021" w:type="dxa"/>
            <w:gridSpan w:val="2"/>
            <w:vMerge/>
            <w:tcBorders>
              <w:left w:val="single" w:sz="4" w:space="0" w:color="auto"/>
              <w:bottom w:val="single" w:sz="4" w:space="0" w:color="auto"/>
              <w:right w:val="single" w:sz="4" w:space="0" w:color="auto"/>
            </w:tcBorders>
            <w:shd w:val="clear" w:color="auto" w:fill="auto"/>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3060" w:type="dxa"/>
            <w:gridSpan w:val="4"/>
            <w:vMerge/>
            <w:tcBorders>
              <w:left w:val="single" w:sz="4" w:space="0" w:color="auto"/>
              <w:bottom w:val="single" w:sz="4" w:space="0" w:color="auto"/>
              <w:right w:val="single" w:sz="4" w:space="0" w:color="auto"/>
            </w:tcBorders>
            <w:shd w:val="clear" w:color="auto" w:fill="auto"/>
            <w:vAlign w:val="bottom"/>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c>
          <w:tcPr>
            <w:tcW w:w="1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Apjoms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r w:rsidRPr="002D1FA9">
              <w:rPr>
                <w:rFonts w:ascii="Times New Roman" w:eastAsia="Times New Roman" w:hAnsi="Times New Roman" w:cs="Times New Roman"/>
                <w:b/>
                <w:sz w:val="24"/>
                <w:szCs w:val="24"/>
                <w:lang w:eastAsia="lv-LV"/>
              </w:rPr>
              <w:t>Vienas vienības cena EUR (bez PVN)</w:t>
            </w:r>
          </w:p>
        </w:tc>
        <w:tc>
          <w:tcPr>
            <w:tcW w:w="1080" w:type="dxa"/>
            <w:gridSpan w:val="8"/>
            <w:vMerge/>
            <w:tcBorders>
              <w:left w:val="single" w:sz="4" w:space="0" w:color="auto"/>
              <w:bottom w:val="single" w:sz="4" w:space="0" w:color="auto"/>
              <w:right w:val="single" w:sz="4" w:space="0" w:color="auto"/>
            </w:tcBorders>
            <w:shd w:val="clear" w:color="auto" w:fill="auto"/>
            <w:vAlign w:val="bottom"/>
          </w:tcPr>
          <w:p w:rsidR="002D1FA9" w:rsidRPr="002D1FA9" w:rsidRDefault="002D1FA9" w:rsidP="002D1FA9">
            <w:pPr>
              <w:spacing w:after="0" w:line="0" w:lineRule="atLeast"/>
              <w:jc w:val="center"/>
              <w:rPr>
                <w:rFonts w:ascii="Times New Roman" w:eastAsia="Times New Roman" w:hAnsi="Times New Roman" w:cs="Times New Roman"/>
                <w:b/>
                <w:sz w:val="24"/>
                <w:szCs w:val="24"/>
                <w:lang w:eastAsia="lv-LV"/>
              </w:rPr>
            </w:pP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1.</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DC-DC pārveidotājs (I)</w:t>
            </w:r>
            <w:r w:rsidRPr="00161B06">
              <w:rPr>
                <w:rFonts w:ascii="Times New Roman" w:hAnsi="Times New Roman"/>
              </w:rPr>
              <w:t xml:space="preserve"> (piemēram, </w:t>
            </w:r>
            <w:proofErr w:type="spellStart"/>
            <w:r w:rsidRPr="00161B06">
              <w:rPr>
                <w:rFonts w:ascii="Times New Roman" w:hAnsi="Times New Roman"/>
              </w:rPr>
              <w:t>Murata</w:t>
            </w:r>
            <w:proofErr w:type="spellEnd"/>
            <w:r w:rsidRPr="00161B06">
              <w:rPr>
                <w:rFonts w:ascii="Times New Roman" w:hAnsi="Times New Roman"/>
              </w:rPr>
              <w:t xml:space="preserve"> </w:t>
            </w:r>
            <w:proofErr w:type="spellStart"/>
            <w:r w:rsidRPr="00161B06">
              <w:rPr>
                <w:rFonts w:ascii="Times New Roman" w:hAnsi="Times New Roman"/>
              </w:rPr>
              <w:t>Power</w:t>
            </w:r>
            <w:proofErr w:type="spellEnd"/>
            <w:r w:rsidRPr="00161B06">
              <w:rPr>
                <w:rFonts w:ascii="Times New Roman" w:hAnsi="Times New Roman"/>
              </w:rPr>
              <w:t xml:space="preserve"> Solutions </w:t>
            </w:r>
            <w:proofErr w:type="spellStart"/>
            <w:r w:rsidRPr="00161B06">
              <w:rPr>
                <w:rFonts w:ascii="Times New Roman" w:hAnsi="Times New Roman"/>
              </w:rPr>
              <w:t>Inc</w:t>
            </w:r>
            <w:proofErr w:type="spellEnd"/>
            <w:r w:rsidRPr="00161B06">
              <w:rPr>
                <w:rFonts w:ascii="Times New Roman" w:hAnsi="Times New Roman"/>
              </w:rPr>
              <w:t>. NKA0305SC vai ekvivalents), plānotais iegādes skaits 10 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2D1FA9"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2D1FA9" w:rsidRPr="00161B06" w:rsidRDefault="002D1FA9" w:rsidP="002D1FA9">
            <w:pPr>
              <w:spacing w:after="0" w:line="240" w:lineRule="auto"/>
              <w:rPr>
                <w:rFonts w:ascii="Times New Roman" w:hAnsi="Times New Roman"/>
              </w:rPr>
            </w:pPr>
          </w:p>
        </w:tc>
        <w:tc>
          <w:tcPr>
            <w:tcW w:w="4057" w:type="dxa"/>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Ieejas spriegums</w:t>
            </w:r>
          </w:p>
        </w:tc>
        <w:tc>
          <w:tcPr>
            <w:tcW w:w="2964" w:type="dxa"/>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Minimālais 3V, maksimālais 3,6V</w:t>
            </w:r>
          </w:p>
        </w:tc>
        <w:tc>
          <w:tcPr>
            <w:tcW w:w="3060" w:type="dxa"/>
            <w:gridSpan w:val="4"/>
          </w:tcPr>
          <w:p w:rsidR="002D1FA9" w:rsidRPr="00161B06" w:rsidRDefault="002D1FA9" w:rsidP="002D1FA9">
            <w:pPr>
              <w:spacing w:after="0" w:line="240" w:lineRule="auto"/>
              <w:rPr>
                <w:rFonts w:ascii="Times New Roman" w:hAnsi="Times New Roman"/>
              </w:rPr>
            </w:pPr>
          </w:p>
        </w:tc>
        <w:tc>
          <w:tcPr>
            <w:tcW w:w="1080" w:type="dxa"/>
            <w:gridSpan w:val="6"/>
          </w:tcPr>
          <w:p w:rsidR="002D1FA9" w:rsidRPr="00161B06" w:rsidRDefault="00C0764B" w:rsidP="002D1FA9">
            <w:pPr>
              <w:spacing w:after="0" w:line="240" w:lineRule="auto"/>
              <w:rPr>
                <w:rFonts w:ascii="Times New Roman" w:hAnsi="Times New Roman"/>
              </w:rPr>
            </w:pPr>
            <w:r>
              <w:rPr>
                <w:rFonts w:ascii="Times New Roman" w:hAnsi="Times New Roman"/>
              </w:rPr>
              <w:t>x</w:t>
            </w:r>
          </w:p>
        </w:tc>
        <w:tc>
          <w:tcPr>
            <w:tcW w:w="900" w:type="dxa"/>
            <w:gridSpan w:val="2"/>
          </w:tcPr>
          <w:p w:rsidR="002D1FA9" w:rsidRPr="00161B06" w:rsidRDefault="00C0764B" w:rsidP="002D1FA9">
            <w:pPr>
              <w:spacing w:after="0" w:line="240" w:lineRule="auto"/>
              <w:rPr>
                <w:rFonts w:ascii="Times New Roman" w:hAnsi="Times New Roman"/>
              </w:rPr>
            </w:pPr>
            <w:r>
              <w:rPr>
                <w:rFonts w:ascii="Times New Roman" w:hAnsi="Times New Roman"/>
              </w:rPr>
              <w:t>x</w:t>
            </w:r>
          </w:p>
        </w:tc>
        <w:tc>
          <w:tcPr>
            <w:tcW w:w="1080" w:type="dxa"/>
            <w:gridSpan w:val="8"/>
          </w:tcPr>
          <w:p w:rsidR="002D1FA9" w:rsidRPr="00161B06" w:rsidRDefault="00C0764B" w:rsidP="002D1FA9">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+5V; -5V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Maksimālā izejas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Vismaz 100 </w:t>
            </w:r>
            <w:proofErr w:type="spellStart"/>
            <w:r w:rsidRPr="00161B06">
              <w:rPr>
                <w:rFonts w:ascii="Times New Roman" w:hAnsi="Times New Roman"/>
              </w:rPr>
              <w:t>mA</w:t>
            </w:r>
            <w:proofErr w:type="spellEnd"/>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Jauda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1W</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9A53F3">
            <w:pPr>
              <w:tabs>
                <w:tab w:val="left" w:pos="3075"/>
              </w:tabs>
              <w:spacing w:after="0" w:line="240" w:lineRule="auto"/>
              <w:rPr>
                <w:rFonts w:ascii="Times New Roman" w:hAnsi="Times New Roman"/>
              </w:rPr>
            </w:pPr>
            <w:r>
              <w:rPr>
                <w:rFonts w:ascii="Times New Roman" w:hAnsi="Times New Roman"/>
              </w:rPr>
              <w:t xml:space="preserve">Atbilst </w:t>
            </w:r>
          </w:p>
        </w:tc>
        <w:tc>
          <w:tcPr>
            <w:tcW w:w="2964" w:type="dxa"/>
            <w:shd w:val="clear" w:color="auto" w:fill="auto"/>
          </w:tcPr>
          <w:p w:rsidR="00C0764B" w:rsidRPr="00161B06" w:rsidRDefault="00C0764B" w:rsidP="00C0764B">
            <w:pPr>
              <w:spacing w:after="0" w:line="240" w:lineRule="auto"/>
              <w:rPr>
                <w:rFonts w:ascii="Times New Roman" w:hAnsi="Times New Roman"/>
              </w:rPr>
            </w:pPr>
            <w:r>
              <w:rPr>
                <w:rFonts w:ascii="Times New Roman" w:hAnsi="Times New Roman"/>
              </w:rPr>
              <w:t>Jā</w:t>
            </w:r>
          </w:p>
        </w:tc>
        <w:tc>
          <w:tcPr>
            <w:tcW w:w="3060" w:type="dxa"/>
            <w:gridSpan w:val="4"/>
          </w:tcPr>
          <w:p w:rsidR="00C0764B"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2.</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DC-DC pārveidotājs (II)</w:t>
            </w:r>
            <w:r w:rsidRPr="00161B06">
              <w:rPr>
                <w:rFonts w:ascii="Times New Roman" w:hAnsi="Times New Roman"/>
              </w:rPr>
              <w:t xml:space="preserve"> (piemēram, </w:t>
            </w:r>
            <w:proofErr w:type="spellStart"/>
            <w:r w:rsidRPr="00161B06">
              <w:rPr>
                <w:rFonts w:ascii="Times New Roman" w:hAnsi="Times New Roman"/>
              </w:rPr>
              <w:t>Murata</w:t>
            </w:r>
            <w:proofErr w:type="spellEnd"/>
            <w:r w:rsidRPr="00161B06">
              <w:rPr>
                <w:rFonts w:ascii="Times New Roman" w:hAnsi="Times New Roman"/>
              </w:rPr>
              <w:t xml:space="preserve"> </w:t>
            </w:r>
            <w:proofErr w:type="spellStart"/>
            <w:r w:rsidRPr="00161B06">
              <w:rPr>
                <w:rFonts w:ascii="Times New Roman" w:hAnsi="Times New Roman"/>
              </w:rPr>
              <w:t>Power</w:t>
            </w:r>
            <w:proofErr w:type="spellEnd"/>
            <w:r w:rsidRPr="00161B06">
              <w:rPr>
                <w:rFonts w:ascii="Times New Roman" w:hAnsi="Times New Roman"/>
              </w:rPr>
              <w:t xml:space="preserve"> Solutions </w:t>
            </w:r>
            <w:proofErr w:type="spellStart"/>
            <w:r w:rsidRPr="00161B06">
              <w:rPr>
                <w:rFonts w:ascii="Times New Roman" w:hAnsi="Times New Roman"/>
              </w:rPr>
              <w:t>Inc</w:t>
            </w:r>
            <w:proofErr w:type="spellEnd"/>
            <w:r w:rsidRPr="00161B06">
              <w:rPr>
                <w:rFonts w:ascii="Times New Roman" w:hAnsi="Times New Roman"/>
              </w:rPr>
              <w:t>. NKA0312SC vai ekvivalents), plānotais iegādes skaits 10 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Ieejas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Minimālais 3V, maksimālais 3,6V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+12V; -12V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Maksimālā izejas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Vismaz 42 </w:t>
            </w:r>
            <w:proofErr w:type="spellStart"/>
            <w:r w:rsidRPr="00161B06">
              <w:rPr>
                <w:rFonts w:ascii="Times New Roman" w:hAnsi="Times New Roman"/>
              </w:rPr>
              <w:t>mA</w:t>
            </w:r>
            <w:proofErr w:type="spellEnd"/>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9A53F3">
            <w:pPr>
              <w:tabs>
                <w:tab w:val="left" w:pos="3075"/>
              </w:tabs>
              <w:spacing w:after="0" w:line="240" w:lineRule="auto"/>
              <w:rPr>
                <w:rFonts w:ascii="Times New Roman" w:hAnsi="Times New Roman"/>
              </w:rPr>
            </w:pPr>
            <w:r>
              <w:rPr>
                <w:rFonts w:ascii="Times New Roman" w:hAnsi="Times New Roman"/>
              </w:rPr>
              <w:t xml:space="preserve">Atbilst </w:t>
            </w:r>
          </w:p>
        </w:tc>
        <w:tc>
          <w:tcPr>
            <w:tcW w:w="2964" w:type="dxa"/>
            <w:shd w:val="clear" w:color="auto" w:fill="auto"/>
          </w:tcPr>
          <w:p w:rsidR="00C0764B" w:rsidRPr="00161B06" w:rsidRDefault="00C0764B" w:rsidP="00C0764B">
            <w:pPr>
              <w:spacing w:after="0" w:line="240" w:lineRule="auto"/>
              <w:rPr>
                <w:rFonts w:ascii="Times New Roman" w:hAnsi="Times New Roman"/>
              </w:rPr>
            </w:pPr>
            <w:r>
              <w:rPr>
                <w:rFonts w:ascii="Times New Roman" w:hAnsi="Times New Roman"/>
              </w:rPr>
              <w:t>Jā</w:t>
            </w:r>
          </w:p>
        </w:tc>
        <w:tc>
          <w:tcPr>
            <w:tcW w:w="3000" w:type="dxa"/>
          </w:tcPr>
          <w:p w:rsidR="00C0764B"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Jauda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1W</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3.</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DC-DC pārveidotājs (III)</w:t>
            </w:r>
            <w:r w:rsidRPr="00161B06">
              <w:rPr>
                <w:rFonts w:ascii="Times New Roman" w:hAnsi="Times New Roman"/>
              </w:rPr>
              <w:t xml:space="preserve"> (piemēram, </w:t>
            </w:r>
            <w:proofErr w:type="spellStart"/>
            <w:r w:rsidRPr="00161B06">
              <w:rPr>
                <w:rFonts w:ascii="Times New Roman" w:hAnsi="Times New Roman"/>
              </w:rPr>
              <w:t>Recom</w:t>
            </w:r>
            <w:proofErr w:type="spellEnd"/>
            <w:r w:rsidRPr="00161B06">
              <w:rPr>
                <w:rFonts w:ascii="Times New Roman" w:hAnsi="Times New Roman"/>
              </w:rPr>
              <w:t xml:space="preserve"> </w:t>
            </w:r>
            <w:proofErr w:type="spellStart"/>
            <w:r w:rsidRPr="00161B06">
              <w:rPr>
                <w:rFonts w:ascii="Times New Roman" w:hAnsi="Times New Roman"/>
              </w:rPr>
              <w:t>Power</w:t>
            </w:r>
            <w:proofErr w:type="spellEnd"/>
            <w:r w:rsidRPr="00161B06">
              <w:rPr>
                <w:rFonts w:ascii="Times New Roman" w:hAnsi="Times New Roman"/>
              </w:rPr>
              <w:t xml:space="preserve"> RO-3.315S vai ekvivalents), plānotais iegādes skaits 10 gab.</w:t>
            </w:r>
          </w:p>
        </w:tc>
        <w:tc>
          <w:tcPr>
            <w:tcW w:w="3000" w:type="dxa"/>
          </w:tcPr>
          <w:p w:rsidR="002D1FA9" w:rsidRPr="00161B06" w:rsidRDefault="002D1FA9" w:rsidP="002D1FA9">
            <w:pPr>
              <w:spacing w:after="0" w:line="240" w:lineRule="auto"/>
              <w:rPr>
                <w:rFonts w:ascii="Times New Roman" w:hAnsi="Times New Roman"/>
                <w:b/>
              </w:rPr>
            </w:pPr>
          </w:p>
        </w:tc>
        <w:tc>
          <w:tcPr>
            <w:tcW w:w="1140"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Ieejas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Minimālais 3V, maksimālais 3,6V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+15V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Maksimālā izejas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Vismaz 66 </w:t>
            </w:r>
            <w:proofErr w:type="spellStart"/>
            <w:r w:rsidRPr="00161B06">
              <w:rPr>
                <w:rFonts w:ascii="Times New Roman" w:hAnsi="Times New Roman"/>
              </w:rPr>
              <w:t>mA</w:t>
            </w:r>
            <w:proofErr w:type="spellEnd"/>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9A53F3">
            <w:pPr>
              <w:tabs>
                <w:tab w:val="left" w:pos="3165"/>
              </w:tabs>
              <w:spacing w:after="0" w:line="240" w:lineRule="auto"/>
              <w:rPr>
                <w:rFonts w:ascii="Times New Roman" w:hAnsi="Times New Roman"/>
              </w:rPr>
            </w:pPr>
            <w:r>
              <w:rPr>
                <w:rFonts w:ascii="Times New Roman" w:hAnsi="Times New Roman"/>
              </w:rPr>
              <w:t xml:space="preserve">Atbilst </w:t>
            </w:r>
          </w:p>
        </w:tc>
        <w:tc>
          <w:tcPr>
            <w:tcW w:w="2964" w:type="dxa"/>
            <w:shd w:val="clear" w:color="auto" w:fill="auto"/>
          </w:tcPr>
          <w:p w:rsidR="00C0764B" w:rsidRPr="00161B06" w:rsidRDefault="00C0764B" w:rsidP="00C0764B">
            <w:pPr>
              <w:tabs>
                <w:tab w:val="left" w:pos="3075"/>
              </w:tabs>
              <w:spacing w:after="0" w:line="240" w:lineRule="auto"/>
              <w:rPr>
                <w:rFonts w:ascii="Times New Roman" w:hAnsi="Times New Roman"/>
              </w:rPr>
            </w:pPr>
            <w:r>
              <w:rPr>
                <w:rFonts w:ascii="Times New Roman" w:hAnsi="Times New Roman"/>
              </w:rPr>
              <w:t>Jā</w:t>
            </w:r>
          </w:p>
        </w:tc>
        <w:tc>
          <w:tcPr>
            <w:tcW w:w="3000" w:type="dxa"/>
          </w:tcPr>
          <w:p w:rsidR="00C0764B" w:rsidRDefault="00C0764B" w:rsidP="00C0764B">
            <w:pPr>
              <w:tabs>
                <w:tab w:val="left" w:pos="3075"/>
              </w:tabs>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Jauda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1W</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4.</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 xml:space="preserve">Strāvas </w:t>
            </w:r>
            <w:proofErr w:type="spellStart"/>
            <w:r w:rsidRPr="00161B06">
              <w:rPr>
                <w:rFonts w:ascii="Times New Roman" w:hAnsi="Times New Roman"/>
                <w:b/>
              </w:rPr>
              <w:t>šunta</w:t>
            </w:r>
            <w:proofErr w:type="spellEnd"/>
            <w:r w:rsidRPr="00161B06">
              <w:rPr>
                <w:rFonts w:ascii="Times New Roman" w:hAnsi="Times New Roman"/>
                <w:b/>
              </w:rPr>
              <w:t xml:space="preserve"> mērīšanas ierīce</w:t>
            </w:r>
            <w:r w:rsidRPr="00161B06">
              <w:rPr>
                <w:rFonts w:ascii="Times New Roman" w:hAnsi="Times New Roman"/>
              </w:rPr>
              <w:t xml:space="preserve"> (piemēram, </w:t>
            </w:r>
            <w:proofErr w:type="spellStart"/>
            <w:r w:rsidRPr="00161B06">
              <w:rPr>
                <w:rFonts w:ascii="Times New Roman" w:hAnsi="Times New Roman"/>
              </w:rPr>
              <w:t>Texas</w:t>
            </w:r>
            <w:proofErr w:type="spellEnd"/>
            <w:r w:rsidRPr="00161B06">
              <w:rPr>
                <w:rFonts w:ascii="Times New Roman" w:hAnsi="Times New Roman"/>
              </w:rPr>
              <w:t xml:space="preserve"> Instruments INA225AIDGKT vai ekvivalents), plānotais iegādes skaits 20 gab.</w:t>
            </w:r>
          </w:p>
        </w:tc>
        <w:tc>
          <w:tcPr>
            <w:tcW w:w="3000" w:type="dxa"/>
          </w:tcPr>
          <w:p w:rsidR="002D1FA9" w:rsidRPr="00161B06" w:rsidRDefault="002D1FA9" w:rsidP="002D1FA9">
            <w:pPr>
              <w:spacing w:after="0" w:line="240" w:lineRule="auto"/>
              <w:rPr>
                <w:rFonts w:ascii="Times New Roman" w:hAnsi="Times New Roman"/>
                <w:b/>
              </w:rPr>
            </w:pPr>
          </w:p>
        </w:tc>
        <w:tc>
          <w:tcPr>
            <w:tcW w:w="1140"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Programmējams </w:t>
            </w:r>
            <w:proofErr w:type="spellStart"/>
            <w:r w:rsidRPr="00161B06">
              <w:rPr>
                <w:rFonts w:ascii="Times New Roman" w:hAnsi="Times New Roman"/>
              </w:rPr>
              <w:t>pastriprinājums</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Minimālais 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2,7V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Maksimālais 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36V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9A53F3">
            <w:pPr>
              <w:spacing w:after="0" w:line="240" w:lineRule="auto"/>
              <w:rPr>
                <w:rFonts w:ascii="Times New Roman" w:hAnsi="Times New Roman"/>
              </w:rPr>
            </w:pPr>
            <w:r>
              <w:rPr>
                <w:rFonts w:ascii="Times New Roman" w:hAnsi="Times New Roman"/>
              </w:rPr>
              <w:t xml:space="preserve">Atbilst </w:t>
            </w:r>
          </w:p>
        </w:tc>
        <w:tc>
          <w:tcPr>
            <w:tcW w:w="2964" w:type="dxa"/>
            <w:shd w:val="clear" w:color="auto" w:fill="auto"/>
          </w:tcPr>
          <w:p w:rsidR="00C0764B" w:rsidRPr="00161B06" w:rsidRDefault="00C0764B" w:rsidP="00C0764B">
            <w:pPr>
              <w:tabs>
                <w:tab w:val="left" w:pos="3075"/>
              </w:tabs>
              <w:spacing w:after="0" w:line="240" w:lineRule="auto"/>
              <w:rPr>
                <w:rFonts w:ascii="Times New Roman" w:hAnsi="Times New Roman"/>
              </w:rPr>
            </w:pPr>
            <w:r>
              <w:rPr>
                <w:rFonts w:ascii="Times New Roman" w:hAnsi="Times New Roman"/>
              </w:rPr>
              <w:t>Jā</w:t>
            </w:r>
          </w:p>
        </w:tc>
        <w:tc>
          <w:tcPr>
            <w:tcW w:w="3000" w:type="dxa"/>
          </w:tcPr>
          <w:p w:rsidR="00C0764B" w:rsidRDefault="00C0764B" w:rsidP="00C0764B">
            <w:pPr>
              <w:tabs>
                <w:tab w:val="left" w:pos="3075"/>
              </w:tabs>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Darbības frekvence</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No 70 līdz 250 </w:t>
            </w:r>
            <w:proofErr w:type="spellStart"/>
            <w:r w:rsidRPr="00161B06">
              <w:rPr>
                <w:rFonts w:ascii="Times New Roman" w:hAnsi="Times New Roman"/>
              </w:rPr>
              <w:t>kHz</w:t>
            </w:r>
            <w:proofErr w:type="spellEnd"/>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5.</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Rail-to-</w:t>
            </w:r>
            <w:proofErr w:type="spellStart"/>
            <w:r w:rsidRPr="00161B06">
              <w:rPr>
                <w:rFonts w:ascii="Times New Roman" w:hAnsi="Times New Roman"/>
                <w:b/>
              </w:rPr>
              <w:t>rail</w:t>
            </w:r>
            <w:proofErr w:type="spellEnd"/>
            <w:r w:rsidRPr="00161B06">
              <w:rPr>
                <w:rFonts w:ascii="Times New Roman" w:hAnsi="Times New Roman"/>
                <w:b/>
              </w:rPr>
              <w:t xml:space="preserve"> operacionālais pastiprinātājs</w:t>
            </w:r>
            <w:r w:rsidRPr="00161B06">
              <w:rPr>
                <w:rFonts w:ascii="Times New Roman" w:hAnsi="Times New Roman"/>
              </w:rPr>
              <w:t xml:space="preserve"> (piemēram, MAXIM INTEGRATED PRODUCTS MAX9943AUA+T vai ekvivalents), plānotais iegādes skaits 20 gab.</w:t>
            </w:r>
          </w:p>
        </w:tc>
        <w:tc>
          <w:tcPr>
            <w:tcW w:w="3000" w:type="dxa"/>
          </w:tcPr>
          <w:p w:rsidR="002D1FA9" w:rsidRPr="00161B06" w:rsidRDefault="002D1FA9" w:rsidP="002D1FA9">
            <w:pPr>
              <w:spacing w:after="0" w:line="240" w:lineRule="auto"/>
              <w:rPr>
                <w:rFonts w:ascii="Times New Roman" w:hAnsi="Times New Roman"/>
                <w:b/>
              </w:rPr>
            </w:pPr>
          </w:p>
        </w:tc>
        <w:tc>
          <w:tcPr>
            <w:tcW w:w="1140"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+/- 15V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Default="00C0764B" w:rsidP="009A53F3">
            <w:r w:rsidRPr="00DA5033">
              <w:rPr>
                <w:rFonts w:ascii="Times New Roman" w:hAnsi="Times New Roman"/>
              </w:rPr>
              <w:t xml:space="preserve">Atbilst </w:t>
            </w:r>
          </w:p>
        </w:tc>
        <w:tc>
          <w:tcPr>
            <w:tcW w:w="2964" w:type="dxa"/>
            <w:shd w:val="clear" w:color="auto" w:fill="auto"/>
          </w:tcPr>
          <w:p w:rsidR="00C0764B" w:rsidRDefault="00C0764B" w:rsidP="00C0764B">
            <w:r>
              <w:rPr>
                <w:rFonts w:ascii="Times New Roman" w:hAnsi="Times New Roman"/>
              </w:rPr>
              <w:t>Jā</w:t>
            </w:r>
          </w:p>
        </w:tc>
        <w:tc>
          <w:tcPr>
            <w:tcW w:w="3000" w:type="dxa"/>
          </w:tcPr>
          <w:p w:rsidR="00C0764B" w:rsidRDefault="00C0764B" w:rsidP="00C0764B">
            <w:pPr>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6.</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Kondensators keramiskais</w:t>
            </w:r>
            <w:r w:rsidRPr="00161B06">
              <w:rPr>
                <w:rFonts w:ascii="Times New Roman" w:hAnsi="Times New Roman"/>
              </w:rPr>
              <w:t xml:space="preserve"> (piemēram, TDK </w:t>
            </w:r>
            <w:proofErr w:type="spellStart"/>
            <w:r w:rsidRPr="00161B06">
              <w:rPr>
                <w:rFonts w:ascii="Times New Roman" w:hAnsi="Times New Roman"/>
              </w:rPr>
              <w:t>Corporation</w:t>
            </w:r>
            <w:proofErr w:type="spellEnd"/>
            <w:r w:rsidRPr="00161B06">
              <w:rPr>
                <w:rFonts w:ascii="Times New Roman" w:hAnsi="Times New Roman"/>
              </w:rPr>
              <w:t xml:space="preserve"> G20X7S1H106KRT06</w:t>
            </w:r>
            <w:r w:rsidRPr="00161B06">
              <w:rPr>
                <w:rFonts w:ascii="Times New Roman" w:hAnsi="Times New Roman"/>
                <w:b/>
              </w:rPr>
              <w:t xml:space="preserve"> </w:t>
            </w:r>
            <w:r w:rsidRPr="00161B06">
              <w:rPr>
                <w:rFonts w:ascii="Times New Roman" w:hAnsi="Times New Roman"/>
              </w:rPr>
              <w:t>vai ekvivalents), plānotais iegādes skaits 5 gab.</w:t>
            </w:r>
          </w:p>
        </w:tc>
        <w:tc>
          <w:tcPr>
            <w:tcW w:w="3000" w:type="dxa"/>
          </w:tcPr>
          <w:p w:rsidR="002D1FA9" w:rsidRPr="00161B06" w:rsidRDefault="002D1FA9" w:rsidP="002D1FA9">
            <w:pPr>
              <w:spacing w:after="0" w:line="240" w:lineRule="auto"/>
              <w:rPr>
                <w:rFonts w:ascii="Times New Roman" w:hAnsi="Times New Roman"/>
                <w:b/>
              </w:rPr>
            </w:pPr>
          </w:p>
        </w:tc>
        <w:tc>
          <w:tcPr>
            <w:tcW w:w="1140"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Kapacitāte</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10 µF</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Darba spriegums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50V</w:t>
            </w:r>
          </w:p>
        </w:tc>
        <w:tc>
          <w:tcPr>
            <w:tcW w:w="3000" w:type="dxa"/>
          </w:tcPr>
          <w:p w:rsidR="00C0764B" w:rsidRPr="00161B06" w:rsidRDefault="00C0764B" w:rsidP="00C0764B">
            <w:pPr>
              <w:spacing w:after="0" w:line="240" w:lineRule="auto"/>
              <w:rPr>
                <w:rFonts w:ascii="Times New Roman" w:hAnsi="Times New Roman"/>
              </w:rPr>
            </w:pPr>
          </w:p>
        </w:tc>
        <w:tc>
          <w:tcPr>
            <w:tcW w:w="114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Pr>
                <w:rFonts w:ascii="Times New Roman" w:hAnsi="Times New Roman"/>
              </w:rPr>
              <w:t>Jā</w:t>
            </w:r>
          </w:p>
        </w:tc>
        <w:tc>
          <w:tcPr>
            <w:tcW w:w="2964" w:type="dxa"/>
            <w:shd w:val="clear" w:color="auto" w:fill="auto"/>
          </w:tcPr>
          <w:p w:rsidR="00C0764B" w:rsidRDefault="00C0764B" w:rsidP="00C0764B">
            <w:r w:rsidRPr="00DA5033">
              <w:rPr>
                <w:rFonts w:ascii="Times New Roman" w:hAnsi="Times New Roman"/>
              </w:rPr>
              <w:t>Atbilst *</w:t>
            </w:r>
            <w:proofErr w:type="spellStart"/>
            <w:r w:rsidRPr="00DA5033">
              <w:rPr>
                <w:rFonts w:ascii="Times New Roman" w:hAnsi="Times New Roman"/>
              </w:rPr>
              <w:t>RoHS</w:t>
            </w:r>
            <w:proofErr w:type="spellEnd"/>
          </w:p>
        </w:tc>
        <w:tc>
          <w:tcPr>
            <w:tcW w:w="3045" w:type="dxa"/>
            <w:gridSpan w:val="3"/>
          </w:tcPr>
          <w:p w:rsidR="00C0764B" w:rsidRPr="00DA5033" w:rsidRDefault="00C0764B" w:rsidP="00C0764B">
            <w:pPr>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Pielaide</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+/- 10%</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7.</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Tranzistors</w:t>
            </w:r>
            <w:r w:rsidRPr="00161B06">
              <w:rPr>
                <w:rFonts w:ascii="Times New Roman" w:hAnsi="Times New Roman"/>
              </w:rPr>
              <w:t xml:space="preserve"> (piemēram, Alpha &amp; Omega </w:t>
            </w:r>
            <w:proofErr w:type="spellStart"/>
            <w:r w:rsidRPr="00161B06">
              <w:rPr>
                <w:rFonts w:ascii="Times New Roman" w:hAnsi="Times New Roman"/>
              </w:rPr>
              <w:t>semiconductor</w:t>
            </w:r>
            <w:proofErr w:type="spellEnd"/>
            <w:r w:rsidRPr="00161B06">
              <w:rPr>
                <w:rFonts w:ascii="Times New Roman" w:hAnsi="Times New Roman"/>
              </w:rPr>
              <w:t xml:space="preserve"> AOT414</w:t>
            </w:r>
            <w:r w:rsidRPr="00161B06">
              <w:rPr>
                <w:rFonts w:ascii="Times New Roman" w:hAnsi="Times New Roman"/>
                <w:b/>
              </w:rPr>
              <w:t xml:space="preserve"> </w:t>
            </w:r>
            <w:r w:rsidRPr="00161B06">
              <w:rPr>
                <w:rFonts w:ascii="Times New Roman" w:hAnsi="Times New Roman"/>
              </w:rPr>
              <w:t>vai ekvivalents), plānotais iegādes skaits 25 gab.</w:t>
            </w:r>
          </w:p>
        </w:tc>
        <w:tc>
          <w:tcPr>
            <w:tcW w:w="3045" w:type="dxa"/>
            <w:gridSpan w:val="3"/>
          </w:tcPr>
          <w:p w:rsidR="002D1FA9" w:rsidRPr="00161B06" w:rsidRDefault="002D1FA9" w:rsidP="002D1FA9">
            <w:pPr>
              <w:spacing w:after="0" w:line="240" w:lineRule="auto"/>
              <w:rPr>
                <w:rFonts w:ascii="Times New Roman" w:hAnsi="Times New Roman"/>
                <w:b/>
              </w:rPr>
            </w:pPr>
          </w:p>
        </w:tc>
        <w:tc>
          <w:tcPr>
            <w:tcW w:w="109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MOSFET</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TO-220</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Maksimālais </w:t>
            </w:r>
            <w:proofErr w:type="spellStart"/>
            <w:r w:rsidRPr="00161B06">
              <w:rPr>
                <w:rFonts w:ascii="Times New Roman" w:hAnsi="Times New Roman"/>
              </w:rPr>
              <w:t>izteces</w:t>
            </w:r>
            <w:proofErr w:type="spellEnd"/>
            <w:r w:rsidRPr="00161B06">
              <w:rPr>
                <w:rFonts w:ascii="Times New Roman" w:hAnsi="Times New Roman"/>
              </w:rPr>
              <w:t>-noteces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100V</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Maksimalā</w:t>
            </w:r>
            <w:proofErr w:type="spellEnd"/>
            <w:r w:rsidRPr="00161B06">
              <w:rPr>
                <w:rFonts w:ascii="Times New Roman" w:hAnsi="Times New Roman"/>
              </w:rPr>
              <w:t xml:space="preserve"> konstantā noteces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43A</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par 25 </w:t>
            </w:r>
            <w:proofErr w:type="spellStart"/>
            <w:r w:rsidRPr="00161B06">
              <w:rPr>
                <w:rFonts w:ascii="Times New Roman" w:hAnsi="Times New Roman"/>
              </w:rPr>
              <w:t>mΩ</w:t>
            </w:r>
            <w:proofErr w:type="spellEnd"/>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Default="00C0764B" w:rsidP="009A53F3">
            <w:r w:rsidRPr="00DA5033">
              <w:rPr>
                <w:rFonts w:ascii="Times New Roman" w:hAnsi="Times New Roman"/>
              </w:rPr>
              <w:t xml:space="preserve">Atbilst </w:t>
            </w:r>
          </w:p>
        </w:tc>
        <w:tc>
          <w:tcPr>
            <w:tcW w:w="2964" w:type="dxa"/>
            <w:shd w:val="clear" w:color="auto" w:fill="auto"/>
          </w:tcPr>
          <w:p w:rsidR="00C0764B" w:rsidRDefault="00C0764B" w:rsidP="00C0764B">
            <w:r>
              <w:rPr>
                <w:rFonts w:ascii="Times New Roman" w:hAnsi="Times New Roman"/>
              </w:rPr>
              <w:t>Jā</w:t>
            </w:r>
          </w:p>
        </w:tc>
        <w:tc>
          <w:tcPr>
            <w:tcW w:w="3045" w:type="dxa"/>
            <w:gridSpan w:val="3"/>
          </w:tcPr>
          <w:p w:rsidR="00C0764B" w:rsidRDefault="00C0764B" w:rsidP="00C0764B">
            <w:pPr>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8.</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proofErr w:type="spellStart"/>
            <w:r w:rsidRPr="00161B06">
              <w:rPr>
                <w:rFonts w:ascii="Times New Roman" w:hAnsi="Times New Roman"/>
                <w:b/>
              </w:rPr>
              <w:t>Li</w:t>
            </w:r>
            <w:proofErr w:type="spellEnd"/>
            <w:r w:rsidRPr="00161B06">
              <w:rPr>
                <w:rFonts w:ascii="Times New Roman" w:hAnsi="Times New Roman"/>
                <w:b/>
              </w:rPr>
              <w:t xml:space="preserve"> jonu akumulatoru lādētāja novērtēšanas plate</w:t>
            </w:r>
            <w:r w:rsidRPr="00161B06">
              <w:rPr>
                <w:rFonts w:ascii="Times New Roman" w:hAnsi="Times New Roman"/>
              </w:rPr>
              <w:t xml:space="preserve"> (piemēram, </w:t>
            </w:r>
            <w:proofErr w:type="spellStart"/>
            <w:r w:rsidRPr="00161B06">
              <w:rPr>
                <w:rFonts w:ascii="Times New Roman" w:hAnsi="Times New Roman"/>
              </w:rPr>
              <w:t>Texas</w:t>
            </w:r>
            <w:proofErr w:type="spellEnd"/>
            <w:r w:rsidRPr="00161B06">
              <w:rPr>
                <w:rFonts w:ascii="Times New Roman" w:hAnsi="Times New Roman"/>
              </w:rPr>
              <w:t xml:space="preserve"> Instruments BQ24171EVM-706-15V vai ekvivalents), plānotais iegādes skaits 3 gab.</w:t>
            </w:r>
          </w:p>
        </w:tc>
        <w:tc>
          <w:tcPr>
            <w:tcW w:w="3045" w:type="dxa"/>
            <w:gridSpan w:val="3"/>
          </w:tcPr>
          <w:p w:rsidR="002D1FA9" w:rsidRPr="00161B06" w:rsidRDefault="002D1FA9" w:rsidP="002D1FA9">
            <w:pPr>
              <w:spacing w:after="0" w:line="240" w:lineRule="auto"/>
              <w:rPr>
                <w:rFonts w:ascii="Times New Roman" w:hAnsi="Times New Roman"/>
                <w:b/>
              </w:rPr>
            </w:pPr>
          </w:p>
        </w:tc>
        <w:tc>
          <w:tcPr>
            <w:tcW w:w="109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Plate bāzēta uz bq24171 mikroshēmas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Maksimālais lādējamo šūnu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3</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Iespēja mainīt šūnu spriegumu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Maksimālā lādēšanas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4A</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Produkts savietojams ar JEITA standartu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Plate ir aprīkota ar testa punktiem</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9.</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Vienas plates dators</w:t>
            </w:r>
            <w:r w:rsidRPr="00161B06">
              <w:rPr>
                <w:rFonts w:ascii="Times New Roman" w:hAnsi="Times New Roman"/>
              </w:rPr>
              <w:t xml:space="preserve"> (piemēram, </w:t>
            </w:r>
            <w:proofErr w:type="spellStart"/>
            <w:r w:rsidRPr="00161B06">
              <w:rPr>
                <w:rFonts w:ascii="Times New Roman" w:hAnsi="Times New Roman"/>
              </w:rPr>
              <w:t>Raspberry</w:t>
            </w:r>
            <w:proofErr w:type="spellEnd"/>
            <w:r w:rsidRPr="00161B06">
              <w:rPr>
                <w:rFonts w:ascii="Times New Roman" w:hAnsi="Times New Roman"/>
              </w:rPr>
              <w:t xml:space="preserve"> </w:t>
            </w:r>
            <w:proofErr w:type="spellStart"/>
            <w:r w:rsidRPr="00161B06">
              <w:rPr>
                <w:rFonts w:ascii="Times New Roman" w:hAnsi="Times New Roman"/>
              </w:rPr>
              <w:t>Pi</w:t>
            </w:r>
            <w:proofErr w:type="spellEnd"/>
            <w:r w:rsidRPr="00161B06">
              <w:rPr>
                <w:rFonts w:ascii="Times New Roman" w:hAnsi="Times New Roman"/>
              </w:rPr>
              <w:t xml:space="preserve"> RASPBERRYPI3-MODB-1GB vai ekvivalents) plānotais iegādes skaits 1 gab.</w:t>
            </w:r>
          </w:p>
        </w:tc>
        <w:tc>
          <w:tcPr>
            <w:tcW w:w="3045" w:type="dxa"/>
            <w:gridSpan w:val="3"/>
          </w:tcPr>
          <w:p w:rsidR="002D1FA9" w:rsidRPr="00161B06" w:rsidRDefault="002D1FA9" w:rsidP="002D1FA9">
            <w:pPr>
              <w:spacing w:after="0" w:line="240" w:lineRule="auto"/>
              <w:rPr>
                <w:rFonts w:ascii="Times New Roman" w:hAnsi="Times New Roman"/>
                <w:b/>
              </w:rPr>
            </w:pPr>
          </w:p>
        </w:tc>
        <w:tc>
          <w:tcPr>
            <w:tcW w:w="109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00" w:type="dxa"/>
            <w:gridSpan w:val="2"/>
            <w:shd w:val="clear" w:color="auto" w:fill="92D050"/>
          </w:tcPr>
          <w:p w:rsidR="002D1FA9" w:rsidRPr="00161B06" w:rsidRDefault="002D1FA9" w:rsidP="002D1FA9">
            <w:pPr>
              <w:spacing w:after="0" w:line="240" w:lineRule="auto"/>
              <w:rPr>
                <w:rFonts w:ascii="Times New Roman" w:hAnsi="Times New Roman"/>
                <w:b/>
              </w:rPr>
            </w:pPr>
          </w:p>
        </w:tc>
        <w:tc>
          <w:tcPr>
            <w:tcW w:w="1080" w:type="dxa"/>
            <w:gridSpan w:val="8"/>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Plate bāzēta uz BCM2837 64bitu procesora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Procesora kodolu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4</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Procesora darba frekvence</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1,2GHz</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Operatīvās atmiņas apjoms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1GB</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aprīkota ar BCM43438 </w:t>
            </w:r>
            <w:proofErr w:type="spellStart"/>
            <w:r w:rsidRPr="00161B06">
              <w:rPr>
                <w:rFonts w:ascii="Times New Roman" w:hAnsi="Times New Roman"/>
                <w:i/>
              </w:rPr>
              <w:t>WiFi</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aprīkota ar zema </w:t>
            </w:r>
            <w:proofErr w:type="spellStart"/>
            <w:r w:rsidRPr="00161B06">
              <w:rPr>
                <w:rFonts w:ascii="Times New Roman" w:hAnsi="Times New Roman"/>
              </w:rPr>
              <w:t>energopatēriņa</w:t>
            </w:r>
            <w:proofErr w:type="spellEnd"/>
            <w:r w:rsidRPr="00161B06">
              <w:rPr>
                <w:rFonts w:ascii="Times New Roman" w:hAnsi="Times New Roman"/>
              </w:rPr>
              <w:t xml:space="preserve"> </w:t>
            </w:r>
            <w:proofErr w:type="spellStart"/>
            <w:r w:rsidRPr="00161B06">
              <w:rPr>
                <w:rFonts w:ascii="Times New Roman" w:hAnsi="Times New Roman"/>
                <w:i/>
              </w:rPr>
              <w:t>Bluetooth</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45" w:type="dxa"/>
            <w:gridSpan w:val="3"/>
          </w:tcPr>
          <w:p w:rsidR="00C0764B" w:rsidRPr="00161B06" w:rsidRDefault="00C0764B" w:rsidP="00C0764B">
            <w:pPr>
              <w:spacing w:after="0" w:line="240" w:lineRule="auto"/>
              <w:rPr>
                <w:rFonts w:ascii="Times New Roman" w:hAnsi="Times New Roman"/>
              </w:rPr>
            </w:pPr>
          </w:p>
        </w:tc>
        <w:tc>
          <w:tcPr>
            <w:tcW w:w="109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0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80"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lastRenderedPageBreak/>
              <w:t>10.</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Vienas plates dators</w:t>
            </w:r>
            <w:r w:rsidRPr="00161B06">
              <w:rPr>
                <w:rFonts w:ascii="Times New Roman" w:hAnsi="Times New Roman"/>
              </w:rPr>
              <w:t xml:space="preserve"> (piemēram, </w:t>
            </w:r>
            <w:proofErr w:type="spellStart"/>
            <w:r w:rsidRPr="00161B06">
              <w:rPr>
                <w:rFonts w:ascii="Times New Roman" w:hAnsi="Times New Roman"/>
              </w:rPr>
              <w:t>Beagleboard</w:t>
            </w:r>
            <w:proofErr w:type="spellEnd"/>
            <w:r w:rsidRPr="00161B06">
              <w:rPr>
                <w:rFonts w:ascii="Times New Roman" w:hAnsi="Times New Roman"/>
              </w:rPr>
              <w:t xml:space="preserve"> BBBWL-SC-562 vai ekvivalents), plānotais iegādes skaits 1 gab.</w:t>
            </w:r>
          </w:p>
        </w:tc>
        <w:tc>
          <w:tcPr>
            <w:tcW w:w="3120" w:type="dxa"/>
            <w:gridSpan w:val="6"/>
          </w:tcPr>
          <w:p w:rsidR="002D1FA9" w:rsidRPr="00161B06" w:rsidRDefault="002D1FA9" w:rsidP="002D1FA9">
            <w:pPr>
              <w:spacing w:after="0" w:line="240" w:lineRule="auto"/>
              <w:rPr>
                <w:rFonts w:ascii="Times New Roman" w:hAnsi="Times New Roman"/>
                <w:b/>
              </w:rPr>
            </w:pPr>
          </w:p>
        </w:tc>
        <w:tc>
          <w:tcPr>
            <w:tcW w:w="1020"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915"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7"/>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Plate bāzēta uz AM335x 1GHz ARM Cortex-A8 procesora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Operatīvās atmiņas apjoms</w:t>
            </w:r>
          </w:p>
        </w:tc>
        <w:tc>
          <w:tcPr>
            <w:tcW w:w="2964" w:type="dxa"/>
            <w:shd w:val="clear" w:color="auto" w:fill="auto"/>
          </w:tcPr>
          <w:p w:rsidR="00C0764B" w:rsidRPr="00161B06" w:rsidRDefault="00C0764B" w:rsidP="00C0764B">
            <w:pPr>
              <w:spacing w:after="0" w:line="240" w:lineRule="auto"/>
              <w:rPr>
                <w:rFonts w:ascii="Times New Roman" w:hAnsi="Times New Roman"/>
                <w:lang w:val="en-US"/>
              </w:rPr>
            </w:pPr>
            <w:r w:rsidRPr="00161B06">
              <w:rPr>
                <w:rFonts w:ascii="Times New Roman" w:hAnsi="Times New Roman"/>
              </w:rPr>
              <w:t>Vismaz</w:t>
            </w:r>
            <w:r w:rsidRPr="00161B06">
              <w:rPr>
                <w:rFonts w:ascii="Times New Roman" w:hAnsi="Times New Roman"/>
                <w:lang w:val="en-US"/>
              </w:rPr>
              <w:t xml:space="preserve"> 512MB</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lang w:val="en-US"/>
              </w:rPr>
            </w:pPr>
            <w:r w:rsidRPr="00161B06">
              <w:rPr>
                <w:rFonts w:ascii="Times New Roman" w:hAnsi="Times New Roman"/>
                <w:i/>
                <w:lang w:val="en-US"/>
              </w:rPr>
              <w:t>FLASH</w:t>
            </w:r>
            <w:r w:rsidRPr="00161B06">
              <w:rPr>
                <w:rFonts w:ascii="Times New Roman" w:hAnsi="Times New Roman"/>
                <w:lang w:val="en-US"/>
              </w:rPr>
              <w:t xml:space="preserve"> </w:t>
            </w:r>
            <w:r w:rsidRPr="00161B06">
              <w:rPr>
                <w:rFonts w:ascii="Times New Roman" w:hAnsi="Times New Roman"/>
              </w:rPr>
              <w:t>atmiņas apjoms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4GB</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ir aprīkota ar </w:t>
            </w:r>
            <w:proofErr w:type="spellStart"/>
            <w:r w:rsidRPr="00161B06">
              <w:rPr>
                <w:rFonts w:ascii="Times New Roman" w:hAnsi="Times New Roman"/>
                <w:i/>
              </w:rPr>
              <w:t>WiFi</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lang w:val="en-US"/>
              </w:rPr>
            </w:pPr>
            <w:r w:rsidRPr="00161B06">
              <w:rPr>
                <w:rFonts w:ascii="Times New Roman" w:hAnsi="Times New Roman"/>
                <w:lang w:val="en-US"/>
              </w:rPr>
              <w:t xml:space="preserve">Plate </w:t>
            </w:r>
            <w:r w:rsidRPr="00161B06">
              <w:rPr>
                <w:rFonts w:ascii="Times New Roman" w:hAnsi="Times New Roman"/>
              </w:rPr>
              <w:t xml:space="preserve">ir aprīkota ar </w:t>
            </w:r>
            <w:proofErr w:type="spellStart"/>
            <w:r w:rsidRPr="00161B06">
              <w:rPr>
                <w:rFonts w:ascii="Times New Roman" w:hAnsi="Times New Roman"/>
                <w:i/>
              </w:rPr>
              <w:t>Bluetooth</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rPr>
              <w:t>11.</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Izstrādes plate</w:t>
            </w:r>
            <w:r w:rsidRPr="00161B06">
              <w:rPr>
                <w:rFonts w:ascii="Times New Roman" w:hAnsi="Times New Roman"/>
              </w:rPr>
              <w:t xml:space="preserve"> (piemēram, </w:t>
            </w:r>
            <w:proofErr w:type="spellStart"/>
            <w:r w:rsidRPr="00161B06">
              <w:rPr>
                <w:rFonts w:ascii="Times New Roman" w:hAnsi="Times New Roman"/>
              </w:rPr>
              <w:t>Texas</w:t>
            </w:r>
            <w:proofErr w:type="spellEnd"/>
            <w:r w:rsidRPr="00161B06">
              <w:rPr>
                <w:rFonts w:ascii="Times New Roman" w:hAnsi="Times New Roman"/>
              </w:rPr>
              <w:t xml:space="preserve"> Instruments LAUNCHXL-CC2640R2 vai ekvivalents), plānotais iegādes skaits 2 gab.</w:t>
            </w:r>
          </w:p>
        </w:tc>
        <w:tc>
          <w:tcPr>
            <w:tcW w:w="3120" w:type="dxa"/>
            <w:gridSpan w:val="6"/>
          </w:tcPr>
          <w:p w:rsidR="002D1FA9" w:rsidRPr="00161B06" w:rsidRDefault="002D1FA9" w:rsidP="002D1FA9">
            <w:pPr>
              <w:spacing w:after="0" w:line="240" w:lineRule="auto"/>
              <w:rPr>
                <w:rFonts w:ascii="Times New Roman" w:hAnsi="Times New Roman"/>
                <w:b/>
              </w:rPr>
            </w:pPr>
          </w:p>
        </w:tc>
        <w:tc>
          <w:tcPr>
            <w:tcW w:w="1020"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915"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7"/>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bāzēta uz CC2640R2F </w:t>
            </w:r>
            <w:proofErr w:type="spellStart"/>
            <w:r w:rsidRPr="00161B06">
              <w:rPr>
                <w:rFonts w:ascii="Times New Roman" w:hAnsi="Times New Roman"/>
              </w:rPr>
              <w:t>mikrokontrollera</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atbalsta </w:t>
            </w:r>
            <w:proofErr w:type="spellStart"/>
            <w:r w:rsidRPr="00161B06">
              <w:rPr>
                <w:rFonts w:ascii="Times New Roman" w:hAnsi="Times New Roman"/>
              </w:rPr>
              <w:t>Bluetooth</w:t>
            </w:r>
            <w:proofErr w:type="spellEnd"/>
            <w:r w:rsidRPr="00161B06">
              <w:rPr>
                <w:rFonts w:ascii="Times New Roman" w:hAnsi="Times New Roman"/>
              </w:rPr>
              <w:t xml:space="preserve"> 5 un 4.2 specifikāciju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Plate aprīkota ar PCB antenu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spacing w:after="0" w:line="240" w:lineRule="auto"/>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Plate aprīkota ar antenas </w:t>
            </w:r>
            <w:proofErr w:type="spellStart"/>
            <w:r w:rsidRPr="00161B06">
              <w:rPr>
                <w:rFonts w:ascii="Times New Roman" w:hAnsi="Times New Roman"/>
              </w:rPr>
              <w:t>konektoru</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spacing w:after="0" w:line="240" w:lineRule="auto"/>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 xml:space="preserve">12. </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Metāla lenta</w:t>
            </w:r>
            <w:r w:rsidRPr="00161B06">
              <w:rPr>
                <w:rFonts w:ascii="Times New Roman" w:hAnsi="Times New Roman"/>
              </w:rPr>
              <w:t>, plānotas iegādes skaits 1 gab.</w:t>
            </w:r>
          </w:p>
        </w:tc>
        <w:tc>
          <w:tcPr>
            <w:tcW w:w="3120" w:type="dxa"/>
            <w:gridSpan w:val="6"/>
          </w:tcPr>
          <w:p w:rsidR="002D1FA9" w:rsidRPr="00161B06" w:rsidRDefault="002D1FA9" w:rsidP="002D1FA9">
            <w:pPr>
              <w:pStyle w:val="NoSpacing"/>
              <w:rPr>
                <w:rFonts w:ascii="Times New Roman" w:hAnsi="Times New Roman"/>
                <w:b/>
              </w:rPr>
            </w:pPr>
          </w:p>
        </w:tc>
        <w:tc>
          <w:tcPr>
            <w:tcW w:w="1020" w:type="dxa"/>
            <w:gridSpan w:val="4"/>
            <w:shd w:val="clear" w:color="auto" w:fill="92D050"/>
          </w:tcPr>
          <w:p w:rsidR="002D1FA9" w:rsidRPr="00161B06" w:rsidRDefault="002D1FA9" w:rsidP="002D1FA9">
            <w:pPr>
              <w:pStyle w:val="NoSpacing"/>
              <w:rPr>
                <w:rFonts w:ascii="Times New Roman" w:hAnsi="Times New Roman"/>
                <w:b/>
              </w:rPr>
            </w:pPr>
          </w:p>
        </w:tc>
        <w:tc>
          <w:tcPr>
            <w:tcW w:w="915" w:type="dxa"/>
            <w:gridSpan w:val="3"/>
            <w:shd w:val="clear" w:color="auto" w:fill="92D050"/>
          </w:tcPr>
          <w:p w:rsidR="002D1FA9" w:rsidRPr="00161B06" w:rsidRDefault="002D1FA9" w:rsidP="002D1FA9">
            <w:pPr>
              <w:pStyle w:val="NoSpacing"/>
              <w:rPr>
                <w:rFonts w:ascii="Times New Roman" w:hAnsi="Times New Roman"/>
                <w:b/>
              </w:rPr>
            </w:pPr>
          </w:p>
        </w:tc>
        <w:tc>
          <w:tcPr>
            <w:tcW w:w="1065" w:type="dxa"/>
            <w:gridSpan w:val="7"/>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Materiāls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Niķelis</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Materiāla tīrība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Ne mazāka par 99%</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Svars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Ne mazāks par 1kg</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Lentas platums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8mm ±0,5mm</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Lentas biezums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0,2mm ±0,02mm</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Piegādes forma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Rullis</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13.</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Mikroshēmu novērtēšanas modulis</w:t>
            </w:r>
            <w:r w:rsidRPr="00161B06">
              <w:rPr>
                <w:rFonts w:ascii="Times New Roman" w:hAnsi="Times New Roman"/>
              </w:rPr>
              <w:t xml:space="preserve"> (piemēram, </w:t>
            </w:r>
            <w:proofErr w:type="spellStart"/>
            <w:r w:rsidRPr="00161B06">
              <w:rPr>
                <w:rFonts w:ascii="Times New Roman" w:hAnsi="Times New Roman"/>
                <w:i/>
              </w:rPr>
              <w:t>Texas</w:t>
            </w:r>
            <w:proofErr w:type="spellEnd"/>
            <w:r w:rsidRPr="00161B06">
              <w:rPr>
                <w:rFonts w:ascii="Times New Roman" w:hAnsi="Times New Roman"/>
                <w:i/>
              </w:rPr>
              <w:t xml:space="preserve"> Instruments</w:t>
            </w:r>
            <w:r w:rsidRPr="00161B06">
              <w:rPr>
                <w:rFonts w:ascii="Times New Roman" w:hAnsi="Times New Roman"/>
              </w:rPr>
              <w:t xml:space="preserve"> BQ76930EVM vai ekvivalents), plānotais iegādes skaits 2 gab.</w:t>
            </w:r>
          </w:p>
        </w:tc>
        <w:tc>
          <w:tcPr>
            <w:tcW w:w="3120" w:type="dxa"/>
            <w:gridSpan w:val="6"/>
          </w:tcPr>
          <w:p w:rsidR="002D1FA9" w:rsidRPr="00161B06" w:rsidRDefault="002D1FA9" w:rsidP="002D1FA9">
            <w:pPr>
              <w:pStyle w:val="NoSpacing"/>
              <w:rPr>
                <w:rFonts w:ascii="Times New Roman" w:hAnsi="Times New Roman"/>
                <w:b/>
              </w:rPr>
            </w:pPr>
          </w:p>
        </w:tc>
        <w:tc>
          <w:tcPr>
            <w:tcW w:w="1020" w:type="dxa"/>
            <w:gridSpan w:val="4"/>
            <w:shd w:val="clear" w:color="auto" w:fill="92D050"/>
          </w:tcPr>
          <w:p w:rsidR="002D1FA9" w:rsidRPr="00161B06" w:rsidRDefault="002D1FA9" w:rsidP="002D1FA9">
            <w:pPr>
              <w:pStyle w:val="NoSpacing"/>
              <w:rPr>
                <w:rFonts w:ascii="Times New Roman" w:hAnsi="Times New Roman"/>
                <w:b/>
              </w:rPr>
            </w:pPr>
          </w:p>
        </w:tc>
        <w:tc>
          <w:tcPr>
            <w:tcW w:w="915" w:type="dxa"/>
            <w:gridSpan w:val="3"/>
            <w:shd w:val="clear" w:color="auto" w:fill="92D050"/>
          </w:tcPr>
          <w:p w:rsidR="002D1FA9" w:rsidRPr="00161B06" w:rsidRDefault="002D1FA9" w:rsidP="002D1FA9">
            <w:pPr>
              <w:pStyle w:val="NoSpacing"/>
              <w:rPr>
                <w:rFonts w:ascii="Times New Roman" w:hAnsi="Times New Roman"/>
                <w:b/>
              </w:rPr>
            </w:pPr>
          </w:p>
        </w:tc>
        <w:tc>
          <w:tcPr>
            <w:tcW w:w="1065" w:type="dxa"/>
            <w:gridSpan w:val="7"/>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Modulis balstīts uz mikroshēmām</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bq76930 un bq78350</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Modulis paredzēts li-</w:t>
            </w:r>
            <w:proofErr w:type="spellStart"/>
            <w:r w:rsidRPr="00161B06">
              <w:rPr>
                <w:rFonts w:ascii="Times New Roman" w:hAnsi="Times New Roman"/>
              </w:rPr>
              <w:t>ion</w:t>
            </w:r>
            <w:proofErr w:type="spellEnd"/>
            <w:r w:rsidRPr="00161B06">
              <w:rPr>
                <w:rFonts w:ascii="Times New Roman" w:hAnsi="Times New Roman"/>
              </w:rPr>
              <w:t xml:space="preserve"> akumulatoru šūnām</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Modulim pieslēdzamo šūnu skaits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7</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Modulis ir savietojums ar </w:t>
            </w:r>
            <w:r w:rsidRPr="00161B06">
              <w:rPr>
                <w:rFonts w:ascii="Times New Roman" w:hAnsi="Times New Roman"/>
                <w:i/>
              </w:rPr>
              <w:t>TI EV2300</w:t>
            </w:r>
            <w:r w:rsidRPr="00161B06">
              <w:rPr>
                <w:rFonts w:ascii="Times New Roman" w:hAnsi="Times New Roman"/>
              </w:rPr>
              <w:t xml:space="preserve"> interfeisa plati</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Modulis ir aprīkots ar pasīvo šūnu balansēšanu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102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1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Modulis ir savietojams ar </w:t>
            </w:r>
            <w:proofErr w:type="spellStart"/>
            <w:r w:rsidRPr="00161B06">
              <w:rPr>
                <w:rFonts w:ascii="Times New Roman" w:hAnsi="Times New Roman"/>
                <w:i/>
              </w:rPr>
              <w:t>bqStudio</w:t>
            </w:r>
            <w:proofErr w:type="spellEnd"/>
            <w:r w:rsidRPr="00161B06">
              <w:rPr>
                <w:rFonts w:ascii="Times New Roman" w:hAnsi="Times New Roman"/>
              </w:rPr>
              <w:t xml:space="preserve"> programmatūru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14.</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Interfeisa plate</w:t>
            </w:r>
            <w:r w:rsidRPr="00161B06">
              <w:rPr>
                <w:rFonts w:ascii="Times New Roman" w:hAnsi="Times New Roman"/>
              </w:rPr>
              <w:t xml:space="preserve"> (piemēram, </w:t>
            </w:r>
            <w:proofErr w:type="spellStart"/>
            <w:r w:rsidRPr="00161B06">
              <w:rPr>
                <w:rFonts w:ascii="Times New Roman" w:hAnsi="Times New Roman"/>
                <w:i/>
              </w:rPr>
              <w:t>Texas</w:t>
            </w:r>
            <w:proofErr w:type="spellEnd"/>
            <w:r w:rsidRPr="00161B06">
              <w:rPr>
                <w:rFonts w:ascii="Times New Roman" w:hAnsi="Times New Roman"/>
                <w:i/>
              </w:rPr>
              <w:t xml:space="preserve"> Instruments</w:t>
            </w:r>
            <w:r w:rsidRPr="00161B06">
              <w:rPr>
                <w:rFonts w:ascii="Times New Roman" w:hAnsi="Times New Roman"/>
              </w:rPr>
              <w:t xml:space="preserve"> EV2300 vai ekvivalents), plānotais iegādes skaits 1 gab.</w:t>
            </w:r>
          </w:p>
        </w:tc>
        <w:tc>
          <w:tcPr>
            <w:tcW w:w="3120" w:type="dxa"/>
            <w:gridSpan w:val="6"/>
          </w:tcPr>
          <w:p w:rsidR="002D1FA9" w:rsidRPr="00161B06" w:rsidRDefault="002D1FA9" w:rsidP="002D1FA9">
            <w:pPr>
              <w:pStyle w:val="NoSpacing"/>
              <w:rPr>
                <w:rFonts w:ascii="Times New Roman" w:hAnsi="Times New Roman"/>
                <w:b/>
              </w:rPr>
            </w:pPr>
          </w:p>
        </w:tc>
        <w:tc>
          <w:tcPr>
            <w:tcW w:w="975" w:type="dxa"/>
            <w:gridSpan w:val="2"/>
            <w:shd w:val="clear" w:color="auto" w:fill="92D050"/>
          </w:tcPr>
          <w:p w:rsidR="002D1FA9" w:rsidRPr="00161B06" w:rsidRDefault="002D1FA9" w:rsidP="002D1FA9">
            <w:pPr>
              <w:pStyle w:val="NoSpacing"/>
              <w:rPr>
                <w:rFonts w:ascii="Times New Roman" w:hAnsi="Times New Roman"/>
                <w:b/>
              </w:rPr>
            </w:pPr>
          </w:p>
        </w:tc>
        <w:tc>
          <w:tcPr>
            <w:tcW w:w="975" w:type="dxa"/>
            <w:gridSpan w:val="6"/>
            <w:shd w:val="clear" w:color="auto" w:fill="92D050"/>
          </w:tcPr>
          <w:p w:rsidR="002D1FA9" w:rsidRPr="00161B06" w:rsidRDefault="002D1FA9" w:rsidP="002D1FA9">
            <w:pPr>
              <w:pStyle w:val="NoSpacing"/>
              <w:rPr>
                <w:rFonts w:ascii="Times New Roman" w:hAnsi="Times New Roman"/>
                <w:b/>
              </w:rPr>
            </w:pPr>
          </w:p>
        </w:tc>
        <w:tc>
          <w:tcPr>
            <w:tcW w:w="1050" w:type="dxa"/>
            <w:gridSpan w:val="6"/>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Interfeisa plate ir savietojama ar </w:t>
            </w:r>
            <w:r w:rsidRPr="00161B06">
              <w:rPr>
                <w:rFonts w:ascii="Times New Roman" w:hAnsi="Times New Roman"/>
                <w:i/>
              </w:rPr>
              <w:t>TI BQ76930EVM</w:t>
            </w:r>
            <w:r w:rsidRPr="00161B06">
              <w:rPr>
                <w:rFonts w:ascii="Times New Roman" w:hAnsi="Times New Roman"/>
              </w:rPr>
              <w:t xml:space="preserve"> moduli</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Interfeisa plate ir aprīkota ar USB ligzdu savienojumam ar datoru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Interfeisa plate ir savietojama ar </w:t>
            </w:r>
            <w:proofErr w:type="spellStart"/>
            <w:r w:rsidRPr="00161B06">
              <w:rPr>
                <w:rFonts w:ascii="Times New Roman" w:hAnsi="Times New Roman"/>
                <w:i/>
              </w:rPr>
              <w:t>bqStudio</w:t>
            </w:r>
            <w:proofErr w:type="spellEnd"/>
            <w:r w:rsidRPr="00161B06">
              <w:rPr>
                <w:rFonts w:ascii="Times New Roman" w:hAnsi="Times New Roman"/>
                <w:i/>
              </w:rPr>
              <w:t xml:space="preserve"> </w:t>
            </w:r>
            <w:r w:rsidRPr="00161B06">
              <w:rPr>
                <w:rFonts w:ascii="Times New Roman" w:hAnsi="Times New Roman"/>
              </w:rPr>
              <w:t>programmatūru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15.</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Mikroshēma</w:t>
            </w:r>
            <w:r w:rsidRPr="00161B06">
              <w:rPr>
                <w:rFonts w:ascii="Times New Roman" w:hAnsi="Times New Roman"/>
              </w:rPr>
              <w:t xml:space="preserve"> (piemēram, </w:t>
            </w:r>
            <w:proofErr w:type="spellStart"/>
            <w:r w:rsidRPr="00161B06">
              <w:rPr>
                <w:rFonts w:ascii="Times New Roman" w:hAnsi="Times New Roman"/>
                <w:i/>
              </w:rPr>
              <w:t>Texas</w:t>
            </w:r>
            <w:proofErr w:type="spellEnd"/>
            <w:r w:rsidRPr="00161B06">
              <w:rPr>
                <w:rFonts w:ascii="Times New Roman" w:hAnsi="Times New Roman"/>
                <w:i/>
              </w:rPr>
              <w:t xml:space="preserve"> Instruments</w:t>
            </w:r>
            <w:r w:rsidRPr="00161B06">
              <w:rPr>
                <w:rFonts w:ascii="Times New Roman" w:hAnsi="Times New Roman"/>
              </w:rPr>
              <w:t xml:space="preserve"> bq7693000DBT vai ekvivalents), plānotais iegādes skaits 6 gab.</w:t>
            </w:r>
          </w:p>
        </w:tc>
        <w:tc>
          <w:tcPr>
            <w:tcW w:w="3120" w:type="dxa"/>
            <w:gridSpan w:val="6"/>
          </w:tcPr>
          <w:p w:rsidR="002D1FA9" w:rsidRPr="00161B06" w:rsidRDefault="002D1FA9" w:rsidP="002D1FA9">
            <w:pPr>
              <w:pStyle w:val="NoSpacing"/>
              <w:rPr>
                <w:rFonts w:ascii="Times New Roman" w:hAnsi="Times New Roman"/>
                <w:b/>
              </w:rPr>
            </w:pPr>
          </w:p>
        </w:tc>
        <w:tc>
          <w:tcPr>
            <w:tcW w:w="975" w:type="dxa"/>
            <w:gridSpan w:val="2"/>
            <w:shd w:val="clear" w:color="auto" w:fill="92D050"/>
          </w:tcPr>
          <w:p w:rsidR="002D1FA9" w:rsidRPr="00161B06" w:rsidRDefault="002D1FA9" w:rsidP="002D1FA9">
            <w:pPr>
              <w:pStyle w:val="NoSpacing"/>
              <w:rPr>
                <w:rFonts w:ascii="Times New Roman" w:hAnsi="Times New Roman"/>
                <w:b/>
              </w:rPr>
            </w:pPr>
          </w:p>
        </w:tc>
        <w:tc>
          <w:tcPr>
            <w:tcW w:w="975" w:type="dxa"/>
            <w:gridSpan w:val="6"/>
            <w:shd w:val="clear" w:color="auto" w:fill="92D050"/>
          </w:tcPr>
          <w:p w:rsidR="002D1FA9" w:rsidRPr="00161B06" w:rsidRDefault="002D1FA9" w:rsidP="002D1FA9">
            <w:pPr>
              <w:pStyle w:val="NoSpacing"/>
              <w:rPr>
                <w:rFonts w:ascii="Times New Roman" w:hAnsi="Times New Roman"/>
                <w:b/>
              </w:rPr>
            </w:pPr>
          </w:p>
        </w:tc>
        <w:tc>
          <w:tcPr>
            <w:tcW w:w="1050" w:type="dxa"/>
            <w:gridSpan w:val="6"/>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Korpuss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TSSOP (30)</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Mikroshēma paredzēta bateriju pakas monitoringam</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Pievienojamo šūnu skaits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7</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Ciparu interfeiss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Iekšējais ACP mēra šūnu spriegumus, pašas mikroshēmas temperatūru un ārējos </w:t>
            </w:r>
            <w:proofErr w:type="spellStart"/>
            <w:r w:rsidRPr="00161B06">
              <w:rPr>
                <w:rFonts w:ascii="Times New Roman" w:hAnsi="Times New Roman"/>
              </w:rPr>
              <w:t>termistorus</w:t>
            </w:r>
            <w:proofErr w:type="spellEnd"/>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Iekšējais ACP mēra bateriju pakas strāvu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Pieslēdzamo </w:t>
            </w:r>
            <w:proofErr w:type="spellStart"/>
            <w:r w:rsidRPr="00161B06">
              <w:rPr>
                <w:rFonts w:ascii="Times New Roman" w:hAnsi="Times New Roman"/>
              </w:rPr>
              <w:t>termistoru</w:t>
            </w:r>
            <w:proofErr w:type="spellEnd"/>
            <w:r w:rsidRPr="00161B06">
              <w:rPr>
                <w:rFonts w:ascii="Times New Roman" w:hAnsi="Times New Roman"/>
              </w:rPr>
              <w:t xml:space="preserve"> skaits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3</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Aizsardzība pret pārāk lielu strāvu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Aizsardzība pret īsslēguma strāvu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Aizsardzība pret </w:t>
            </w:r>
            <w:proofErr w:type="spellStart"/>
            <w:r w:rsidRPr="00161B06">
              <w:rPr>
                <w:rFonts w:ascii="Times New Roman" w:hAnsi="Times New Roman"/>
              </w:rPr>
              <w:t>pārspriegumu</w:t>
            </w:r>
            <w:proofErr w:type="spellEnd"/>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Aizsardzība pret pārāk zemu spriegumu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Integrēti šūnu balansēšanas tranzistori</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Komunikāciju protokols nav aprīkots ar CRC</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Ir aprīkota ar 2,5V sprieguma regulatoru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120" w:type="dxa"/>
            <w:gridSpan w:val="6"/>
          </w:tcPr>
          <w:p w:rsidR="00C0764B" w:rsidRPr="00161B06" w:rsidRDefault="00C0764B" w:rsidP="00C0764B">
            <w:pPr>
              <w:pStyle w:val="NoSpacing"/>
              <w:rPr>
                <w:rFonts w:ascii="Times New Roman" w:hAnsi="Times New Roman"/>
              </w:rPr>
            </w:pPr>
          </w:p>
        </w:tc>
        <w:tc>
          <w:tcPr>
            <w:tcW w:w="975"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7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5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16.</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Mikroshēma</w:t>
            </w:r>
            <w:r w:rsidRPr="00161B06">
              <w:rPr>
                <w:rFonts w:ascii="Times New Roman" w:hAnsi="Times New Roman"/>
              </w:rPr>
              <w:t xml:space="preserve"> (piemēram, </w:t>
            </w:r>
            <w:proofErr w:type="spellStart"/>
            <w:r w:rsidRPr="00161B06">
              <w:rPr>
                <w:rFonts w:ascii="Times New Roman" w:hAnsi="Times New Roman"/>
                <w:i/>
              </w:rPr>
              <w:t>Texas</w:t>
            </w:r>
            <w:proofErr w:type="spellEnd"/>
            <w:r w:rsidRPr="00161B06">
              <w:rPr>
                <w:rFonts w:ascii="Times New Roman" w:hAnsi="Times New Roman"/>
                <w:i/>
              </w:rPr>
              <w:t xml:space="preserve"> Instruments</w:t>
            </w:r>
            <w:r w:rsidRPr="00161B06">
              <w:rPr>
                <w:rFonts w:ascii="Times New Roman" w:hAnsi="Times New Roman"/>
              </w:rPr>
              <w:t xml:space="preserve"> </w:t>
            </w:r>
            <w:r w:rsidRPr="00161B06">
              <w:rPr>
                <w:rFonts w:ascii="Times New Roman" w:hAnsi="Times New Roman"/>
                <w:b/>
              </w:rPr>
              <w:t>bq78350-R1</w:t>
            </w:r>
            <w:r w:rsidRPr="00161B06">
              <w:rPr>
                <w:rFonts w:ascii="Times New Roman" w:hAnsi="Times New Roman"/>
              </w:rPr>
              <w:t xml:space="preserve"> vai ekvivalents), plānotais iegādes skaits 6 gab.</w:t>
            </w:r>
          </w:p>
        </w:tc>
        <w:tc>
          <w:tcPr>
            <w:tcW w:w="3120" w:type="dxa"/>
            <w:gridSpan w:val="6"/>
          </w:tcPr>
          <w:p w:rsidR="002D1FA9" w:rsidRPr="00161B06" w:rsidRDefault="002D1FA9" w:rsidP="002D1FA9">
            <w:pPr>
              <w:pStyle w:val="NoSpacing"/>
              <w:rPr>
                <w:rFonts w:ascii="Times New Roman" w:hAnsi="Times New Roman"/>
                <w:b/>
              </w:rPr>
            </w:pPr>
          </w:p>
        </w:tc>
        <w:tc>
          <w:tcPr>
            <w:tcW w:w="975" w:type="dxa"/>
            <w:gridSpan w:val="2"/>
            <w:shd w:val="clear" w:color="auto" w:fill="92D050"/>
          </w:tcPr>
          <w:p w:rsidR="002D1FA9" w:rsidRPr="00161B06" w:rsidRDefault="002D1FA9" w:rsidP="002D1FA9">
            <w:pPr>
              <w:pStyle w:val="NoSpacing"/>
              <w:rPr>
                <w:rFonts w:ascii="Times New Roman" w:hAnsi="Times New Roman"/>
                <w:b/>
              </w:rPr>
            </w:pPr>
          </w:p>
        </w:tc>
        <w:tc>
          <w:tcPr>
            <w:tcW w:w="975" w:type="dxa"/>
            <w:gridSpan w:val="6"/>
            <w:shd w:val="clear" w:color="auto" w:fill="92D050"/>
          </w:tcPr>
          <w:p w:rsidR="002D1FA9" w:rsidRPr="00161B06" w:rsidRDefault="002D1FA9" w:rsidP="002D1FA9">
            <w:pPr>
              <w:pStyle w:val="NoSpacing"/>
              <w:rPr>
                <w:rFonts w:ascii="Times New Roman" w:hAnsi="Times New Roman"/>
                <w:b/>
              </w:rPr>
            </w:pPr>
          </w:p>
        </w:tc>
        <w:tc>
          <w:tcPr>
            <w:tcW w:w="1050" w:type="dxa"/>
            <w:gridSpan w:val="6"/>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Mikroshēma paredzēta darbam ar </w:t>
            </w:r>
            <w:r w:rsidRPr="00161B06">
              <w:rPr>
                <w:rFonts w:ascii="Times New Roman" w:hAnsi="Times New Roman"/>
                <w:i/>
              </w:rPr>
              <w:t>TI bq769x0</w:t>
            </w:r>
            <w:r w:rsidRPr="00161B06">
              <w:rPr>
                <w:rFonts w:ascii="Times New Roman" w:hAnsi="Times New Roman"/>
              </w:rPr>
              <w:t xml:space="preserve"> sēriju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Mikroshēmas paredzēta baterijas enerģijas uzskaitei</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Mikroshēmā realizēts CEDV algoritms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Mērāmās baterijas ietilpība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320Ah</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Mērāmās baterijas strāva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320A</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Programmējamas aizsardzības funkcijas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Atbalsta CC-CV lādēšanu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Var tieši darbināt LED vai LCD displeju</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17.</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Tranzistors</w:t>
            </w:r>
            <w:r w:rsidRPr="00161B06">
              <w:rPr>
                <w:rFonts w:ascii="Times New Roman" w:hAnsi="Times New Roman"/>
              </w:rPr>
              <w:t xml:space="preserve"> (piemēram, Alpha &amp; Omega </w:t>
            </w:r>
            <w:proofErr w:type="spellStart"/>
            <w:r w:rsidRPr="00161B06">
              <w:rPr>
                <w:rFonts w:ascii="Times New Roman" w:hAnsi="Times New Roman"/>
              </w:rPr>
              <w:t>semiconductor</w:t>
            </w:r>
            <w:proofErr w:type="spellEnd"/>
            <w:r w:rsidRPr="00161B06">
              <w:rPr>
                <w:rFonts w:ascii="Times New Roman" w:hAnsi="Times New Roman"/>
              </w:rPr>
              <w:t xml:space="preserve"> AOB290L vai ekvivalents), plānotais iegādes skaits 10 gab.</w:t>
            </w:r>
          </w:p>
        </w:tc>
        <w:tc>
          <w:tcPr>
            <w:tcW w:w="3015" w:type="dxa"/>
            <w:gridSpan w:val="2"/>
          </w:tcPr>
          <w:p w:rsidR="002D1FA9" w:rsidRPr="00161B06" w:rsidRDefault="002D1FA9" w:rsidP="002D1FA9">
            <w:pPr>
              <w:pStyle w:val="NoSpacing"/>
              <w:rPr>
                <w:rFonts w:ascii="Times New Roman" w:hAnsi="Times New Roman"/>
                <w:b/>
              </w:rPr>
            </w:pPr>
          </w:p>
        </w:tc>
        <w:tc>
          <w:tcPr>
            <w:tcW w:w="1125" w:type="dxa"/>
            <w:gridSpan w:val="8"/>
            <w:shd w:val="clear" w:color="auto" w:fill="92D050"/>
          </w:tcPr>
          <w:p w:rsidR="002D1FA9" w:rsidRPr="00161B06" w:rsidRDefault="002D1FA9" w:rsidP="002D1FA9">
            <w:pPr>
              <w:pStyle w:val="NoSpacing"/>
              <w:rPr>
                <w:rFonts w:ascii="Times New Roman" w:hAnsi="Times New Roman"/>
                <w:b/>
              </w:rPr>
            </w:pPr>
          </w:p>
        </w:tc>
        <w:tc>
          <w:tcPr>
            <w:tcW w:w="1035" w:type="dxa"/>
            <w:gridSpan w:val="7"/>
            <w:shd w:val="clear" w:color="auto" w:fill="92D050"/>
          </w:tcPr>
          <w:p w:rsidR="002D1FA9" w:rsidRPr="00161B06" w:rsidRDefault="002D1FA9" w:rsidP="002D1FA9">
            <w:pPr>
              <w:pStyle w:val="NoSpacing"/>
              <w:rPr>
                <w:rFonts w:ascii="Times New Roman" w:hAnsi="Times New Roman"/>
                <w:b/>
              </w:rPr>
            </w:pPr>
          </w:p>
        </w:tc>
        <w:tc>
          <w:tcPr>
            <w:tcW w:w="945" w:type="dxa"/>
            <w:gridSpan w:val="3"/>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MOSFET</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N</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Tranzistora korpuss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TO-263</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Maksimālais iztecēs-noteces spriegums</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100V</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Maksimālā konstantā noteces strāva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Vismaz 140A</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pStyle w:val="NoSpacing"/>
              <w:rPr>
                <w:rFonts w:ascii="Times New Roman" w:hAnsi="Times New Roman"/>
              </w:rPr>
            </w:pPr>
            <w:r w:rsidRPr="00161B06">
              <w:rPr>
                <w:rFonts w:ascii="Times New Roman" w:hAnsi="Times New Roman"/>
              </w:rPr>
              <w:t>Ne vairāk par 3,5mΩ</w:t>
            </w:r>
          </w:p>
        </w:tc>
        <w:tc>
          <w:tcPr>
            <w:tcW w:w="3015" w:type="dxa"/>
            <w:gridSpan w:val="2"/>
          </w:tcPr>
          <w:p w:rsidR="00C0764B" w:rsidRPr="00161B06" w:rsidRDefault="00C0764B" w:rsidP="00C0764B">
            <w:pPr>
              <w:pStyle w:val="NoSpacing"/>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18.</w:t>
            </w:r>
          </w:p>
        </w:tc>
        <w:tc>
          <w:tcPr>
            <w:tcW w:w="7021" w:type="dxa"/>
            <w:gridSpan w:val="2"/>
            <w:shd w:val="clear" w:color="auto" w:fill="auto"/>
          </w:tcPr>
          <w:p w:rsidR="002D1FA9" w:rsidRPr="00161B06" w:rsidRDefault="002D1FA9" w:rsidP="002D1FA9">
            <w:pPr>
              <w:pStyle w:val="NoSpacing"/>
              <w:rPr>
                <w:rFonts w:ascii="Times New Roman" w:hAnsi="Times New Roman"/>
              </w:rPr>
            </w:pPr>
            <w:proofErr w:type="spellStart"/>
            <w:r w:rsidRPr="00161B06">
              <w:rPr>
                <w:rFonts w:ascii="Times New Roman" w:hAnsi="Times New Roman"/>
                <w:b/>
              </w:rPr>
              <w:t>Mikrokontroliera</w:t>
            </w:r>
            <w:proofErr w:type="spellEnd"/>
            <w:r w:rsidRPr="00161B06">
              <w:rPr>
                <w:rFonts w:ascii="Times New Roman" w:hAnsi="Times New Roman"/>
                <w:b/>
              </w:rPr>
              <w:t xml:space="preserve"> paplašinājuma plate</w:t>
            </w:r>
            <w:r w:rsidRPr="00161B06">
              <w:rPr>
                <w:rFonts w:ascii="Times New Roman" w:hAnsi="Times New Roman"/>
              </w:rPr>
              <w:t xml:space="preserve"> (piemēram, </w:t>
            </w:r>
            <w:proofErr w:type="spellStart"/>
            <w:r w:rsidRPr="00161B06">
              <w:rPr>
                <w:rFonts w:ascii="Times New Roman" w:hAnsi="Times New Roman"/>
              </w:rPr>
              <w:t>Texas</w:t>
            </w:r>
            <w:proofErr w:type="spellEnd"/>
            <w:r w:rsidRPr="00161B06">
              <w:rPr>
                <w:rFonts w:ascii="Times New Roman" w:hAnsi="Times New Roman"/>
              </w:rPr>
              <w:t xml:space="preserve"> Instruments LAUNCHXL-F28027F vai ekvivalents), plānotais iegādes skaits 3 gab.</w:t>
            </w:r>
          </w:p>
        </w:tc>
        <w:tc>
          <w:tcPr>
            <w:tcW w:w="3015" w:type="dxa"/>
            <w:gridSpan w:val="2"/>
          </w:tcPr>
          <w:p w:rsidR="002D1FA9" w:rsidRPr="00161B06" w:rsidRDefault="002D1FA9" w:rsidP="002D1FA9">
            <w:pPr>
              <w:pStyle w:val="NoSpacing"/>
              <w:rPr>
                <w:rFonts w:ascii="Times New Roman" w:hAnsi="Times New Roman"/>
                <w:b/>
              </w:rPr>
            </w:pPr>
          </w:p>
        </w:tc>
        <w:tc>
          <w:tcPr>
            <w:tcW w:w="1125" w:type="dxa"/>
            <w:gridSpan w:val="8"/>
            <w:shd w:val="clear" w:color="auto" w:fill="92D050"/>
          </w:tcPr>
          <w:p w:rsidR="002D1FA9" w:rsidRPr="00161B06" w:rsidRDefault="002D1FA9" w:rsidP="002D1FA9">
            <w:pPr>
              <w:pStyle w:val="NoSpacing"/>
              <w:rPr>
                <w:rFonts w:ascii="Times New Roman" w:hAnsi="Times New Roman"/>
                <w:b/>
              </w:rPr>
            </w:pPr>
          </w:p>
        </w:tc>
        <w:tc>
          <w:tcPr>
            <w:tcW w:w="1035" w:type="dxa"/>
            <w:gridSpan w:val="7"/>
            <w:shd w:val="clear" w:color="auto" w:fill="92D050"/>
          </w:tcPr>
          <w:p w:rsidR="002D1FA9" w:rsidRPr="00161B06" w:rsidRDefault="002D1FA9" w:rsidP="002D1FA9">
            <w:pPr>
              <w:pStyle w:val="NoSpacing"/>
              <w:rPr>
                <w:rFonts w:ascii="Times New Roman" w:hAnsi="Times New Roman"/>
                <w:b/>
              </w:rPr>
            </w:pPr>
          </w:p>
        </w:tc>
        <w:tc>
          <w:tcPr>
            <w:tcW w:w="945" w:type="dxa"/>
            <w:gridSpan w:val="3"/>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Paplašinājuma plate balstīta uz mikroshēmu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TMS320F28027F</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PWM izeju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6</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12 bitu ADC</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Reāla laika programmēšana un atkļūdošana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InstaSPIN</w:t>
            </w:r>
            <w:proofErr w:type="spellEnd"/>
            <w:r w:rsidRPr="00161B06">
              <w:rPr>
                <w:rFonts w:ascii="Times New Roman" w:hAnsi="Times New Roman"/>
              </w:rPr>
              <w:t>-FOC dzinēju vadības tehnoloģija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19.</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proofErr w:type="spellStart"/>
            <w:r w:rsidRPr="00161B06">
              <w:rPr>
                <w:rFonts w:ascii="Times New Roman" w:hAnsi="Times New Roman"/>
                <w:b/>
              </w:rPr>
              <w:t>Elektroencifologrāfijas</w:t>
            </w:r>
            <w:proofErr w:type="spellEnd"/>
            <w:r w:rsidRPr="00161B06">
              <w:rPr>
                <w:rFonts w:ascii="Times New Roman" w:hAnsi="Times New Roman"/>
                <w:b/>
              </w:rPr>
              <w:t xml:space="preserve"> vadu komplekts</w:t>
            </w:r>
            <w:r w:rsidRPr="00161B06">
              <w:rPr>
                <w:rFonts w:ascii="Times New Roman" w:hAnsi="Times New Roman"/>
              </w:rPr>
              <w:t xml:space="preserve"> 12.gab.(piemēram, </w:t>
            </w:r>
            <w:proofErr w:type="spellStart"/>
            <w:r w:rsidRPr="00161B06">
              <w:rPr>
                <w:rFonts w:ascii="Times New Roman" w:hAnsi="Times New Roman"/>
              </w:rPr>
              <w:t>Technomed</w:t>
            </w:r>
            <w:proofErr w:type="spellEnd"/>
            <w:r w:rsidRPr="00161B06">
              <w:rPr>
                <w:rFonts w:ascii="Times New Roman" w:hAnsi="Times New Roman"/>
              </w:rPr>
              <w:t xml:space="preserve"> </w:t>
            </w:r>
            <w:proofErr w:type="spellStart"/>
            <w:r w:rsidRPr="00161B06">
              <w:rPr>
                <w:rFonts w:ascii="Times New Roman" w:hAnsi="Times New Roman"/>
              </w:rPr>
              <w:t>Silver</w:t>
            </w:r>
            <w:proofErr w:type="spellEnd"/>
            <w:r w:rsidRPr="00161B06">
              <w:rPr>
                <w:rFonts w:ascii="Times New Roman" w:hAnsi="Times New Roman"/>
              </w:rPr>
              <w:t xml:space="preserve"> </w:t>
            </w:r>
            <w:proofErr w:type="spellStart"/>
            <w:r w:rsidRPr="00161B06">
              <w:rPr>
                <w:rFonts w:ascii="Times New Roman" w:hAnsi="Times New Roman"/>
              </w:rPr>
              <w:t>Cup</w:t>
            </w:r>
            <w:proofErr w:type="spellEnd"/>
            <w:r w:rsidRPr="00161B06">
              <w:rPr>
                <w:rFonts w:ascii="Times New Roman" w:hAnsi="Times New Roman"/>
              </w:rPr>
              <w:t xml:space="preserve"> EEG </w:t>
            </w:r>
            <w:proofErr w:type="spellStart"/>
            <w:r w:rsidRPr="00161B06">
              <w:rPr>
                <w:rFonts w:ascii="Times New Roman" w:hAnsi="Times New Roman"/>
              </w:rPr>
              <w:t>Electrodes</w:t>
            </w:r>
            <w:proofErr w:type="spellEnd"/>
            <w:r w:rsidRPr="00161B06">
              <w:rPr>
                <w:rFonts w:ascii="Times New Roman" w:hAnsi="Times New Roman"/>
              </w:rPr>
              <w:t xml:space="preserve"> - 12 </w:t>
            </w:r>
            <w:proofErr w:type="spellStart"/>
            <w:r w:rsidRPr="00161B06">
              <w:rPr>
                <w:rFonts w:ascii="Times New Roman" w:hAnsi="Times New Roman"/>
              </w:rPr>
              <w:t>pack</w:t>
            </w:r>
            <w:proofErr w:type="spellEnd"/>
            <w:r w:rsidRPr="00161B06">
              <w:rPr>
                <w:rFonts w:ascii="Times New Roman" w:hAnsi="Times New Roman"/>
              </w:rPr>
              <w:t xml:space="preserve"> </w:t>
            </w:r>
            <w:proofErr w:type="spellStart"/>
            <w:r w:rsidRPr="00161B06">
              <w:rPr>
                <w:rFonts w:ascii="Times New Roman" w:hAnsi="Times New Roman"/>
              </w:rPr>
              <w:t>multi-colorvai</w:t>
            </w:r>
            <w:proofErr w:type="spellEnd"/>
            <w:r w:rsidRPr="00161B06">
              <w:rPr>
                <w:rFonts w:ascii="Times New Roman" w:hAnsi="Times New Roman"/>
              </w:rPr>
              <w:t xml:space="preserve"> ekvivalents), plānots iegādes skaits 1.gab.</w:t>
            </w:r>
          </w:p>
        </w:tc>
        <w:tc>
          <w:tcPr>
            <w:tcW w:w="3015" w:type="dxa"/>
            <w:gridSpan w:val="2"/>
          </w:tcPr>
          <w:p w:rsidR="002D1FA9" w:rsidRPr="00161B06" w:rsidRDefault="002D1FA9" w:rsidP="002D1FA9">
            <w:pPr>
              <w:spacing w:after="0" w:line="240" w:lineRule="auto"/>
              <w:rPr>
                <w:rFonts w:ascii="Times New Roman" w:hAnsi="Times New Roman"/>
                <w:b/>
              </w:rPr>
            </w:pPr>
          </w:p>
        </w:tc>
        <w:tc>
          <w:tcPr>
            <w:tcW w:w="1125" w:type="dxa"/>
            <w:gridSpan w:val="8"/>
            <w:shd w:val="clear" w:color="auto" w:fill="92D050"/>
          </w:tcPr>
          <w:p w:rsidR="002D1FA9" w:rsidRPr="00161B06" w:rsidRDefault="002D1FA9" w:rsidP="002D1FA9">
            <w:pPr>
              <w:spacing w:after="0" w:line="240" w:lineRule="auto"/>
              <w:rPr>
                <w:rFonts w:ascii="Times New Roman" w:hAnsi="Times New Roman"/>
                <w:b/>
              </w:rPr>
            </w:pPr>
          </w:p>
        </w:tc>
        <w:tc>
          <w:tcPr>
            <w:tcW w:w="103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45" w:type="dxa"/>
            <w:gridSpan w:val="3"/>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Elektrodu materiāls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Sudrabs</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color w:val="333333"/>
                <w:shd w:val="clear" w:color="auto" w:fill="FFFFFF"/>
              </w:rPr>
              <w:t xml:space="preserve">10 mm </w:t>
            </w:r>
            <w:proofErr w:type="spellStart"/>
            <w:r w:rsidRPr="00161B06">
              <w:rPr>
                <w:rFonts w:ascii="Times New Roman" w:hAnsi="Times New Roman"/>
                <w:color w:val="333333"/>
                <w:shd w:val="clear" w:color="auto" w:fill="FFFFFF"/>
              </w:rPr>
              <w:t>cup</w:t>
            </w:r>
            <w:proofErr w:type="spellEnd"/>
            <w:r w:rsidRPr="00161B06">
              <w:rPr>
                <w:rFonts w:ascii="Times New Roman" w:hAnsi="Times New Roman"/>
                <w:color w:val="333333"/>
                <w:shd w:val="clear" w:color="auto" w:fill="FFFFFF"/>
              </w:rPr>
              <w:t xml:space="preserve"> </w:t>
            </w:r>
            <w:proofErr w:type="spellStart"/>
            <w:r w:rsidRPr="00161B06">
              <w:rPr>
                <w:rFonts w:ascii="Times New Roman" w:hAnsi="Times New Roman"/>
                <w:color w:val="333333"/>
                <w:shd w:val="clear" w:color="auto" w:fill="FFFFFF"/>
              </w:rPr>
              <w:t>ear-clips</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45"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garums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40”</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DIN 42 802 spraudnis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20.</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proofErr w:type="spellStart"/>
            <w:r w:rsidRPr="00161B06">
              <w:rPr>
                <w:rFonts w:ascii="Times New Roman" w:hAnsi="Times New Roman"/>
                <w:b/>
              </w:rPr>
              <w:t>Elektroencifologrāfijas</w:t>
            </w:r>
            <w:proofErr w:type="spellEnd"/>
            <w:r w:rsidRPr="00161B06">
              <w:rPr>
                <w:rFonts w:ascii="Times New Roman" w:hAnsi="Times New Roman"/>
                <w:b/>
              </w:rPr>
              <w:t xml:space="preserve"> elektrodu stiprināšanas cepurītē izmērs M</w:t>
            </w:r>
            <w:r w:rsidRPr="00161B06">
              <w:rPr>
                <w:rFonts w:ascii="Times New Roman" w:hAnsi="Times New Roman"/>
              </w:rPr>
              <w:t xml:space="preserve"> .(piemēram, 10/20 </w:t>
            </w:r>
            <w:proofErr w:type="spellStart"/>
            <w:r w:rsidRPr="00161B06">
              <w:rPr>
                <w:rFonts w:ascii="Times New Roman" w:hAnsi="Times New Roman"/>
              </w:rPr>
              <w:t>BraiNet</w:t>
            </w:r>
            <w:proofErr w:type="spellEnd"/>
            <w:r w:rsidRPr="00161B06">
              <w:rPr>
                <w:rFonts w:ascii="Times New Roman" w:hAnsi="Times New Roman"/>
              </w:rPr>
              <w:t xml:space="preserve"> </w:t>
            </w:r>
            <w:proofErr w:type="spellStart"/>
            <w:r w:rsidRPr="00161B06">
              <w:rPr>
                <w:rFonts w:ascii="Times New Roman" w:hAnsi="Times New Roman"/>
              </w:rPr>
              <w:t>Placement</w:t>
            </w:r>
            <w:proofErr w:type="spellEnd"/>
            <w:r w:rsidRPr="00161B06">
              <w:rPr>
                <w:rFonts w:ascii="Times New Roman" w:hAnsi="Times New Roman"/>
              </w:rPr>
              <w:t xml:space="preserve"> </w:t>
            </w:r>
            <w:proofErr w:type="spellStart"/>
            <w:r w:rsidRPr="00161B06">
              <w:rPr>
                <w:rFonts w:ascii="Times New Roman" w:hAnsi="Times New Roman"/>
              </w:rPr>
              <w:t>Caps</w:t>
            </w:r>
            <w:proofErr w:type="spellEnd"/>
            <w:r w:rsidRPr="00161B06">
              <w:rPr>
                <w:rFonts w:ascii="Times New Roman" w:hAnsi="Times New Roman"/>
              </w:rPr>
              <w:t xml:space="preserve"> vai ekvivalents), plānots iegādes skaits 1.gab.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65"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103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Krasas kods lai noteikt 21 elektronu pozīcijas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21.</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 xml:space="preserve">Portatīvais bezvadu </w:t>
            </w:r>
            <w:proofErr w:type="spellStart"/>
            <w:r w:rsidRPr="00161B06">
              <w:rPr>
                <w:rFonts w:ascii="Times New Roman" w:hAnsi="Times New Roman"/>
                <w:b/>
              </w:rPr>
              <w:t>elektroencifalografs</w:t>
            </w:r>
            <w:proofErr w:type="spellEnd"/>
            <w:r w:rsidRPr="00161B06">
              <w:rPr>
                <w:rFonts w:ascii="Times New Roman" w:hAnsi="Times New Roman"/>
              </w:rPr>
              <w:t xml:space="preserve"> (piemēram, </w:t>
            </w:r>
            <w:r w:rsidRPr="00161B06">
              <w:rPr>
                <w:rFonts w:ascii="Times New Roman" w:hAnsi="Times New Roman"/>
                <w:color w:val="000000"/>
              </w:rPr>
              <w:t xml:space="preserve">EMOTIV EPOC+ 14 </w:t>
            </w:r>
            <w:proofErr w:type="spellStart"/>
            <w:r w:rsidRPr="00161B06">
              <w:rPr>
                <w:rFonts w:ascii="Times New Roman" w:hAnsi="Times New Roman"/>
                <w:color w:val="000000"/>
              </w:rPr>
              <w:t>Channel</w:t>
            </w:r>
            <w:proofErr w:type="spellEnd"/>
            <w:r w:rsidRPr="00161B06">
              <w:rPr>
                <w:rFonts w:ascii="Times New Roman" w:hAnsi="Times New Roman"/>
                <w:color w:val="000000"/>
              </w:rPr>
              <w:t xml:space="preserve"> Mobile EEG </w:t>
            </w:r>
            <w:r w:rsidRPr="00161B06">
              <w:rPr>
                <w:rFonts w:ascii="Times New Roman" w:hAnsi="Times New Roman"/>
              </w:rPr>
              <w:t>vai ekvivalents), plānots iegādes skaits 1.gab.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65"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103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Kanālu skaits 14</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14 bitu 256SPS ADC</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Signālā </w:t>
            </w:r>
            <w:proofErr w:type="spellStart"/>
            <w:r w:rsidRPr="00161B06">
              <w:rPr>
                <w:rFonts w:ascii="Times New Roman" w:hAnsi="Times New Roman"/>
              </w:rPr>
              <w:t>spraustjosla</w:t>
            </w:r>
            <w:proofErr w:type="spellEnd"/>
            <w:r w:rsidRPr="00161B06">
              <w:rPr>
                <w:rFonts w:ascii="Times New Roman" w:hAnsi="Times New Roman"/>
              </w:rPr>
              <w:t xml:space="preserve"> 0.2-49 Hz</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50 Hz un 60 Hz filtrs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Bezvadu interfeiss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Baterija kas var nodrošināt darbu uz 12 stundām.</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7021" w:type="dxa"/>
            <w:gridSpan w:val="2"/>
            <w:shd w:val="clear" w:color="auto" w:fill="auto"/>
          </w:tcPr>
          <w:p w:rsidR="00C0764B" w:rsidRPr="00161B06" w:rsidRDefault="00C0764B" w:rsidP="00C0764B">
            <w:pPr>
              <w:spacing w:after="0" w:line="240" w:lineRule="auto"/>
              <w:rPr>
                <w:rFonts w:ascii="Times New Roman" w:hAnsi="Times New Roman"/>
              </w:rPr>
            </w:pP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22.</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 xml:space="preserve">Sensoru aptaujas mērīšanas plāte priekš EKG un EMG </w:t>
            </w:r>
            <w:proofErr w:type="spellStart"/>
            <w:r w:rsidRPr="00161B06">
              <w:rPr>
                <w:rFonts w:ascii="Times New Roman" w:hAnsi="Times New Roman"/>
                <w:b/>
              </w:rPr>
              <w:t>mērijumiem</w:t>
            </w:r>
            <w:proofErr w:type="spellEnd"/>
            <w:r w:rsidRPr="00161B06">
              <w:rPr>
                <w:rFonts w:ascii="Times New Roman" w:hAnsi="Times New Roman"/>
                <w:b/>
              </w:rPr>
              <w:t xml:space="preserve"> </w:t>
            </w:r>
            <w:r w:rsidRPr="00161B06">
              <w:rPr>
                <w:rFonts w:ascii="Times New Roman" w:hAnsi="Times New Roman"/>
              </w:rPr>
              <w:t xml:space="preserve">(piemēram, </w:t>
            </w:r>
            <w:proofErr w:type="spellStart"/>
            <w:r w:rsidRPr="00161B06">
              <w:rPr>
                <w:rFonts w:ascii="Times New Roman" w:hAnsi="Times New Roman"/>
              </w:rPr>
              <w:t>Texas</w:t>
            </w:r>
            <w:proofErr w:type="spellEnd"/>
            <w:r w:rsidRPr="00161B06">
              <w:rPr>
                <w:rFonts w:ascii="Times New Roman" w:hAnsi="Times New Roman"/>
              </w:rPr>
              <w:t xml:space="preserve"> instruments ADS1298ECGFE-PDK vai ekvivalents), plānots iegādes skaits 1.gab.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65"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1035" w:type="dxa"/>
            <w:gridSpan w:val="7"/>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Paplašinājuma plate balstīta uz mikroshēmu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ADS1299</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24 bitu delta-sigma </w:t>
            </w:r>
            <w:proofErr w:type="spellStart"/>
            <w:r w:rsidRPr="00161B06">
              <w:rPr>
                <w:rFonts w:ascii="Times New Roman" w:hAnsi="Times New Roman"/>
              </w:rPr>
              <w:t>adc</w:t>
            </w:r>
            <w:proofErr w:type="spellEnd"/>
            <w:r w:rsidRPr="00161B06">
              <w:rPr>
                <w:rFonts w:ascii="Times New Roman" w:hAnsi="Times New Roman"/>
              </w:rPr>
              <w:t xml:space="preserve"> 8 kanālu</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Programmējams signālā pastiprinātājs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Iekšējais etalona sprieguma avots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Izmantojas </w:t>
            </w:r>
            <w:proofErr w:type="spellStart"/>
            <w:r w:rsidRPr="00161B06">
              <w:rPr>
                <w:rFonts w:ascii="Times New Roman" w:hAnsi="Times New Roman"/>
              </w:rPr>
              <w:t>elektromiografija</w:t>
            </w:r>
            <w:proofErr w:type="spellEnd"/>
            <w:r w:rsidRPr="00161B06">
              <w:rPr>
                <w:rFonts w:ascii="Times New Roman" w:hAnsi="Times New Roman"/>
              </w:rPr>
              <w:t xml:space="preserve"> un </w:t>
            </w:r>
            <w:proofErr w:type="spellStart"/>
            <w:r w:rsidRPr="00161B06">
              <w:rPr>
                <w:rFonts w:ascii="Times New Roman" w:hAnsi="Times New Roman"/>
              </w:rPr>
              <w:t>elektrokerdiografijā</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23</w:t>
            </w:r>
            <w:r w:rsidRPr="00161B06">
              <w:rPr>
                <w:rFonts w:ascii="Times New Roman" w:hAnsi="Times New Roman"/>
              </w:rPr>
              <w:t>.</w:t>
            </w:r>
          </w:p>
        </w:tc>
        <w:tc>
          <w:tcPr>
            <w:tcW w:w="7021" w:type="dxa"/>
            <w:gridSpan w:val="2"/>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b/>
              </w:rPr>
              <w:t xml:space="preserve">Analogais </w:t>
            </w:r>
            <w:proofErr w:type="spellStart"/>
            <w:r w:rsidRPr="00161B06">
              <w:rPr>
                <w:rFonts w:ascii="Times New Roman" w:hAnsi="Times New Roman"/>
                <w:b/>
              </w:rPr>
              <w:t>akselerometers</w:t>
            </w:r>
            <w:proofErr w:type="spellEnd"/>
            <w:r w:rsidRPr="00161B06">
              <w:rPr>
                <w:rFonts w:ascii="Times New Roman" w:hAnsi="Times New Roman"/>
              </w:rPr>
              <w:t xml:space="preserve">.(piemēram, </w:t>
            </w:r>
            <w:proofErr w:type="spellStart"/>
            <w:r w:rsidRPr="00161B06">
              <w:rPr>
                <w:rFonts w:ascii="Times New Roman" w:hAnsi="Times New Roman"/>
              </w:rPr>
              <w:t>Analog</w:t>
            </w:r>
            <w:proofErr w:type="spellEnd"/>
            <w:r w:rsidRPr="00161B06">
              <w:rPr>
                <w:rFonts w:ascii="Times New Roman" w:hAnsi="Times New Roman"/>
              </w:rPr>
              <w:t xml:space="preserve"> </w:t>
            </w:r>
            <w:proofErr w:type="spellStart"/>
            <w:r w:rsidRPr="00161B06">
              <w:rPr>
                <w:rFonts w:ascii="Times New Roman" w:hAnsi="Times New Roman"/>
              </w:rPr>
              <w:t>Devices</w:t>
            </w:r>
            <w:proofErr w:type="spellEnd"/>
            <w:r w:rsidRPr="00161B06">
              <w:rPr>
                <w:rFonts w:ascii="Times New Roman" w:hAnsi="Times New Roman"/>
              </w:rPr>
              <w:t xml:space="preserve"> ADXL335BCPZ  vai ekvivalents), plānots iegādes skaits 20.gab.</w:t>
            </w:r>
          </w:p>
        </w:tc>
        <w:tc>
          <w:tcPr>
            <w:tcW w:w="3090" w:type="dxa"/>
            <w:gridSpan w:val="5"/>
          </w:tcPr>
          <w:p w:rsidR="002D1FA9" w:rsidRPr="00161B06" w:rsidRDefault="002D1FA9" w:rsidP="002D1FA9">
            <w:pPr>
              <w:pStyle w:val="NoSpacing"/>
              <w:rPr>
                <w:rFonts w:ascii="Times New Roman" w:hAnsi="Times New Roman"/>
                <w:b/>
              </w:rPr>
            </w:pPr>
          </w:p>
        </w:tc>
        <w:tc>
          <w:tcPr>
            <w:tcW w:w="1065" w:type="dxa"/>
            <w:gridSpan w:val="6"/>
            <w:shd w:val="clear" w:color="auto" w:fill="92D050"/>
          </w:tcPr>
          <w:p w:rsidR="002D1FA9" w:rsidRPr="00161B06" w:rsidRDefault="002D1FA9" w:rsidP="002D1FA9">
            <w:pPr>
              <w:pStyle w:val="NoSpacing"/>
              <w:rPr>
                <w:rFonts w:ascii="Times New Roman" w:hAnsi="Times New Roman"/>
                <w:b/>
              </w:rPr>
            </w:pPr>
          </w:p>
        </w:tc>
        <w:tc>
          <w:tcPr>
            <w:tcW w:w="1035" w:type="dxa"/>
            <w:gridSpan w:val="7"/>
            <w:shd w:val="clear" w:color="auto" w:fill="92D050"/>
          </w:tcPr>
          <w:p w:rsidR="002D1FA9" w:rsidRPr="00161B06" w:rsidRDefault="002D1FA9" w:rsidP="002D1FA9">
            <w:pPr>
              <w:pStyle w:val="NoSpacing"/>
              <w:rPr>
                <w:rFonts w:ascii="Times New Roman" w:hAnsi="Times New Roman"/>
                <w:b/>
              </w:rPr>
            </w:pPr>
          </w:p>
        </w:tc>
        <w:tc>
          <w:tcPr>
            <w:tcW w:w="930" w:type="dxa"/>
            <w:gridSpan w:val="2"/>
            <w:shd w:val="clear" w:color="auto" w:fill="92D050"/>
          </w:tcPr>
          <w:p w:rsidR="002D1FA9" w:rsidRPr="00161B06" w:rsidRDefault="002D1FA9" w:rsidP="002D1FA9">
            <w:pPr>
              <w:pStyle w:val="NoSpacing"/>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Analogais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Ja</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Mērīšanas asi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X,Y,Z</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Paātrinājumā robežvērtības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+/-3g</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1.8 V – 3.6 V</w:t>
            </w:r>
          </w:p>
        </w:tc>
        <w:tc>
          <w:tcPr>
            <w:tcW w:w="3090" w:type="dxa"/>
            <w:gridSpan w:val="5"/>
          </w:tcPr>
          <w:p w:rsidR="00C0764B" w:rsidRPr="00161B06" w:rsidRDefault="00C0764B" w:rsidP="00C0764B">
            <w:pPr>
              <w:spacing w:after="0" w:line="240" w:lineRule="auto"/>
              <w:rPr>
                <w:rFonts w:ascii="Times New Roman" w:hAnsi="Times New Roman"/>
              </w:rPr>
            </w:pPr>
          </w:p>
        </w:tc>
        <w:tc>
          <w:tcPr>
            <w:tcW w:w="1065"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35" w:type="dxa"/>
            <w:gridSpan w:val="7"/>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LFCSP</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shd w:val="clear" w:color="auto" w:fill="auto"/>
          </w:tcPr>
          <w:p w:rsidR="002D1FA9" w:rsidRPr="00161B06" w:rsidRDefault="002D1FA9" w:rsidP="002D1FA9">
            <w:pPr>
              <w:pStyle w:val="NoSpacing"/>
              <w:rPr>
                <w:rFonts w:ascii="Times New Roman" w:hAnsi="Times New Roman"/>
              </w:rPr>
            </w:pPr>
            <w:r>
              <w:rPr>
                <w:rFonts w:ascii="Times New Roman" w:hAnsi="Times New Roman"/>
              </w:rPr>
              <w:t>24</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EEG/EMG/EKG vadu komplekts</w:t>
            </w:r>
            <w:r w:rsidRPr="00161B06">
              <w:rPr>
                <w:rFonts w:ascii="Times New Roman" w:hAnsi="Times New Roman"/>
              </w:rPr>
              <w:t xml:space="preserve"> piemēram,</w:t>
            </w:r>
            <w:r w:rsidRPr="00161B06">
              <w:t xml:space="preserve"> </w:t>
            </w:r>
            <w:r w:rsidRPr="00161B06">
              <w:rPr>
                <w:rFonts w:ascii="Times New Roman" w:hAnsi="Times New Roman"/>
              </w:rPr>
              <w:t xml:space="preserve">DIN EKG/EMG/EEG </w:t>
            </w:r>
            <w:proofErr w:type="spellStart"/>
            <w:r w:rsidRPr="00161B06">
              <w:rPr>
                <w:rFonts w:ascii="Times New Roman" w:hAnsi="Times New Roman"/>
              </w:rPr>
              <w:t>Snap</w:t>
            </w:r>
            <w:proofErr w:type="spellEnd"/>
            <w:r w:rsidRPr="00161B06">
              <w:rPr>
                <w:rFonts w:ascii="Times New Roman" w:hAnsi="Times New Roman"/>
              </w:rPr>
              <w:t xml:space="preserve"> </w:t>
            </w:r>
            <w:proofErr w:type="spellStart"/>
            <w:r w:rsidRPr="00161B06">
              <w:rPr>
                <w:rFonts w:ascii="Times New Roman" w:hAnsi="Times New Roman"/>
              </w:rPr>
              <w:t>Leads</w:t>
            </w:r>
            <w:proofErr w:type="spellEnd"/>
            <w:r w:rsidRPr="00161B06">
              <w:rPr>
                <w:rFonts w:ascii="Times New Roman" w:hAnsi="Times New Roman"/>
              </w:rPr>
              <w:t xml:space="preserve"> - 60 </w:t>
            </w:r>
            <w:proofErr w:type="spellStart"/>
            <w:r w:rsidRPr="00161B06">
              <w:rPr>
                <w:rFonts w:ascii="Times New Roman" w:hAnsi="Times New Roman"/>
              </w:rPr>
              <w:t>inch</w:t>
            </w:r>
            <w:proofErr w:type="spellEnd"/>
            <w:r w:rsidRPr="00161B06">
              <w:rPr>
                <w:rFonts w:ascii="Times New Roman" w:hAnsi="Times New Roman"/>
              </w:rPr>
              <w:t xml:space="preserve"> - 5 </w:t>
            </w:r>
            <w:proofErr w:type="spellStart"/>
            <w:r w:rsidRPr="00161B06">
              <w:rPr>
                <w:rFonts w:ascii="Times New Roman" w:hAnsi="Times New Roman"/>
              </w:rPr>
              <w:t>Lead</w:t>
            </w:r>
            <w:proofErr w:type="spellEnd"/>
            <w:r w:rsidRPr="00161B06">
              <w:rPr>
                <w:rFonts w:ascii="Times New Roman" w:hAnsi="Times New Roman"/>
              </w:rPr>
              <w:t xml:space="preserve"> </w:t>
            </w:r>
            <w:proofErr w:type="spellStart"/>
            <w:r w:rsidRPr="00161B06">
              <w:rPr>
                <w:rFonts w:ascii="Times New Roman" w:hAnsi="Times New Roman"/>
              </w:rPr>
              <w:t>Kit</w:t>
            </w:r>
            <w:proofErr w:type="spellEnd"/>
            <w:r w:rsidRPr="00161B06">
              <w:rPr>
                <w:rFonts w:ascii="Times New Roman" w:hAnsi="Times New Roman"/>
              </w:rPr>
              <w:t xml:space="preserve">  vai ekvivalents), plānots iegādes skaits 3.gab.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25</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Spēka mērīšanas sensors</w:t>
            </w:r>
            <w:r w:rsidRPr="00161B06">
              <w:rPr>
                <w:rFonts w:ascii="Times New Roman" w:hAnsi="Times New Roman"/>
              </w:rPr>
              <w:t xml:space="preserve"> piemēram </w:t>
            </w:r>
            <w:r w:rsidRPr="00161B06">
              <w:rPr>
                <w:rFonts w:ascii="Arial Narrow" w:hAnsi="Arial Narrow"/>
                <w:caps/>
                <w:spacing w:val="21"/>
                <w:sz w:val="24"/>
                <w:szCs w:val="24"/>
                <w:shd w:val="clear" w:color="auto" w:fill="FFFFFF"/>
              </w:rPr>
              <w:t>SEN-09376</w:t>
            </w:r>
            <w:r w:rsidRPr="00161B06">
              <w:rPr>
                <w:rFonts w:ascii="Times New Roman" w:hAnsi="Times New Roman"/>
              </w:rPr>
              <w:t xml:space="preserve"> vai ekvivalents), plānots iegādes skaits 5.gab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kvadrāts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Ja</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spacing w:after="0" w:line="240" w:lineRule="auto"/>
              <w:rPr>
                <w:rFonts w:ascii="Times New Roman" w:hAnsi="Times New Roman"/>
                <w:highlight w:val="yellow"/>
              </w:rPr>
            </w:pPr>
            <w:r w:rsidRPr="00B40A05">
              <w:rPr>
                <w:rFonts w:ascii="Times New Roman" w:hAnsi="Times New Roman"/>
                <w:highlight w:val="yellow"/>
              </w:rPr>
              <w:t>izmērs</w:t>
            </w:r>
          </w:p>
        </w:tc>
        <w:tc>
          <w:tcPr>
            <w:tcW w:w="2964" w:type="dxa"/>
            <w:shd w:val="clear" w:color="auto" w:fill="auto"/>
          </w:tcPr>
          <w:p w:rsidR="00C0764B" w:rsidRPr="00B40A05" w:rsidRDefault="00C0764B" w:rsidP="00C0764B">
            <w:pPr>
              <w:spacing w:after="0" w:line="240" w:lineRule="auto"/>
              <w:rPr>
                <w:rFonts w:ascii="Times New Roman" w:hAnsi="Times New Roman"/>
                <w:highlight w:val="yellow"/>
              </w:rPr>
            </w:pPr>
            <w:r w:rsidRPr="00B40A05">
              <w:rPr>
                <w:rFonts w:ascii="Times New Roman" w:hAnsi="Times New Roman"/>
                <w:highlight w:val="yellow"/>
              </w:rPr>
              <w:t>1.75”x1.5”</w:t>
            </w:r>
          </w:p>
        </w:tc>
        <w:tc>
          <w:tcPr>
            <w:tcW w:w="3090" w:type="dxa"/>
            <w:gridSpan w:val="5"/>
          </w:tcPr>
          <w:p w:rsidR="00C0764B" w:rsidRPr="00B40A05" w:rsidRDefault="00C0764B" w:rsidP="00C0764B">
            <w:pPr>
              <w:spacing w:after="0" w:line="240" w:lineRule="auto"/>
              <w:rPr>
                <w:rFonts w:ascii="Times New Roman" w:hAnsi="Times New Roman"/>
                <w:highlight w:val="yellow"/>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Robežvērtības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10kg – 100kg</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sidRPr="00161B06">
              <w:rPr>
                <w:rFonts w:ascii="Times New Roman" w:hAnsi="Times New Roman"/>
              </w:rPr>
              <w:t>2</w:t>
            </w:r>
            <w:r>
              <w:rPr>
                <w:rFonts w:ascii="Times New Roman" w:hAnsi="Times New Roman"/>
              </w:rPr>
              <w:t>6</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Žiroskops analogais</w:t>
            </w:r>
            <w:r w:rsidRPr="00161B06">
              <w:rPr>
                <w:rFonts w:ascii="Times New Roman" w:hAnsi="Times New Roman"/>
              </w:rPr>
              <w:t xml:space="preserve"> (piemēram, ITG-3200 - MEMS </w:t>
            </w:r>
            <w:proofErr w:type="spellStart"/>
            <w:r w:rsidRPr="00161B06">
              <w:rPr>
                <w:rFonts w:ascii="Times New Roman" w:hAnsi="Times New Roman"/>
              </w:rPr>
              <w:t>Gyroscope</w:t>
            </w:r>
            <w:proofErr w:type="spellEnd"/>
            <w:r w:rsidRPr="00161B06">
              <w:rPr>
                <w:rFonts w:ascii="Times New Roman" w:hAnsi="Times New Roman"/>
              </w:rPr>
              <w:t xml:space="preserve"> vai ekvivalents), plānots iegādes skaits 10.gab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2.1V -3.6V</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QFN</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robežvērtības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+/-2000</w:t>
            </w:r>
            <w:r w:rsidRPr="00161B06">
              <w:rPr>
                <w:rFonts w:ascii="Times New Roman" w:hAnsi="Times New Roman"/>
                <w:vertAlign w:val="superscript"/>
              </w:rPr>
              <w:t xml:space="preserve">o </w:t>
            </w:r>
            <w:r w:rsidRPr="00161B06">
              <w:rPr>
                <w:rFonts w:ascii="Times New Roman" w:hAnsi="Times New Roman"/>
              </w:rPr>
              <w:t>/s</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Mērīšanas asi</w:t>
            </w:r>
          </w:p>
        </w:tc>
        <w:tc>
          <w:tcPr>
            <w:tcW w:w="2964"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Pich,Roll,Jaw</w:t>
            </w:r>
            <w:proofErr w:type="spellEnd"/>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27</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Paplašinājuma plate</w:t>
            </w:r>
            <w:r w:rsidRPr="00161B06">
              <w:rPr>
                <w:rFonts w:ascii="Times New Roman" w:hAnsi="Times New Roman"/>
              </w:rPr>
              <w:t xml:space="preserve"> priekš EKG un EMG </w:t>
            </w:r>
            <w:proofErr w:type="spellStart"/>
            <w:r w:rsidRPr="00161B06">
              <w:rPr>
                <w:rFonts w:ascii="Times New Roman" w:hAnsi="Times New Roman"/>
              </w:rPr>
              <w:t>mērijumiem</w:t>
            </w:r>
            <w:proofErr w:type="spellEnd"/>
            <w:r w:rsidRPr="00161B06">
              <w:rPr>
                <w:rFonts w:ascii="Times New Roman" w:hAnsi="Times New Roman"/>
              </w:rPr>
              <w:t xml:space="preserve">(SHIELD-EKG-EMG -  </w:t>
            </w:r>
            <w:proofErr w:type="spellStart"/>
            <w:r w:rsidRPr="00161B06">
              <w:rPr>
                <w:rFonts w:ascii="Times New Roman" w:hAnsi="Times New Roman"/>
              </w:rPr>
              <w:t>Daughter</w:t>
            </w:r>
            <w:proofErr w:type="spellEnd"/>
            <w:r w:rsidRPr="00161B06">
              <w:rPr>
                <w:rFonts w:ascii="Times New Roman" w:hAnsi="Times New Roman"/>
              </w:rPr>
              <w:t xml:space="preserve"> </w:t>
            </w:r>
            <w:proofErr w:type="spellStart"/>
            <w:r w:rsidRPr="00161B06">
              <w:rPr>
                <w:rFonts w:ascii="Times New Roman" w:hAnsi="Times New Roman"/>
              </w:rPr>
              <w:t>Board</w:t>
            </w:r>
            <w:proofErr w:type="spellEnd"/>
            <w:r w:rsidRPr="00161B06">
              <w:rPr>
                <w:rFonts w:ascii="Times New Roman" w:hAnsi="Times New Roman"/>
              </w:rPr>
              <w:t xml:space="preserve">, ECG/EMG </w:t>
            </w:r>
            <w:proofErr w:type="spellStart"/>
            <w:r w:rsidRPr="00161B06">
              <w:rPr>
                <w:rFonts w:ascii="Times New Roman" w:hAnsi="Times New Roman"/>
              </w:rPr>
              <w:t>Shield</w:t>
            </w:r>
            <w:proofErr w:type="spellEnd"/>
            <w:r w:rsidRPr="00161B06">
              <w:rPr>
                <w:rFonts w:ascii="Times New Roman" w:hAnsi="Times New Roman"/>
              </w:rPr>
              <w:t xml:space="preserve">, </w:t>
            </w:r>
            <w:proofErr w:type="spellStart"/>
            <w:r w:rsidRPr="00161B06">
              <w:rPr>
                <w:rFonts w:ascii="Times New Roman" w:hAnsi="Times New Roman"/>
              </w:rPr>
              <w:t>For</w:t>
            </w:r>
            <w:proofErr w:type="spellEnd"/>
            <w:r w:rsidRPr="00161B06">
              <w:rPr>
                <w:rFonts w:ascii="Times New Roman" w:hAnsi="Times New Roman"/>
              </w:rPr>
              <w:t xml:space="preserve"> </w:t>
            </w:r>
            <w:proofErr w:type="spellStart"/>
            <w:r w:rsidRPr="00161B06">
              <w:rPr>
                <w:rFonts w:ascii="Times New Roman" w:hAnsi="Times New Roman"/>
              </w:rPr>
              <w:t>Duinomite</w:t>
            </w:r>
            <w:proofErr w:type="spellEnd"/>
            <w:r w:rsidRPr="00161B06">
              <w:rPr>
                <w:rFonts w:ascii="Times New Roman" w:hAnsi="Times New Roman"/>
              </w:rPr>
              <w:t>/STM32/</w:t>
            </w:r>
            <w:proofErr w:type="spellStart"/>
            <w:r w:rsidRPr="00161B06">
              <w:rPr>
                <w:rFonts w:ascii="Times New Roman" w:hAnsi="Times New Roman"/>
              </w:rPr>
              <w:t>Pinguino</w:t>
            </w:r>
            <w:proofErr w:type="spellEnd"/>
            <w:r w:rsidRPr="00161B06">
              <w:rPr>
                <w:rFonts w:ascii="Times New Roman" w:hAnsi="Times New Roman"/>
              </w:rPr>
              <w:t>/</w:t>
            </w:r>
            <w:proofErr w:type="spellStart"/>
            <w:r w:rsidRPr="00161B06">
              <w:rPr>
                <w:rFonts w:ascii="Times New Roman" w:hAnsi="Times New Roman"/>
              </w:rPr>
              <w:t>Maple</w:t>
            </w:r>
            <w:proofErr w:type="spellEnd"/>
            <w:r w:rsidRPr="00161B06">
              <w:rPr>
                <w:rFonts w:ascii="Times New Roman" w:hAnsi="Times New Roman"/>
              </w:rPr>
              <w:t>/</w:t>
            </w:r>
            <w:proofErr w:type="spellStart"/>
            <w:r w:rsidRPr="00161B06">
              <w:rPr>
                <w:rFonts w:ascii="Times New Roman" w:hAnsi="Times New Roman"/>
              </w:rPr>
              <w:t>Arduino</w:t>
            </w:r>
            <w:proofErr w:type="spellEnd"/>
            <w:r w:rsidRPr="00161B06">
              <w:rPr>
                <w:rFonts w:ascii="Times New Roman" w:hAnsi="Times New Roman"/>
              </w:rPr>
              <w:t xml:space="preserve"> </w:t>
            </w:r>
            <w:proofErr w:type="spellStart"/>
            <w:r w:rsidRPr="00161B06">
              <w:rPr>
                <w:rFonts w:ascii="Times New Roman" w:hAnsi="Times New Roman"/>
              </w:rPr>
              <w:t>Development</w:t>
            </w:r>
            <w:proofErr w:type="spellEnd"/>
            <w:r w:rsidRPr="00161B06">
              <w:rPr>
                <w:rFonts w:ascii="Times New Roman" w:hAnsi="Times New Roman"/>
              </w:rPr>
              <w:t xml:space="preserve"> </w:t>
            </w:r>
            <w:proofErr w:type="spellStart"/>
            <w:r w:rsidRPr="00161B06">
              <w:rPr>
                <w:rFonts w:ascii="Times New Roman" w:hAnsi="Times New Roman"/>
              </w:rPr>
              <w:t>Boards</w:t>
            </w:r>
            <w:proofErr w:type="spellEnd"/>
            <w:r w:rsidRPr="00161B06">
              <w:rPr>
                <w:rFonts w:ascii="Times New Roman" w:hAnsi="Times New Roman"/>
              </w:rPr>
              <w:t>), plānotais iegādes skaits 2 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Savietojamība ar </w:t>
            </w:r>
            <w:proofErr w:type="spellStart"/>
            <w:r w:rsidRPr="00161B06">
              <w:rPr>
                <w:rFonts w:ascii="Times New Roman" w:hAnsi="Times New Roman"/>
              </w:rPr>
              <w:t>Duinomite</w:t>
            </w:r>
            <w:proofErr w:type="spellEnd"/>
            <w:r w:rsidRPr="00161B06">
              <w:rPr>
                <w:rFonts w:ascii="Times New Roman" w:hAnsi="Times New Roman"/>
              </w:rPr>
              <w:t>/STM32/</w:t>
            </w:r>
            <w:proofErr w:type="spellStart"/>
            <w:r w:rsidRPr="00161B06">
              <w:rPr>
                <w:rFonts w:ascii="Times New Roman" w:hAnsi="Times New Roman"/>
              </w:rPr>
              <w:t>Pinguino</w:t>
            </w:r>
            <w:proofErr w:type="spellEnd"/>
            <w:r w:rsidRPr="00161B06">
              <w:rPr>
                <w:rFonts w:ascii="Times New Roman" w:hAnsi="Times New Roman"/>
              </w:rPr>
              <w:t>/</w:t>
            </w:r>
            <w:proofErr w:type="spellStart"/>
            <w:r w:rsidRPr="00161B06">
              <w:rPr>
                <w:rFonts w:ascii="Times New Roman" w:hAnsi="Times New Roman"/>
              </w:rPr>
              <w:t>Maple</w:t>
            </w:r>
            <w:proofErr w:type="spellEnd"/>
            <w:r w:rsidRPr="00161B06">
              <w:rPr>
                <w:rFonts w:ascii="Times New Roman" w:hAnsi="Times New Roman"/>
              </w:rPr>
              <w:t>/</w:t>
            </w:r>
            <w:proofErr w:type="spellStart"/>
            <w:r w:rsidRPr="00161B06">
              <w:rPr>
                <w:rFonts w:ascii="Times New Roman" w:hAnsi="Times New Roman"/>
              </w:rPr>
              <w:t>Arduino</w:t>
            </w:r>
            <w:proofErr w:type="spellEnd"/>
            <w:r w:rsidRPr="00161B06">
              <w:rPr>
                <w:rFonts w:ascii="Times New Roman" w:hAnsi="Times New Roman"/>
              </w:rPr>
              <w:t xml:space="preserve"> platformām</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Open</w:t>
            </w:r>
            <w:proofErr w:type="spellEnd"/>
            <w:r w:rsidRPr="00161B06">
              <w:rPr>
                <w:rFonts w:ascii="Times New Roman" w:hAnsi="Times New Roman"/>
              </w:rPr>
              <w:t xml:space="preserve"> </w:t>
            </w:r>
            <w:proofErr w:type="spellStart"/>
            <w:r w:rsidRPr="00161B06">
              <w:rPr>
                <w:rFonts w:ascii="Times New Roman" w:hAnsi="Times New Roman"/>
              </w:rPr>
              <w:t>hardware</w:t>
            </w:r>
            <w:proofErr w:type="spellEnd"/>
            <w:r w:rsidRPr="00161B06">
              <w:rPr>
                <w:rFonts w:ascii="Times New Roman" w:hAnsi="Times New Roman"/>
              </w:rPr>
              <w:t xml:space="preserve">, </w:t>
            </w:r>
            <w:proofErr w:type="spellStart"/>
            <w:r w:rsidRPr="00161B06">
              <w:rPr>
                <w:rFonts w:ascii="Times New Roman" w:hAnsi="Times New Roman"/>
              </w:rPr>
              <w:t>open</w:t>
            </w:r>
            <w:proofErr w:type="spellEnd"/>
            <w:r w:rsidRPr="00161B06">
              <w:rPr>
                <w:rFonts w:ascii="Times New Roman" w:hAnsi="Times New Roman"/>
              </w:rPr>
              <w:t xml:space="preserve"> </w:t>
            </w:r>
            <w:proofErr w:type="spellStart"/>
            <w:r w:rsidRPr="00161B06">
              <w:rPr>
                <w:rFonts w:ascii="Times New Roman" w:hAnsi="Times New Roman"/>
              </w:rPr>
              <w:t>software</w:t>
            </w:r>
            <w:proofErr w:type="spellEnd"/>
            <w:r w:rsidRPr="00161B06">
              <w:rPr>
                <w:rFonts w:ascii="Times New Roman" w:hAnsi="Times New Roman"/>
              </w:rPr>
              <w:t xml:space="preserve"> </w:t>
            </w:r>
            <w:proofErr w:type="spellStart"/>
            <w:r w:rsidRPr="00161B06">
              <w:rPr>
                <w:rFonts w:ascii="Times New Roman" w:hAnsi="Times New Roman"/>
              </w:rPr>
              <w:t>project</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Precise</w:t>
            </w:r>
            <w:proofErr w:type="spellEnd"/>
            <w:r w:rsidRPr="00161B06">
              <w:rPr>
                <w:rFonts w:ascii="Times New Roman" w:hAnsi="Times New Roman"/>
              </w:rPr>
              <w:t xml:space="preserve"> </w:t>
            </w:r>
            <w:proofErr w:type="spellStart"/>
            <w:r w:rsidRPr="00161B06">
              <w:rPr>
                <w:rFonts w:ascii="Times New Roman" w:hAnsi="Times New Roman"/>
              </w:rPr>
              <w:t>trimmer</w:t>
            </w:r>
            <w:proofErr w:type="spellEnd"/>
            <w:r w:rsidRPr="00161B06">
              <w:rPr>
                <w:rFonts w:ascii="Times New Roman" w:hAnsi="Times New Roman"/>
              </w:rPr>
              <w:t xml:space="preserve"> </w:t>
            </w:r>
            <w:proofErr w:type="spellStart"/>
            <w:r w:rsidRPr="00161B06">
              <w:rPr>
                <w:rFonts w:ascii="Times New Roman" w:hAnsi="Times New Roman"/>
              </w:rPr>
              <w:t>potentiometer</w:t>
            </w:r>
            <w:proofErr w:type="spellEnd"/>
            <w:r w:rsidRPr="00161B06">
              <w:rPr>
                <w:rFonts w:ascii="Times New Roman" w:hAnsi="Times New Roman"/>
              </w:rPr>
              <w:t xml:space="preserve"> </w:t>
            </w:r>
            <w:proofErr w:type="spellStart"/>
            <w:r w:rsidRPr="00161B06">
              <w:rPr>
                <w:rFonts w:ascii="Times New Roman" w:hAnsi="Times New Roman"/>
              </w:rPr>
              <w:t>for</w:t>
            </w:r>
            <w:proofErr w:type="spellEnd"/>
            <w:r w:rsidRPr="00161B06">
              <w:rPr>
                <w:rFonts w:ascii="Times New Roman" w:hAnsi="Times New Roman"/>
              </w:rPr>
              <w:t xml:space="preserve"> </w:t>
            </w:r>
            <w:proofErr w:type="spellStart"/>
            <w:r w:rsidRPr="00161B06">
              <w:rPr>
                <w:rFonts w:ascii="Times New Roman" w:hAnsi="Times New Roman"/>
              </w:rPr>
              <w:t>calibration</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Works </w:t>
            </w:r>
            <w:proofErr w:type="spellStart"/>
            <w:r w:rsidRPr="00161B06">
              <w:rPr>
                <w:rFonts w:ascii="Times New Roman" w:hAnsi="Times New Roman"/>
              </w:rPr>
              <w:t>with</w:t>
            </w:r>
            <w:proofErr w:type="spellEnd"/>
            <w:r w:rsidRPr="00161B06">
              <w:rPr>
                <w:rFonts w:ascii="Times New Roman" w:hAnsi="Times New Roman"/>
              </w:rPr>
              <w:t xml:space="preserve"> </w:t>
            </w:r>
            <w:proofErr w:type="spellStart"/>
            <w:r w:rsidRPr="00161B06">
              <w:rPr>
                <w:rFonts w:ascii="Times New Roman" w:hAnsi="Times New Roman"/>
              </w:rPr>
              <w:t>both</w:t>
            </w:r>
            <w:proofErr w:type="spellEnd"/>
            <w:r w:rsidRPr="00161B06">
              <w:rPr>
                <w:rFonts w:ascii="Times New Roman" w:hAnsi="Times New Roman"/>
              </w:rPr>
              <w:t xml:space="preserve"> 3.3V </w:t>
            </w:r>
            <w:proofErr w:type="spellStart"/>
            <w:r w:rsidRPr="00161B06">
              <w:rPr>
                <w:rFonts w:ascii="Times New Roman" w:hAnsi="Times New Roman"/>
              </w:rPr>
              <w:t>and</w:t>
            </w:r>
            <w:proofErr w:type="spellEnd"/>
            <w:r w:rsidRPr="00161B06">
              <w:rPr>
                <w:rFonts w:ascii="Times New Roman" w:hAnsi="Times New Roman"/>
              </w:rPr>
              <w:t xml:space="preserve"> 5V </w:t>
            </w:r>
            <w:proofErr w:type="spellStart"/>
            <w:r w:rsidRPr="00161B06">
              <w:rPr>
                <w:rFonts w:ascii="Times New Roman" w:hAnsi="Times New Roman"/>
              </w:rPr>
              <w:t>Arduino</w:t>
            </w:r>
            <w:proofErr w:type="spellEnd"/>
            <w:r w:rsidRPr="00161B06">
              <w:rPr>
                <w:rFonts w:ascii="Times New Roman" w:hAnsi="Times New Roman"/>
              </w:rPr>
              <w:t xml:space="preserve"> </w:t>
            </w:r>
            <w:proofErr w:type="spellStart"/>
            <w:r w:rsidRPr="00161B06">
              <w:rPr>
                <w:rFonts w:ascii="Times New Roman" w:hAnsi="Times New Roman"/>
              </w:rPr>
              <w:t>boards</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shd w:val="clear" w:color="auto" w:fill="auto"/>
          </w:tcPr>
          <w:p w:rsidR="002D1FA9" w:rsidRPr="00161B06" w:rsidRDefault="002D1FA9" w:rsidP="002D1FA9">
            <w:pPr>
              <w:pStyle w:val="NoSpacing"/>
              <w:rPr>
                <w:rFonts w:ascii="Times New Roman" w:hAnsi="Times New Roman"/>
              </w:rPr>
            </w:pPr>
            <w:r>
              <w:rPr>
                <w:rFonts w:ascii="Times New Roman" w:hAnsi="Times New Roman"/>
              </w:rPr>
              <w:t>28</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proofErr w:type="spellStart"/>
            <w:r w:rsidRPr="00161B06">
              <w:rPr>
                <w:rFonts w:ascii="Times New Roman" w:hAnsi="Times New Roman"/>
                <w:b/>
              </w:rPr>
              <w:t>microSD</w:t>
            </w:r>
            <w:proofErr w:type="spellEnd"/>
            <w:r w:rsidRPr="00161B06">
              <w:rPr>
                <w:rFonts w:ascii="Times New Roman" w:hAnsi="Times New Roman"/>
                <w:b/>
              </w:rPr>
              <w:t xml:space="preserve"> karte 32GB </w:t>
            </w:r>
            <w:proofErr w:type="spellStart"/>
            <w:r w:rsidRPr="00161B06">
              <w:rPr>
                <w:rFonts w:ascii="Times New Roman" w:hAnsi="Times New Roman"/>
                <w:b/>
              </w:rPr>
              <w:t>Class</w:t>
            </w:r>
            <w:proofErr w:type="spellEnd"/>
            <w:r w:rsidRPr="00161B06">
              <w:rPr>
                <w:rFonts w:ascii="Times New Roman" w:hAnsi="Times New Roman"/>
                <w:b/>
              </w:rPr>
              <w:t xml:space="preserve"> 10</w:t>
            </w:r>
            <w:r w:rsidRPr="00161B06">
              <w:rPr>
                <w:rFonts w:ascii="Times New Roman" w:hAnsi="Times New Roman"/>
              </w:rPr>
              <w:t xml:space="preserve">  plānots iegādes skaits 4.gab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29</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 xml:space="preserve">Optiskais inkrementālais </w:t>
            </w:r>
            <w:proofErr w:type="spellStart"/>
            <w:r w:rsidRPr="00161B06">
              <w:rPr>
                <w:rFonts w:ascii="Times New Roman" w:hAnsi="Times New Roman"/>
                <w:b/>
              </w:rPr>
              <w:t>enkoders</w:t>
            </w:r>
            <w:proofErr w:type="spellEnd"/>
            <w:r w:rsidRPr="00161B06">
              <w:rPr>
                <w:rFonts w:ascii="Times New Roman" w:hAnsi="Times New Roman"/>
                <w:b/>
              </w:rPr>
              <w:t xml:space="preserve"> </w:t>
            </w:r>
            <w:r w:rsidRPr="00161B06">
              <w:rPr>
                <w:rFonts w:ascii="Times New Roman" w:hAnsi="Times New Roman"/>
              </w:rPr>
              <w:t xml:space="preserve">(piemēram HEDS-9040 </w:t>
            </w:r>
            <w:proofErr w:type="spellStart"/>
            <w:r w:rsidRPr="00161B06">
              <w:rPr>
                <w:rFonts w:ascii="Times New Roman" w:hAnsi="Times New Roman"/>
              </w:rPr>
              <w:t>Series</w:t>
            </w:r>
            <w:proofErr w:type="spellEnd"/>
            <w:r w:rsidRPr="00161B06">
              <w:rPr>
                <w:rFonts w:ascii="Times New Roman" w:hAnsi="Times New Roman"/>
              </w:rPr>
              <w:t xml:space="preserve">, 3 </w:t>
            </w:r>
            <w:proofErr w:type="spellStart"/>
            <w:r w:rsidRPr="00161B06">
              <w:rPr>
                <w:rFonts w:ascii="Times New Roman" w:hAnsi="Times New Roman"/>
              </w:rPr>
              <w:t>Channels</w:t>
            </w:r>
            <w:proofErr w:type="spellEnd"/>
            <w:r w:rsidRPr="00161B06">
              <w:rPr>
                <w:rFonts w:ascii="Times New Roman" w:hAnsi="Times New Roman"/>
              </w:rPr>
              <w:t xml:space="preserve">, 1024 CPR, </w:t>
            </w:r>
            <w:proofErr w:type="spellStart"/>
            <w:r w:rsidRPr="00161B06">
              <w:rPr>
                <w:rFonts w:ascii="Times New Roman" w:hAnsi="Times New Roman"/>
              </w:rPr>
              <w:t>Rotary</w:t>
            </w:r>
            <w:proofErr w:type="spellEnd"/>
            <w:r w:rsidRPr="00161B06">
              <w:rPr>
                <w:rFonts w:ascii="Times New Roman" w:hAnsi="Times New Roman"/>
              </w:rPr>
              <w:t xml:space="preserve"> </w:t>
            </w:r>
            <w:proofErr w:type="spellStart"/>
            <w:r w:rsidRPr="00161B06">
              <w:rPr>
                <w:rFonts w:ascii="Times New Roman" w:hAnsi="Times New Roman"/>
              </w:rPr>
              <w:t>Position</w:t>
            </w:r>
            <w:proofErr w:type="spellEnd"/>
            <w:r w:rsidRPr="00161B06">
              <w:rPr>
                <w:rFonts w:ascii="Times New Roman" w:hAnsi="Times New Roman"/>
              </w:rPr>
              <w:t xml:space="preserve"> </w:t>
            </w:r>
            <w:proofErr w:type="spellStart"/>
            <w:r w:rsidRPr="00161B06">
              <w:rPr>
                <w:rFonts w:ascii="Times New Roman" w:hAnsi="Times New Roman"/>
              </w:rPr>
              <w:t>Detection</w:t>
            </w:r>
            <w:proofErr w:type="spellEnd"/>
            <w:r w:rsidRPr="00161B06">
              <w:rPr>
                <w:rFonts w:ascii="Times New Roman" w:hAnsi="Times New Roman"/>
              </w:rPr>
              <w:t>), plānots iegādes skaits 6.gab</w:t>
            </w:r>
          </w:p>
        </w:tc>
        <w:tc>
          <w:tcPr>
            <w:tcW w:w="3090" w:type="dxa"/>
            <w:gridSpan w:val="5"/>
          </w:tcPr>
          <w:p w:rsidR="002D1FA9" w:rsidRPr="00161B06" w:rsidRDefault="002D1FA9" w:rsidP="002D1FA9">
            <w:pPr>
              <w:spacing w:after="0" w:line="240" w:lineRule="auto"/>
              <w:rPr>
                <w:rFonts w:ascii="Times New Roman" w:hAnsi="Times New Roman"/>
                <w:b/>
              </w:rPr>
            </w:pPr>
          </w:p>
        </w:tc>
        <w:tc>
          <w:tcPr>
            <w:tcW w:w="1035" w:type="dxa"/>
            <w:gridSpan w:val="4"/>
            <w:shd w:val="clear" w:color="auto" w:fill="92D050"/>
          </w:tcPr>
          <w:p w:rsidR="002D1FA9" w:rsidRPr="00161B06" w:rsidRDefault="002D1FA9" w:rsidP="002D1FA9">
            <w:pPr>
              <w:spacing w:after="0" w:line="240" w:lineRule="auto"/>
              <w:rPr>
                <w:rFonts w:ascii="Times New Roman" w:hAnsi="Times New Roman"/>
                <w:b/>
              </w:rPr>
            </w:pPr>
          </w:p>
        </w:tc>
        <w:tc>
          <w:tcPr>
            <w:tcW w:w="1065" w:type="dxa"/>
            <w:gridSpan w:val="9"/>
            <w:shd w:val="clear" w:color="auto" w:fill="92D050"/>
          </w:tcPr>
          <w:p w:rsidR="002D1FA9" w:rsidRPr="00161B06" w:rsidRDefault="002D1FA9" w:rsidP="002D1FA9">
            <w:pPr>
              <w:spacing w:after="0" w:line="240" w:lineRule="auto"/>
              <w:rPr>
                <w:rFonts w:ascii="Times New Roman" w:hAnsi="Times New Roman"/>
                <w:b/>
              </w:rPr>
            </w:pPr>
          </w:p>
        </w:tc>
        <w:tc>
          <w:tcPr>
            <w:tcW w:w="930" w:type="dxa"/>
            <w:gridSpan w:val="2"/>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Optiskais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Inkrementālais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Izšķirtspēja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1000PPR</w:t>
            </w:r>
          </w:p>
        </w:tc>
        <w:tc>
          <w:tcPr>
            <w:tcW w:w="3090" w:type="dxa"/>
            <w:gridSpan w:val="5"/>
          </w:tcPr>
          <w:p w:rsidR="00C0764B" w:rsidRPr="00161B06" w:rsidRDefault="00C0764B" w:rsidP="00C0764B">
            <w:pPr>
              <w:spacing w:after="0" w:line="240" w:lineRule="auto"/>
              <w:rPr>
                <w:rFonts w:ascii="Times New Roman" w:hAnsi="Times New Roman"/>
              </w:rPr>
            </w:pPr>
          </w:p>
        </w:tc>
        <w:tc>
          <w:tcPr>
            <w:tcW w:w="1035"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65"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30" w:type="dxa"/>
            <w:gridSpan w:val="2"/>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Rotējošais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5 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Kanalu</w:t>
            </w:r>
            <w:proofErr w:type="spellEnd"/>
            <w:r w:rsidRPr="00161B06">
              <w:rPr>
                <w:rFonts w:ascii="Times New Roman" w:hAnsi="Times New Roman"/>
              </w:rPr>
              <w:t xml:space="preserve"> skits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3</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30</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 xml:space="preserve">Ultraskaņas sensors </w:t>
            </w:r>
            <w:r w:rsidRPr="00161B06">
              <w:rPr>
                <w:rFonts w:ascii="Times New Roman" w:hAnsi="Times New Roman"/>
              </w:rPr>
              <w:t xml:space="preserve"> (piemēram </w:t>
            </w:r>
            <w:proofErr w:type="spellStart"/>
            <w:r w:rsidRPr="00161B06">
              <w:rPr>
                <w:rFonts w:ascii="Times New Roman" w:hAnsi="Times New Roman"/>
              </w:rPr>
              <w:t>Ultrasonic</w:t>
            </w:r>
            <w:proofErr w:type="spellEnd"/>
            <w:r w:rsidRPr="00161B06">
              <w:rPr>
                <w:rFonts w:ascii="Times New Roman" w:hAnsi="Times New Roman"/>
              </w:rPr>
              <w:t xml:space="preserve"> Sensor - HC-SR04), plānots iegādes skaits 10.gab.</w:t>
            </w:r>
          </w:p>
        </w:tc>
        <w:tc>
          <w:tcPr>
            <w:tcW w:w="3150" w:type="dxa"/>
            <w:gridSpan w:val="7"/>
          </w:tcPr>
          <w:p w:rsidR="002D1FA9" w:rsidRPr="00161B06" w:rsidRDefault="002D1FA9" w:rsidP="002D1FA9">
            <w:pPr>
              <w:spacing w:after="0" w:line="240" w:lineRule="auto"/>
              <w:rPr>
                <w:rFonts w:ascii="Times New Roman" w:hAnsi="Times New Roman"/>
                <w:b/>
              </w:rPr>
            </w:pPr>
          </w:p>
        </w:tc>
        <w:tc>
          <w:tcPr>
            <w:tcW w:w="990"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4"/>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5 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Darba </w:t>
            </w:r>
            <w:proofErr w:type="spellStart"/>
            <w:r w:rsidRPr="00161B06">
              <w:rPr>
                <w:rFonts w:ascii="Times New Roman" w:hAnsi="Times New Roman"/>
              </w:rPr>
              <w:t>attalums</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 cm – 400 cm</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31</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Lauka Tranzistors</w:t>
            </w:r>
            <w:r w:rsidRPr="00161B06">
              <w:rPr>
                <w:rFonts w:ascii="Times New Roman" w:hAnsi="Times New Roman"/>
              </w:rPr>
              <w:t xml:space="preserve"> (pamērām CSD18533Q5A </w:t>
            </w:r>
            <w:proofErr w:type="spellStart"/>
            <w:r w:rsidRPr="00161B06">
              <w:rPr>
                <w:rFonts w:ascii="Times New Roman" w:hAnsi="Times New Roman"/>
              </w:rPr>
              <w:t>NexFET</w:t>
            </w:r>
            <w:proofErr w:type="spellEnd"/>
            <w:r w:rsidRPr="00161B06">
              <w:rPr>
                <w:rFonts w:ascii="Times New Roman" w:hAnsi="Times New Roman"/>
              </w:rPr>
              <w:t>), plānots iegādes skaits 25.gab.</w:t>
            </w:r>
          </w:p>
        </w:tc>
        <w:tc>
          <w:tcPr>
            <w:tcW w:w="3150" w:type="dxa"/>
            <w:gridSpan w:val="7"/>
          </w:tcPr>
          <w:p w:rsidR="002D1FA9" w:rsidRPr="00161B06" w:rsidRDefault="002D1FA9" w:rsidP="002D1FA9">
            <w:pPr>
              <w:spacing w:after="0" w:line="240" w:lineRule="auto"/>
              <w:rPr>
                <w:rFonts w:ascii="Times New Roman" w:hAnsi="Times New Roman"/>
                <w:b/>
              </w:rPr>
            </w:pPr>
          </w:p>
        </w:tc>
        <w:tc>
          <w:tcPr>
            <w:tcW w:w="990"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4"/>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NEXFET</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t>SON 5 × 6 mm</w:t>
            </w:r>
          </w:p>
        </w:tc>
        <w:tc>
          <w:tcPr>
            <w:tcW w:w="3150" w:type="dxa"/>
            <w:gridSpan w:val="7"/>
          </w:tcPr>
          <w:p w:rsidR="00C0764B" w:rsidRPr="00161B06" w:rsidRDefault="00C0764B" w:rsidP="00C0764B">
            <w:pPr>
              <w:spacing w:after="0" w:line="240" w:lineRule="auto"/>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Maksimālais </w:t>
            </w:r>
            <w:proofErr w:type="spellStart"/>
            <w:r w:rsidRPr="00161B06">
              <w:rPr>
                <w:rFonts w:ascii="Times New Roman" w:hAnsi="Times New Roman"/>
              </w:rPr>
              <w:t>izteces</w:t>
            </w:r>
            <w:proofErr w:type="spellEnd"/>
            <w:r w:rsidRPr="00161B06">
              <w:rPr>
                <w:rFonts w:ascii="Times New Roman" w:hAnsi="Times New Roman"/>
              </w:rPr>
              <w:t>-noteces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60V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Maksimalā</w:t>
            </w:r>
            <w:proofErr w:type="spellEnd"/>
            <w:r w:rsidRPr="00161B06">
              <w:rPr>
                <w:rFonts w:ascii="Times New Roman" w:hAnsi="Times New Roman"/>
              </w:rPr>
              <w:t xml:space="preserve"> konstantā noteces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17A</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par 4.7 </w:t>
            </w:r>
            <w:proofErr w:type="spellStart"/>
            <w:r w:rsidRPr="00161B06">
              <w:rPr>
                <w:rFonts w:ascii="Times New Roman" w:hAnsi="Times New Roman"/>
              </w:rPr>
              <w:t>mΩ</w:t>
            </w:r>
            <w:proofErr w:type="spellEnd"/>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Aizvara </w:t>
            </w:r>
            <w:proofErr w:type="spellStart"/>
            <w:r w:rsidRPr="00161B06">
              <w:rPr>
                <w:rFonts w:ascii="Times New Roman" w:hAnsi="Times New Roman"/>
              </w:rPr>
              <w:t>ladiņš</w:t>
            </w:r>
            <w:proofErr w:type="spellEnd"/>
            <w:r w:rsidRPr="00161B06">
              <w:rPr>
                <w:rFonts w:ascii="Times New Roman" w:hAnsi="Times New Roman"/>
              </w:rPr>
              <w:t xml:space="preserve"> </w:t>
            </w:r>
            <w:proofErr w:type="spellStart"/>
            <w:r w:rsidRPr="00161B06">
              <w:rPr>
                <w:rFonts w:ascii="Times New Roman" w:hAnsi="Times New Roman"/>
              </w:rPr>
              <w:t>Qg</w:t>
            </w:r>
            <w:proofErr w:type="spellEnd"/>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kā 29 </w:t>
            </w:r>
            <w:proofErr w:type="spellStart"/>
            <w:r w:rsidRPr="00161B06">
              <w:rPr>
                <w:rFonts w:ascii="Times New Roman" w:hAnsi="Times New Roman"/>
              </w:rPr>
              <w:t>nC</w:t>
            </w:r>
            <w:proofErr w:type="spellEnd"/>
            <w:r w:rsidRPr="00161B06">
              <w:rPr>
                <w:rFonts w:ascii="Times New Roman" w:hAnsi="Times New Roman"/>
              </w:rPr>
              <w:t xml:space="preserve"> pie 10V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32</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Draiveris trīs fāzes tilta priekš elektriskas piedziņās</w:t>
            </w:r>
            <w:r w:rsidRPr="00161B06">
              <w:rPr>
                <w:rFonts w:ascii="Times New Roman" w:hAnsi="Times New Roman"/>
              </w:rPr>
              <w:t>(piemēram DRV8301DCA) plānots iegādes skaits 4.gab.</w:t>
            </w:r>
          </w:p>
        </w:tc>
        <w:tc>
          <w:tcPr>
            <w:tcW w:w="3150" w:type="dxa"/>
            <w:gridSpan w:val="7"/>
          </w:tcPr>
          <w:p w:rsidR="002D1FA9" w:rsidRPr="00161B06" w:rsidRDefault="002D1FA9" w:rsidP="002D1FA9">
            <w:pPr>
              <w:spacing w:after="0" w:line="240" w:lineRule="auto"/>
              <w:rPr>
                <w:rFonts w:ascii="Times New Roman" w:hAnsi="Times New Roman"/>
                <w:b/>
              </w:rPr>
            </w:pPr>
          </w:p>
        </w:tc>
        <w:tc>
          <w:tcPr>
            <w:tcW w:w="990"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4"/>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Darba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6-60 [V]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Slēdžu atvēršanas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1.7[A]</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Slēdžu aizvēršanas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2.3 [A]</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100 % aizpildījumā koeficienta nodrošināšanā</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Bootstrap</w:t>
            </w:r>
            <w:proofErr w:type="spellEnd"/>
            <w:r w:rsidRPr="00161B06">
              <w:rPr>
                <w:rFonts w:ascii="Times New Roman" w:hAnsi="Times New Roman"/>
              </w:rPr>
              <w:t xml:space="preserve"> režīmā nodrošinājums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PWM kanālu skaits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6</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Korpuss 56HTSSOP</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Jā</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3"/>
        </w:trPr>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33</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Lauka Tranzistors</w:t>
            </w:r>
            <w:r w:rsidRPr="00161B06">
              <w:rPr>
                <w:rFonts w:ascii="Times New Roman" w:hAnsi="Times New Roman"/>
              </w:rPr>
              <w:t xml:space="preserve"> GS61008P-E05-MR plānots iegādes skaits 20.gab.</w:t>
            </w:r>
          </w:p>
        </w:tc>
        <w:tc>
          <w:tcPr>
            <w:tcW w:w="3150" w:type="dxa"/>
            <w:gridSpan w:val="7"/>
          </w:tcPr>
          <w:p w:rsidR="002D1FA9" w:rsidRPr="00161B06" w:rsidRDefault="002D1FA9" w:rsidP="002D1FA9">
            <w:pPr>
              <w:spacing w:after="0" w:line="240" w:lineRule="auto"/>
              <w:rPr>
                <w:rFonts w:ascii="Times New Roman" w:hAnsi="Times New Roman"/>
                <w:b/>
              </w:rPr>
            </w:pPr>
          </w:p>
        </w:tc>
        <w:tc>
          <w:tcPr>
            <w:tcW w:w="990" w:type="dxa"/>
            <w:gridSpan w:val="3"/>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4"/>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MOSFET</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GaNPX-4</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Maksimālais </w:t>
            </w:r>
            <w:proofErr w:type="spellStart"/>
            <w:r w:rsidRPr="00161B06">
              <w:rPr>
                <w:rFonts w:ascii="Times New Roman" w:hAnsi="Times New Roman"/>
              </w:rPr>
              <w:t>izteces</w:t>
            </w:r>
            <w:proofErr w:type="spellEnd"/>
            <w:r w:rsidRPr="00161B06">
              <w:rPr>
                <w:rFonts w:ascii="Times New Roman" w:hAnsi="Times New Roman"/>
              </w:rPr>
              <w:t>-noteces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100V</w:t>
            </w:r>
          </w:p>
        </w:tc>
        <w:tc>
          <w:tcPr>
            <w:tcW w:w="3150" w:type="dxa"/>
            <w:gridSpan w:val="7"/>
          </w:tcPr>
          <w:p w:rsidR="00C0764B" w:rsidRPr="00161B06" w:rsidRDefault="00C0764B" w:rsidP="00C0764B">
            <w:pPr>
              <w:spacing w:after="0" w:line="240" w:lineRule="auto"/>
              <w:rPr>
                <w:rFonts w:ascii="Times New Roman" w:hAnsi="Times New Roman"/>
              </w:rPr>
            </w:pPr>
          </w:p>
        </w:tc>
        <w:tc>
          <w:tcPr>
            <w:tcW w:w="990" w:type="dxa"/>
            <w:gridSpan w:val="3"/>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4"/>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Maksimalā</w:t>
            </w:r>
            <w:proofErr w:type="spellEnd"/>
            <w:r w:rsidRPr="00161B06">
              <w:rPr>
                <w:rFonts w:ascii="Times New Roman" w:hAnsi="Times New Roman"/>
              </w:rPr>
              <w:t xml:space="preserve"> konstantā noteces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90A</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par 7 </w:t>
            </w:r>
            <w:proofErr w:type="spellStart"/>
            <w:r w:rsidRPr="00161B06">
              <w:rPr>
                <w:rFonts w:ascii="Times New Roman" w:hAnsi="Times New Roman"/>
              </w:rPr>
              <w:t>mΩ</w:t>
            </w:r>
            <w:proofErr w:type="spellEnd"/>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Vgsth</w:t>
            </w:r>
            <w:proofErr w:type="spellEnd"/>
            <w:r w:rsidRPr="00161B06">
              <w:rPr>
                <w:rFonts w:ascii="Times New Roman" w:hAnsi="Times New Roman"/>
              </w:rPr>
              <w:t xml:space="preserve">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1.3 [V]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Qg</w:t>
            </w:r>
            <w:proofErr w:type="spellEnd"/>
            <w:r w:rsidRPr="00161B06">
              <w:rPr>
                <w:rFonts w:ascii="Times New Roman" w:hAnsi="Times New Roman"/>
              </w:rPr>
              <w:t xml:space="preserve"> lādiņš</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12 [</w:t>
            </w:r>
            <w:proofErr w:type="spellStart"/>
            <w:r w:rsidRPr="00161B06">
              <w:rPr>
                <w:rFonts w:ascii="Times New Roman" w:hAnsi="Times New Roman"/>
              </w:rPr>
              <w:t>nC</w:t>
            </w:r>
            <w:proofErr w:type="spellEnd"/>
            <w:r w:rsidRPr="00161B06">
              <w:rPr>
                <w:rFonts w:ascii="Times New Roman" w:hAnsi="Times New Roman"/>
              </w:rPr>
              <w:t>]</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34</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Lauka Tranzistors</w:t>
            </w:r>
            <w:r w:rsidRPr="00161B06">
              <w:rPr>
                <w:rFonts w:ascii="Times New Roman" w:hAnsi="Times New Roman"/>
              </w:rPr>
              <w:t xml:space="preserve"> GS66504B-E01-MR plānots iegādes skaits 10.gab.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MOSFET</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Arial" w:hAnsi="Arial" w:cs="Arial"/>
                <w:color w:val="333333"/>
                <w:sz w:val="20"/>
                <w:szCs w:val="20"/>
                <w:shd w:val="clear" w:color="auto" w:fill="FFFFFF"/>
              </w:rPr>
              <w:t>GaNPX-3</w:t>
            </w:r>
          </w:p>
        </w:tc>
        <w:tc>
          <w:tcPr>
            <w:tcW w:w="3060" w:type="dxa"/>
            <w:gridSpan w:val="4"/>
          </w:tcPr>
          <w:p w:rsidR="00C0764B" w:rsidRPr="00161B06" w:rsidRDefault="00C0764B" w:rsidP="00C0764B">
            <w:pPr>
              <w:spacing w:after="0" w:line="240" w:lineRule="auto"/>
              <w:rPr>
                <w:rFonts w:ascii="Arial" w:hAnsi="Arial" w:cs="Arial"/>
                <w:color w:val="333333"/>
                <w:sz w:val="20"/>
                <w:szCs w:val="20"/>
                <w:shd w:val="clear" w:color="auto" w:fill="FFFFFF"/>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Maksimālais </w:t>
            </w:r>
            <w:proofErr w:type="spellStart"/>
            <w:r w:rsidRPr="00161B06">
              <w:rPr>
                <w:rFonts w:ascii="Times New Roman" w:hAnsi="Times New Roman"/>
              </w:rPr>
              <w:t>izteces</w:t>
            </w:r>
            <w:proofErr w:type="spellEnd"/>
            <w:r w:rsidRPr="00161B06">
              <w:rPr>
                <w:rFonts w:ascii="Times New Roman" w:hAnsi="Times New Roman"/>
              </w:rPr>
              <w:t>-noteces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650V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Maksimalā</w:t>
            </w:r>
            <w:proofErr w:type="spellEnd"/>
            <w:r w:rsidRPr="00161B06">
              <w:rPr>
                <w:rFonts w:ascii="Times New Roman" w:hAnsi="Times New Roman"/>
              </w:rPr>
              <w:t xml:space="preserve"> konstantā noteces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45A</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par 100 </w:t>
            </w:r>
            <w:proofErr w:type="spellStart"/>
            <w:r w:rsidRPr="00161B06">
              <w:rPr>
                <w:rFonts w:ascii="Times New Roman" w:hAnsi="Times New Roman"/>
              </w:rPr>
              <w:t>mΩ</w:t>
            </w:r>
            <w:proofErr w:type="spellEnd"/>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Vgsth</w:t>
            </w:r>
            <w:proofErr w:type="spellEnd"/>
            <w:r w:rsidRPr="00161B06">
              <w:rPr>
                <w:rFonts w:ascii="Times New Roman" w:hAnsi="Times New Roman"/>
              </w:rPr>
              <w:t xml:space="preserve">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1.3 [V]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Qg</w:t>
            </w:r>
            <w:proofErr w:type="spellEnd"/>
            <w:r w:rsidRPr="00161B06">
              <w:rPr>
                <w:rFonts w:ascii="Times New Roman" w:hAnsi="Times New Roman"/>
              </w:rPr>
              <w:t xml:space="preserve"> lādiņš</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6.2 [</w:t>
            </w:r>
            <w:proofErr w:type="spellStart"/>
            <w:r w:rsidRPr="00161B06">
              <w:rPr>
                <w:rFonts w:ascii="Times New Roman" w:hAnsi="Times New Roman"/>
              </w:rPr>
              <w:t>nC</w:t>
            </w:r>
            <w:proofErr w:type="spellEnd"/>
            <w:r w:rsidRPr="00161B06">
              <w:rPr>
                <w:rFonts w:ascii="Times New Roman" w:hAnsi="Times New Roman"/>
              </w:rPr>
              <w:t>]</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35</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Impulsa regulators</w:t>
            </w:r>
            <w:r w:rsidRPr="00161B06">
              <w:rPr>
                <w:rFonts w:ascii="Times New Roman" w:hAnsi="Times New Roman"/>
              </w:rPr>
              <w:t xml:space="preserve"> LM46002AQPWPRQ1 MR plānots iegādes skaits 8.gab.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Izejas spirgumā diapazons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 [V] – 28 [V]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Izejas strāvas vērtībā</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 [A]</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Ieejas spriegumā diapazons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3.5 [V] – 60 [V]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Pārveidotāja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pazeminošais</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Arial" w:hAnsi="Arial" w:cs="Arial"/>
                <w:color w:val="333333"/>
                <w:sz w:val="20"/>
                <w:szCs w:val="20"/>
                <w:shd w:val="clear" w:color="auto" w:fill="FFFFFF"/>
              </w:rPr>
              <w:t>HTSSOP-16</w:t>
            </w:r>
          </w:p>
        </w:tc>
        <w:tc>
          <w:tcPr>
            <w:tcW w:w="3060" w:type="dxa"/>
            <w:gridSpan w:val="4"/>
          </w:tcPr>
          <w:p w:rsidR="00C0764B" w:rsidRPr="00161B06" w:rsidRDefault="00C0764B" w:rsidP="00C0764B">
            <w:pPr>
              <w:spacing w:after="0" w:line="240" w:lineRule="auto"/>
              <w:rPr>
                <w:rFonts w:ascii="Arial" w:hAnsi="Arial" w:cs="Arial"/>
                <w:color w:val="333333"/>
                <w:sz w:val="20"/>
                <w:szCs w:val="20"/>
                <w:shd w:val="clear" w:color="auto" w:fill="FFFFFF"/>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36</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Lauka Tranzistors</w:t>
            </w:r>
            <w:r w:rsidRPr="00161B06">
              <w:rPr>
                <w:rFonts w:ascii="Times New Roman" w:hAnsi="Times New Roman"/>
              </w:rPr>
              <w:t xml:space="preserve"> IPB65R225C7ATMA1 plānots iegādes skaits 20.gab.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MOSFET</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Tranzistora kanāla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N</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Korpusa tips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Helvetica" w:hAnsi="Helvetica" w:cs="Helvetica"/>
                <w:color w:val="494747"/>
                <w:sz w:val="19"/>
                <w:szCs w:val="19"/>
                <w:shd w:val="clear" w:color="auto" w:fill="FFFFFF"/>
              </w:rPr>
              <w:t>TO263-3</w:t>
            </w:r>
          </w:p>
        </w:tc>
        <w:tc>
          <w:tcPr>
            <w:tcW w:w="3060" w:type="dxa"/>
            <w:gridSpan w:val="4"/>
          </w:tcPr>
          <w:p w:rsidR="00C0764B" w:rsidRPr="00161B06" w:rsidRDefault="00C0764B" w:rsidP="00C0764B">
            <w:pPr>
              <w:spacing w:after="0" w:line="240" w:lineRule="auto"/>
              <w:rPr>
                <w:rFonts w:ascii="Helvetica" w:hAnsi="Helvetica" w:cs="Helvetica"/>
                <w:color w:val="494747"/>
                <w:sz w:val="19"/>
                <w:szCs w:val="19"/>
                <w:shd w:val="clear" w:color="auto" w:fill="FFFFFF"/>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Maksimālais </w:t>
            </w:r>
            <w:proofErr w:type="spellStart"/>
            <w:r w:rsidRPr="00161B06">
              <w:rPr>
                <w:rFonts w:ascii="Times New Roman" w:hAnsi="Times New Roman"/>
              </w:rPr>
              <w:t>izteces</w:t>
            </w:r>
            <w:proofErr w:type="spellEnd"/>
            <w:r w:rsidRPr="00161B06">
              <w:rPr>
                <w:rFonts w:ascii="Times New Roman" w:hAnsi="Times New Roman"/>
              </w:rPr>
              <w:t>-noteces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Vismaz 700V</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Maksimalā</w:t>
            </w:r>
            <w:proofErr w:type="spellEnd"/>
            <w:r w:rsidRPr="00161B06">
              <w:rPr>
                <w:rFonts w:ascii="Times New Roman" w:hAnsi="Times New Roman"/>
              </w:rPr>
              <w:t xml:space="preserve"> konstantā noteces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11A</w:t>
            </w:r>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Maksimālā atvērtā stāvokļa </w:t>
            </w:r>
            <w:proofErr w:type="spellStart"/>
            <w:r w:rsidRPr="00161B06">
              <w:rPr>
                <w:rFonts w:ascii="Times New Roman" w:hAnsi="Times New Roman"/>
              </w:rPr>
              <w:t>izteces</w:t>
            </w:r>
            <w:proofErr w:type="spellEnd"/>
            <w:r w:rsidRPr="00161B06">
              <w:rPr>
                <w:rFonts w:ascii="Times New Roman" w:hAnsi="Times New Roman"/>
              </w:rPr>
              <w:t>-noteces pretestība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 xml:space="preserve">Ne vairāk par 199 </w:t>
            </w:r>
            <w:proofErr w:type="spellStart"/>
            <w:r w:rsidRPr="00161B06">
              <w:rPr>
                <w:rFonts w:ascii="Times New Roman" w:hAnsi="Times New Roman"/>
              </w:rPr>
              <w:t>mΩ</w:t>
            </w:r>
            <w:proofErr w:type="spellEnd"/>
          </w:p>
        </w:tc>
        <w:tc>
          <w:tcPr>
            <w:tcW w:w="3060" w:type="dxa"/>
            <w:gridSpan w:val="4"/>
          </w:tcPr>
          <w:p w:rsidR="00C0764B" w:rsidRPr="00161B06"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37</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proofErr w:type="spellStart"/>
            <w:r w:rsidRPr="00161B06">
              <w:rPr>
                <w:rFonts w:ascii="Times New Roman" w:hAnsi="Times New Roman"/>
                <w:b/>
              </w:rPr>
              <w:t>Šotkija</w:t>
            </w:r>
            <w:proofErr w:type="spellEnd"/>
            <w:r w:rsidRPr="00161B06">
              <w:rPr>
                <w:rFonts w:ascii="Times New Roman" w:hAnsi="Times New Roman"/>
                <w:b/>
              </w:rPr>
              <w:t xml:space="preserve"> diode </w:t>
            </w:r>
            <w:r w:rsidRPr="00161B06">
              <w:rPr>
                <w:rFonts w:ascii="Times New Roman" w:hAnsi="Times New Roman"/>
              </w:rPr>
              <w:t>C3D02060E plānots iegādes skaits 20.gab.</w:t>
            </w:r>
          </w:p>
        </w:tc>
        <w:tc>
          <w:tcPr>
            <w:tcW w:w="3060" w:type="dxa"/>
            <w:gridSpan w:val="4"/>
          </w:tcPr>
          <w:p w:rsidR="002D1FA9" w:rsidRPr="00161B06" w:rsidRDefault="002D1FA9" w:rsidP="002D1FA9">
            <w:pPr>
              <w:spacing w:after="0" w:line="240" w:lineRule="auto"/>
              <w:rPr>
                <w:rFonts w:ascii="Times New Roman" w:hAnsi="Times New Roman"/>
                <w:b/>
              </w:rPr>
            </w:pPr>
          </w:p>
        </w:tc>
        <w:tc>
          <w:tcPr>
            <w:tcW w:w="1080" w:type="dxa"/>
            <w:gridSpan w:val="6"/>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F57D73"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F57D73" w:rsidRPr="00161B06" w:rsidRDefault="00F57D73" w:rsidP="00F57D73">
            <w:pPr>
              <w:pStyle w:val="NoSpacing"/>
              <w:rPr>
                <w:rFonts w:ascii="Times New Roman" w:hAnsi="Times New Roman"/>
              </w:rPr>
            </w:pPr>
          </w:p>
        </w:tc>
        <w:tc>
          <w:tcPr>
            <w:tcW w:w="4057" w:type="dxa"/>
            <w:shd w:val="clear" w:color="auto" w:fill="auto"/>
          </w:tcPr>
          <w:p w:rsidR="00F57D73" w:rsidRPr="00161B06" w:rsidRDefault="00F57D73" w:rsidP="00F57D73">
            <w:pPr>
              <w:spacing w:after="0" w:line="240" w:lineRule="auto"/>
              <w:rPr>
                <w:rFonts w:ascii="Times New Roman" w:hAnsi="Times New Roman"/>
              </w:rPr>
            </w:pPr>
            <w:r w:rsidRPr="00161B06">
              <w:rPr>
                <w:rFonts w:ascii="Times New Roman" w:hAnsi="Times New Roman"/>
              </w:rPr>
              <w:t>Diodes Tips</w:t>
            </w:r>
          </w:p>
        </w:tc>
        <w:tc>
          <w:tcPr>
            <w:tcW w:w="2964" w:type="dxa"/>
            <w:shd w:val="clear" w:color="auto" w:fill="auto"/>
          </w:tcPr>
          <w:p w:rsidR="00F57D73" w:rsidRPr="00161B06" w:rsidRDefault="00F57D73" w:rsidP="00F57D73">
            <w:pPr>
              <w:spacing w:after="0" w:line="240" w:lineRule="auto"/>
              <w:rPr>
                <w:rFonts w:ascii="Times New Roman" w:hAnsi="Times New Roman"/>
              </w:rPr>
            </w:pPr>
            <w:proofErr w:type="spellStart"/>
            <w:r w:rsidRPr="00161B06">
              <w:rPr>
                <w:rFonts w:ascii="Times New Roman" w:hAnsi="Times New Roman"/>
              </w:rPr>
              <w:t>Šotkija</w:t>
            </w:r>
            <w:proofErr w:type="spellEnd"/>
            <w:r w:rsidRPr="00161B06">
              <w:rPr>
                <w:rFonts w:ascii="Times New Roman" w:hAnsi="Times New Roman"/>
              </w:rPr>
              <w:t xml:space="preserve"> </w:t>
            </w:r>
            <w:proofErr w:type="spellStart"/>
            <w:r w:rsidRPr="00161B06">
              <w:rPr>
                <w:rFonts w:ascii="Times New Roman" w:hAnsi="Times New Roman"/>
              </w:rPr>
              <w:t>SiC</w:t>
            </w:r>
            <w:proofErr w:type="spellEnd"/>
          </w:p>
        </w:tc>
        <w:tc>
          <w:tcPr>
            <w:tcW w:w="3060" w:type="dxa"/>
            <w:gridSpan w:val="4"/>
          </w:tcPr>
          <w:p w:rsidR="00F57D73" w:rsidRPr="00161B06" w:rsidRDefault="00F57D73" w:rsidP="00F57D73">
            <w:pPr>
              <w:spacing w:after="0" w:line="240" w:lineRule="auto"/>
              <w:rPr>
                <w:rFonts w:ascii="Times New Roman" w:hAnsi="Times New Roman"/>
              </w:rPr>
            </w:pPr>
          </w:p>
        </w:tc>
        <w:tc>
          <w:tcPr>
            <w:tcW w:w="1080" w:type="dxa"/>
            <w:gridSpan w:val="6"/>
          </w:tcPr>
          <w:p w:rsidR="00F57D73" w:rsidRPr="00161B06" w:rsidRDefault="00F57D73" w:rsidP="00F57D73">
            <w:pPr>
              <w:spacing w:after="0" w:line="240" w:lineRule="auto"/>
              <w:rPr>
                <w:rFonts w:ascii="Times New Roman" w:hAnsi="Times New Roman"/>
              </w:rPr>
            </w:pPr>
            <w:r>
              <w:rPr>
                <w:rFonts w:ascii="Times New Roman" w:hAnsi="Times New Roman"/>
              </w:rPr>
              <w:t>x</w:t>
            </w:r>
          </w:p>
        </w:tc>
        <w:tc>
          <w:tcPr>
            <w:tcW w:w="960" w:type="dxa"/>
            <w:gridSpan w:val="5"/>
          </w:tcPr>
          <w:p w:rsidR="00F57D73" w:rsidRPr="00161B06" w:rsidRDefault="00F57D73" w:rsidP="00F57D73">
            <w:pPr>
              <w:spacing w:after="0" w:line="240" w:lineRule="auto"/>
              <w:rPr>
                <w:rFonts w:ascii="Times New Roman" w:hAnsi="Times New Roman"/>
              </w:rPr>
            </w:pPr>
            <w:r>
              <w:rPr>
                <w:rFonts w:ascii="Times New Roman" w:hAnsi="Times New Roman"/>
              </w:rPr>
              <w:t>x</w:t>
            </w:r>
          </w:p>
        </w:tc>
        <w:tc>
          <w:tcPr>
            <w:tcW w:w="1020" w:type="dxa"/>
            <w:gridSpan w:val="5"/>
          </w:tcPr>
          <w:p w:rsidR="00F57D73" w:rsidRPr="00161B06" w:rsidRDefault="00F57D73" w:rsidP="00F57D73">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Maksimālais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600 [V]</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Maksimāla strāva</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 [A]</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38</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b/>
              </w:rPr>
            </w:pPr>
            <w:r w:rsidRPr="00161B06">
              <w:rPr>
                <w:rFonts w:ascii="Times New Roman" w:hAnsi="Times New Roman"/>
                <w:b/>
              </w:rPr>
              <w:t xml:space="preserve">ARM </w:t>
            </w:r>
            <w:proofErr w:type="spellStart"/>
            <w:r w:rsidRPr="00161B06">
              <w:rPr>
                <w:rFonts w:ascii="Times New Roman" w:hAnsi="Times New Roman"/>
                <w:b/>
              </w:rPr>
              <w:t>mikrokontrollers</w:t>
            </w:r>
            <w:proofErr w:type="spellEnd"/>
            <w:r w:rsidRPr="00161B06">
              <w:rPr>
                <w:rFonts w:ascii="Times New Roman" w:hAnsi="Times New Roman"/>
                <w:b/>
              </w:rPr>
              <w:t xml:space="preserve"> TM4C1290NCPDTI3R plānots iegādes skaits 30.gab.</w:t>
            </w:r>
          </w:p>
        </w:tc>
        <w:tc>
          <w:tcPr>
            <w:tcW w:w="3015" w:type="dxa"/>
            <w:gridSpan w:val="2"/>
          </w:tcPr>
          <w:p w:rsidR="002D1FA9" w:rsidRPr="00161B06" w:rsidRDefault="002D1FA9" w:rsidP="002D1FA9">
            <w:pPr>
              <w:spacing w:after="0" w:line="240" w:lineRule="auto"/>
              <w:rPr>
                <w:rFonts w:ascii="Times New Roman" w:hAnsi="Times New Roman"/>
                <w:b/>
              </w:rPr>
            </w:pPr>
          </w:p>
        </w:tc>
        <w:tc>
          <w:tcPr>
            <w:tcW w:w="1125" w:type="dxa"/>
            <w:gridSpan w:val="8"/>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Barošanas spriegums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3.3V</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Arhitektūrā:</w:t>
            </w:r>
            <w:r w:rsidRPr="00B40A05">
              <w:t xml:space="preserve">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32-bit ARM</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Takts frekvence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ne mazāk ka 120 MHZ</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1024 </w:t>
            </w:r>
            <w:proofErr w:type="spellStart"/>
            <w:r w:rsidRPr="00B40A05">
              <w:rPr>
                <w:rFonts w:ascii="Times New Roman" w:hAnsi="Times New Roman"/>
              </w:rPr>
              <w:t>kB</w:t>
            </w:r>
            <w:proofErr w:type="spellEnd"/>
            <w:r w:rsidRPr="00B40A05">
              <w:rPr>
                <w:rFonts w:ascii="Times New Roman" w:hAnsi="Times New Roman"/>
              </w:rPr>
              <w:t xml:space="preserve"> </w:t>
            </w:r>
            <w:proofErr w:type="spellStart"/>
            <w:r w:rsidRPr="00B40A05">
              <w:rPr>
                <w:rFonts w:ascii="Times New Roman" w:hAnsi="Times New Roman"/>
              </w:rPr>
              <w:t>Flash</w:t>
            </w:r>
            <w:proofErr w:type="spellEnd"/>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256 </w:t>
            </w:r>
            <w:proofErr w:type="spellStart"/>
            <w:r w:rsidRPr="00B40A05">
              <w:rPr>
                <w:rFonts w:ascii="Times New Roman" w:hAnsi="Times New Roman"/>
              </w:rPr>
              <w:t>kB</w:t>
            </w:r>
            <w:proofErr w:type="spellEnd"/>
            <w:r w:rsidRPr="00B40A05">
              <w:rPr>
                <w:rFonts w:ascii="Times New Roman" w:hAnsi="Times New Roman"/>
              </w:rPr>
              <w:t xml:space="preserve"> SRAM</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ADC </w:t>
            </w:r>
            <w:proofErr w:type="spellStart"/>
            <w:r w:rsidRPr="00B40A05">
              <w:rPr>
                <w:rFonts w:ascii="Times New Roman" w:hAnsi="Times New Roman"/>
              </w:rPr>
              <w:t>channels</w:t>
            </w:r>
            <w:proofErr w:type="spellEnd"/>
            <w:r w:rsidRPr="00B40A05">
              <w:rPr>
                <w:rFonts w:ascii="Times New Roman" w:hAnsi="Times New Roman"/>
              </w:rPr>
              <w:t xml:space="preserve"> 20</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GPIO 90</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Korpuss: TQPF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39</w:t>
            </w:r>
            <w:r w:rsidRPr="00161B06">
              <w:rPr>
                <w:rFonts w:ascii="Times New Roman" w:hAnsi="Times New Roman"/>
              </w:rPr>
              <w:t>.</w:t>
            </w:r>
          </w:p>
        </w:tc>
        <w:tc>
          <w:tcPr>
            <w:tcW w:w="7021" w:type="dxa"/>
            <w:gridSpan w:val="2"/>
            <w:shd w:val="clear" w:color="auto" w:fill="auto"/>
          </w:tcPr>
          <w:p w:rsidR="002D1FA9" w:rsidRPr="00161B06" w:rsidRDefault="002D1FA9" w:rsidP="002D1FA9">
            <w:pPr>
              <w:spacing w:after="0" w:line="240" w:lineRule="auto"/>
              <w:rPr>
                <w:rFonts w:ascii="Times New Roman" w:hAnsi="Times New Roman"/>
              </w:rPr>
            </w:pPr>
            <w:r w:rsidRPr="00161B06">
              <w:rPr>
                <w:rFonts w:ascii="Times New Roman" w:hAnsi="Times New Roman"/>
                <w:b/>
              </w:rPr>
              <w:t>FPGA matrica</w:t>
            </w:r>
            <w:r w:rsidRPr="00161B06">
              <w:rPr>
                <w:rFonts w:ascii="Times New Roman" w:hAnsi="Times New Roman"/>
              </w:rPr>
              <w:t xml:space="preserve"> 10CL006YE144C8G-ND plānots iegādes skaits 50.gab.</w:t>
            </w:r>
          </w:p>
        </w:tc>
        <w:tc>
          <w:tcPr>
            <w:tcW w:w="3015" w:type="dxa"/>
            <w:gridSpan w:val="2"/>
          </w:tcPr>
          <w:p w:rsidR="002D1FA9" w:rsidRPr="00161B06" w:rsidRDefault="002D1FA9" w:rsidP="002D1FA9">
            <w:pPr>
              <w:spacing w:after="0" w:line="240" w:lineRule="auto"/>
              <w:rPr>
                <w:rFonts w:ascii="Times New Roman" w:hAnsi="Times New Roman"/>
                <w:b/>
              </w:rPr>
            </w:pPr>
          </w:p>
        </w:tc>
        <w:tc>
          <w:tcPr>
            <w:tcW w:w="1125" w:type="dxa"/>
            <w:gridSpan w:val="8"/>
            <w:shd w:val="clear" w:color="auto" w:fill="92D050"/>
          </w:tcPr>
          <w:p w:rsidR="002D1FA9" w:rsidRPr="00161B06" w:rsidRDefault="002D1FA9" w:rsidP="002D1FA9">
            <w:pPr>
              <w:spacing w:after="0" w:line="240" w:lineRule="auto"/>
              <w:rPr>
                <w:rFonts w:ascii="Times New Roman" w:hAnsi="Times New Roman"/>
                <w:b/>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b/>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b/>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i/>
              </w:rPr>
            </w:pPr>
            <w:proofErr w:type="spellStart"/>
            <w:r w:rsidRPr="00161B06">
              <w:rPr>
                <w:rFonts w:ascii="Times New Roman" w:hAnsi="Times New Roman"/>
                <w:i/>
              </w:rPr>
              <w:t>Logic</w:t>
            </w:r>
            <w:proofErr w:type="spellEnd"/>
            <w:r w:rsidRPr="00161B06">
              <w:rPr>
                <w:rFonts w:ascii="Times New Roman" w:hAnsi="Times New Roman"/>
                <w:i/>
              </w:rPr>
              <w:t xml:space="preserve"> elements (</w:t>
            </w:r>
            <w:proofErr w:type="spellStart"/>
            <w:r w:rsidRPr="00161B06">
              <w:rPr>
                <w:rFonts w:ascii="Times New Roman" w:hAnsi="Times New Roman"/>
                <w:i/>
              </w:rPr>
              <w:t>LEs</w:t>
            </w:r>
            <w:proofErr w:type="spellEnd"/>
            <w:r w:rsidRPr="00161B06">
              <w:rPr>
                <w:rFonts w:ascii="Times New Roman" w:hAnsi="Times New Roman"/>
                <w:i/>
              </w:rPr>
              <w:t xml:space="preserve">) (K)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i/>
              </w:rPr>
              <w:t>150 vai vairāk</w:t>
            </w:r>
          </w:p>
        </w:tc>
        <w:tc>
          <w:tcPr>
            <w:tcW w:w="3015" w:type="dxa"/>
            <w:gridSpan w:val="2"/>
          </w:tcPr>
          <w:p w:rsidR="00C0764B" w:rsidRPr="00161B06" w:rsidRDefault="00C0764B" w:rsidP="00C0764B">
            <w:pPr>
              <w:spacing w:after="0" w:line="240" w:lineRule="auto"/>
              <w:rPr>
                <w:rFonts w:ascii="Times New Roman" w:hAnsi="Times New Roman"/>
                <w:i/>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proofErr w:type="spellStart"/>
            <w:r w:rsidRPr="00161B06">
              <w:rPr>
                <w:rFonts w:ascii="Times New Roman" w:hAnsi="Times New Roman"/>
              </w:rPr>
              <w:t>Memory</w:t>
            </w:r>
            <w:proofErr w:type="spellEnd"/>
            <w:r w:rsidRPr="00161B06">
              <w:rPr>
                <w:rFonts w:ascii="Times New Roman" w:hAnsi="Times New Roman"/>
              </w:rPr>
              <w:t xml:space="preserve"> </w:t>
            </w:r>
            <w:proofErr w:type="spellStart"/>
            <w:r w:rsidRPr="00161B06">
              <w:rPr>
                <w:rFonts w:ascii="Times New Roman" w:hAnsi="Times New Roman"/>
              </w:rPr>
              <w:t>blocks</w:t>
            </w:r>
            <w:proofErr w:type="spellEnd"/>
            <w:r w:rsidRPr="00161B06">
              <w:rPr>
                <w:rFonts w:ascii="Times New Roman" w:hAnsi="Times New Roman"/>
              </w:rPr>
              <w:t xml:space="preserve"> (20K)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450 vai vairāk</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proofErr w:type="spellStart"/>
            <w:r w:rsidRPr="00161B06">
              <w:rPr>
                <w:rFonts w:ascii="Times New Roman" w:hAnsi="Times New Roman"/>
              </w:rPr>
              <w:t>Memory</w:t>
            </w:r>
            <w:proofErr w:type="spellEnd"/>
            <w:r w:rsidRPr="00161B06">
              <w:rPr>
                <w:rFonts w:ascii="Times New Roman" w:hAnsi="Times New Roman"/>
              </w:rPr>
              <w:t xml:space="preserve"> </w:t>
            </w:r>
            <w:proofErr w:type="spellStart"/>
            <w:r w:rsidRPr="00161B06">
              <w:rPr>
                <w:rFonts w:ascii="Times New Roman" w:hAnsi="Times New Roman"/>
              </w:rPr>
              <w:t>block</w:t>
            </w:r>
            <w:proofErr w:type="spellEnd"/>
            <w:r w:rsidRPr="00161B06">
              <w:rPr>
                <w:rFonts w:ascii="Times New Roman" w:hAnsi="Times New Roman"/>
              </w:rPr>
              <w:t xml:space="preserve"> (</w:t>
            </w:r>
            <w:proofErr w:type="spellStart"/>
            <w:r w:rsidRPr="00161B06">
              <w:rPr>
                <w:rFonts w:ascii="Times New Roman" w:hAnsi="Times New Roman"/>
              </w:rPr>
              <w:t>Kb</w:t>
            </w:r>
            <w:proofErr w:type="spellEnd"/>
            <w:r w:rsidRPr="00161B06">
              <w:rPr>
                <w:rFonts w:ascii="Times New Roman" w:hAnsi="Times New Roman"/>
              </w:rPr>
              <w:t xml:space="preserve">)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9000 vai vairāk</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pStyle w:val="NoSpacing"/>
              <w:rPr>
                <w:rFonts w:ascii="Times New Roman" w:hAnsi="Times New Roman"/>
              </w:rPr>
            </w:pPr>
            <w:proofErr w:type="spellStart"/>
            <w:r w:rsidRPr="00161B06">
              <w:rPr>
                <w:rFonts w:ascii="Times New Roman" w:hAnsi="Times New Roman"/>
              </w:rPr>
              <w:t>Hardened</w:t>
            </w:r>
            <w:proofErr w:type="spellEnd"/>
            <w:r w:rsidRPr="00161B06">
              <w:rPr>
                <w:rFonts w:ascii="Times New Roman" w:hAnsi="Times New Roman"/>
              </w:rPr>
              <w:t xml:space="preserve"> </w:t>
            </w:r>
            <w:proofErr w:type="spellStart"/>
            <w:r w:rsidRPr="00161B06">
              <w:rPr>
                <w:rFonts w:ascii="Times New Roman" w:hAnsi="Times New Roman"/>
              </w:rPr>
              <w:t>single-precision</w:t>
            </w:r>
            <w:proofErr w:type="spellEnd"/>
            <w:r w:rsidRPr="00161B06">
              <w:rPr>
                <w:rFonts w:ascii="Times New Roman" w:hAnsi="Times New Roman"/>
              </w:rPr>
              <w:t xml:space="preserve"> </w:t>
            </w:r>
            <w:proofErr w:type="spellStart"/>
            <w:r w:rsidRPr="00161B06">
              <w:rPr>
                <w:rFonts w:ascii="Times New Roman" w:hAnsi="Times New Roman"/>
              </w:rPr>
              <w:t>floating-point</w:t>
            </w:r>
            <w:proofErr w:type="spellEnd"/>
            <w:r w:rsidRPr="00161B06">
              <w:rPr>
                <w:rFonts w:ascii="Times New Roman" w:hAnsi="Times New Roman"/>
              </w:rPr>
              <w:t xml:space="preserve"> </w:t>
            </w:r>
            <w:proofErr w:type="spellStart"/>
            <w:r w:rsidRPr="00161B06">
              <w:rPr>
                <w:rFonts w:ascii="Times New Roman" w:hAnsi="Times New Roman"/>
              </w:rPr>
              <w:t>multipliers</w:t>
            </w:r>
            <w:proofErr w:type="spellEnd"/>
            <w:r w:rsidRPr="00161B06">
              <w:rPr>
                <w:rFonts w:ascii="Times New Roman" w:hAnsi="Times New Roman"/>
              </w:rPr>
              <w:t>/</w:t>
            </w:r>
            <w:proofErr w:type="spellStart"/>
            <w:r w:rsidRPr="00161B06">
              <w:rPr>
                <w:rFonts w:ascii="Times New Roman" w:hAnsi="Times New Roman"/>
              </w:rPr>
              <w:t>adders</w:t>
            </w:r>
            <w:proofErr w:type="spellEnd"/>
            <w:r w:rsidRPr="00161B06">
              <w:rPr>
                <w:rFonts w:ascii="Times New Roman" w:hAnsi="Times New Roman"/>
              </w:rPr>
              <w:t xml:space="preserve">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150 vai vairāk</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proofErr w:type="spellStart"/>
            <w:r w:rsidRPr="00161B06">
              <w:rPr>
                <w:rFonts w:ascii="Times New Roman" w:hAnsi="Times New Roman"/>
              </w:rPr>
              <w:t>Maximum</w:t>
            </w:r>
            <w:proofErr w:type="spellEnd"/>
            <w:r w:rsidRPr="00161B06">
              <w:rPr>
                <w:rFonts w:ascii="Times New Roman" w:hAnsi="Times New Roman"/>
              </w:rPr>
              <w:t xml:space="preserve"> </w:t>
            </w:r>
            <w:proofErr w:type="spellStart"/>
            <w:r w:rsidRPr="00161B06">
              <w:rPr>
                <w:rFonts w:ascii="Times New Roman" w:hAnsi="Times New Roman"/>
              </w:rPr>
              <w:t>user</w:t>
            </w:r>
            <w:proofErr w:type="spellEnd"/>
            <w:r w:rsidRPr="00161B06">
              <w:rPr>
                <w:rFonts w:ascii="Times New Roman" w:hAnsi="Times New Roman"/>
              </w:rPr>
              <w:t xml:space="preserve"> I/O </w:t>
            </w:r>
            <w:proofErr w:type="spellStart"/>
            <w:r w:rsidRPr="00161B06">
              <w:rPr>
                <w:rFonts w:ascii="Times New Roman" w:hAnsi="Times New Roman"/>
              </w:rPr>
              <w:t>pins</w:t>
            </w:r>
            <w:proofErr w:type="spellEnd"/>
            <w:r w:rsidRPr="00161B06">
              <w:rPr>
                <w:rFonts w:ascii="Times New Roman" w:hAnsi="Times New Roman"/>
              </w:rPr>
              <w:t xml:space="preserve">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rPr>
              <w:t>284</w:t>
            </w: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i/>
              </w:rPr>
              <w:t>Barošanas spriegums</w:t>
            </w:r>
          </w:p>
        </w:tc>
        <w:tc>
          <w:tcPr>
            <w:tcW w:w="2964" w:type="dxa"/>
            <w:shd w:val="clear" w:color="auto" w:fill="auto"/>
          </w:tcPr>
          <w:p w:rsidR="00C0764B" w:rsidRPr="00161B06" w:rsidRDefault="00C0764B" w:rsidP="00C0764B">
            <w:pPr>
              <w:spacing w:after="0" w:line="240" w:lineRule="auto"/>
              <w:rPr>
                <w:rFonts w:ascii="Times New Roman" w:hAnsi="Times New Roman"/>
              </w:rPr>
            </w:pPr>
          </w:p>
        </w:tc>
        <w:tc>
          <w:tcPr>
            <w:tcW w:w="3015" w:type="dxa"/>
            <w:gridSpan w:val="2"/>
          </w:tcPr>
          <w:p w:rsidR="00C0764B" w:rsidRPr="00161B06"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i/>
              </w:rPr>
              <w:t xml:space="preserve">Korpuss: </w:t>
            </w:r>
          </w:p>
        </w:tc>
        <w:tc>
          <w:tcPr>
            <w:tcW w:w="2964" w:type="dxa"/>
            <w:shd w:val="clear" w:color="auto" w:fill="auto"/>
          </w:tcPr>
          <w:p w:rsidR="00C0764B" w:rsidRPr="00161B06" w:rsidRDefault="00C0764B" w:rsidP="00C0764B">
            <w:pPr>
              <w:spacing w:after="0" w:line="240" w:lineRule="auto"/>
              <w:rPr>
                <w:rFonts w:ascii="Times New Roman" w:hAnsi="Times New Roman"/>
              </w:rPr>
            </w:pPr>
            <w:r w:rsidRPr="00161B06">
              <w:rPr>
                <w:rFonts w:ascii="Times New Roman" w:hAnsi="Times New Roman"/>
                <w:i/>
              </w:rPr>
              <w:t>TQPF</w:t>
            </w:r>
          </w:p>
        </w:tc>
        <w:tc>
          <w:tcPr>
            <w:tcW w:w="3015" w:type="dxa"/>
            <w:gridSpan w:val="2"/>
          </w:tcPr>
          <w:p w:rsidR="00C0764B" w:rsidRPr="00161B06" w:rsidRDefault="00C0764B" w:rsidP="00C0764B">
            <w:pPr>
              <w:spacing w:after="0" w:line="240" w:lineRule="auto"/>
              <w:rPr>
                <w:rFonts w:ascii="Times New Roman" w:hAnsi="Times New Roman"/>
                <w:i/>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2D1FA9" w:rsidRPr="00161B06" w:rsidTr="00F57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val="restart"/>
            <w:shd w:val="clear" w:color="auto" w:fill="auto"/>
          </w:tcPr>
          <w:p w:rsidR="002D1FA9" w:rsidRPr="00161B06" w:rsidRDefault="002D1FA9" w:rsidP="002D1FA9">
            <w:pPr>
              <w:pStyle w:val="NoSpacing"/>
              <w:rPr>
                <w:rFonts w:ascii="Times New Roman" w:hAnsi="Times New Roman"/>
              </w:rPr>
            </w:pPr>
            <w:r>
              <w:rPr>
                <w:rFonts w:ascii="Times New Roman" w:hAnsi="Times New Roman"/>
              </w:rPr>
              <w:t>40</w:t>
            </w:r>
            <w:r w:rsidRPr="00161B06">
              <w:rPr>
                <w:rFonts w:ascii="Times New Roman" w:hAnsi="Times New Roman"/>
              </w:rPr>
              <w:t>.</w:t>
            </w:r>
          </w:p>
        </w:tc>
        <w:tc>
          <w:tcPr>
            <w:tcW w:w="4057" w:type="dxa"/>
            <w:shd w:val="clear" w:color="auto" w:fill="auto"/>
          </w:tcPr>
          <w:p w:rsidR="002D1FA9" w:rsidRPr="00161B06" w:rsidRDefault="002D1FA9" w:rsidP="002D1FA9">
            <w:pPr>
              <w:spacing w:after="0" w:line="240" w:lineRule="auto"/>
              <w:rPr>
                <w:rFonts w:ascii="Times New Roman" w:hAnsi="Times New Roman"/>
                <w:b/>
              </w:rPr>
            </w:pPr>
            <w:r w:rsidRPr="00161B06">
              <w:rPr>
                <w:rFonts w:ascii="Times New Roman" w:hAnsi="Times New Roman"/>
                <w:b/>
              </w:rPr>
              <w:t xml:space="preserve">DSC </w:t>
            </w:r>
            <w:proofErr w:type="spellStart"/>
            <w:r w:rsidRPr="00161B06">
              <w:rPr>
                <w:rFonts w:ascii="Times New Roman" w:hAnsi="Times New Roman"/>
                <w:b/>
              </w:rPr>
              <w:t>mikrokontrollers</w:t>
            </w:r>
            <w:proofErr w:type="spellEnd"/>
            <w:r w:rsidRPr="00161B06">
              <w:rPr>
                <w:rFonts w:ascii="Times New Roman" w:hAnsi="Times New Roman"/>
                <w:b/>
              </w:rPr>
              <w:t xml:space="preserve"> TMS320F28027F plānots iegādes skaits 30.gab.</w:t>
            </w:r>
          </w:p>
        </w:tc>
        <w:tc>
          <w:tcPr>
            <w:tcW w:w="2964" w:type="dxa"/>
            <w:shd w:val="clear" w:color="auto" w:fill="auto"/>
          </w:tcPr>
          <w:p w:rsidR="002D1FA9" w:rsidRPr="00161B06" w:rsidRDefault="002D1FA9" w:rsidP="002D1FA9">
            <w:pPr>
              <w:spacing w:after="0" w:line="240" w:lineRule="auto"/>
              <w:rPr>
                <w:rFonts w:ascii="Times New Roman" w:hAnsi="Times New Roman"/>
              </w:rPr>
            </w:pPr>
          </w:p>
        </w:tc>
        <w:tc>
          <w:tcPr>
            <w:tcW w:w="3015" w:type="dxa"/>
            <w:gridSpan w:val="2"/>
          </w:tcPr>
          <w:p w:rsidR="002D1FA9" w:rsidRPr="00161B06" w:rsidRDefault="002D1FA9" w:rsidP="002D1FA9">
            <w:pPr>
              <w:spacing w:after="0" w:line="240" w:lineRule="auto"/>
              <w:rPr>
                <w:rFonts w:ascii="Times New Roman" w:hAnsi="Times New Roman"/>
              </w:rPr>
            </w:pPr>
          </w:p>
        </w:tc>
        <w:tc>
          <w:tcPr>
            <w:tcW w:w="1125" w:type="dxa"/>
            <w:gridSpan w:val="8"/>
            <w:shd w:val="clear" w:color="auto" w:fill="92D050"/>
          </w:tcPr>
          <w:p w:rsidR="002D1FA9" w:rsidRPr="00161B06" w:rsidRDefault="002D1FA9" w:rsidP="002D1FA9">
            <w:pPr>
              <w:spacing w:after="0" w:line="240" w:lineRule="auto"/>
              <w:rPr>
                <w:rFonts w:ascii="Times New Roman" w:hAnsi="Times New Roman"/>
              </w:rPr>
            </w:pPr>
          </w:p>
        </w:tc>
        <w:tc>
          <w:tcPr>
            <w:tcW w:w="960" w:type="dxa"/>
            <w:gridSpan w:val="5"/>
            <w:shd w:val="clear" w:color="auto" w:fill="92D050"/>
          </w:tcPr>
          <w:p w:rsidR="002D1FA9" w:rsidRPr="00161B06" w:rsidRDefault="002D1FA9" w:rsidP="002D1FA9">
            <w:pPr>
              <w:spacing w:after="0" w:line="240" w:lineRule="auto"/>
              <w:rPr>
                <w:rFonts w:ascii="Times New Roman" w:hAnsi="Times New Roman"/>
              </w:rPr>
            </w:pPr>
          </w:p>
        </w:tc>
        <w:tc>
          <w:tcPr>
            <w:tcW w:w="1020" w:type="dxa"/>
            <w:gridSpan w:val="5"/>
            <w:shd w:val="clear" w:color="auto" w:fill="92D050"/>
          </w:tcPr>
          <w:p w:rsidR="002D1FA9" w:rsidRPr="00161B06" w:rsidRDefault="002D1FA9" w:rsidP="002D1FA9">
            <w:pPr>
              <w:spacing w:after="0" w:line="240" w:lineRule="auto"/>
              <w:rPr>
                <w:rFonts w:ascii="Times New Roman" w:hAnsi="Times New Roman"/>
              </w:rPr>
            </w:pP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Barošanas spriegums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3.3 [V]</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Arhitektūrā:</w:t>
            </w:r>
            <w:r w:rsidRPr="00B40A05">
              <w:t xml:space="preserve">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32-bit DSC</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Takts frekvence </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ne mazāk ka 60 MHZ</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64 </w:t>
            </w:r>
            <w:proofErr w:type="spellStart"/>
            <w:r w:rsidRPr="00B40A05">
              <w:rPr>
                <w:rFonts w:ascii="Times New Roman" w:hAnsi="Times New Roman"/>
              </w:rPr>
              <w:t>kB</w:t>
            </w:r>
            <w:proofErr w:type="spellEnd"/>
            <w:r w:rsidRPr="00B40A05">
              <w:rPr>
                <w:rFonts w:ascii="Times New Roman" w:hAnsi="Times New Roman"/>
              </w:rPr>
              <w:t xml:space="preserve"> </w:t>
            </w:r>
            <w:proofErr w:type="spellStart"/>
            <w:r w:rsidRPr="00B40A05">
              <w:rPr>
                <w:rFonts w:ascii="Times New Roman" w:hAnsi="Times New Roman"/>
              </w:rPr>
              <w:t>Flash</w:t>
            </w:r>
            <w:proofErr w:type="spellEnd"/>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12 </w:t>
            </w:r>
            <w:proofErr w:type="spellStart"/>
            <w:r w:rsidRPr="00B40A05">
              <w:rPr>
                <w:rFonts w:ascii="Times New Roman" w:hAnsi="Times New Roman"/>
              </w:rPr>
              <w:t>kB</w:t>
            </w:r>
            <w:proofErr w:type="spellEnd"/>
            <w:r w:rsidRPr="00B40A05">
              <w:rPr>
                <w:rFonts w:ascii="Times New Roman" w:hAnsi="Times New Roman"/>
              </w:rPr>
              <w:t xml:space="preserve"> SRAM</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ADC </w:t>
            </w:r>
            <w:proofErr w:type="spellStart"/>
            <w:r w:rsidRPr="00B40A05">
              <w:rPr>
                <w:rFonts w:ascii="Times New Roman" w:hAnsi="Times New Roman"/>
              </w:rPr>
              <w:t>channels</w:t>
            </w:r>
            <w:proofErr w:type="spellEnd"/>
            <w:r w:rsidRPr="00B40A05">
              <w:rPr>
                <w:rFonts w:ascii="Times New Roman" w:hAnsi="Times New Roman"/>
              </w:rPr>
              <w:t xml:space="preserve"> 16</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GPIO 90</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820760" w:rsidRDefault="00C0764B" w:rsidP="00C0764B">
            <w:pPr>
              <w:spacing w:after="0" w:line="240" w:lineRule="auto"/>
              <w:rPr>
                <w:rFonts w:ascii="Times New Roman" w:hAnsi="Times New Roman"/>
                <w:lang w:val="en-US"/>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 xml:space="preserve">PWM </w:t>
            </w:r>
            <w:proofErr w:type="spellStart"/>
            <w:r w:rsidRPr="00B40A05">
              <w:rPr>
                <w:rFonts w:ascii="Times New Roman" w:hAnsi="Times New Roman"/>
              </w:rPr>
              <w:t>channels</w:t>
            </w:r>
            <w:proofErr w:type="spellEnd"/>
            <w:r w:rsidRPr="00B40A05">
              <w:rPr>
                <w:rFonts w:ascii="Times New Roman" w:hAnsi="Times New Roman"/>
              </w:rPr>
              <w:t xml:space="preserve"> 8</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161B06"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r w:rsidRPr="00B40A05">
              <w:rPr>
                <w:rFonts w:ascii="Times New Roman" w:hAnsi="Times New Roman"/>
              </w:rPr>
              <w:t>Korpuss: 48LQPF</w:t>
            </w:r>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15" w:type="dxa"/>
            <w:gridSpan w:val="2"/>
          </w:tcPr>
          <w:p w:rsidR="00C0764B" w:rsidRPr="00B40A05" w:rsidRDefault="00C0764B" w:rsidP="00C0764B">
            <w:pPr>
              <w:spacing w:after="0" w:line="240" w:lineRule="auto"/>
              <w:rPr>
                <w:rFonts w:ascii="Times New Roman" w:hAnsi="Times New Roman"/>
              </w:rPr>
            </w:pPr>
          </w:p>
        </w:tc>
        <w:tc>
          <w:tcPr>
            <w:tcW w:w="1125" w:type="dxa"/>
            <w:gridSpan w:val="8"/>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96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020" w:type="dxa"/>
            <w:gridSpan w:val="5"/>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63668B" w:rsidTr="002D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vMerge/>
            <w:shd w:val="clear" w:color="auto" w:fill="auto"/>
          </w:tcPr>
          <w:p w:rsidR="00C0764B" w:rsidRPr="00161B06" w:rsidRDefault="00C0764B" w:rsidP="00C0764B">
            <w:pPr>
              <w:pStyle w:val="NoSpacing"/>
              <w:rPr>
                <w:rFonts w:ascii="Times New Roman" w:hAnsi="Times New Roman"/>
              </w:rPr>
            </w:pPr>
          </w:p>
        </w:tc>
        <w:tc>
          <w:tcPr>
            <w:tcW w:w="4057" w:type="dxa"/>
            <w:shd w:val="clear" w:color="auto" w:fill="auto"/>
          </w:tcPr>
          <w:p w:rsidR="00C0764B" w:rsidRPr="00B40A05" w:rsidRDefault="00C0764B" w:rsidP="00C0764B">
            <w:pPr>
              <w:pStyle w:val="NoSpacing"/>
              <w:rPr>
                <w:rFonts w:ascii="Times New Roman" w:hAnsi="Times New Roman"/>
              </w:rPr>
            </w:pPr>
            <w:proofErr w:type="spellStart"/>
            <w:r w:rsidRPr="00B40A05">
              <w:rPr>
                <w:rFonts w:ascii="Times New Roman" w:hAnsi="Times New Roman"/>
              </w:rPr>
              <w:t>InstaSPIN</w:t>
            </w:r>
            <w:proofErr w:type="spellEnd"/>
            <w:r w:rsidRPr="00B40A05">
              <w:rPr>
                <w:rFonts w:ascii="Times New Roman" w:hAnsi="Times New Roman"/>
              </w:rPr>
              <w:t xml:space="preserve">-FOC bibliotēkas iebūvētās </w:t>
            </w:r>
            <w:proofErr w:type="spellStart"/>
            <w:r w:rsidRPr="00B40A05">
              <w:rPr>
                <w:rFonts w:ascii="Times New Roman" w:hAnsi="Times New Roman"/>
              </w:rPr>
              <w:t>Bootloader’a</w:t>
            </w:r>
            <w:proofErr w:type="spellEnd"/>
          </w:p>
        </w:tc>
        <w:tc>
          <w:tcPr>
            <w:tcW w:w="2964" w:type="dxa"/>
            <w:shd w:val="clear" w:color="auto" w:fill="auto"/>
          </w:tcPr>
          <w:p w:rsidR="00C0764B" w:rsidRPr="00B40A05" w:rsidRDefault="00C0764B" w:rsidP="00C0764B">
            <w:pPr>
              <w:spacing w:after="0" w:line="240" w:lineRule="auto"/>
              <w:rPr>
                <w:rFonts w:ascii="Times New Roman" w:hAnsi="Times New Roman"/>
              </w:rPr>
            </w:pPr>
            <w:r w:rsidRPr="00B40A05">
              <w:rPr>
                <w:rFonts w:ascii="Times New Roman" w:hAnsi="Times New Roman"/>
              </w:rPr>
              <w:t>Jā</w:t>
            </w:r>
          </w:p>
        </w:tc>
        <w:tc>
          <w:tcPr>
            <w:tcW w:w="3060" w:type="dxa"/>
            <w:gridSpan w:val="4"/>
          </w:tcPr>
          <w:p w:rsidR="00C0764B" w:rsidRPr="00B40A05" w:rsidRDefault="00C0764B" w:rsidP="00C0764B">
            <w:pPr>
              <w:spacing w:after="0" w:line="240" w:lineRule="auto"/>
              <w:rPr>
                <w:rFonts w:ascii="Times New Roman" w:hAnsi="Times New Roman"/>
              </w:rPr>
            </w:pPr>
          </w:p>
        </w:tc>
        <w:tc>
          <w:tcPr>
            <w:tcW w:w="1080" w:type="dxa"/>
            <w:gridSpan w:val="6"/>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1170" w:type="dxa"/>
            <w:gridSpan w:val="9"/>
          </w:tcPr>
          <w:p w:rsidR="00C0764B" w:rsidRPr="00161B06" w:rsidRDefault="00C0764B" w:rsidP="00C0764B">
            <w:pPr>
              <w:spacing w:after="0" w:line="240" w:lineRule="auto"/>
              <w:rPr>
                <w:rFonts w:ascii="Times New Roman" w:hAnsi="Times New Roman"/>
              </w:rPr>
            </w:pPr>
            <w:r>
              <w:rPr>
                <w:rFonts w:ascii="Times New Roman" w:hAnsi="Times New Roman"/>
              </w:rPr>
              <w:t>x</w:t>
            </w:r>
          </w:p>
        </w:tc>
        <w:tc>
          <w:tcPr>
            <w:tcW w:w="810" w:type="dxa"/>
          </w:tcPr>
          <w:p w:rsidR="00C0764B" w:rsidRPr="00161B06" w:rsidRDefault="00C0764B" w:rsidP="00C0764B">
            <w:pPr>
              <w:spacing w:after="0" w:line="240" w:lineRule="auto"/>
              <w:rPr>
                <w:rFonts w:ascii="Times New Roman" w:hAnsi="Times New Roman"/>
              </w:rPr>
            </w:pPr>
            <w:r>
              <w:rPr>
                <w:rFonts w:ascii="Times New Roman" w:hAnsi="Times New Roman"/>
              </w:rPr>
              <w:t>x</w:t>
            </w:r>
          </w:p>
        </w:tc>
      </w:tr>
      <w:tr w:rsidR="00C0764B" w:rsidRPr="0063668B" w:rsidTr="00C07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shd w:val="clear" w:color="auto" w:fill="auto"/>
          </w:tcPr>
          <w:p w:rsidR="00C0764B" w:rsidRPr="00161B06" w:rsidRDefault="00C0764B" w:rsidP="002D1FA9">
            <w:pPr>
              <w:pStyle w:val="NoSpacing"/>
              <w:rPr>
                <w:rFonts w:ascii="Times New Roman" w:hAnsi="Times New Roman"/>
              </w:rPr>
            </w:pPr>
          </w:p>
        </w:tc>
        <w:tc>
          <w:tcPr>
            <w:tcW w:w="4057" w:type="dxa"/>
            <w:shd w:val="clear" w:color="auto" w:fill="auto"/>
          </w:tcPr>
          <w:p w:rsidR="00C0764B" w:rsidRPr="00B40A05" w:rsidRDefault="00C0764B" w:rsidP="002D1FA9">
            <w:pPr>
              <w:pStyle w:val="NoSpacing"/>
              <w:rPr>
                <w:rFonts w:ascii="Times New Roman" w:hAnsi="Times New Roman"/>
              </w:rPr>
            </w:pPr>
          </w:p>
        </w:tc>
        <w:tc>
          <w:tcPr>
            <w:tcW w:w="2964" w:type="dxa"/>
            <w:shd w:val="clear" w:color="auto" w:fill="auto"/>
          </w:tcPr>
          <w:p w:rsidR="00C0764B" w:rsidRDefault="00C0764B" w:rsidP="002D1FA9">
            <w:pPr>
              <w:spacing w:after="0" w:line="240" w:lineRule="auto"/>
              <w:rPr>
                <w:rFonts w:ascii="Times New Roman" w:hAnsi="Times New Roman"/>
              </w:rPr>
            </w:pPr>
          </w:p>
          <w:p w:rsidR="00C0764B" w:rsidRPr="00B40A05" w:rsidRDefault="00C0764B" w:rsidP="002D1FA9">
            <w:pPr>
              <w:spacing w:after="0" w:line="240" w:lineRule="auto"/>
              <w:rPr>
                <w:rFonts w:ascii="Times New Roman" w:hAnsi="Times New Roman"/>
              </w:rPr>
            </w:pPr>
          </w:p>
        </w:tc>
        <w:tc>
          <w:tcPr>
            <w:tcW w:w="3060" w:type="dxa"/>
            <w:gridSpan w:val="4"/>
          </w:tcPr>
          <w:p w:rsidR="00C0764B" w:rsidRPr="00C0764B" w:rsidRDefault="00820760" w:rsidP="00820760">
            <w:pPr>
              <w:spacing w:after="0" w:line="240" w:lineRule="auto"/>
              <w:jc w:val="right"/>
              <w:rPr>
                <w:rFonts w:ascii="Times New Roman" w:hAnsi="Times New Roman"/>
                <w:b/>
              </w:rPr>
            </w:pPr>
            <w:r>
              <w:rPr>
                <w:rFonts w:ascii="Times New Roman" w:hAnsi="Times New Roman"/>
                <w:b/>
              </w:rPr>
              <w:t>Cena k</w:t>
            </w:r>
            <w:r w:rsidR="00C0764B" w:rsidRPr="00C0764B">
              <w:rPr>
                <w:rFonts w:ascii="Times New Roman" w:hAnsi="Times New Roman"/>
                <w:b/>
              </w:rPr>
              <w:t>opā</w:t>
            </w:r>
            <w:r>
              <w:rPr>
                <w:rFonts w:ascii="Times New Roman" w:hAnsi="Times New Roman"/>
                <w:b/>
              </w:rPr>
              <w:t xml:space="preserve"> pa pozīcijām</w:t>
            </w:r>
            <w:r w:rsidR="00C0764B" w:rsidRPr="00C0764B">
              <w:rPr>
                <w:rFonts w:ascii="Times New Roman" w:hAnsi="Times New Roman"/>
                <w:b/>
              </w:rPr>
              <w:t xml:space="preserve"> EUR, bez PVN</w:t>
            </w:r>
          </w:p>
        </w:tc>
        <w:tc>
          <w:tcPr>
            <w:tcW w:w="1080" w:type="dxa"/>
            <w:gridSpan w:val="6"/>
          </w:tcPr>
          <w:p w:rsidR="00C0764B" w:rsidRDefault="00C0764B" w:rsidP="00C0764B">
            <w:pPr>
              <w:spacing w:after="0" w:line="240" w:lineRule="auto"/>
              <w:jc w:val="center"/>
              <w:rPr>
                <w:rFonts w:ascii="Times New Roman" w:hAnsi="Times New Roman"/>
              </w:rPr>
            </w:pPr>
          </w:p>
          <w:p w:rsidR="00C0764B" w:rsidRPr="00B40A05" w:rsidRDefault="00C0764B" w:rsidP="00C0764B">
            <w:pPr>
              <w:spacing w:after="0" w:line="240" w:lineRule="auto"/>
              <w:rPr>
                <w:rFonts w:ascii="Times New Roman" w:hAnsi="Times New Roman"/>
              </w:rPr>
            </w:pPr>
            <w:r>
              <w:rPr>
                <w:rFonts w:ascii="Times New Roman" w:hAnsi="Times New Roman"/>
              </w:rPr>
              <w:t>x</w:t>
            </w:r>
          </w:p>
        </w:tc>
        <w:tc>
          <w:tcPr>
            <w:tcW w:w="1170" w:type="dxa"/>
            <w:gridSpan w:val="9"/>
          </w:tcPr>
          <w:p w:rsidR="00C0764B" w:rsidRDefault="00C0764B" w:rsidP="00C0764B">
            <w:pPr>
              <w:spacing w:after="0" w:line="240" w:lineRule="auto"/>
              <w:jc w:val="center"/>
              <w:rPr>
                <w:rFonts w:ascii="Times New Roman" w:hAnsi="Times New Roman"/>
              </w:rPr>
            </w:pPr>
          </w:p>
          <w:p w:rsidR="00C0764B" w:rsidRPr="00B40A05" w:rsidRDefault="00C0764B" w:rsidP="00C0764B">
            <w:pPr>
              <w:spacing w:after="0" w:line="240" w:lineRule="auto"/>
              <w:rPr>
                <w:rFonts w:ascii="Times New Roman" w:hAnsi="Times New Roman"/>
              </w:rPr>
            </w:pPr>
            <w:r>
              <w:rPr>
                <w:rFonts w:ascii="Times New Roman" w:hAnsi="Times New Roman"/>
              </w:rPr>
              <w:t>x</w:t>
            </w:r>
          </w:p>
        </w:tc>
        <w:tc>
          <w:tcPr>
            <w:tcW w:w="810" w:type="dxa"/>
            <w:shd w:val="clear" w:color="auto" w:fill="92D050"/>
          </w:tcPr>
          <w:p w:rsidR="00C0764B" w:rsidRPr="00B40A05" w:rsidRDefault="00C0764B" w:rsidP="002D1FA9">
            <w:pPr>
              <w:spacing w:after="0" w:line="240" w:lineRule="auto"/>
              <w:rPr>
                <w:rFonts w:ascii="Times New Roman" w:hAnsi="Times New Roman"/>
              </w:rPr>
            </w:pPr>
          </w:p>
        </w:tc>
      </w:tr>
      <w:tr w:rsidR="00820760" w:rsidRPr="0063668B" w:rsidTr="00C07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shd w:val="clear" w:color="auto" w:fill="auto"/>
          </w:tcPr>
          <w:p w:rsidR="00820760" w:rsidRPr="00161B06" w:rsidRDefault="00820760" w:rsidP="00820760">
            <w:pPr>
              <w:pStyle w:val="NoSpacing"/>
              <w:rPr>
                <w:rFonts w:ascii="Times New Roman" w:hAnsi="Times New Roman"/>
              </w:rPr>
            </w:pPr>
          </w:p>
        </w:tc>
        <w:tc>
          <w:tcPr>
            <w:tcW w:w="4057" w:type="dxa"/>
            <w:shd w:val="clear" w:color="auto" w:fill="auto"/>
          </w:tcPr>
          <w:p w:rsidR="00820760" w:rsidRPr="00B40A05" w:rsidRDefault="00820760" w:rsidP="00820760">
            <w:pPr>
              <w:pStyle w:val="NoSpacing"/>
              <w:rPr>
                <w:rFonts w:ascii="Times New Roman" w:hAnsi="Times New Roman"/>
              </w:rPr>
            </w:pPr>
          </w:p>
        </w:tc>
        <w:tc>
          <w:tcPr>
            <w:tcW w:w="2964" w:type="dxa"/>
            <w:shd w:val="clear" w:color="auto" w:fill="auto"/>
          </w:tcPr>
          <w:p w:rsidR="00820760" w:rsidRDefault="00820760" w:rsidP="00820760">
            <w:pPr>
              <w:spacing w:after="0" w:line="240" w:lineRule="auto"/>
              <w:rPr>
                <w:rFonts w:ascii="Times New Roman" w:hAnsi="Times New Roman"/>
              </w:rPr>
            </w:pPr>
          </w:p>
        </w:tc>
        <w:tc>
          <w:tcPr>
            <w:tcW w:w="3060" w:type="dxa"/>
            <w:gridSpan w:val="4"/>
          </w:tcPr>
          <w:p w:rsidR="00820760" w:rsidRPr="00A03168" w:rsidRDefault="00820760" w:rsidP="00820760">
            <w:pPr>
              <w:pStyle w:val="NoSpacing"/>
              <w:jc w:val="right"/>
              <w:rPr>
                <w:rFonts w:ascii="Times New Roman" w:hAnsi="Times New Roman"/>
                <w:b/>
              </w:rPr>
            </w:pPr>
            <w:r w:rsidRPr="00A03168">
              <w:rPr>
                <w:rFonts w:ascii="Times New Roman" w:hAnsi="Times New Roman"/>
                <w:b/>
              </w:rPr>
              <w:t>PVN 21%</w:t>
            </w:r>
          </w:p>
        </w:tc>
        <w:tc>
          <w:tcPr>
            <w:tcW w:w="1080" w:type="dxa"/>
            <w:gridSpan w:val="6"/>
          </w:tcPr>
          <w:p w:rsidR="00820760" w:rsidRDefault="00820760" w:rsidP="00820760">
            <w:pPr>
              <w:spacing w:after="0" w:line="240" w:lineRule="auto"/>
              <w:jc w:val="center"/>
              <w:rPr>
                <w:rFonts w:ascii="Times New Roman" w:hAnsi="Times New Roman"/>
              </w:rPr>
            </w:pPr>
          </w:p>
          <w:p w:rsidR="00820760" w:rsidRPr="00B40A05" w:rsidRDefault="00820760" w:rsidP="00820760">
            <w:pPr>
              <w:spacing w:after="0" w:line="240" w:lineRule="auto"/>
              <w:rPr>
                <w:rFonts w:ascii="Times New Roman" w:hAnsi="Times New Roman"/>
              </w:rPr>
            </w:pPr>
            <w:r>
              <w:rPr>
                <w:rFonts w:ascii="Times New Roman" w:hAnsi="Times New Roman"/>
              </w:rPr>
              <w:t>x</w:t>
            </w:r>
          </w:p>
        </w:tc>
        <w:tc>
          <w:tcPr>
            <w:tcW w:w="1170" w:type="dxa"/>
            <w:gridSpan w:val="9"/>
          </w:tcPr>
          <w:p w:rsidR="00820760" w:rsidRDefault="00820760" w:rsidP="00820760">
            <w:pPr>
              <w:spacing w:after="0" w:line="240" w:lineRule="auto"/>
              <w:jc w:val="center"/>
              <w:rPr>
                <w:rFonts w:ascii="Times New Roman" w:hAnsi="Times New Roman"/>
              </w:rPr>
            </w:pPr>
          </w:p>
          <w:p w:rsidR="00820760" w:rsidRPr="00B40A05" w:rsidRDefault="00820760" w:rsidP="00820760">
            <w:pPr>
              <w:spacing w:after="0" w:line="240" w:lineRule="auto"/>
              <w:rPr>
                <w:rFonts w:ascii="Times New Roman" w:hAnsi="Times New Roman"/>
              </w:rPr>
            </w:pPr>
            <w:r>
              <w:rPr>
                <w:rFonts w:ascii="Times New Roman" w:hAnsi="Times New Roman"/>
              </w:rPr>
              <w:t>x</w:t>
            </w:r>
          </w:p>
        </w:tc>
        <w:tc>
          <w:tcPr>
            <w:tcW w:w="810" w:type="dxa"/>
            <w:shd w:val="clear" w:color="auto" w:fill="92D050"/>
          </w:tcPr>
          <w:p w:rsidR="00820760" w:rsidRPr="00B40A05" w:rsidRDefault="00820760" w:rsidP="00820760">
            <w:pPr>
              <w:spacing w:after="0" w:line="240" w:lineRule="auto"/>
              <w:rPr>
                <w:rFonts w:ascii="Times New Roman" w:hAnsi="Times New Roman"/>
              </w:rPr>
            </w:pPr>
          </w:p>
        </w:tc>
      </w:tr>
      <w:tr w:rsidR="00820760" w:rsidRPr="0063668B" w:rsidTr="00C07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9" w:type="dxa"/>
            <w:shd w:val="clear" w:color="auto" w:fill="auto"/>
          </w:tcPr>
          <w:p w:rsidR="00820760" w:rsidRPr="00161B06" w:rsidRDefault="00820760" w:rsidP="00820760">
            <w:pPr>
              <w:pStyle w:val="NoSpacing"/>
              <w:rPr>
                <w:rFonts w:ascii="Times New Roman" w:hAnsi="Times New Roman"/>
              </w:rPr>
            </w:pPr>
          </w:p>
        </w:tc>
        <w:tc>
          <w:tcPr>
            <w:tcW w:w="4057" w:type="dxa"/>
            <w:shd w:val="clear" w:color="auto" w:fill="auto"/>
          </w:tcPr>
          <w:p w:rsidR="00820760" w:rsidRPr="00B40A05" w:rsidRDefault="00820760" w:rsidP="00820760">
            <w:pPr>
              <w:pStyle w:val="NoSpacing"/>
              <w:rPr>
                <w:rFonts w:ascii="Times New Roman" w:hAnsi="Times New Roman"/>
              </w:rPr>
            </w:pPr>
          </w:p>
        </w:tc>
        <w:tc>
          <w:tcPr>
            <w:tcW w:w="2964" w:type="dxa"/>
            <w:shd w:val="clear" w:color="auto" w:fill="auto"/>
          </w:tcPr>
          <w:p w:rsidR="00820760" w:rsidRDefault="00820760" w:rsidP="00820760">
            <w:pPr>
              <w:spacing w:after="0" w:line="240" w:lineRule="auto"/>
              <w:rPr>
                <w:rFonts w:ascii="Times New Roman" w:hAnsi="Times New Roman"/>
              </w:rPr>
            </w:pPr>
          </w:p>
        </w:tc>
        <w:tc>
          <w:tcPr>
            <w:tcW w:w="3060" w:type="dxa"/>
            <w:gridSpan w:val="4"/>
          </w:tcPr>
          <w:p w:rsidR="00820760" w:rsidRPr="00A03168" w:rsidRDefault="00820760" w:rsidP="00820760">
            <w:pPr>
              <w:pStyle w:val="NoSpacing"/>
              <w:jc w:val="right"/>
              <w:rPr>
                <w:rFonts w:ascii="Times New Roman" w:hAnsi="Times New Roman"/>
                <w:b/>
              </w:rPr>
            </w:pPr>
            <w:r w:rsidRPr="00A03168">
              <w:rPr>
                <w:rFonts w:ascii="Times New Roman" w:hAnsi="Times New Roman"/>
                <w:b/>
              </w:rPr>
              <w:t>Cena ar PVN</w:t>
            </w:r>
          </w:p>
        </w:tc>
        <w:tc>
          <w:tcPr>
            <w:tcW w:w="1080" w:type="dxa"/>
            <w:gridSpan w:val="6"/>
          </w:tcPr>
          <w:p w:rsidR="00820760" w:rsidRDefault="00820760" w:rsidP="00820760">
            <w:pPr>
              <w:spacing w:after="0" w:line="240" w:lineRule="auto"/>
              <w:jc w:val="center"/>
              <w:rPr>
                <w:rFonts w:ascii="Times New Roman" w:hAnsi="Times New Roman"/>
              </w:rPr>
            </w:pPr>
          </w:p>
          <w:p w:rsidR="00820760" w:rsidRPr="00B40A05" w:rsidRDefault="00820760" w:rsidP="00820760">
            <w:pPr>
              <w:spacing w:after="0" w:line="240" w:lineRule="auto"/>
              <w:rPr>
                <w:rFonts w:ascii="Times New Roman" w:hAnsi="Times New Roman"/>
              </w:rPr>
            </w:pPr>
            <w:r>
              <w:rPr>
                <w:rFonts w:ascii="Times New Roman" w:hAnsi="Times New Roman"/>
              </w:rPr>
              <w:t>x</w:t>
            </w:r>
          </w:p>
        </w:tc>
        <w:tc>
          <w:tcPr>
            <w:tcW w:w="1170" w:type="dxa"/>
            <w:gridSpan w:val="9"/>
          </w:tcPr>
          <w:p w:rsidR="00820760" w:rsidRDefault="00820760" w:rsidP="00820760">
            <w:pPr>
              <w:spacing w:after="0" w:line="240" w:lineRule="auto"/>
              <w:jc w:val="center"/>
              <w:rPr>
                <w:rFonts w:ascii="Times New Roman" w:hAnsi="Times New Roman"/>
              </w:rPr>
            </w:pPr>
          </w:p>
          <w:p w:rsidR="00820760" w:rsidRPr="00B40A05" w:rsidRDefault="00820760" w:rsidP="00820760">
            <w:pPr>
              <w:spacing w:after="0" w:line="240" w:lineRule="auto"/>
              <w:rPr>
                <w:rFonts w:ascii="Times New Roman" w:hAnsi="Times New Roman"/>
              </w:rPr>
            </w:pPr>
            <w:r>
              <w:rPr>
                <w:rFonts w:ascii="Times New Roman" w:hAnsi="Times New Roman"/>
              </w:rPr>
              <w:t>x</w:t>
            </w:r>
          </w:p>
        </w:tc>
        <w:tc>
          <w:tcPr>
            <w:tcW w:w="810" w:type="dxa"/>
            <w:shd w:val="clear" w:color="auto" w:fill="92D050"/>
          </w:tcPr>
          <w:p w:rsidR="00820760" w:rsidRPr="00B40A05" w:rsidRDefault="00820760" w:rsidP="00820760">
            <w:pPr>
              <w:spacing w:after="0" w:line="240" w:lineRule="auto"/>
              <w:rPr>
                <w:rFonts w:ascii="Times New Roman" w:hAnsi="Times New Roman"/>
              </w:rPr>
            </w:pPr>
          </w:p>
        </w:tc>
      </w:tr>
    </w:tbl>
    <w:p w:rsidR="002D1FA9" w:rsidRDefault="009A53F3" w:rsidP="002D1FA9">
      <w:pPr>
        <w:jc w:val="both"/>
        <w:rPr>
          <w:rFonts w:ascii="Times New Roman" w:hAnsi="Times New Roman"/>
          <w:sz w:val="24"/>
          <w:szCs w:val="24"/>
        </w:rPr>
      </w:pPr>
      <w:r>
        <w:rPr>
          <w:rFonts w:ascii="Times New Roman" w:hAnsi="Times New Roman"/>
          <w:i/>
          <w:sz w:val="24"/>
          <w:szCs w:val="24"/>
        </w:rPr>
        <w:t>P</w:t>
      </w:r>
      <w:r w:rsidR="002D1FA9" w:rsidRPr="00B40A05">
        <w:rPr>
          <w:rFonts w:ascii="Times New Roman" w:hAnsi="Times New Roman"/>
          <w:i/>
          <w:sz w:val="24"/>
          <w:szCs w:val="24"/>
        </w:rPr>
        <w:t xml:space="preserve">recei </w:t>
      </w:r>
      <w:r>
        <w:rPr>
          <w:rFonts w:ascii="Times New Roman" w:hAnsi="Times New Roman"/>
          <w:i/>
          <w:sz w:val="24"/>
          <w:szCs w:val="24"/>
        </w:rPr>
        <w:t xml:space="preserve">(ja attiecināms) </w:t>
      </w:r>
      <w:r w:rsidR="002D1FA9" w:rsidRPr="00B40A05">
        <w:rPr>
          <w:rFonts w:ascii="Times New Roman" w:hAnsi="Times New Roman"/>
          <w:i/>
          <w:sz w:val="24"/>
          <w:szCs w:val="24"/>
        </w:rPr>
        <w:t>jāatbilst</w:t>
      </w:r>
      <w:r w:rsidR="002D1FA9">
        <w:rPr>
          <w:rFonts w:ascii="Times New Roman" w:hAnsi="Times New Roman"/>
          <w:i/>
          <w:sz w:val="24"/>
          <w:szCs w:val="24"/>
        </w:rPr>
        <w:t xml:space="preserve"> </w:t>
      </w:r>
      <w:r w:rsidR="002D1FA9" w:rsidRPr="00B40A05">
        <w:rPr>
          <w:rFonts w:ascii="Times New Roman" w:hAnsi="Times New Roman"/>
          <w:i/>
          <w:sz w:val="24"/>
          <w:szCs w:val="24"/>
        </w:rPr>
        <w:t>EIROPAS PARLAMENTA UN PADOMES DIREKTĪVA</w:t>
      </w:r>
      <w:r w:rsidR="002D1FA9">
        <w:rPr>
          <w:rFonts w:ascii="Times New Roman" w:hAnsi="Times New Roman"/>
          <w:i/>
          <w:sz w:val="24"/>
          <w:szCs w:val="24"/>
        </w:rPr>
        <w:t>I</w:t>
      </w:r>
      <w:r w:rsidR="002D1FA9" w:rsidRPr="00B40A05">
        <w:rPr>
          <w:rFonts w:ascii="Times New Roman" w:hAnsi="Times New Roman"/>
          <w:i/>
          <w:sz w:val="24"/>
          <w:szCs w:val="24"/>
        </w:rPr>
        <w:t xml:space="preserve"> 2011/65/ES</w:t>
      </w:r>
      <w:r w:rsidR="002D1FA9">
        <w:rPr>
          <w:rFonts w:ascii="Times New Roman" w:hAnsi="Times New Roman"/>
          <w:i/>
          <w:sz w:val="24"/>
          <w:szCs w:val="24"/>
        </w:rPr>
        <w:t>:</w:t>
      </w:r>
      <w:r w:rsidR="002D1FA9" w:rsidRPr="00B40A05">
        <w:rPr>
          <w:rFonts w:ascii="Times New Roman" w:hAnsi="Times New Roman"/>
          <w:i/>
          <w:sz w:val="24"/>
          <w:szCs w:val="24"/>
        </w:rPr>
        <w:t xml:space="preserve"> </w:t>
      </w:r>
      <w:proofErr w:type="spellStart"/>
      <w:r w:rsidR="002D1FA9" w:rsidRPr="001E0626">
        <w:rPr>
          <w:rFonts w:ascii="Times New Roman" w:hAnsi="Times New Roman"/>
          <w:i/>
          <w:sz w:val="24"/>
          <w:szCs w:val="24"/>
        </w:rPr>
        <w:t>Restriction</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of</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Hazardous</w:t>
      </w:r>
      <w:proofErr w:type="spellEnd"/>
      <w:r w:rsidR="002D1FA9" w:rsidRPr="001E0626">
        <w:rPr>
          <w:rFonts w:ascii="Times New Roman" w:hAnsi="Times New Roman"/>
          <w:i/>
          <w:sz w:val="24"/>
          <w:szCs w:val="24"/>
        </w:rPr>
        <w:t xml:space="preserve"> Substances </w:t>
      </w:r>
      <w:proofErr w:type="spellStart"/>
      <w:r w:rsidR="002D1FA9" w:rsidRPr="001E0626">
        <w:rPr>
          <w:rFonts w:ascii="Times New Roman" w:hAnsi="Times New Roman"/>
          <w:i/>
          <w:sz w:val="24"/>
          <w:szCs w:val="24"/>
        </w:rPr>
        <w:t>in</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Electrical</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and</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Electronic</w:t>
      </w:r>
      <w:proofErr w:type="spellEnd"/>
      <w:r w:rsidR="002D1FA9" w:rsidRPr="001E0626">
        <w:rPr>
          <w:rFonts w:ascii="Times New Roman" w:hAnsi="Times New Roman"/>
          <w:i/>
          <w:sz w:val="24"/>
          <w:szCs w:val="24"/>
        </w:rPr>
        <w:t xml:space="preserve"> </w:t>
      </w:r>
      <w:proofErr w:type="spellStart"/>
      <w:r w:rsidR="002D1FA9" w:rsidRPr="001E0626">
        <w:rPr>
          <w:rFonts w:ascii="Times New Roman" w:hAnsi="Times New Roman"/>
          <w:i/>
          <w:sz w:val="24"/>
          <w:szCs w:val="24"/>
        </w:rPr>
        <w:t>Equipment</w:t>
      </w:r>
      <w:proofErr w:type="spellEnd"/>
      <w:r w:rsidR="002D1FA9">
        <w:rPr>
          <w:rFonts w:ascii="Times New Roman" w:hAnsi="Times New Roman"/>
          <w:i/>
          <w:sz w:val="24"/>
          <w:szCs w:val="24"/>
        </w:rPr>
        <w:t xml:space="preserve"> </w:t>
      </w:r>
      <w:r w:rsidR="002D1FA9">
        <w:rPr>
          <w:rFonts w:ascii="Times New Roman" w:hAnsi="Times New Roman"/>
          <w:sz w:val="24"/>
          <w:szCs w:val="24"/>
        </w:rPr>
        <w:t>(P</w:t>
      </w:r>
      <w:r w:rsidR="002D1FA9" w:rsidRPr="00B40A05">
        <w:rPr>
          <w:rFonts w:ascii="Times New Roman" w:hAnsi="Times New Roman"/>
          <w:sz w:val="24"/>
          <w:szCs w:val="24"/>
        </w:rPr>
        <w:t>ar dažu bīstamu vielu izmantošanas ierobežošanu elektriskās un elektroniskās iekārtās</w:t>
      </w:r>
      <w:r w:rsidR="00A57D11">
        <w:rPr>
          <w:rFonts w:ascii="Times New Roman" w:hAnsi="Times New Roman"/>
          <w:sz w:val="24"/>
          <w:szCs w:val="24"/>
        </w:rPr>
        <w:t xml:space="preserve">), </w:t>
      </w:r>
      <w:hyperlink r:id="rId7" w:history="1">
        <w:r w:rsidR="002D1FA9" w:rsidRPr="00C3359C">
          <w:rPr>
            <w:rStyle w:val="Hyperlink"/>
            <w:rFonts w:ascii="Times New Roman" w:hAnsi="Times New Roman"/>
            <w:sz w:val="24"/>
            <w:szCs w:val="24"/>
          </w:rPr>
          <w:t>https://eur-lex.europa.eu/legal-content/en/TXT/?uri=celex%3A32011L0065</w:t>
        </w:r>
      </w:hyperlink>
      <w:r w:rsidR="00A57D11">
        <w:rPr>
          <w:rFonts w:ascii="Times New Roman" w:hAnsi="Times New Roman"/>
          <w:sz w:val="24"/>
          <w:szCs w:val="24"/>
        </w:rPr>
        <w:t>.</w:t>
      </w:r>
    </w:p>
    <w:tbl>
      <w:tblPr>
        <w:tblW w:w="12950" w:type="dxa"/>
        <w:tblInd w:w="-10" w:type="dxa"/>
        <w:tblCellMar>
          <w:left w:w="0" w:type="dxa"/>
          <w:right w:w="0" w:type="dxa"/>
        </w:tblCellMar>
        <w:tblLook w:val="04A0" w:firstRow="1" w:lastRow="0" w:firstColumn="1" w:lastColumn="0" w:noHBand="0" w:noVBand="1"/>
      </w:tblPr>
      <w:tblGrid>
        <w:gridCol w:w="829"/>
        <w:gridCol w:w="6239"/>
        <w:gridCol w:w="5882"/>
      </w:tblGrid>
      <w:tr w:rsidR="00B816C4" w:rsidRPr="00C0764B" w:rsidTr="00B816C4">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6C4" w:rsidRPr="00C0764B" w:rsidRDefault="00B816C4" w:rsidP="00C0764B">
            <w:pPr>
              <w:spacing w:after="0" w:line="240" w:lineRule="auto"/>
              <w:jc w:val="center"/>
              <w:rPr>
                <w:rFonts w:ascii="Times New Roman" w:eastAsia="PMingLiU" w:hAnsi="Times New Roman" w:cs="Times New Roman"/>
                <w:b/>
                <w:color w:val="000000"/>
                <w:sz w:val="24"/>
                <w:szCs w:val="24"/>
                <w:lang w:eastAsia="ja-JP"/>
              </w:rPr>
            </w:pPr>
            <w:r w:rsidRPr="00C0764B">
              <w:rPr>
                <w:rFonts w:ascii="Times New Roman" w:eastAsia="PMingLiU" w:hAnsi="Times New Roman" w:cs="Times New Roman"/>
                <w:b/>
                <w:iCs/>
                <w:color w:val="000000"/>
                <w:sz w:val="24"/>
                <w:szCs w:val="24"/>
                <w:lang w:eastAsia="ja-JP"/>
              </w:rPr>
              <w:t>Nr. p.k.</w:t>
            </w:r>
          </w:p>
        </w:tc>
        <w:tc>
          <w:tcPr>
            <w:tcW w:w="6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6C4" w:rsidRPr="00C0764B" w:rsidRDefault="00B816C4" w:rsidP="00C0764B">
            <w:pPr>
              <w:spacing w:after="0" w:line="240" w:lineRule="auto"/>
              <w:jc w:val="center"/>
              <w:rPr>
                <w:rFonts w:ascii="Times New Roman" w:eastAsia="Calibri" w:hAnsi="Times New Roman" w:cs="Times New Roman"/>
                <w:b/>
                <w:color w:val="000000"/>
                <w:sz w:val="24"/>
                <w:szCs w:val="24"/>
                <w:lang w:eastAsia="lv-LV"/>
              </w:rPr>
            </w:pPr>
            <w:r w:rsidRPr="00C0764B">
              <w:rPr>
                <w:rFonts w:ascii="Times New Roman" w:eastAsia="Calibri" w:hAnsi="Times New Roman" w:cs="Times New Roman"/>
                <w:b/>
                <w:iCs/>
                <w:color w:val="000000"/>
                <w:sz w:val="24"/>
                <w:szCs w:val="24"/>
              </w:rPr>
              <w:t>Vispārējās prasības:</w:t>
            </w:r>
          </w:p>
        </w:tc>
        <w:tc>
          <w:tcPr>
            <w:tcW w:w="5882" w:type="dxa"/>
            <w:tcBorders>
              <w:top w:val="single" w:sz="8" w:space="0" w:color="auto"/>
              <w:left w:val="nil"/>
              <w:bottom w:val="single" w:sz="8" w:space="0" w:color="auto"/>
              <w:right w:val="single" w:sz="8" w:space="0" w:color="auto"/>
            </w:tcBorders>
          </w:tcPr>
          <w:p w:rsidR="00B816C4" w:rsidRPr="00C0764B" w:rsidRDefault="00B816C4" w:rsidP="00C0764B">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Piedāvājums:</w:t>
            </w:r>
          </w:p>
        </w:tc>
      </w:tr>
      <w:tr w:rsidR="00B816C4" w:rsidRPr="00C0764B" w:rsidTr="00B816C4">
        <w:trPr>
          <w:trHeight w:val="331"/>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6C4" w:rsidRPr="00C0764B" w:rsidRDefault="00B816C4" w:rsidP="00C0764B">
            <w:pPr>
              <w:numPr>
                <w:ilvl w:val="0"/>
                <w:numId w:val="2"/>
              </w:numPr>
              <w:spacing w:after="0" w:line="240" w:lineRule="auto"/>
              <w:rPr>
                <w:rFonts w:ascii="Times New Roman" w:eastAsia="Calibri" w:hAnsi="Times New Roman" w:cs="Times New Roman"/>
                <w:color w:val="000000"/>
                <w:sz w:val="24"/>
                <w:szCs w:val="24"/>
                <w:lang w:eastAsia="lv-LV"/>
              </w:rPr>
            </w:pPr>
          </w:p>
        </w:tc>
        <w:tc>
          <w:tcPr>
            <w:tcW w:w="6239" w:type="dxa"/>
            <w:tcBorders>
              <w:top w:val="nil"/>
              <w:left w:val="nil"/>
              <w:bottom w:val="single" w:sz="8" w:space="0" w:color="auto"/>
              <w:right w:val="single" w:sz="8" w:space="0" w:color="auto"/>
            </w:tcBorders>
            <w:tcMar>
              <w:top w:w="0" w:type="dxa"/>
              <w:left w:w="108" w:type="dxa"/>
              <w:bottom w:w="0" w:type="dxa"/>
              <w:right w:w="108" w:type="dxa"/>
            </w:tcMar>
            <w:hideMark/>
          </w:tcPr>
          <w:p w:rsidR="00B816C4" w:rsidRPr="00C0764B" w:rsidRDefault="00B816C4" w:rsidP="00C0764B">
            <w:pPr>
              <w:spacing w:after="0" w:line="240" w:lineRule="auto"/>
              <w:rPr>
                <w:rFonts w:ascii="Times New Roman" w:eastAsia="PMingLiU" w:hAnsi="Times New Roman" w:cs="Times New Roman"/>
                <w:color w:val="000000"/>
                <w:sz w:val="24"/>
                <w:szCs w:val="24"/>
                <w:lang w:eastAsia="lv-LV"/>
              </w:rPr>
            </w:pPr>
            <w:r w:rsidRPr="00C0764B">
              <w:rPr>
                <w:rFonts w:ascii="Times New Roman" w:eastAsia="PMingLiU" w:hAnsi="Times New Roman" w:cs="Times New Roman"/>
                <w:iCs/>
                <w:color w:val="000000"/>
                <w:sz w:val="24"/>
                <w:szCs w:val="24"/>
                <w:lang w:eastAsia="ja-JP"/>
              </w:rPr>
              <w:t xml:space="preserve">Preču piegādi un izkraušanu pretendents veic Pasūtītāja telpās Pasūtītāja atbildīgās personas klātbūtnē. </w:t>
            </w:r>
          </w:p>
        </w:tc>
        <w:tc>
          <w:tcPr>
            <w:tcW w:w="5882" w:type="dxa"/>
            <w:tcBorders>
              <w:top w:val="nil"/>
              <w:left w:val="nil"/>
              <w:bottom w:val="single" w:sz="8" w:space="0" w:color="auto"/>
              <w:right w:val="single" w:sz="8" w:space="0" w:color="auto"/>
            </w:tcBorders>
          </w:tcPr>
          <w:p w:rsidR="00B816C4" w:rsidRPr="00C0764B" w:rsidRDefault="00B816C4" w:rsidP="00C0764B">
            <w:pPr>
              <w:spacing w:after="0" w:line="240" w:lineRule="auto"/>
              <w:rPr>
                <w:rFonts w:ascii="Times New Roman" w:eastAsia="PMingLiU" w:hAnsi="Times New Roman" w:cs="Times New Roman"/>
                <w:iCs/>
                <w:color w:val="000000"/>
                <w:sz w:val="24"/>
                <w:szCs w:val="24"/>
                <w:lang w:eastAsia="ja-JP"/>
              </w:rPr>
            </w:pPr>
          </w:p>
        </w:tc>
      </w:tr>
      <w:tr w:rsidR="00B816C4" w:rsidRPr="00C0764B" w:rsidTr="00B816C4">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6C4" w:rsidRPr="00C0764B" w:rsidRDefault="00B816C4" w:rsidP="00C0764B">
            <w:pPr>
              <w:numPr>
                <w:ilvl w:val="0"/>
                <w:numId w:val="2"/>
              </w:numPr>
              <w:spacing w:after="0" w:line="240" w:lineRule="auto"/>
              <w:rPr>
                <w:rFonts w:ascii="Times New Roman" w:eastAsia="Calibri" w:hAnsi="Times New Roman" w:cs="Times New Roman"/>
                <w:color w:val="000000"/>
                <w:sz w:val="24"/>
                <w:szCs w:val="24"/>
                <w:lang w:eastAsia="lv-LV"/>
              </w:rPr>
            </w:pPr>
          </w:p>
        </w:tc>
        <w:tc>
          <w:tcPr>
            <w:tcW w:w="6239" w:type="dxa"/>
            <w:tcBorders>
              <w:top w:val="nil"/>
              <w:left w:val="nil"/>
              <w:bottom w:val="single" w:sz="8" w:space="0" w:color="auto"/>
              <w:right w:val="single" w:sz="8" w:space="0" w:color="auto"/>
            </w:tcBorders>
            <w:tcMar>
              <w:top w:w="0" w:type="dxa"/>
              <w:left w:w="108" w:type="dxa"/>
              <w:bottom w:w="0" w:type="dxa"/>
              <w:right w:w="108" w:type="dxa"/>
            </w:tcMar>
            <w:hideMark/>
          </w:tcPr>
          <w:p w:rsidR="00B816C4" w:rsidRPr="00C0764B" w:rsidRDefault="00B816C4" w:rsidP="00C0764B">
            <w:pPr>
              <w:spacing w:after="0" w:line="240" w:lineRule="auto"/>
              <w:rPr>
                <w:rFonts w:ascii="Times New Roman" w:eastAsia="PMingLiU" w:hAnsi="Times New Roman" w:cs="Times New Roman"/>
                <w:color w:val="000000"/>
                <w:sz w:val="24"/>
                <w:szCs w:val="24"/>
                <w:lang w:eastAsia="lv-LV"/>
              </w:rPr>
            </w:pPr>
            <w:r w:rsidRPr="00C0764B">
              <w:rPr>
                <w:rFonts w:ascii="Times New Roman" w:eastAsia="PMingLiU" w:hAnsi="Times New Roman" w:cs="Times New Roman"/>
                <w:iCs/>
                <w:color w:val="000000"/>
                <w:sz w:val="24"/>
                <w:szCs w:val="24"/>
                <w:lang w:eastAsia="ja-JP"/>
              </w:rPr>
              <w:t xml:space="preserve">Preces iepakojumam jābūt tādam, lai tiktu maksimāli samazināta iespēja sabojāt preci tās transportēšanas laikā. </w:t>
            </w:r>
          </w:p>
        </w:tc>
        <w:tc>
          <w:tcPr>
            <w:tcW w:w="5882" w:type="dxa"/>
            <w:tcBorders>
              <w:top w:val="nil"/>
              <w:left w:val="nil"/>
              <w:bottom w:val="single" w:sz="8" w:space="0" w:color="auto"/>
              <w:right w:val="single" w:sz="8" w:space="0" w:color="auto"/>
            </w:tcBorders>
          </w:tcPr>
          <w:p w:rsidR="00B816C4" w:rsidRPr="00C0764B" w:rsidRDefault="00B816C4" w:rsidP="00C0764B">
            <w:pPr>
              <w:spacing w:after="0" w:line="240" w:lineRule="auto"/>
              <w:rPr>
                <w:rFonts w:ascii="Times New Roman" w:eastAsia="PMingLiU" w:hAnsi="Times New Roman" w:cs="Times New Roman"/>
                <w:iCs/>
                <w:color w:val="000000"/>
                <w:sz w:val="24"/>
                <w:szCs w:val="24"/>
                <w:lang w:eastAsia="ja-JP"/>
              </w:rPr>
            </w:pPr>
          </w:p>
        </w:tc>
      </w:tr>
      <w:tr w:rsidR="00B816C4" w:rsidRPr="00C0764B" w:rsidTr="00B816C4">
        <w:tc>
          <w:tcPr>
            <w:tcW w:w="82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816C4" w:rsidRPr="00C0764B" w:rsidRDefault="00B816C4" w:rsidP="00C0764B">
            <w:pPr>
              <w:numPr>
                <w:ilvl w:val="0"/>
                <w:numId w:val="2"/>
              </w:numPr>
              <w:spacing w:after="0" w:line="240" w:lineRule="auto"/>
              <w:rPr>
                <w:rFonts w:ascii="Times New Roman" w:eastAsia="Calibri" w:hAnsi="Times New Roman" w:cs="Times New Roman"/>
                <w:color w:val="000000"/>
                <w:sz w:val="24"/>
                <w:szCs w:val="24"/>
                <w:lang w:eastAsia="lv-LV"/>
              </w:rPr>
            </w:pPr>
          </w:p>
        </w:tc>
        <w:tc>
          <w:tcPr>
            <w:tcW w:w="6239" w:type="dxa"/>
            <w:tcBorders>
              <w:top w:val="nil"/>
              <w:left w:val="nil"/>
              <w:bottom w:val="single" w:sz="4" w:space="0" w:color="auto"/>
              <w:right w:val="single" w:sz="8" w:space="0" w:color="auto"/>
            </w:tcBorders>
            <w:tcMar>
              <w:top w:w="0" w:type="dxa"/>
              <w:left w:w="108" w:type="dxa"/>
              <w:bottom w:w="0" w:type="dxa"/>
              <w:right w:w="108" w:type="dxa"/>
            </w:tcMar>
            <w:hideMark/>
          </w:tcPr>
          <w:p w:rsidR="00B816C4" w:rsidRPr="00C0764B" w:rsidRDefault="00B816C4" w:rsidP="00C0764B">
            <w:pPr>
              <w:spacing w:after="0" w:line="240" w:lineRule="auto"/>
              <w:rPr>
                <w:rFonts w:ascii="Times New Roman" w:eastAsia="PMingLiU" w:hAnsi="Times New Roman" w:cs="Times New Roman"/>
                <w:color w:val="000000"/>
                <w:sz w:val="24"/>
                <w:szCs w:val="24"/>
                <w:lang w:eastAsia="lv-LV"/>
              </w:rPr>
            </w:pPr>
            <w:r w:rsidRPr="00C0764B">
              <w:rPr>
                <w:rFonts w:ascii="Times New Roman" w:eastAsia="PMingLiU" w:hAnsi="Times New Roman" w:cs="Times New Roman"/>
                <w:iCs/>
                <w:color w:val="000000"/>
                <w:sz w:val="24"/>
                <w:szCs w:val="24"/>
                <w:lang w:eastAsia="ja-JP"/>
              </w:rPr>
              <w:t>Precei jābūt jaunai un iepriekš nelietotai.</w:t>
            </w:r>
          </w:p>
        </w:tc>
        <w:tc>
          <w:tcPr>
            <w:tcW w:w="5882" w:type="dxa"/>
            <w:tcBorders>
              <w:top w:val="nil"/>
              <w:left w:val="nil"/>
              <w:bottom w:val="single" w:sz="4" w:space="0" w:color="auto"/>
              <w:right w:val="single" w:sz="8" w:space="0" w:color="auto"/>
            </w:tcBorders>
          </w:tcPr>
          <w:p w:rsidR="00B816C4" w:rsidRPr="00C0764B" w:rsidRDefault="00B816C4" w:rsidP="00C0764B">
            <w:pPr>
              <w:spacing w:after="0" w:line="240" w:lineRule="auto"/>
              <w:rPr>
                <w:rFonts w:ascii="Times New Roman" w:eastAsia="PMingLiU" w:hAnsi="Times New Roman" w:cs="Times New Roman"/>
                <w:iCs/>
                <w:color w:val="000000"/>
                <w:sz w:val="24"/>
                <w:szCs w:val="24"/>
                <w:lang w:eastAsia="ja-JP"/>
              </w:rPr>
            </w:pPr>
          </w:p>
        </w:tc>
      </w:tr>
      <w:tr w:rsidR="00B816C4" w:rsidRPr="00C0764B" w:rsidTr="00B816C4">
        <w:tc>
          <w:tcPr>
            <w:tcW w:w="8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816C4" w:rsidRPr="00C0764B" w:rsidRDefault="00B816C4" w:rsidP="00C0764B">
            <w:pPr>
              <w:numPr>
                <w:ilvl w:val="0"/>
                <w:numId w:val="2"/>
              </w:numPr>
              <w:spacing w:after="0" w:line="240" w:lineRule="auto"/>
              <w:rPr>
                <w:rFonts w:ascii="Times New Roman" w:eastAsia="Calibri" w:hAnsi="Times New Roman" w:cs="Times New Roman"/>
                <w:color w:val="000000"/>
                <w:sz w:val="24"/>
                <w:szCs w:val="24"/>
                <w:lang w:eastAsia="lv-LV"/>
              </w:rPr>
            </w:pPr>
          </w:p>
        </w:tc>
        <w:tc>
          <w:tcPr>
            <w:tcW w:w="6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816C4" w:rsidRPr="00C0764B" w:rsidRDefault="00B816C4" w:rsidP="00C0764B">
            <w:pPr>
              <w:spacing w:after="0" w:line="240" w:lineRule="auto"/>
              <w:rPr>
                <w:rFonts w:ascii="Times New Roman" w:eastAsia="PMingLiU" w:hAnsi="Times New Roman" w:cs="Times New Roman"/>
                <w:iCs/>
                <w:color w:val="000000"/>
                <w:sz w:val="24"/>
                <w:szCs w:val="24"/>
                <w:lang w:eastAsia="ja-JP"/>
              </w:rPr>
            </w:pPr>
            <w:r>
              <w:rPr>
                <w:rFonts w:ascii="Times New Roman" w:eastAsia="PMingLiU" w:hAnsi="Times New Roman" w:cs="Times New Roman"/>
                <w:iCs/>
                <w:color w:val="000000"/>
                <w:sz w:val="24"/>
                <w:szCs w:val="24"/>
                <w:lang w:eastAsia="ja-JP"/>
              </w:rPr>
              <w:t>Preces minimālais garantijas termiņš – vismaz 12 mēneši no preces pieņemšanas dienas.</w:t>
            </w:r>
          </w:p>
        </w:tc>
        <w:tc>
          <w:tcPr>
            <w:tcW w:w="5882" w:type="dxa"/>
            <w:tcBorders>
              <w:top w:val="single" w:sz="4" w:space="0" w:color="auto"/>
              <w:left w:val="nil"/>
              <w:bottom w:val="single" w:sz="8" w:space="0" w:color="auto"/>
              <w:right w:val="single" w:sz="8" w:space="0" w:color="auto"/>
            </w:tcBorders>
          </w:tcPr>
          <w:p w:rsidR="00B816C4" w:rsidRPr="00C576C0" w:rsidRDefault="001E6E93" w:rsidP="00C0764B">
            <w:pPr>
              <w:spacing w:after="0" w:line="240" w:lineRule="auto"/>
              <w:rPr>
                <w:rFonts w:ascii="Times New Roman" w:eastAsia="PMingLiU" w:hAnsi="Times New Roman" w:cs="Times New Roman"/>
                <w:i/>
                <w:iCs/>
                <w:color w:val="000000"/>
                <w:sz w:val="24"/>
                <w:szCs w:val="24"/>
                <w:lang w:eastAsia="ja-JP"/>
              </w:rPr>
            </w:pPr>
            <w:r>
              <w:rPr>
                <w:rFonts w:ascii="Times New Roman" w:eastAsia="PMingLiU" w:hAnsi="Times New Roman" w:cs="Times New Roman"/>
                <w:i/>
                <w:iCs/>
                <w:color w:val="000000"/>
                <w:sz w:val="24"/>
                <w:szCs w:val="24"/>
                <w:lang w:eastAsia="ja-JP"/>
              </w:rPr>
              <w:t>(</w:t>
            </w:r>
            <w:r w:rsidR="00C576C0" w:rsidRPr="00C576C0">
              <w:rPr>
                <w:rFonts w:ascii="Times New Roman" w:eastAsia="PMingLiU" w:hAnsi="Times New Roman" w:cs="Times New Roman"/>
                <w:i/>
                <w:iCs/>
                <w:color w:val="000000"/>
                <w:sz w:val="24"/>
                <w:szCs w:val="24"/>
                <w:lang w:eastAsia="ja-JP"/>
              </w:rPr>
              <w:t>Norādīt</w:t>
            </w:r>
            <w:r>
              <w:rPr>
                <w:rFonts w:ascii="Times New Roman" w:eastAsia="PMingLiU" w:hAnsi="Times New Roman" w:cs="Times New Roman"/>
                <w:i/>
                <w:iCs/>
                <w:color w:val="000000"/>
                <w:sz w:val="24"/>
                <w:szCs w:val="24"/>
                <w:lang w:eastAsia="ja-JP"/>
              </w:rPr>
              <w:t>, t.sk.,</w:t>
            </w:r>
            <w:bookmarkStart w:id="0" w:name="_GoBack"/>
            <w:bookmarkEnd w:id="0"/>
            <w:r w:rsidR="00C576C0" w:rsidRPr="00C576C0">
              <w:rPr>
                <w:rFonts w:ascii="Times New Roman" w:eastAsia="PMingLiU" w:hAnsi="Times New Roman" w:cs="Times New Roman"/>
                <w:i/>
                <w:iCs/>
                <w:color w:val="000000"/>
                <w:sz w:val="24"/>
                <w:szCs w:val="24"/>
                <w:lang w:eastAsia="ja-JP"/>
              </w:rPr>
              <w:t xml:space="preserve"> garantijas nosacījumus un piedāvāto termiņu</w:t>
            </w:r>
            <w:r>
              <w:rPr>
                <w:rFonts w:ascii="Times New Roman" w:eastAsia="PMingLiU" w:hAnsi="Times New Roman" w:cs="Times New Roman"/>
                <w:i/>
                <w:iCs/>
                <w:color w:val="000000"/>
                <w:sz w:val="24"/>
                <w:szCs w:val="24"/>
                <w:lang w:eastAsia="ja-JP"/>
              </w:rPr>
              <w:t>)</w:t>
            </w:r>
          </w:p>
        </w:tc>
      </w:tr>
    </w:tbl>
    <w:p w:rsidR="00C0764B" w:rsidRPr="00C0764B" w:rsidRDefault="00C0764B" w:rsidP="00C0764B">
      <w:pPr>
        <w:spacing w:after="0" w:line="240" w:lineRule="auto"/>
        <w:jc w:val="both"/>
        <w:rPr>
          <w:rFonts w:ascii="Times New Roman" w:eastAsia="Cambria" w:hAnsi="Times New Roman" w:cs="Times New Roman"/>
          <w:kern w:val="56"/>
          <w:sz w:val="24"/>
          <w:szCs w:val="24"/>
        </w:rPr>
      </w:pPr>
    </w:p>
    <w:p w:rsidR="00C0764B" w:rsidRPr="00C0764B" w:rsidRDefault="00C0764B" w:rsidP="00C0764B">
      <w:pPr>
        <w:spacing w:after="0" w:line="240" w:lineRule="auto"/>
        <w:jc w:val="both"/>
        <w:rPr>
          <w:rFonts w:ascii="Times New Roman" w:eastAsia="Cambria" w:hAnsi="Times New Roman" w:cs="Times New Roman"/>
          <w:kern w:val="56"/>
          <w:sz w:val="24"/>
          <w:szCs w:val="24"/>
        </w:rPr>
      </w:pPr>
      <w:r w:rsidRPr="00C0764B">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C0764B" w:rsidRPr="00C0764B" w:rsidRDefault="00C0764B" w:rsidP="00C0764B">
      <w:pPr>
        <w:tabs>
          <w:tab w:val="left" w:pos="900"/>
        </w:tabs>
        <w:spacing w:after="0" w:line="240" w:lineRule="auto"/>
        <w:jc w:val="both"/>
        <w:rPr>
          <w:rFonts w:ascii="Times New Roman" w:eastAsia="Times New Roman" w:hAnsi="Times New Roman" w:cs="Times New Roman"/>
          <w:sz w:val="24"/>
          <w:szCs w:val="24"/>
        </w:rPr>
      </w:pPr>
      <w:r w:rsidRPr="00C0764B">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C0764B" w:rsidRPr="00C0764B" w:rsidRDefault="00C0764B" w:rsidP="00C0764B">
      <w:pPr>
        <w:suppressAutoHyphens/>
        <w:spacing w:after="0" w:line="240" w:lineRule="auto"/>
        <w:jc w:val="both"/>
        <w:rPr>
          <w:rFonts w:ascii="Times New Roman" w:eastAsia="Cambria" w:hAnsi="Times New Roman" w:cs="Times New Roman"/>
          <w:sz w:val="24"/>
          <w:szCs w:val="24"/>
        </w:rPr>
      </w:pPr>
      <w:r w:rsidRPr="00C0764B">
        <w:rPr>
          <w:rFonts w:ascii="Times New Roman" w:eastAsia="Cambria" w:hAnsi="Times New Roman" w:cs="Times New Roman"/>
          <w:sz w:val="24"/>
          <w:szCs w:val="24"/>
        </w:rPr>
        <w:t>Piedāvātajā cenā Pretendents iekļauj:</w:t>
      </w:r>
    </w:p>
    <w:p w:rsidR="00C0764B" w:rsidRPr="00C0764B" w:rsidRDefault="00C0764B" w:rsidP="00C0764B">
      <w:pPr>
        <w:numPr>
          <w:ilvl w:val="2"/>
          <w:numId w:val="1"/>
        </w:numPr>
        <w:spacing w:after="0" w:line="240" w:lineRule="auto"/>
        <w:ind w:left="567"/>
        <w:jc w:val="both"/>
        <w:rPr>
          <w:rFonts w:ascii="Times New Roman" w:eastAsia="Cambria" w:hAnsi="Times New Roman" w:cs="Times New Roman"/>
          <w:kern w:val="56"/>
          <w:sz w:val="24"/>
          <w:szCs w:val="24"/>
        </w:rPr>
      </w:pPr>
      <w:r w:rsidRPr="00C0764B">
        <w:rPr>
          <w:rFonts w:ascii="Times New Roman" w:eastAsia="Cambria" w:hAnsi="Times New Roman" w:cs="Times New Roman"/>
          <w:kern w:val="56"/>
          <w:sz w:val="24"/>
          <w:szCs w:val="24"/>
        </w:rPr>
        <w:t>preču piegādes izmaksas;</w:t>
      </w:r>
    </w:p>
    <w:p w:rsidR="00C0764B" w:rsidRPr="00C0764B" w:rsidRDefault="00C0764B" w:rsidP="00C0764B">
      <w:pPr>
        <w:numPr>
          <w:ilvl w:val="2"/>
          <w:numId w:val="1"/>
        </w:numPr>
        <w:spacing w:after="0" w:line="240" w:lineRule="auto"/>
        <w:ind w:left="567"/>
        <w:jc w:val="both"/>
        <w:rPr>
          <w:rFonts w:ascii="Times New Roman" w:eastAsia="Cambria" w:hAnsi="Times New Roman" w:cs="Times New Roman"/>
          <w:kern w:val="56"/>
          <w:sz w:val="24"/>
          <w:szCs w:val="24"/>
        </w:rPr>
      </w:pPr>
      <w:r w:rsidRPr="00C0764B">
        <w:rPr>
          <w:rFonts w:ascii="Times New Roman" w:eastAsia="Cambria" w:hAnsi="Times New Roman" w:cs="Times New Roman"/>
          <w:kern w:val="56"/>
          <w:sz w:val="24"/>
          <w:szCs w:val="24"/>
        </w:rPr>
        <w:lastRenderedPageBreak/>
        <w:t>visus valsts un pašvaldību noteiktos nodokļus un nodevas, izņemot pievienotās vērtības nodokli (turpmāk – PVN);</w:t>
      </w:r>
    </w:p>
    <w:p w:rsidR="00C0764B" w:rsidRPr="00C0764B" w:rsidRDefault="00C0764B" w:rsidP="00C0764B">
      <w:pPr>
        <w:numPr>
          <w:ilvl w:val="2"/>
          <w:numId w:val="1"/>
        </w:numPr>
        <w:spacing w:after="0" w:line="240" w:lineRule="auto"/>
        <w:ind w:left="567"/>
        <w:jc w:val="both"/>
        <w:rPr>
          <w:rFonts w:ascii="Times New Roman" w:eastAsia="Cambria" w:hAnsi="Times New Roman" w:cs="Times New Roman"/>
          <w:kern w:val="56"/>
          <w:sz w:val="24"/>
          <w:szCs w:val="24"/>
        </w:rPr>
      </w:pPr>
      <w:r w:rsidRPr="00C0764B">
        <w:rPr>
          <w:rFonts w:ascii="Times New Roman" w:eastAsia="Cambria" w:hAnsi="Times New Roman" w:cs="Times New Roman"/>
          <w:kern w:val="56"/>
          <w:sz w:val="24"/>
          <w:szCs w:val="24"/>
        </w:rPr>
        <w:t>visi iespējamies riski, kas saistīti ar tirgus cenu svārstībām plānotajā iepirkuma līguma izpildes laikā;</w:t>
      </w:r>
    </w:p>
    <w:p w:rsidR="00C0764B" w:rsidRPr="00C0764B" w:rsidRDefault="00C0764B" w:rsidP="00C0764B">
      <w:pPr>
        <w:numPr>
          <w:ilvl w:val="2"/>
          <w:numId w:val="1"/>
        </w:numPr>
        <w:spacing w:after="0" w:line="240" w:lineRule="auto"/>
        <w:ind w:left="567"/>
        <w:jc w:val="both"/>
        <w:rPr>
          <w:rFonts w:ascii="Times New Roman" w:eastAsia="Cambria" w:hAnsi="Times New Roman" w:cs="Times New Roman"/>
          <w:kern w:val="56"/>
          <w:sz w:val="24"/>
          <w:szCs w:val="24"/>
        </w:rPr>
      </w:pPr>
      <w:r w:rsidRPr="00C0764B">
        <w:rPr>
          <w:rFonts w:ascii="Times New Roman" w:eastAsia="Cambria" w:hAnsi="Times New Roman" w:cs="Times New Roman"/>
          <w:kern w:val="56"/>
          <w:sz w:val="24"/>
          <w:szCs w:val="24"/>
        </w:rPr>
        <w:t>citas izmaksas, kas ir saistošas Pretendentam un ir saistītas ar iepirkuma priekšmetu.</w:t>
      </w:r>
    </w:p>
    <w:p w:rsidR="00C0764B" w:rsidRPr="00C0764B" w:rsidRDefault="00C0764B" w:rsidP="00C0764B">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rsidR="00C0764B" w:rsidRPr="00C0764B" w:rsidRDefault="00C0764B" w:rsidP="00C0764B">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rsidR="00C0764B" w:rsidRPr="00C0764B" w:rsidRDefault="00C0764B" w:rsidP="00C0764B">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C0764B">
        <w:rPr>
          <w:rFonts w:ascii="Times New Roman" w:eastAsia="Cambria" w:hAnsi="Times New Roman" w:cs="Times New Roman"/>
          <w:sz w:val="24"/>
          <w:szCs w:val="24"/>
          <w:lang w:val="x-none"/>
        </w:rPr>
        <w:t>Pretendenta vai pilnvarotās personas paraksts</w:t>
      </w:r>
    </w:p>
    <w:p w:rsidR="00C0764B" w:rsidRPr="00C0764B" w:rsidRDefault="00C0764B" w:rsidP="00C0764B">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rsidR="00C0764B" w:rsidRPr="00C0764B" w:rsidRDefault="00C0764B" w:rsidP="00C0764B">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C0764B">
        <w:rPr>
          <w:rFonts w:ascii="Times New Roman" w:eastAsia="Cambria" w:hAnsi="Times New Roman" w:cs="Times New Roman"/>
          <w:sz w:val="24"/>
          <w:szCs w:val="24"/>
          <w:lang w:val="x-none"/>
        </w:rPr>
        <w:t>Parakstītāja vārds, uzvārds un amats: __________________</w:t>
      </w:r>
    </w:p>
    <w:p w:rsidR="00C0764B" w:rsidRPr="00C0764B" w:rsidRDefault="00C0764B" w:rsidP="00C0764B">
      <w:pPr>
        <w:spacing w:after="200" w:line="276" w:lineRule="auto"/>
        <w:rPr>
          <w:rFonts w:ascii="Times New Roman" w:eastAsia="Cambria" w:hAnsi="Times New Roman" w:cs="Times New Roman"/>
          <w:sz w:val="24"/>
          <w:szCs w:val="24"/>
          <w:lang w:val="x-none"/>
        </w:rPr>
      </w:pPr>
    </w:p>
    <w:p w:rsidR="00C0764B" w:rsidRPr="00C0764B" w:rsidRDefault="00C0764B" w:rsidP="00C0764B">
      <w:pPr>
        <w:spacing w:after="200" w:line="276" w:lineRule="auto"/>
        <w:rPr>
          <w:rFonts w:ascii="Calibri" w:eastAsia="Calibri" w:hAnsi="Calibri" w:cs="Times New Roman"/>
        </w:rPr>
      </w:pPr>
      <w:r w:rsidRPr="00C0764B">
        <w:rPr>
          <w:rFonts w:ascii="Times New Roman" w:eastAsia="Cambria" w:hAnsi="Times New Roman" w:cs="Times New Roman"/>
          <w:sz w:val="24"/>
          <w:szCs w:val="24"/>
          <w:lang w:val="x-none"/>
        </w:rPr>
        <w:t>Datums:____________</w:t>
      </w:r>
    </w:p>
    <w:p w:rsidR="00C0764B" w:rsidRDefault="00C0764B" w:rsidP="002D1FA9">
      <w:pPr>
        <w:jc w:val="both"/>
      </w:pPr>
    </w:p>
    <w:sectPr w:rsidR="00C0764B" w:rsidSect="002D1FA9">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C0" w:rsidRDefault="00C576C0" w:rsidP="00A57D11">
      <w:pPr>
        <w:spacing w:after="0" w:line="240" w:lineRule="auto"/>
      </w:pPr>
      <w:r>
        <w:separator/>
      </w:r>
    </w:p>
  </w:endnote>
  <w:endnote w:type="continuationSeparator" w:id="0">
    <w:p w:rsidR="00C576C0" w:rsidRDefault="00C576C0" w:rsidP="00A5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5233"/>
      <w:docPartObj>
        <w:docPartGallery w:val="Page Numbers (Bottom of Page)"/>
        <w:docPartUnique/>
      </w:docPartObj>
    </w:sdtPr>
    <w:sdtEndPr>
      <w:rPr>
        <w:noProof/>
      </w:rPr>
    </w:sdtEndPr>
    <w:sdtContent>
      <w:p w:rsidR="00C576C0" w:rsidRDefault="00C576C0">
        <w:pPr>
          <w:pStyle w:val="Footer"/>
          <w:jc w:val="right"/>
        </w:pPr>
        <w:r>
          <w:fldChar w:fldCharType="begin"/>
        </w:r>
        <w:r>
          <w:instrText xml:space="preserve"> PAGE   \* MERGEFORMAT </w:instrText>
        </w:r>
        <w:r>
          <w:fldChar w:fldCharType="separate"/>
        </w:r>
        <w:r w:rsidR="001E6E93">
          <w:rPr>
            <w:noProof/>
          </w:rPr>
          <w:t>12</w:t>
        </w:r>
        <w:r>
          <w:rPr>
            <w:noProof/>
          </w:rPr>
          <w:fldChar w:fldCharType="end"/>
        </w:r>
      </w:p>
    </w:sdtContent>
  </w:sdt>
  <w:p w:rsidR="00C576C0" w:rsidRDefault="00C5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C0" w:rsidRDefault="00C576C0" w:rsidP="00A57D11">
      <w:pPr>
        <w:spacing w:after="0" w:line="240" w:lineRule="auto"/>
      </w:pPr>
      <w:r>
        <w:separator/>
      </w:r>
    </w:p>
  </w:footnote>
  <w:footnote w:type="continuationSeparator" w:id="0">
    <w:p w:rsidR="00C576C0" w:rsidRDefault="00C576C0" w:rsidP="00A5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A9"/>
    <w:rsid w:val="00086FD8"/>
    <w:rsid w:val="001E6E93"/>
    <w:rsid w:val="002D1FA9"/>
    <w:rsid w:val="00820760"/>
    <w:rsid w:val="009A53F3"/>
    <w:rsid w:val="00A57D11"/>
    <w:rsid w:val="00AA046A"/>
    <w:rsid w:val="00B816C4"/>
    <w:rsid w:val="00C0764B"/>
    <w:rsid w:val="00C576C0"/>
    <w:rsid w:val="00F57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46C9"/>
  <w15:chartTrackingRefBased/>
  <w15:docId w15:val="{B80464BE-AEC6-4A25-BD8D-DDE32F3B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FA9"/>
    <w:pPr>
      <w:spacing w:after="0" w:line="240" w:lineRule="auto"/>
    </w:pPr>
    <w:rPr>
      <w:rFonts w:ascii="Calibri" w:eastAsia="Calibri" w:hAnsi="Calibri" w:cs="Times New Roman"/>
    </w:rPr>
  </w:style>
  <w:style w:type="character" w:styleId="Hyperlink">
    <w:name w:val="Hyperlink"/>
    <w:uiPriority w:val="99"/>
    <w:unhideWhenUsed/>
    <w:rsid w:val="002D1FA9"/>
    <w:rPr>
      <w:color w:val="0563C1"/>
      <w:u w:val="single"/>
    </w:rPr>
  </w:style>
  <w:style w:type="paragraph" w:styleId="Header">
    <w:name w:val="header"/>
    <w:basedOn w:val="Normal"/>
    <w:link w:val="HeaderChar"/>
    <w:uiPriority w:val="99"/>
    <w:unhideWhenUsed/>
    <w:rsid w:val="00A57D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7D11"/>
  </w:style>
  <w:style w:type="paragraph" w:styleId="Footer">
    <w:name w:val="footer"/>
    <w:basedOn w:val="Normal"/>
    <w:link w:val="FooterChar"/>
    <w:uiPriority w:val="99"/>
    <w:unhideWhenUsed/>
    <w:rsid w:val="00A57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en/TXT/?uri=celex%3A32011L0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10564</Words>
  <Characters>6023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dcterms:created xsi:type="dcterms:W3CDTF">2018-08-13T11:31:00Z</dcterms:created>
  <dcterms:modified xsi:type="dcterms:W3CDTF">2018-08-17T10:36:00Z</dcterms:modified>
</cp:coreProperties>
</file>