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DB4907">
              <w:rPr>
                <w:sz w:val="22"/>
                <w:szCs w:val="22"/>
                <w:lang w:val="lv-LV"/>
              </w:rPr>
              <w:t>10</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u ielā 1 – 322. telpā, plkst. 1</w:t>
            </w:r>
            <w:r w:rsidR="007F110B">
              <w:rPr>
                <w:sz w:val="22"/>
                <w:szCs w:val="22"/>
                <w:lang w:val="lv-LV"/>
              </w:rPr>
              <w:t>2:0</w:t>
            </w:r>
            <w:r w:rsidRPr="00C42D64">
              <w:rPr>
                <w:sz w:val="22"/>
                <w:szCs w:val="22"/>
                <w:lang w:val="lv-LV"/>
              </w:rPr>
              <w:t xml:space="preserve">0                                                                                 </w:t>
            </w:r>
            <w:r w:rsidR="007F110B">
              <w:rPr>
                <w:sz w:val="22"/>
                <w:szCs w:val="22"/>
                <w:lang w:val="lv-LV"/>
              </w:rPr>
              <w:t>2</w:t>
            </w:r>
            <w:r w:rsidR="00DB4907">
              <w:rPr>
                <w:sz w:val="22"/>
                <w:szCs w:val="22"/>
                <w:lang w:val="lv-LV"/>
              </w:rPr>
              <w:t>8</w:t>
            </w:r>
            <w:r w:rsidR="002F3B72">
              <w:rPr>
                <w:sz w:val="22"/>
                <w:szCs w:val="22"/>
                <w:lang w:val="lv-LV"/>
              </w:rPr>
              <w:t>.</w:t>
            </w:r>
            <w:r w:rsidR="00CA4AC5">
              <w:rPr>
                <w:sz w:val="22"/>
                <w:szCs w:val="22"/>
                <w:lang w:val="lv-LV"/>
              </w:rPr>
              <w:t>0</w:t>
            </w:r>
            <w:r w:rsidR="0085350A">
              <w:rPr>
                <w:sz w:val="22"/>
                <w:szCs w:val="22"/>
                <w:lang w:val="lv-LV"/>
              </w:rPr>
              <w:t>5</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gada 17. </w:t>
            </w:r>
            <w:r w:rsidR="00227076">
              <w:rPr>
                <w:sz w:val="22"/>
                <w:szCs w:val="22"/>
              </w:rPr>
              <w:t>aprīļa</w:t>
            </w:r>
            <w:r w:rsidRPr="001F5F2B">
              <w:rPr>
                <w:sz w:val="22"/>
                <w:szCs w:val="22"/>
              </w:rPr>
              <w:t xml:space="preserve"> rīkojumu Nr.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Pr="00B458FF" w:rsidRDefault="00CA4AC5" w:rsidP="00B458FF">
            <w:pPr>
              <w:pStyle w:val="ListParagraph"/>
              <w:numPr>
                <w:ilvl w:val="1"/>
                <w:numId w:val="33"/>
              </w:numPr>
              <w:jc w:val="both"/>
              <w:rPr>
                <w:sz w:val="22"/>
                <w:szCs w:val="22"/>
                <w:lang w:val="lv-LV"/>
              </w:rPr>
            </w:pPr>
            <w:r w:rsidRPr="00B458FF">
              <w:rPr>
                <w:sz w:val="22"/>
                <w:szCs w:val="22"/>
                <w:lang w:val="lv-LV"/>
              </w:rPr>
              <w:t xml:space="preserve">Komisijas priekšsēdētājs J. Gramsts informē, ka </w:t>
            </w:r>
            <w:r w:rsidR="00DB4907">
              <w:rPr>
                <w:sz w:val="22"/>
                <w:szCs w:val="22"/>
                <w:lang w:val="lv-LV"/>
              </w:rPr>
              <w:t xml:space="preserve">23.05.2018. </w:t>
            </w:r>
            <w:r w:rsidRPr="00B458FF">
              <w:rPr>
                <w:sz w:val="22"/>
                <w:szCs w:val="22"/>
                <w:lang w:val="lv-LV"/>
              </w:rPr>
              <w:t>ir saņemti jautājumi no potenciālā piegādātāja par konkursa nolikumu.</w:t>
            </w:r>
          </w:p>
          <w:p w:rsidR="00CA4AC5" w:rsidRDefault="00CA4AC5" w:rsidP="00B458FF">
            <w:pPr>
              <w:pStyle w:val="ListParagraph"/>
              <w:numPr>
                <w:ilvl w:val="1"/>
                <w:numId w:val="46"/>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DB4907">
              <w:rPr>
                <w:b/>
                <w:sz w:val="22"/>
                <w:szCs w:val="22"/>
                <w:lang w:val="lv-LV"/>
              </w:rPr>
              <w:t>7</w:t>
            </w:r>
            <w:r>
              <w:rPr>
                <w:sz w:val="22"/>
                <w:szCs w:val="22"/>
                <w:lang w:val="lv-LV"/>
              </w:rPr>
              <w:t>:</w:t>
            </w:r>
          </w:p>
          <w:p w:rsidR="003072C6" w:rsidRDefault="003072C6"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595C32" w:rsidRDefault="00DB4907" w:rsidP="00CA4AC5">
            <w:pPr>
              <w:spacing w:line="276" w:lineRule="auto"/>
              <w:jc w:val="both"/>
              <w:rPr>
                <w:sz w:val="22"/>
                <w:szCs w:val="22"/>
              </w:rPr>
            </w:pPr>
            <w:r>
              <w:rPr>
                <w:sz w:val="22"/>
                <w:szCs w:val="22"/>
              </w:rPr>
              <w:t xml:space="preserve">Tehniskās specifikācijas grafiskajos materiālos dotajā ģenplāna rasējumā 18 stāvvietas </w:t>
            </w:r>
            <w:r w:rsidR="006750B2">
              <w:rPr>
                <w:sz w:val="22"/>
                <w:szCs w:val="22"/>
              </w:rPr>
              <w:t>ir izvietotas priekšpagalmā, kas nav atļauts RTIAN 314.punktā. Atlikušo nepieciešamo autostāvvietu (kopā iespējams pat 77) izvietojuma vieta nav norādīta. Ņemot vērā, ka bez atbilstoša autostāvvietu  skaita nav iespējama būvprojekta saskaņošana, kā arī to, ka piedāvājumā ir jāparedz izmaksas autostāvvietu izbūvei, lūdzu jau iepirkumi gaitā Pasūtītāju norādīt vietu, kur projektējamas autostāvvietas atbilstoši RTIAN</w:t>
            </w:r>
            <w:r w:rsidR="00595C32" w:rsidRPr="00595C32">
              <w:rPr>
                <w:sz w:val="22"/>
                <w:szCs w:val="22"/>
              </w:rPr>
              <w:t>?</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595C32" w:rsidRDefault="006750B2" w:rsidP="00CA4AC5">
            <w:pPr>
              <w:spacing w:line="276" w:lineRule="auto"/>
              <w:jc w:val="both"/>
              <w:rPr>
                <w:b/>
                <w:sz w:val="22"/>
                <w:szCs w:val="22"/>
                <w:lang w:val="lv-LV"/>
              </w:rPr>
            </w:pPr>
            <w:r w:rsidRPr="006750B2">
              <w:rPr>
                <w:sz w:val="22"/>
                <w:szCs w:val="22"/>
                <w:lang w:val="lv-LV"/>
              </w:rPr>
              <w:t xml:space="preserve">Autostāvvietas jāizvieto RTU teritorijā (piem. pie Materiālzinātnes un lietišķās ķīmijas fakultātes ēkas Paula Valdena ielā 7 iekšējā ceļa Zunda kanāla pusē), informāciju precizēt būvprojekta izstrādes laikā, to skaņojot ar Rīgas pilsētas būvvaldi, Pasūtītāju. </w:t>
            </w:r>
          </w:p>
          <w:p w:rsidR="00595C32" w:rsidRDefault="00595C32" w:rsidP="00CA4AC5">
            <w:pPr>
              <w:spacing w:line="276" w:lineRule="auto"/>
              <w:jc w:val="both"/>
              <w:rPr>
                <w:b/>
                <w:sz w:val="22"/>
                <w:szCs w:val="22"/>
                <w:lang w:val="lv-LV"/>
              </w:rPr>
            </w:pPr>
          </w:p>
          <w:p w:rsidR="00595C32" w:rsidRDefault="00595C32" w:rsidP="00CA4AC5">
            <w:pPr>
              <w:spacing w:line="276" w:lineRule="auto"/>
              <w:jc w:val="both"/>
              <w:rPr>
                <w:b/>
                <w:sz w:val="22"/>
                <w:szCs w:val="22"/>
                <w:lang w:val="lv-LV"/>
              </w:rPr>
            </w:pPr>
          </w:p>
          <w:p w:rsidR="00595C32" w:rsidRDefault="00595C32" w:rsidP="00CA4AC5">
            <w:pPr>
              <w:spacing w:line="276" w:lineRule="auto"/>
              <w:jc w:val="both"/>
              <w:rPr>
                <w:b/>
                <w:sz w:val="22"/>
                <w:szCs w:val="22"/>
                <w:lang w:val="lv-LV"/>
              </w:rPr>
            </w:pPr>
          </w:p>
          <w:p w:rsidR="00595C32" w:rsidRDefault="00595C32" w:rsidP="00CA4AC5">
            <w:pPr>
              <w:spacing w:line="276" w:lineRule="auto"/>
              <w:jc w:val="both"/>
              <w:rPr>
                <w:b/>
                <w:sz w:val="22"/>
                <w:szCs w:val="22"/>
                <w:lang w:val="lv-LV"/>
              </w:rPr>
            </w:pPr>
          </w:p>
          <w:p w:rsidR="00EB0A20" w:rsidRDefault="00EB0A20" w:rsidP="00F37E1E">
            <w:pPr>
              <w:keepNext/>
              <w:keepLines/>
              <w:rPr>
                <w:sz w:val="22"/>
                <w:szCs w:val="22"/>
                <w:lang w:val="lv-LV"/>
              </w:rPr>
            </w:pPr>
          </w:p>
          <w:p w:rsidR="00B458FF" w:rsidRPr="00182A62" w:rsidRDefault="00B458FF" w:rsidP="00182A62">
            <w:pPr>
              <w:pStyle w:val="ListParagraph"/>
              <w:keepNext/>
              <w:keepLines/>
              <w:numPr>
                <w:ilvl w:val="1"/>
                <w:numId w:val="46"/>
              </w:numPr>
              <w:rPr>
                <w:sz w:val="22"/>
                <w:szCs w:val="22"/>
                <w:lang w:val="lv-LV"/>
              </w:rPr>
            </w:pPr>
            <w:r>
              <w:rPr>
                <w:sz w:val="22"/>
                <w:szCs w:val="22"/>
                <w:lang w:val="lv-LV"/>
              </w:rPr>
              <w:t>Iepirkuma komisijas locekļi, ievē</w:t>
            </w:r>
            <w:r w:rsidR="00182A62">
              <w:rPr>
                <w:sz w:val="22"/>
                <w:szCs w:val="22"/>
                <w:lang w:val="lv-LV"/>
              </w:rPr>
              <w:t>rojot sniegtās atbildes, u</w:t>
            </w:r>
            <w:r w:rsidRPr="00182A62">
              <w:rPr>
                <w:sz w:val="22"/>
                <w:szCs w:val="22"/>
                <w:lang w:val="lv-LV"/>
              </w:rPr>
              <w:t>zdot J. Gramstam nodrošināt atbilstošas publikācijas par komisijas sniegtajām atbildēm.</w:t>
            </w:r>
          </w:p>
          <w:p w:rsidR="00EB0A20" w:rsidRDefault="00EB0A20"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2D4AF5">
              <w:rPr>
                <w:sz w:val="22"/>
                <w:szCs w:val="22"/>
                <w:lang w:val="lv-LV"/>
              </w:rPr>
              <w:t>2</w:t>
            </w:r>
            <w:r w:rsidRPr="005400EE">
              <w:rPr>
                <w:sz w:val="22"/>
                <w:szCs w:val="22"/>
                <w:lang w:val="lv-LV"/>
              </w:rPr>
              <w:t>:</w:t>
            </w:r>
            <w:r w:rsidR="00B651B3">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16365C" w:rsidRDefault="00CA4AC5" w:rsidP="0016365C">
            <w:pPr>
              <w:pStyle w:val="ListParagraph"/>
              <w:keepNext/>
              <w:keepLines/>
              <w:numPr>
                <w:ilvl w:val="0"/>
                <w:numId w:val="45"/>
              </w:numPr>
              <w:rPr>
                <w:sz w:val="20"/>
                <w:szCs w:val="20"/>
                <w:lang w:val="lv-LV"/>
              </w:rPr>
            </w:pPr>
            <w:r w:rsidRPr="0016365C">
              <w:rPr>
                <w:sz w:val="20"/>
                <w:szCs w:val="20"/>
                <w:lang w:val="lv-LV"/>
              </w:rPr>
              <w:t xml:space="preserve">ieinteresētā piegādātāja 2018.gada </w:t>
            </w:r>
            <w:r w:rsidR="0016365C" w:rsidRPr="0016365C">
              <w:rPr>
                <w:sz w:val="20"/>
                <w:szCs w:val="20"/>
                <w:lang w:val="lv-LV"/>
              </w:rPr>
              <w:t>2</w:t>
            </w:r>
            <w:r w:rsidR="00182A62">
              <w:rPr>
                <w:sz w:val="20"/>
                <w:szCs w:val="20"/>
                <w:lang w:val="lv-LV"/>
              </w:rPr>
              <w:t>3</w:t>
            </w:r>
            <w:r w:rsidRPr="0016365C">
              <w:rPr>
                <w:sz w:val="20"/>
                <w:szCs w:val="20"/>
                <w:lang w:val="lv-LV"/>
              </w:rPr>
              <w:t>.</w:t>
            </w:r>
            <w:r w:rsidR="00F5408C" w:rsidRPr="0016365C">
              <w:rPr>
                <w:sz w:val="20"/>
                <w:szCs w:val="20"/>
                <w:lang w:val="lv-LV"/>
              </w:rPr>
              <w:t>maija</w:t>
            </w:r>
            <w:r w:rsidRPr="0016365C">
              <w:rPr>
                <w:sz w:val="20"/>
                <w:szCs w:val="20"/>
                <w:lang w:val="lv-LV"/>
              </w:rPr>
              <w:t xml:space="preserve"> vēstules Nr. </w:t>
            </w:r>
            <w:r w:rsidR="00182A62">
              <w:rPr>
                <w:sz w:val="20"/>
                <w:szCs w:val="20"/>
                <w:lang w:val="lv-LV"/>
              </w:rPr>
              <w:t>65/S/18</w:t>
            </w:r>
            <w:r w:rsidR="0016365C">
              <w:rPr>
                <w:sz w:val="20"/>
                <w:szCs w:val="20"/>
                <w:lang w:val="lv-LV"/>
              </w:rPr>
              <w:t xml:space="preserve"> </w:t>
            </w:r>
            <w:r w:rsidR="00182A62">
              <w:rPr>
                <w:sz w:val="20"/>
                <w:szCs w:val="20"/>
                <w:lang w:val="lv-LV"/>
              </w:rPr>
              <w:t>kopija.</w:t>
            </w:r>
            <w:bookmarkStart w:id="0" w:name="_GoBack"/>
            <w:bookmarkEnd w:id="0"/>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16365C" w:rsidRDefault="0016365C" w:rsidP="00F00C85">
            <w:pPr>
              <w:keepNext/>
              <w:keepLines/>
              <w:rPr>
                <w:sz w:val="22"/>
                <w:szCs w:val="22"/>
                <w:lang w:val="lv-LV"/>
              </w:rPr>
            </w:pPr>
          </w:p>
          <w:p w:rsidR="0016365C" w:rsidRPr="005400EE" w:rsidRDefault="0016365C"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1"/>
                <w:wAfter w:w="6521" w:type="dxa"/>
              </w:trPr>
              <w:tc>
                <w:tcPr>
                  <w:tcW w:w="3436" w:type="dxa"/>
                </w:tcPr>
                <w:p w:rsidR="00D7304E" w:rsidRPr="005400EE" w:rsidRDefault="00D7304E"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182A62">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9A1013"/>
    <w:multiLevelType w:val="multilevel"/>
    <w:tmpl w:val="AAB44904"/>
    <w:lvl w:ilvl="0">
      <w:start w:val="17"/>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038A6F7C"/>
    <w:multiLevelType w:val="multilevel"/>
    <w:tmpl w:val="3014D3C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E641D3E"/>
    <w:multiLevelType w:val="multilevel"/>
    <w:tmpl w:val="362ECF2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7840D8"/>
    <w:multiLevelType w:val="hybridMultilevel"/>
    <w:tmpl w:val="B46E8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4"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72E09DA"/>
    <w:multiLevelType w:val="hybridMultilevel"/>
    <w:tmpl w:val="5C7804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0"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9"/>
  </w:num>
  <w:num w:numId="2">
    <w:abstractNumId w:val="34"/>
  </w:num>
  <w:num w:numId="3">
    <w:abstractNumId w:val="3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7"/>
  </w:num>
  <w:num w:numId="7">
    <w:abstractNumId w:val="25"/>
  </w:num>
  <w:num w:numId="8">
    <w:abstractNumId w:val="41"/>
  </w:num>
  <w:num w:numId="9">
    <w:abstractNumId w:val="14"/>
  </w:num>
  <w:num w:numId="10">
    <w:abstractNumId w:val="36"/>
  </w:num>
  <w:num w:numId="11">
    <w:abstractNumId w:val="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2"/>
  </w:num>
  <w:num w:numId="16">
    <w:abstractNumId w:val="11"/>
  </w:num>
  <w:num w:numId="17">
    <w:abstractNumId w:val="31"/>
  </w:num>
  <w:num w:numId="18">
    <w:abstractNumId w:val="18"/>
  </w:num>
  <w:num w:numId="19">
    <w:abstractNumId w:val="13"/>
  </w:num>
  <w:num w:numId="20">
    <w:abstractNumId w:val="26"/>
  </w:num>
  <w:num w:numId="21">
    <w:abstractNumId w:val="40"/>
  </w:num>
  <w:num w:numId="22">
    <w:abstractNumId w:val="33"/>
  </w:num>
  <w:num w:numId="23">
    <w:abstractNumId w:val="20"/>
  </w:num>
  <w:num w:numId="24">
    <w:abstractNumId w:val="22"/>
  </w:num>
  <w:num w:numId="25">
    <w:abstractNumId w:val="6"/>
  </w:num>
  <w:num w:numId="26">
    <w:abstractNumId w:val="3"/>
  </w:num>
  <w:num w:numId="27">
    <w:abstractNumId w:val="10"/>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9"/>
  </w:num>
  <w:num w:numId="33">
    <w:abstractNumId w:val="4"/>
  </w:num>
  <w:num w:numId="34">
    <w:abstractNumId w:val="23"/>
  </w:num>
  <w:num w:numId="35">
    <w:abstractNumId w:val="38"/>
  </w:num>
  <w:num w:numId="36">
    <w:abstractNumId w:val="39"/>
  </w:num>
  <w:num w:numId="37">
    <w:abstractNumId w:val="5"/>
  </w:num>
  <w:num w:numId="38">
    <w:abstractNumId w:val="45"/>
  </w:num>
  <w:num w:numId="39">
    <w:abstractNumId w:val="28"/>
  </w:num>
  <w:num w:numId="40">
    <w:abstractNumId w:val="21"/>
  </w:num>
  <w:num w:numId="41">
    <w:abstractNumId w:val="15"/>
  </w:num>
  <w:num w:numId="42">
    <w:abstractNumId w:val="7"/>
  </w:num>
  <w:num w:numId="43">
    <w:abstractNumId w:val="37"/>
  </w:num>
  <w:num w:numId="44">
    <w:abstractNumId w:val="1"/>
  </w:num>
  <w:num w:numId="45">
    <w:abstractNumId w:val="1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65C"/>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A62"/>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4AF5"/>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4F9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4DA"/>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5CBC"/>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1797C"/>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5C32"/>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5F7F1E"/>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4B5"/>
    <w:rsid w:val="006749B8"/>
    <w:rsid w:val="00674B8F"/>
    <w:rsid w:val="006750B2"/>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07E6B"/>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10B"/>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BF6"/>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036"/>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18C"/>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54E"/>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8FF"/>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168"/>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907"/>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0A20"/>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59D3"/>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207305818">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8A6A-F2A2-443A-B140-C3EA16CA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1645</Words>
  <Characters>938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2</cp:revision>
  <cp:lastPrinted>2017-11-10T07:46:00Z</cp:lastPrinted>
  <dcterms:created xsi:type="dcterms:W3CDTF">2018-05-28T10:21:00Z</dcterms:created>
  <dcterms:modified xsi:type="dcterms:W3CDTF">2018-05-28T10:21:00Z</dcterms:modified>
</cp:coreProperties>
</file>