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Atklāta konkursa</w:t>
      </w:r>
    </w:p>
    <w:p w:rsidR="006B65F7" w:rsidRPr="006B65F7" w:rsidRDefault="006B65F7" w:rsidP="006B65F7">
      <w:pPr>
        <w:spacing w:after="0" w:line="240" w:lineRule="auto"/>
        <w:ind w:right="-170"/>
        <w:jc w:val="center"/>
        <w:rPr>
          <w:rFonts w:ascii="Times New Roman" w:eastAsia="Times New Roman" w:hAnsi="Times New Roman" w:cs="Times New Roman"/>
          <w:b/>
          <w:bCs/>
        </w:rPr>
      </w:pPr>
      <w:r w:rsidRPr="006B65F7">
        <w:rPr>
          <w:rFonts w:ascii="Times New Roman" w:eastAsia="Times New Roman" w:hAnsi="Times New Roman" w:cs="Times New Roman"/>
          <w:b/>
          <w:bCs/>
        </w:rPr>
        <w:t xml:space="preserve"> “</w:t>
      </w:r>
      <w:r w:rsidR="00D43665" w:rsidRPr="00D43665">
        <w:rPr>
          <w:rFonts w:ascii="Times New Roman" w:eastAsia="Cambria" w:hAnsi="Times New Roman" w:cs="Times New Roman"/>
          <w:b/>
          <w:bCs/>
          <w:sz w:val="24"/>
          <w:szCs w:val="24"/>
        </w:rPr>
        <w:t>Aprīkojuma iegāde INTERREG projekta ietvaros RTU Ventspils filiāles elektronikas laboratorijas vajadzībām</w:t>
      </w:r>
      <w:r w:rsidRPr="006B65F7">
        <w:rPr>
          <w:rFonts w:ascii="Times New Roman" w:eastAsia="Times New Roman" w:hAnsi="Times New Roman" w:cs="Times New Roman"/>
          <w:b/>
          <w:bCs/>
        </w:rPr>
        <w:t>”</w:t>
      </w: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 xml:space="preserve"> (</w:t>
      </w:r>
      <w:r w:rsidR="00D43665">
        <w:rPr>
          <w:rFonts w:ascii="Times New Roman" w:eastAsia="Times New Roman" w:hAnsi="Times New Roman" w:cs="Times New Roman"/>
        </w:rPr>
        <w:t>identifikācijas Nr. RTU – 2018/31</w:t>
      </w:r>
      <w:r w:rsidRPr="006B65F7">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9C6A88"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w:t>
      </w:r>
      <w:r w:rsidR="005F49E3" w:rsidRPr="005F49E3">
        <w:rPr>
          <w:rFonts w:ascii="Times New Roman" w:eastAsia="Times New Roman" w:hAnsi="Times New Roman" w:cs="Times New Roman"/>
          <w:lang w:eastAsia="lv-LV"/>
        </w:rPr>
        <w:t>.</w:t>
      </w:r>
      <w:r w:rsidR="00D43665">
        <w:rPr>
          <w:rFonts w:ascii="Times New Roman" w:eastAsia="Times New Roman" w:hAnsi="Times New Roman" w:cs="Times New Roman"/>
          <w:lang w:eastAsia="lv-LV"/>
        </w:rPr>
        <w:t xml:space="preserve"> </w:t>
      </w:r>
      <w:r w:rsidR="005F49E3" w:rsidRPr="005F49E3">
        <w:rPr>
          <w:rFonts w:ascii="Times New Roman" w:eastAsia="Times New Roman" w:hAnsi="Times New Roman" w:cs="Times New Roman"/>
          <w:lang w:eastAsia="lv-LV"/>
        </w:rPr>
        <w:t xml:space="preserve">gada </w:t>
      </w:r>
      <w:r w:rsidR="00D43665">
        <w:rPr>
          <w:rFonts w:ascii="Times New Roman" w:eastAsia="Times New Roman" w:hAnsi="Times New Roman" w:cs="Times New Roman"/>
          <w:lang w:eastAsia="lv-LV"/>
        </w:rPr>
        <w:t>5</w:t>
      </w:r>
      <w:r w:rsidR="005F49E3" w:rsidRPr="005F49E3">
        <w:rPr>
          <w:rFonts w:ascii="Times New Roman" w:eastAsia="Times New Roman" w:hAnsi="Times New Roman" w:cs="Times New Roman"/>
          <w:lang w:eastAsia="lv-LV"/>
        </w:rPr>
        <w:t>.</w:t>
      </w:r>
      <w:r w:rsidR="00D43665">
        <w:rPr>
          <w:rFonts w:ascii="Times New Roman" w:eastAsia="Times New Roman" w:hAnsi="Times New Roman" w:cs="Times New Roman"/>
          <w:lang w:eastAsia="lv-LV"/>
        </w:rPr>
        <w:t xml:space="preserve"> jūnijā</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C64913" w:rsidRPr="00C6491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p>
    <w:p w:rsidR="005F49E3" w:rsidRPr="005F49E3" w:rsidRDefault="005F49E3" w:rsidP="00C64913">
      <w:pPr>
        <w:spacing w:before="120" w:after="0" w:line="240" w:lineRule="auto"/>
        <w:ind w:left="1224"/>
        <w:contextualSpacing/>
        <w:rPr>
          <w:rFonts w:ascii="Times New Roman" w:eastAsia="Times New Roman" w:hAnsi="Times New Roman" w:cs="Times New Roman"/>
        </w:rPr>
      </w:pP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reģ.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 xml:space="preserve">eb: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C64913" w:rsidP="00D43665">
      <w:pPr>
        <w:numPr>
          <w:ilvl w:val="0"/>
          <w:numId w:val="2"/>
        </w:numPr>
        <w:spacing w:before="120" w:after="0" w:line="240" w:lineRule="auto"/>
        <w:jc w:val="both"/>
        <w:rPr>
          <w:rFonts w:ascii="Times New Roman" w:hAnsi="Times New Roman" w:cs="Times New Roman"/>
        </w:rPr>
      </w:pPr>
      <w:r>
        <w:rPr>
          <w:rFonts w:ascii="Times New Roman" w:hAnsi="Times New Roman" w:cs="Times New Roman"/>
          <w:b/>
          <w:bCs/>
        </w:rPr>
        <w:t>Iepirkums:</w:t>
      </w:r>
      <w:r w:rsidR="00FA2A7D" w:rsidRPr="00FA2A7D">
        <w:rPr>
          <w:rFonts w:ascii="Times New Roman" w:hAnsi="Times New Roman" w:cs="Times New Roman"/>
          <w:b/>
          <w:bCs/>
        </w:rPr>
        <w:t xml:space="preserve"> </w:t>
      </w:r>
      <w:r w:rsidR="00D43665" w:rsidRPr="00D43665">
        <w:rPr>
          <w:rFonts w:ascii="Times New Roman" w:hAnsi="Times New Roman" w:cs="Times New Roman"/>
        </w:rPr>
        <w:t>atklāts konkurss “Aprīkojuma iegāde INTERREG projekta ietvaros RTU Ventspils filiāles elektronikas laboratorijas vajadzībām”. Konkurss tiek rīkots projekta “Lietuvas un Latvijas elektrotehnikas un augstsprieguma tehnoloģiju nozares speciālistu mobilitātes un nodarbināmības veicināšana (Enhancement of the mobility and employability of Lithuanian and Latvian specialists in the field of electrical engineering and high voltage technologies)” ietvaros.</w:t>
      </w:r>
    </w:p>
    <w:p w:rsidR="002E056C" w:rsidRPr="002E056C" w:rsidRDefault="00C64913" w:rsidP="002E056C">
      <w:pPr>
        <w:numPr>
          <w:ilvl w:val="0"/>
          <w:numId w:val="2"/>
        </w:numPr>
        <w:spacing w:before="120" w:after="0" w:line="240" w:lineRule="auto"/>
        <w:rPr>
          <w:rFonts w:ascii="Times New Roman" w:hAnsi="Times New Roman" w:cs="Times New Roman"/>
        </w:rPr>
      </w:pPr>
      <w:r>
        <w:rPr>
          <w:rFonts w:ascii="Times New Roman" w:eastAsia="Times New Roman" w:hAnsi="Times New Roman" w:cs="Times New Roman"/>
          <w:b/>
        </w:rPr>
        <w:t>Iepirkuma identifikācijas Nr.:</w:t>
      </w:r>
      <w:r w:rsidR="00D43665">
        <w:rPr>
          <w:rFonts w:ascii="Times New Roman" w:eastAsia="Times New Roman" w:hAnsi="Times New Roman" w:cs="Times New Roman"/>
          <w:b/>
        </w:rPr>
        <w:t xml:space="preserve"> </w:t>
      </w:r>
      <w:r w:rsidR="006B65F7">
        <w:rPr>
          <w:rFonts w:ascii="Times New Roman" w:eastAsia="Times New Roman" w:hAnsi="Times New Roman" w:cs="Times New Roman"/>
        </w:rPr>
        <w:t>RTU – 2018/</w:t>
      </w:r>
      <w:r w:rsidR="00D43665">
        <w:rPr>
          <w:rFonts w:ascii="Times New Roman" w:eastAsia="Times New Roman" w:hAnsi="Times New Roman" w:cs="Times New Roman"/>
        </w:rPr>
        <w:t>31</w:t>
      </w:r>
      <w:r w:rsidR="002E056C" w:rsidRPr="00FA2A7D">
        <w:rPr>
          <w:rFonts w:ascii="Times New Roman" w:eastAsia="Times New Roman" w:hAnsi="Times New Roman" w:cs="Times New Roman"/>
        </w:rPr>
        <w:t>.</w:t>
      </w:r>
    </w:p>
    <w:p w:rsidR="009C6A88" w:rsidRDefault="00B807AC" w:rsidP="009C6A88">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D43665" w:rsidRPr="00D43665" w:rsidRDefault="00D43665" w:rsidP="00D43665">
      <w:pPr>
        <w:pStyle w:val="ListParagraph"/>
        <w:spacing w:before="120" w:after="0" w:line="240" w:lineRule="auto"/>
        <w:rPr>
          <w:rFonts w:ascii="Times New Roman" w:hAnsi="Times New Roman" w:cs="Times New Roman"/>
          <w:bCs/>
        </w:rPr>
      </w:pPr>
      <w:r w:rsidRPr="00D43665">
        <w:rPr>
          <w:rFonts w:ascii="Times New Roman" w:hAnsi="Times New Roman" w:cs="Times New Roman"/>
          <w:bCs/>
        </w:rPr>
        <w:t xml:space="preserve">Iepirkuma priekšmets ir sadalīts šādās daļās: </w:t>
      </w:r>
    </w:p>
    <w:p w:rsidR="00D43665" w:rsidRPr="00D43665" w:rsidRDefault="00D43665" w:rsidP="00D43665">
      <w:pPr>
        <w:pStyle w:val="ListParagraph"/>
        <w:numPr>
          <w:ilvl w:val="0"/>
          <w:numId w:val="24"/>
        </w:numPr>
        <w:spacing w:before="120" w:after="0" w:line="240" w:lineRule="auto"/>
        <w:rPr>
          <w:rFonts w:ascii="Times New Roman" w:hAnsi="Times New Roman" w:cs="Times New Roman"/>
          <w:bCs/>
        </w:rPr>
      </w:pPr>
      <w:r w:rsidRPr="00D43665">
        <w:rPr>
          <w:rFonts w:ascii="Times New Roman" w:hAnsi="Times New Roman" w:cs="Times New Roman"/>
          <w:bCs/>
        </w:rPr>
        <w:t>iepirkuma daļa Nr.1: Aprīkojums Nr.1. Galvenā priekšmeta CPV kods: 38000000-5 Laboratorijas, optiskās un precīzijas ierīces (izņemot brilles);</w:t>
      </w:r>
    </w:p>
    <w:p w:rsidR="00D43665" w:rsidRPr="00D43665" w:rsidRDefault="00D43665" w:rsidP="00D43665">
      <w:pPr>
        <w:pStyle w:val="ListParagraph"/>
        <w:numPr>
          <w:ilvl w:val="0"/>
          <w:numId w:val="24"/>
        </w:numPr>
        <w:spacing w:before="120" w:after="0" w:line="240" w:lineRule="auto"/>
        <w:rPr>
          <w:rFonts w:ascii="Times New Roman" w:hAnsi="Times New Roman" w:cs="Times New Roman"/>
          <w:bCs/>
        </w:rPr>
      </w:pPr>
      <w:r w:rsidRPr="00D43665">
        <w:rPr>
          <w:rFonts w:ascii="Times New Roman" w:hAnsi="Times New Roman" w:cs="Times New Roman"/>
          <w:bCs/>
        </w:rPr>
        <w:t>iepirkuma daļa Nr.2: Aprīkojums Nr.2. Galvenā priekšmeta CPV kods: 38000000-5 Laboratorijas, optiskās un precīzijas ierīces (izņemot brilles);</w:t>
      </w:r>
    </w:p>
    <w:p w:rsidR="009C6A88" w:rsidRPr="00C64913" w:rsidRDefault="009C6A88" w:rsidP="00D43665">
      <w:pPr>
        <w:numPr>
          <w:ilvl w:val="0"/>
          <w:numId w:val="2"/>
        </w:numPr>
        <w:spacing w:before="120" w:after="0" w:line="240" w:lineRule="auto"/>
        <w:rPr>
          <w:rFonts w:ascii="Times New Roman" w:hAnsi="Times New Roman" w:cs="Times New Roman"/>
        </w:rPr>
      </w:pPr>
      <w:r w:rsidRPr="009C6A88">
        <w:rPr>
          <w:rFonts w:ascii="Times New Roman" w:hAnsi="Times New Roman" w:cs="Times New Roman"/>
          <w:b/>
        </w:rPr>
        <w:t>Līguma izpildes vieta</w:t>
      </w:r>
      <w:r w:rsidR="004A5A35">
        <w:rPr>
          <w:rFonts w:ascii="Times New Roman" w:hAnsi="Times New Roman" w:cs="Times New Roman"/>
          <w:b/>
        </w:rPr>
        <w:t xml:space="preserve">: </w:t>
      </w:r>
      <w:r w:rsidR="00D43665" w:rsidRPr="00D43665">
        <w:rPr>
          <w:rFonts w:ascii="Times New Roman" w:hAnsi="Times New Roman" w:cs="Times New Roman"/>
        </w:rPr>
        <w:t>Kuldīgas iela 55, Ventspils;</w:t>
      </w:r>
    </w:p>
    <w:p w:rsidR="005F49E3" w:rsidRPr="001D32EE" w:rsidRDefault="005F49E3" w:rsidP="00D43665">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rPr>
        <w:t>Paziņojums par iepirkuma procedūru publicēts</w:t>
      </w:r>
      <w:r w:rsidR="004A5A35">
        <w:rPr>
          <w:rFonts w:ascii="Times New Roman" w:eastAsia="Times New Roman" w:hAnsi="Times New Roman" w:cs="Times New Roman"/>
          <w:b/>
        </w:rPr>
        <w:t xml:space="preserve"> IUB tīmekļa vietnē</w:t>
      </w:r>
      <w:r w:rsidRPr="005F49E3">
        <w:rPr>
          <w:rFonts w:ascii="Times New Roman" w:eastAsia="Times New Roman" w:hAnsi="Times New Roman" w:cs="Times New Roman"/>
          <w:b/>
        </w:rPr>
        <w:t xml:space="preserve">: </w:t>
      </w:r>
      <w:r w:rsidR="004A5A35">
        <w:rPr>
          <w:rFonts w:ascii="Times New Roman" w:eastAsia="Times New Roman" w:hAnsi="Times New Roman" w:cs="Times New Roman"/>
          <w:bCs/>
        </w:rPr>
        <w:t>2</w:t>
      </w:r>
      <w:r w:rsidR="00D43665">
        <w:rPr>
          <w:rFonts w:ascii="Times New Roman" w:eastAsia="Times New Roman" w:hAnsi="Times New Roman" w:cs="Times New Roman"/>
          <w:bCs/>
        </w:rPr>
        <w:t>9.03</w:t>
      </w:r>
      <w:r w:rsidR="00FA2A7D" w:rsidRPr="00FA2A7D">
        <w:rPr>
          <w:rFonts w:ascii="Times New Roman" w:eastAsia="Times New Roman" w:hAnsi="Times New Roman" w:cs="Times New Roman"/>
          <w:bCs/>
        </w:rPr>
        <w:t>.201</w:t>
      </w:r>
      <w:r w:rsidR="00EB3C77">
        <w:rPr>
          <w:rFonts w:ascii="Times New Roman" w:eastAsia="Times New Roman" w:hAnsi="Times New Roman" w:cs="Times New Roman"/>
          <w:bCs/>
        </w:rPr>
        <w:t>8</w:t>
      </w:r>
      <w:r w:rsidR="009B5194">
        <w:rPr>
          <w:rFonts w:ascii="Times New Roman" w:eastAsia="Times New Roman" w:hAnsi="Times New Roman" w:cs="Times New Roman"/>
        </w:rPr>
        <w:t>.</w:t>
      </w:r>
    </w:p>
    <w:p w:rsidR="005F49E3" w:rsidRPr="005F49E3" w:rsidRDefault="005F49E3" w:rsidP="00D43665">
      <w:pPr>
        <w:numPr>
          <w:ilvl w:val="0"/>
          <w:numId w:val="2"/>
        </w:numPr>
        <w:spacing w:before="120" w:after="0" w:line="240" w:lineRule="auto"/>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D43665" w:rsidRPr="00D43665" w:rsidRDefault="00D43665" w:rsidP="00D43665">
      <w:pPr>
        <w:spacing w:before="120" w:after="0" w:line="240" w:lineRule="auto"/>
        <w:ind w:left="720"/>
        <w:jc w:val="both"/>
        <w:rPr>
          <w:rFonts w:ascii="Times New Roman" w:eastAsia="Times New Roman" w:hAnsi="Times New Roman" w:cs="Times New Roman"/>
        </w:rPr>
      </w:pPr>
      <w:r w:rsidRPr="00D43665">
        <w:rPr>
          <w:rFonts w:ascii="Times New Roman" w:eastAsia="Times New Roman" w:hAnsi="Times New Roman" w:cs="Times New Roman"/>
        </w:rPr>
        <w:t>Komisija izveidota ar Rīgas Tehniskās universitātes finanšu prorektora 09.03.</w:t>
      </w:r>
      <w:r>
        <w:rPr>
          <w:rFonts w:ascii="Times New Roman" w:eastAsia="Times New Roman" w:hAnsi="Times New Roman" w:cs="Times New Roman"/>
        </w:rPr>
        <w:t>2018. rīkojumu Nr.03000-1.2/29 šādā sastāvā:</w:t>
      </w:r>
    </w:p>
    <w:p w:rsidR="00D43665" w:rsidRPr="00D43665" w:rsidRDefault="00D43665" w:rsidP="00D43665">
      <w:pPr>
        <w:spacing w:before="120" w:after="0" w:line="240" w:lineRule="auto"/>
        <w:ind w:left="720"/>
        <w:jc w:val="both"/>
        <w:rPr>
          <w:rFonts w:ascii="Times New Roman" w:eastAsia="Times New Roman" w:hAnsi="Times New Roman" w:cs="Times New Roman"/>
        </w:rPr>
      </w:pPr>
      <w:r w:rsidRPr="00D43665">
        <w:rPr>
          <w:rFonts w:ascii="Times New Roman" w:eastAsia="Times New Roman" w:hAnsi="Times New Roman" w:cs="Times New Roman"/>
        </w:rPr>
        <w:t>Komisijas priekšsēdētājs:</w:t>
      </w:r>
    </w:p>
    <w:p w:rsidR="00D43665" w:rsidRPr="00D43665" w:rsidRDefault="00D43665" w:rsidP="00D43665">
      <w:pPr>
        <w:spacing w:before="120" w:after="0" w:line="240" w:lineRule="auto"/>
        <w:ind w:left="720"/>
        <w:jc w:val="both"/>
        <w:rPr>
          <w:rFonts w:ascii="Times New Roman" w:eastAsia="Times New Roman" w:hAnsi="Times New Roman" w:cs="Times New Roman"/>
        </w:rPr>
      </w:pPr>
      <w:r w:rsidRPr="00D43665">
        <w:rPr>
          <w:rFonts w:ascii="Times New Roman" w:eastAsia="Times New Roman" w:hAnsi="Times New Roman" w:cs="Times New Roman"/>
        </w:rPr>
        <w:t xml:space="preserve">Jevgēnijs Gramsts </w:t>
      </w:r>
      <w:r w:rsidRPr="00D43665">
        <w:rPr>
          <w:rFonts w:ascii="Times New Roman" w:eastAsia="Times New Roman" w:hAnsi="Times New Roman" w:cs="Times New Roman"/>
        </w:rPr>
        <w:tab/>
        <w:t>Juridiskā departamenta Iepirkumu nodaļas vecākais iepirkumu speciālists</w:t>
      </w:r>
    </w:p>
    <w:p w:rsidR="00D43665" w:rsidRPr="00D43665" w:rsidRDefault="00D43665" w:rsidP="00D43665">
      <w:pPr>
        <w:spacing w:before="120" w:after="0" w:line="240" w:lineRule="auto"/>
        <w:ind w:left="720"/>
        <w:jc w:val="both"/>
        <w:rPr>
          <w:rFonts w:ascii="Times New Roman" w:eastAsia="Times New Roman" w:hAnsi="Times New Roman" w:cs="Times New Roman"/>
        </w:rPr>
      </w:pPr>
      <w:r w:rsidRPr="00D43665">
        <w:rPr>
          <w:rFonts w:ascii="Times New Roman" w:eastAsia="Times New Roman" w:hAnsi="Times New Roman" w:cs="Times New Roman"/>
        </w:rPr>
        <w:t>Komisijas locekļi:</w:t>
      </w:r>
    </w:p>
    <w:p w:rsidR="00D43665" w:rsidRPr="00D43665" w:rsidRDefault="00D43665" w:rsidP="00D43665">
      <w:pPr>
        <w:spacing w:before="120" w:after="0" w:line="240" w:lineRule="auto"/>
        <w:ind w:left="720"/>
        <w:jc w:val="both"/>
        <w:rPr>
          <w:rFonts w:ascii="Times New Roman" w:eastAsia="Times New Roman" w:hAnsi="Times New Roman" w:cs="Times New Roman"/>
        </w:rPr>
      </w:pPr>
      <w:r w:rsidRPr="00D43665">
        <w:rPr>
          <w:rFonts w:ascii="Times New Roman" w:eastAsia="Times New Roman" w:hAnsi="Times New Roman" w:cs="Times New Roman"/>
        </w:rPr>
        <w:t>Vineta Gobiņa</w:t>
      </w:r>
      <w:r w:rsidRPr="00D43665">
        <w:rPr>
          <w:rFonts w:ascii="Times New Roman" w:eastAsia="Times New Roman" w:hAnsi="Times New Roman" w:cs="Times New Roman"/>
        </w:rPr>
        <w:tab/>
        <w:t>Ventspils filiāles direktors</w:t>
      </w:r>
    </w:p>
    <w:p w:rsidR="004A5A35" w:rsidRDefault="00D43665" w:rsidP="00D43665">
      <w:pPr>
        <w:spacing w:before="120" w:after="0" w:line="240" w:lineRule="auto"/>
        <w:ind w:left="720"/>
        <w:jc w:val="both"/>
        <w:rPr>
          <w:rFonts w:ascii="Times New Roman" w:eastAsia="Times New Roman" w:hAnsi="Times New Roman" w:cs="Times New Roman"/>
          <w:b/>
        </w:rPr>
      </w:pPr>
      <w:r w:rsidRPr="00D43665">
        <w:rPr>
          <w:rFonts w:ascii="Times New Roman" w:eastAsia="Times New Roman" w:hAnsi="Times New Roman" w:cs="Times New Roman"/>
        </w:rPr>
        <w:t>Inna Nasira</w:t>
      </w:r>
      <w:r w:rsidRPr="00D43665">
        <w:rPr>
          <w:rFonts w:ascii="Times New Roman" w:eastAsia="Times New Roman" w:hAnsi="Times New Roman" w:cs="Times New Roman"/>
        </w:rPr>
        <w:tab/>
        <w:t>Ventspils filiāles zinātniskais asistents</w:t>
      </w:r>
    </w:p>
    <w:p w:rsidR="005F49E3" w:rsidRDefault="005F49E3" w:rsidP="00D43665">
      <w:pPr>
        <w:numPr>
          <w:ilvl w:val="0"/>
          <w:numId w:val="2"/>
        </w:numPr>
        <w:spacing w:before="120" w:after="0" w:line="240" w:lineRule="auto"/>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54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580"/>
      </w:tblGrid>
      <w:tr w:rsidR="00F8387B" w:rsidRPr="00F8387B" w:rsidTr="00F8387B">
        <w:trPr>
          <w:trHeight w:val="781"/>
        </w:trPr>
        <w:tc>
          <w:tcPr>
            <w:tcW w:w="3960" w:type="dxa"/>
            <w:tcBorders>
              <w:top w:val="single" w:sz="12" w:space="0" w:color="auto"/>
              <w:left w:val="single" w:sz="12" w:space="0" w:color="auto"/>
              <w:bottom w:val="single" w:sz="12" w:space="0" w:color="auto"/>
              <w:right w:val="single" w:sz="12" w:space="0" w:color="auto"/>
            </w:tcBorders>
            <w:shd w:val="clear" w:color="auto" w:fill="F2F2F2"/>
          </w:tcPr>
          <w:p w:rsidR="00F8387B" w:rsidRPr="00F8387B" w:rsidRDefault="00F8387B" w:rsidP="00F8387B">
            <w:pPr>
              <w:numPr>
                <w:ilvl w:val="1"/>
                <w:numId w:val="16"/>
              </w:numPr>
              <w:tabs>
                <w:tab w:val="num" w:pos="567"/>
              </w:tabs>
              <w:suppressAutoHyphens/>
              <w:spacing w:after="0" w:line="240" w:lineRule="auto"/>
              <w:ind w:left="567" w:hanging="567"/>
              <w:jc w:val="both"/>
              <w:rPr>
                <w:rFonts w:ascii="Times New Roman" w:eastAsia="Cambria" w:hAnsi="Times New Roman" w:cs="Times New Roman"/>
              </w:rPr>
            </w:pPr>
            <w:r w:rsidRPr="00F8387B">
              <w:rPr>
                <w:rFonts w:ascii="Times New Roman" w:eastAsia="Cambria" w:hAnsi="Times New Roman" w:cs="Times New Roman"/>
              </w:rPr>
              <w:t>Pretendentam ir jāatbilst šādām prasībām:</w:t>
            </w:r>
          </w:p>
        </w:tc>
        <w:tc>
          <w:tcPr>
            <w:tcW w:w="5580" w:type="dxa"/>
            <w:tcBorders>
              <w:top w:val="single" w:sz="12" w:space="0" w:color="auto"/>
              <w:left w:val="single" w:sz="12" w:space="0" w:color="auto"/>
              <w:bottom w:val="single" w:sz="12" w:space="0" w:color="auto"/>
              <w:right w:val="single" w:sz="12" w:space="0" w:color="auto"/>
            </w:tcBorders>
            <w:shd w:val="clear" w:color="auto" w:fill="F2F2F2"/>
          </w:tcPr>
          <w:p w:rsidR="00F8387B" w:rsidRPr="00F8387B" w:rsidRDefault="00F8387B" w:rsidP="00F8387B">
            <w:pPr>
              <w:numPr>
                <w:ilvl w:val="1"/>
                <w:numId w:val="16"/>
              </w:numPr>
              <w:tabs>
                <w:tab w:val="num" w:pos="567"/>
              </w:tabs>
              <w:suppressAutoHyphens/>
              <w:spacing w:after="0" w:line="240" w:lineRule="auto"/>
              <w:ind w:left="567" w:hanging="567"/>
              <w:jc w:val="both"/>
              <w:rPr>
                <w:rFonts w:ascii="Times New Roman" w:eastAsia="Cambria" w:hAnsi="Times New Roman" w:cs="Times New Roman"/>
              </w:rPr>
            </w:pPr>
            <w:r w:rsidRPr="00F8387B">
              <w:rPr>
                <w:rFonts w:ascii="Times New Roman" w:eastAsia="Cambria" w:hAnsi="Times New Roman" w:cs="Times New Roman"/>
              </w:rPr>
              <w:t>Lai pierādītu atbilstību Pasūtītāja noteiktajām prasībām, Pretendentam jāiesniedz šādi</w:t>
            </w:r>
            <w:r w:rsidRPr="00F8387B">
              <w:rPr>
                <w:rFonts w:ascii="Times New Roman" w:eastAsia="Cambria" w:hAnsi="Times New Roman" w:cs="Times New Roman"/>
                <w:b/>
                <w:bCs/>
              </w:rPr>
              <w:t xml:space="preserve"> prasību apliecinošie dokumenti:</w:t>
            </w:r>
          </w:p>
        </w:tc>
      </w:tr>
      <w:tr w:rsidR="00F8387B" w:rsidRPr="00F8387B" w:rsidTr="00F8387B">
        <w:trPr>
          <w:trHeight w:val="1295"/>
        </w:trPr>
        <w:tc>
          <w:tcPr>
            <w:tcW w:w="3960" w:type="dxa"/>
            <w:tcBorders>
              <w:top w:val="single" w:sz="12" w:space="0" w:color="auto"/>
            </w:tcBorders>
            <w:shd w:val="clear" w:color="auto" w:fill="auto"/>
          </w:tcPr>
          <w:p w:rsidR="00F8387B" w:rsidRPr="00F8387B" w:rsidRDefault="00F8387B" w:rsidP="00F8387B">
            <w:pPr>
              <w:spacing w:after="0" w:line="240" w:lineRule="auto"/>
              <w:ind w:left="34"/>
              <w:contextualSpacing/>
              <w:jc w:val="both"/>
              <w:rPr>
                <w:rFonts w:ascii="Times New Roman" w:eastAsia="Times New Roman" w:hAnsi="Times New Roman" w:cs="Times New Roman"/>
              </w:rPr>
            </w:pPr>
            <w:r w:rsidRPr="00F8387B">
              <w:rPr>
                <w:rFonts w:ascii="Times New Roman" w:eastAsia="Times New Roman" w:hAnsi="Times New Roman" w:cs="Times New Roman"/>
              </w:rPr>
              <w:t xml:space="preserve">4.1.1. Pretendents piekrīt nolikuma noteikumiem. </w:t>
            </w:r>
          </w:p>
        </w:tc>
        <w:tc>
          <w:tcPr>
            <w:tcW w:w="5580" w:type="dxa"/>
            <w:tcBorders>
              <w:top w:val="single" w:sz="12" w:space="0" w:color="auto"/>
            </w:tcBorders>
            <w:shd w:val="clear" w:color="auto" w:fill="auto"/>
          </w:tcPr>
          <w:p w:rsidR="00F8387B" w:rsidRPr="00F8387B" w:rsidRDefault="00F8387B" w:rsidP="00F8387B">
            <w:pPr>
              <w:tabs>
                <w:tab w:val="left" w:pos="1440"/>
              </w:tabs>
              <w:suppressAutoHyphens/>
              <w:spacing w:after="0" w:line="240" w:lineRule="auto"/>
              <w:jc w:val="both"/>
              <w:rPr>
                <w:rFonts w:ascii="Times New Roman" w:eastAsia="Times New Roman" w:hAnsi="Times New Roman" w:cs="Times New Roman"/>
              </w:rPr>
            </w:pPr>
            <w:r w:rsidRPr="00F8387B">
              <w:rPr>
                <w:rFonts w:ascii="Times New Roman" w:eastAsia="Times New Roman" w:hAnsi="Times New Roman" w:cs="Times New Roman"/>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F8387B">
                <w:rPr>
                  <w:rFonts w:ascii="Times New Roman" w:eastAsia="Times New Roman" w:hAnsi="Times New Roman" w:cs="Times New Roman"/>
                </w:rPr>
                <w:t>nolikuma</w:t>
              </w:r>
            </w:smartTag>
            <w:r w:rsidRPr="00F8387B">
              <w:rPr>
                <w:rFonts w:ascii="Times New Roman" w:eastAsia="Times New Roman" w:hAnsi="Times New Roman" w:cs="Times New Roman"/>
              </w:rPr>
              <w:t xml:space="preserve"> pielikumam Nr.1 – Pieteikuma vēstules forma. </w:t>
            </w:r>
          </w:p>
          <w:p w:rsidR="00F8387B" w:rsidRPr="00F8387B" w:rsidRDefault="00F8387B" w:rsidP="00F8387B">
            <w:pPr>
              <w:tabs>
                <w:tab w:val="left" w:pos="1440"/>
              </w:tabs>
              <w:suppressAutoHyphens/>
              <w:spacing w:after="0" w:line="240" w:lineRule="auto"/>
              <w:jc w:val="both"/>
              <w:rPr>
                <w:rFonts w:ascii="Times New Roman" w:eastAsia="Times New Roman" w:hAnsi="Times New Roman" w:cs="Times New Roman"/>
              </w:rPr>
            </w:pPr>
            <w:r w:rsidRPr="00F8387B">
              <w:rPr>
                <w:rFonts w:ascii="Times New Roman" w:eastAsia="Times New Roman" w:hAnsi="Times New Roman" w:cs="Times New Roman"/>
              </w:rPr>
              <w:t>Ja piedāvājumu iesniedz personu apvienība, visi apvienības dalībnieki paraksta pieteikumu par piedalīšanos iepirkumā.</w:t>
            </w:r>
          </w:p>
        </w:tc>
      </w:tr>
      <w:tr w:rsidR="00F8387B" w:rsidRPr="00F8387B" w:rsidTr="00F8387B">
        <w:trPr>
          <w:trHeight w:val="538"/>
        </w:trPr>
        <w:tc>
          <w:tcPr>
            <w:tcW w:w="3960" w:type="dxa"/>
            <w:tcBorders>
              <w:top w:val="single" w:sz="12" w:space="0" w:color="auto"/>
            </w:tcBorders>
            <w:shd w:val="clear" w:color="auto" w:fill="auto"/>
          </w:tcPr>
          <w:p w:rsidR="00F8387B" w:rsidRPr="00F8387B" w:rsidRDefault="00F8387B" w:rsidP="00F8387B">
            <w:pPr>
              <w:spacing w:after="0" w:line="240" w:lineRule="auto"/>
              <w:ind w:left="34"/>
              <w:contextualSpacing/>
              <w:jc w:val="both"/>
              <w:rPr>
                <w:rFonts w:ascii="Times New Roman" w:eastAsia="Times New Roman" w:hAnsi="Times New Roman" w:cs="Times New Roman"/>
              </w:rPr>
            </w:pPr>
            <w:r w:rsidRPr="00F8387B">
              <w:rPr>
                <w:rFonts w:ascii="Times New Roman" w:eastAsia="Times New Roman" w:hAnsi="Times New Roman" w:cs="Times New Roman"/>
              </w:rPr>
              <w:lastRenderedPageBreak/>
              <w:t>4.1.2. Pretendenta pārstāvim, kas parakstījis piedāvājuma dokumentus, ir pārstāvības (paraksta) tiesības.</w:t>
            </w:r>
          </w:p>
          <w:p w:rsidR="00F8387B" w:rsidRPr="00F8387B" w:rsidRDefault="00F8387B" w:rsidP="00F8387B">
            <w:pPr>
              <w:spacing w:after="0" w:line="240" w:lineRule="auto"/>
              <w:ind w:left="34"/>
              <w:contextualSpacing/>
              <w:jc w:val="both"/>
              <w:rPr>
                <w:rFonts w:ascii="Times New Roman" w:eastAsia="Times New Roman" w:hAnsi="Times New Roman" w:cs="Times New Roman"/>
              </w:rPr>
            </w:pPr>
          </w:p>
        </w:tc>
        <w:tc>
          <w:tcPr>
            <w:tcW w:w="5580" w:type="dxa"/>
            <w:tcBorders>
              <w:top w:val="single" w:sz="12" w:space="0" w:color="auto"/>
            </w:tcBorders>
            <w:shd w:val="clear" w:color="auto" w:fill="auto"/>
          </w:tcPr>
          <w:p w:rsidR="00F8387B" w:rsidRPr="00F8387B" w:rsidRDefault="00F8387B" w:rsidP="00F8387B">
            <w:pPr>
              <w:tabs>
                <w:tab w:val="left" w:pos="1440"/>
              </w:tabs>
              <w:suppressAutoHyphens/>
              <w:spacing w:after="0" w:line="240" w:lineRule="auto"/>
              <w:jc w:val="both"/>
              <w:rPr>
                <w:rFonts w:ascii="Times New Roman" w:eastAsia="Times New Roman" w:hAnsi="Times New Roman" w:cs="Times New Roman"/>
              </w:rPr>
            </w:pPr>
            <w:r w:rsidRPr="00F8387B">
              <w:rPr>
                <w:rFonts w:ascii="Times New Roman" w:eastAsia="Times New Roman" w:hAnsi="Times New Roman" w:cs="Times New Roman"/>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8387B" w:rsidRPr="00F8387B" w:rsidTr="00F8387B">
        <w:trPr>
          <w:trHeight w:val="389"/>
        </w:trPr>
        <w:tc>
          <w:tcPr>
            <w:tcW w:w="9540" w:type="dxa"/>
            <w:gridSpan w:val="2"/>
            <w:tcBorders>
              <w:top w:val="single" w:sz="12" w:space="0" w:color="auto"/>
            </w:tcBorders>
            <w:shd w:val="clear" w:color="auto" w:fill="auto"/>
          </w:tcPr>
          <w:p w:rsidR="00F8387B" w:rsidRPr="00F8387B" w:rsidRDefault="00F8387B" w:rsidP="00F8387B">
            <w:pPr>
              <w:tabs>
                <w:tab w:val="left" w:pos="1440"/>
              </w:tabs>
              <w:suppressAutoHyphens/>
              <w:spacing w:after="0" w:line="240" w:lineRule="auto"/>
              <w:jc w:val="center"/>
              <w:rPr>
                <w:rFonts w:ascii="Times New Roman" w:eastAsia="Times New Roman" w:hAnsi="Times New Roman" w:cs="Times New Roman"/>
                <w:b/>
              </w:rPr>
            </w:pPr>
            <w:r w:rsidRPr="00F8387B">
              <w:rPr>
                <w:rFonts w:ascii="Times New Roman" w:eastAsia="Times New Roman" w:hAnsi="Times New Roman" w:cs="Times New Roman"/>
                <w:b/>
              </w:rPr>
              <w:t>Atbilstība profesionālās darbības veikšanai</w:t>
            </w:r>
          </w:p>
        </w:tc>
      </w:tr>
      <w:tr w:rsidR="00F8387B" w:rsidRPr="00F8387B" w:rsidTr="00F8387B">
        <w:trPr>
          <w:trHeight w:val="558"/>
        </w:trPr>
        <w:tc>
          <w:tcPr>
            <w:tcW w:w="3960" w:type="dxa"/>
            <w:shd w:val="clear" w:color="auto" w:fill="auto"/>
          </w:tcPr>
          <w:p w:rsidR="00F8387B" w:rsidRPr="00F8387B" w:rsidRDefault="00F8387B" w:rsidP="00F8387B">
            <w:pPr>
              <w:spacing w:after="0" w:line="240" w:lineRule="auto"/>
              <w:contextualSpacing/>
              <w:jc w:val="both"/>
              <w:rPr>
                <w:rFonts w:ascii="Times New Roman" w:eastAsia="Times New Roman" w:hAnsi="Times New Roman" w:cs="Times New Roman"/>
              </w:rPr>
            </w:pPr>
            <w:r w:rsidRPr="00F8387B">
              <w:rPr>
                <w:rFonts w:ascii="Times New Roman" w:eastAsia="Times New Roman" w:hAnsi="Times New Roman" w:cs="Times New Roman"/>
              </w:rPr>
              <w:t xml:space="preserve">4.1.3. Pretendents </w:t>
            </w:r>
            <w:r w:rsidRPr="00F8387B">
              <w:rPr>
                <w:rFonts w:ascii="Times New Roman" w:eastAsia="Times New Roman" w:hAnsi="Times New Roman" w:cs="Times New Roman"/>
                <w:lang w:val="en-GB"/>
              </w:rPr>
              <w:t>ir reģistrēts atbilstoši reģistrācijas vai pastāvīgās dzīvesvietas valsts normatīvo aktu prasībām</w:t>
            </w:r>
            <w:r w:rsidRPr="00F8387B">
              <w:rPr>
                <w:rFonts w:ascii="Times New Roman" w:eastAsia="Times New Roman" w:hAnsi="Times New Roman" w:cs="Times New Roman"/>
              </w:rPr>
              <w:t>.</w:t>
            </w:r>
          </w:p>
          <w:p w:rsidR="00F8387B" w:rsidRPr="00F8387B" w:rsidRDefault="00F8387B" w:rsidP="00F8387B">
            <w:pPr>
              <w:spacing w:after="0" w:line="240" w:lineRule="auto"/>
              <w:ind w:left="34"/>
              <w:contextualSpacing/>
              <w:jc w:val="both"/>
              <w:rPr>
                <w:rFonts w:ascii="Times New Roman" w:eastAsia="Times New Roman" w:hAnsi="Times New Roman" w:cs="Times New Roman"/>
              </w:rPr>
            </w:pPr>
          </w:p>
        </w:tc>
        <w:tc>
          <w:tcPr>
            <w:tcW w:w="5580" w:type="dxa"/>
            <w:shd w:val="clear" w:color="auto" w:fill="auto"/>
          </w:tcPr>
          <w:p w:rsidR="00F8387B" w:rsidRPr="00F8387B" w:rsidRDefault="00F8387B" w:rsidP="00F8387B">
            <w:pPr>
              <w:spacing w:after="0" w:line="240" w:lineRule="auto"/>
              <w:jc w:val="both"/>
              <w:rPr>
                <w:rFonts w:ascii="Times New Roman" w:eastAsia="Times New Roman" w:hAnsi="Times New Roman" w:cs="Times New Roman"/>
                <w:lang w:eastAsia="ar-SA"/>
              </w:rPr>
            </w:pPr>
            <w:r w:rsidRPr="00F8387B">
              <w:rPr>
                <w:rFonts w:ascii="Times New Roman" w:eastAsia="Times New Roman" w:hAnsi="Times New Roman" w:cs="Times New Roman"/>
                <w:lang w:eastAsia="ar-SA"/>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5F49E3" w:rsidRPr="00F8387B" w:rsidRDefault="005F49E3" w:rsidP="00D43665">
      <w:pPr>
        <w:numPr>
          <w:ilvl w:val="0"/>
          <w:numId w:val="2"/>
        </w:numPr>
        <w:spacing w:before="120" w:after="0" w:line="240" w:lineRule="auto"/>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r w:rsidR="002E056C" w:rsidRPr="002E056C">
        <w:rPr>
          <w:rFonts w:ascii="Times New Roman" w:eastAsia="Times New Roman" w:hAnsi="Times New Roman" w:cs="Times New Roman"/>
          <w:lang w:val="en-GB" w:eastAsia="ar-SA"/>
        </w:rPr>
        <w:t xml:space="preserve">Pasūtītājs piešķir iepirkuma līguma slēgšanas tiesības saimnieciski visizdevīgākajam piedāvājumam, kuru nosaka, ņemot </w:t>
      </w:r>
      <w:r w:rsidR="00EB3C77">
        <w:rPr>
          <w:rFonts w:ascii="Times New Roman" w:eastAsia="Times New Roman" w:hAnsi="Times New Roman" w:cs="Times New Roman"/>
          <w:lang w:val="en-GB" w:eastAsia="ar-SA"/>
        </w:rPr>
        <w:t xml:space="preserve">vērā </w:t>
      </w:r>
      <w:r w:rsidR="002E056C" w:rsidRPr="002E056C">
        <w:rPr>
          <w:rFonts w:ascii="Times New Roman" w:eastAsia="Times New Roman" w:hAnsi="Times New Roman" w:cs="Times New Roman"/>
          <w:lang w:val="en-GB" w:eastAsia="ar-SA"/>
        </w:rPr>
        <w:t>tikai cenu</w:t>
      </w:r>
      <w:r w:rsidRPr="005F49E3">
        <w:rPr>
          <w:rFonts w:ascii="Times New Roman" w:eastAsia="Times New Roman" w:hAnsi="Times New Roman" w:cs="Times New Roman"/>
        </w:rPr>
        <w:t>.</w:t>
      </w:r>
    </w:p>
    <w:p w:rsidR="00F8387B" w:rsidRPr="00F8387B" w:rsidRDefault="00F8387B" w:rsidP="00F8387B">
      <w:pPr>
        <w:spacing w:before="120" w:after="0" w:line="240" w:lineRule="auto"/>
        <w:ind w:left="720"/>
        <w:rPr>
          <w:rFonts w:ascii="Times New Roman" w:hAnsi="Times New Roman" w:cs="Times New Roman"/>
        </w:rPr>
      </w:pPr>
      <w:r w:rsidRPr="00F8387B">
        <w:rPr>
          <w:rFonts w:ascii="Times New Roman" w:hAnsi="Times New Roman" w:cs="Times New Roman"/>
        </w:rPr>
        <w:t>Pasūtītājs, lai nodrošinātu savlaicīgu un kvalitatīvu līdzfinansēšanas projekta izpildi, ir tiesīgs samazināt iepirkuma priekšmeta apjomu:</w:t>
      </w:r>
    </w:p>
    <w:p w:rsidR="00F8387B" w:rsidRPr="00F8387B" w:rsidRDefault="00F8387B" w:rsidP="00F8387B">
      <w:pPr>
        <w:pStyle w:val="ListParagraph"/>
        <w:numPr>
          <w:ilvl w:val="3"/>
          <w:numId w:val="14"/>
        </w:numPr>
        <w:tabs>
          <w:tab w:val="left" w:pos="567"/>
        </w:tabs>
        <w:spacing w:after="0" w:line="240" w:lineRule="auto"/>
        <w:jc w:val="both"/>
        <w:rPr>
          <w:rFonts w:ascii="Times New Roman" w:hAnsi="Times New Roman" w:cs="Times New Roman"/>
        </w:rPr>
      </w:pPr>
      <w:r w:rsidRPr="00F8387B">
        <w:rPr>
          <w:rFonts w:ascii="Times New Roman" w:hAnsi="Times New Roman" w:cs="Times New Roman"/>
        </w:rPr>
        <w:t>Iepirkuma daļā Nr.1 – pozīcijas Nr.8 “Ciparu osciloskops” preču skaitu ne vairāk kā par 25% no plānotā daudzuma;</w:t>
      </w:r>
    </w:p>
    <w:p w:rsidR="00F8387B" w:rsidRPr="00F8387B" w:rsidRDefault="00F8387B" w:rsidP="00F8387B">
      <w:pPr>
        <w:pStyle w:val="ListParagraph"/>
        <w:numPr>
          <w:ilvl w:val="3"/>
          <w:numId w:val="14"/>
        </w:numPr>
        <w:tabs>
          <w:tab w:val="left" w:pos="567"/>
        </w:tabs>
        <w:spacing w:after="0" w:line="240" w:lineRule="auto"/>
        <w:jc w:val="both"/>
        <w:rPr>
          <w:rFonts w:ascii="Times New Roman" w:hAnsi="Times New Roman" w:cs="Times New Roman"/>
        </w:rPr>
      </w:pPr>
      <w:r w:rsidRPr="00F8387B">
        <w:rPr>
          <w:rFonts w:ascii="Times New Roman" w:hAnsi="Times New Roman" w:cs="Times New Roman"/>
        </w:rPr>
        <w:t>Iepirkuma daļā Nr.2 – pozīcijas Nr.3 “Vienfāžu releju parametru pārbaudes iekārta” preču skaitu ne vairāk kā par 25% no plānotā daudzuma.</w:t>
      </w:r>
    </w:p>
    <w:p w:rsidR="00F8387B" w:rsidRPr="00F8387B" w:rsidRDefault="00F8387B" w:rsidP="003D1599">
      <w:pPr>
        <w:spacing w:before="120" w:after="0" w:line="240" w:lineRule="auto"/>
        <w:ind w:left="720"/>
        <w:jc w:val="both"/>
        <w:rPr>
          <w:rFonts w:ascii="Times New Roman" w:hAnsi="Times New Roman" w:cs="Times New Roman"/>
        </w:rPr>
      </w:pPr>
      <w:r>
        <w:rPr>
          <w:rFonts w:ascii="Times New Roman" w:hAnsi="Times New Roman" w:cs="Times New Roman"/>
        </w:rPr>
        <w:t>J</w:t>
      </w:r>
      <w:r w:rsidRPr="00F8387B">
        <w:rPr>
          <w:rFonts w:ascii="Times New Roman" w:hAnsi="Times New Roman" w:cs="Times New Roman"/>
        </w:rPr>
        <w:t xml:space="preserve">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rsidR="005F49E3" w:rsidRPr="005F49E3" w:rsidRDefault="005F49E3" w:rsidP="00F8387B">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9B5194">
        <w:rPr>
          <w:rFonts w:ascii="Times New Roman" w:eastAsia="Times New Roman" w:hAnsi="Times New Roman" w:cs="Times New Roman"/>
        </w:rPr>
        <w:t xml:space="preserve">līdz </w:t>
      </w:r>
      <w:r w:rsidR="00D43665">
        <w:rPr>
          <w:rFonts w:ascii="Times New Roman" w:eastAsia="Times New Roman" w:hAnsi="Times New Roman" w:cs="Times New Roman"/>
        </w:rPr>
        <w:t>07.05.2018.</w:t>
      </w:r>
      <w:r w:rsidRPr="005F49E3">
        <w:rPr>
          <w:rFonts w:ascii="Times New Roman" w:eastAsia="Times New Roman" w:hAnsi="Times New Roman" w:cs="Times New Roman"/>
        </w:rPr>
        <w:t xml:space="preserve">, plkst. 10:00, </w:t>
      </w:r>
      <w:r w:rsidR="004A5A35">
        <w:rPr>
          <w:rFonts w:ascii="Times New Roman" w:eastAsia="Times New Roman" w:hAnsi="Times New Roman" w:cs="Times New Roman"/>
        </w:rPr>
        <w:t>Elektronisko iepirkumu sistēmā</w:t>
      </w:r>
      <w:r w:rsidRPr="005F49E3">
        <w:rPr>
          <w:rFonts w:ascii="Times New Roman" w:eastAsia="Times New Roman" w:hAnsi="Times New Roman" w:cs="Times New Roman"/>
        </w:rPr>
        <w:t xml:space="preserve">. </w:t>
      </w:r>
    </w:p>
    <w:p w:rsidR="005F49E3" w:rsidRPr="005F49E3" w:rsidRDefault="005F49E3" w:rsidP="00F8387B">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D43665">
        <w:rPr>
          <w:rFonts w:ascii="Times New Roman" w:eastAsia="Times New Roman" w:hAnsi="Times New Roman" w:cs="Times New Roman"/>
        </w:rPr>
        <w:t>07.05.2018. plkst. 10:00 Elektronisko iepirkumu sistēmā.</w:t>
      </w:r>
    </w:p>
    <w:p w:rsidR="005F49E3" w:rsidRPr="005F49E3" w:rsidRDefault="005F49E3" w:rsidP="003D1599">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D43665">
        <w:rPr>
          <w:rFonts w:ascii="Times New Roman" w:eastAsia="Times New Roman" w:hAnsi="Times New Roman" w:cs="Times New Roman"/>
        </w:rPr>
        <w:t xml:space="preserve">komisijas sēdes protokols Nr.2 (05.04.2018.) un protokols Nr.3 (10.04.2018.),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r w:rsidR="00D43665">
        <w:rPr>
          <w:rFonts w:ascii="Times New Roman" w:eastAsia="Times New Roman" w:hAnsi="Times New Roman" w:cs="Times New Roman"/>
          <w:bCs/>
        </w:rPr>
        <w:t xml:space="preserve"> vai Elektronisko iepirkumu sistēmā</w:t>
      </w:r>
      <w:r w:rsidR="009B5194">
        <w:rPr>
          <w:rFonts w:ascii="Times New Roman" w:eastAsia="Times New Roman" w:hAnsi="Times New Roman" w:cs="Times New Roman"/>
          <w:bCs/>
        </w:rPr>
        <w:t>.</w:t>
      </w:r>
    </w:p>
    <w:p w:rsidR="009B5194" w:rsidRDefault="005F49E3" w:rsidP="00F8387B">
      <w:pPr>
        <w:numPr>
          <w:ilvl w:val="0"/>
          <w:numId w:val="2"/>
        </w:numPr>
        <w:spacing w:before="120" w:after="0" w:line="240" w:lineRule="auto"/>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p>
    <w:tbl>
      <w:tblPr>
        <w:tblStyle w:val="TableGrid3"/>
        <w:tblW w:w="4607" w:type="pct"/>
        <w:tblInd w:w="805" w:type="dxa"/>
        <w:tblLayout w:type="fixed"/>
        <w:tblLook w:val="04A0" w:firstRow="1" w:lastRow="0" w:firstColumn="1" w:lastColumn="0" w:noHBand="0" w:noVBand="1"/>
      </w:tblPr>
      <w:tblGrid>
        <w:gridCol w:w="634"/>
        <w:gridCol w:w="3509"/>
        <w:gridCol w:w="2217"/>
        <w:gridCol w:w="3084"/>
      </w:tblGrid>
      <w:tr w:rsidR="00F8387B" w:rsidRPr="00F8387B" w:rsidTr="00F8387B">
        <w:tc>
          <w:tcPr>
            <w:tcW w:w="335" w:type="pct"/>
            <w:shd w:val="pct5" w:color="auto" w:fill="auto"/>
          </w:tcPr>
          <w:p w:rsidR="00F8387B" w:rsidRPr="00F8387B" w:rsidRDefault="00F8387B" w:rsidP="00F8387B">
            <w:pPr>
              <w:jc w:val="center"/>
              <w:rPr>
                <w:b/>
                <w:bCs/>
                <w:sz w:val="22"/>
                <w:szCs w:val="22"/>
              </w:rPr>
            </w:pPr>
            <w:r w:rsidRPr="00F8387B">
              <w:rPr>
                <w:b/>
                <w:bCs/>
                <w:sz w:val="22"/>
                <w:szCs w:val="22"/>
              </w:rPr>
              <w:t>N.</w:t>
            </w:r>
            <w:r w:rsidRPr="00F8387B">
              <w:rPr>
                <w:b/>
                <w:bCs/>
                <w:sz w:val="22"/>
                <w:szCs w:val="22"/>
              </w:rPr>
              <w:t xml:space="preserve"> </w:t>
            </w:r>
            <w:r w:rsidRPr="00F8387B">
              <w:rPr>
                <w:b/>
                <w:bCs/>
                <w:sz w:val="22"/>
                <w:szCs w:val="22"/>
              </w:rPr>
              <w:t>p.k.</w:t>
            </w:r>
          </w:p>
        </w:tc>
        <w:tc>
          <w:tcPr>
            <w:tcW w:w="1858" w:type="pct"/>
            <w:shd w:val="pct5" w:color="auto" w:fill="auto"/>
          </w:tcPr>
          <w:p w:rsidR="00F8387B" w:rsidRPr="00F8387B" w:rsidRDefault="00F8387B" w:rsidP="00F8387B">
            <w:pPr>
              <w:jc w:val="center"/>
              <w:rPr>
                <w:b/>
                <w:bCs/>
                <w:sz w:val="22"/>
                <w:szCs w:val="22"/>
              </w:rPr>
            </w:pPr>
            <w:r w:rsidRPr="00F8387B">
              <w:rPr>
                <w:b/>
                <w:bCs/>
                <w:sz w:val="22"/>
                <w:szCs w:val="22"/>
              </w:rPr>
              <w:t>Pretendents</w:t>
            </w:r>
          </w:p>
        </w:tc>
        <w:tc>
          <w:tcPr>
            <w:tcW w:w="1174" w:type="pct"/>
            <w:shd w:val="pct5" w:color="auto" w:fill="auto"/>
          </w:tcPr>
          <w:p w:rsidR="00F8387B" w:rsidRPr="00F8387B" w:rsidRDefault="00F8387B" w:rsidP="00F8387B">
            <w:pPr>
              <w:jc w:val="center"/>
              <w:rPr>
                <w:b/>
                <w:bCs/>
                <w:sz w:val="22"/>
                <w:szCs w:val="22"/>
              </w:rPr>
            </w:pPr>
            <w:r w:rsidRPr="00F8387B">
              <w:rPr>
                <w:b/>
                <w:bCs/>
                <w:sz w:val="22"/>
                <w:szCs w:val="22"/>
              </w:rPr>
              <w:t>Piedāvājuma iesniegšanas veids</w:t>
            </w:r>
          </w:p>
        </w:tc>
        <w:tc>
          <w:tcPr>
            <w:tcW w:w="1634" w:type="pct"/>
            <w:shd w:val="pct5" w:color="auto" w:fill="auto"/>
          </w:tcPr>
          <w:p w:rsidR="00F8387B" w:rsidRPr="00F8387B" w:rsidRDefault="00F8387B" w:rsidP="00F8387B">
            <w:pPr>
              <w:jc w:val="center"/>
              <w:rPr>
                <w:b/>
                <w:bCs/>
                <w:sz w:val="22"/>
                <w:szCs w:val="22"/>
              </w:rPr>
            </w:pPr>
            <w:r w:rsidRPr="00F8387B">
              <w:rPr>
                <w:b/>
                <w:bCs/>
                <w:sz w:val="22"/>
                <w:szCs w:val="22"/>
              </w:rPr>
              <w:t>Piedāvājuma iesniegšanas datums un laiks</w:t>
            </w:r>
          </w:p>
        </w:tc>
      </w:tr>
      <w:tr w:rsidR="00F8387B" w:rsidRPr="00F8387B" w:rsidTr="00F8387B">
        <w:tc>
          <w:tcPr>
            <w:tcW w:w="335" w:type="pct"/>
          </w:tcPr>
          <w:p w:rsidR="00F8387B" w:rsidRPr="00F8387B" w:rsidRDefault="00F8387B" w:rsidP="00F8387B">
            <w:pPr>
              <w:jc w:val="both"/>
              <w:rPr>
                <w:bCs/>
                <w:sz w:val="22"/>
                <w:szCs w:val="22"/>
              </w:rPr>
            </w:pPr>
            <w:r w:rsidRPr="00F8387B">
              <w:rPr>
                <w:bCs/>
                <w:sz w:val="22"/>
                <w:szCs w:val="22"/>
              </w:rPr>
              <w:t>1.</w:t>
            </w:r>
          </w:p>
        </w:tc>
        <w:tc>
          <w:tcPr>
            <w:tcW w:w="1858" w:type="pct"/>
          </w:tcPr>
          <w:p w:rsidR="00F8387B" w:rsidRPr="00F8387B" w:rsidRDefault="00F8387B" w:rsidP="00F8387B">
            <w:pPr>
              <w:jc w:val="both"/>
              <w:rPr>
                <w:bCs/>
                <w:sz w:val="22"/>
                <w:szCs w:val="22"/>
              </w:rPr>
            </w:pPr>
            <w:r w:rsidRPr="00F8387B">
              <w:rPr>
                <w:bCs/>
                <w:sz w:val="22"/>
                <w:szCs w:val="22"/>
              </w:rPr>
              <w:t>"Future Electronics" SIA</w:t>
            </w:r>
          </w:p>
        </w:tc>
        <w:tc>
          <w:tcPr>
            <w:tcW w:w="1174" w:type="pct"/>
          </w:tcPr>
          <w:p w:rsidR="00F8387B" w:rsidRPr="00F8387B" w:rsidRDefault="00F8387B" w:rsidP="00F8387B">
            <w:pPr>
              <w:jc w:val="both"/>
              <w:rPr>
                <w:bCs/>
                <w:sz w:val="22"/>
                <w:szCs w:val="22"/>
              </w:rPr>
            </w:pPr>
            <w:r w:rsidRPr="00F8387B">
              <w:rPr>
                <w:bCs/>
                <w:sz w:val="22"/>
                <w:szCs w:val="22"/>
              </w:rPr>
              <w:t>Sistēmā</w:t>
            </w:r>
          </w:p>
        </w:tc>
        <w:tc>
          <w:tcPr>
            <w:tcW w:w="1634" w:type="pct"/>
          </w:tcPr>
          <w:p w:rsidR="00F8387B" w:rsidRPr="00F8387B" w:rsidRDefault="00F8387B" w:rsidP="00F8387B">
            <w:pPr>
              <w:jc w:val="both"/>
              <w:rPr>
                <w:bCs/>
                <w:sz w:val="22"/>
                <w:szCs w:val="22"/>
              </w:rPr>
            </w:pPr>
            <w:r w:rsidRPr="00F8387B">
              <w:rPr>
                <w:bCs/>
                <w:sz w:val="22"/>
                <w:szCs w:val="22"/>
              </w:rPr>
              <w:t>26.04.2018. plkst. 16:32</w:t>
            </w:r>
          </w:p>
        </w:tc>
      </w:tr>
      <w:tr w:rsidR="00F8387B" w:rsidRPr="00F8387B" w:rsidTr="00F8387B">
        <w:tc>
          <w:tcPr>
            <w:tcW w:w="335" w:type="pct"/>
          </w:tcPr>
          <w:p w:rsidR="00F8387B" w:rsidRPr="00F8387B" w:rsidRDefault="00F8387B" w:rsidP="00F8387B">
            <w:pPr>
              <w:jc w:val="both"/>
              <w:rPr>
                <w:bCs/>
                <w:sz w:val="22"/>
                <w:szCs w:val="22"/>
              </w:rPr>
            </w:pPr>
            <w:r w:rsidRPr="00F8387B">
              <w:rPr>
                <w:bCs/>
                <w:sz w:val="22"/>
                <w:szCs w:val="22"/>
              </w:rPr>
              <w:t>2.</w:t>
            </w:r>
          </w:p>
        </w:tc>
        <w:tc>
          <w:tcPr>
            <w:tcW w:w="1858" w:type="pct"/>
          </w:tcPr>
          <w:p w:rsidR="00F8387B" w:rsidRPr="00F8387B" w:rsidRDefault="00F8387B" w:rsidP="00F8387B">
            <w:pPr>
              <w:jc w:val="both"/>
              <w:rPr>
                <w:bCs/>
                <w:sz w:val="22"/>
                <w:szCs w:val="22"/>
              </w:rPr>
            </w:pPr>
            <w:r w:rsidRPr="00F8387B">
              <w:rPr>
                <w:bCs/>
                <w:sz w:val="22"/>
                <w:szCs w:val="22"/>
              </w:rPr>
              <w:t>"J.Smilgas Tehnoloģiskais birojs" SIA</w:t>
            </w:r>
          </w:p>
        </w:tc>
        <w:tc>
          <w:tcPr>
            <w:tcW w:w="1174" w:type="pct"/>
          </w:tcPr>
          <w:p w:rsidR="00F8387B" w:rsidRPr="00F8387B" w:rsidRDefault="00F8387B" w:rsidP="00F8387B">
            <w:pPr>
              <w:jc w:val="both"/>
              <w:rPr>
                <w:bCs/>
                <w:sz w:val="22"/>
                <w:szCs w:val="22"/>
              </w:rPr>
            </w:pPr>
            <w:r w:rsidRPr="00F8387B">
              <w:rPr>
                <w:bCs/>
                <w:sz w:val="22"/>
                <w:szCs w:val="22"/>
              </w:rPr>
              <w:t>Sistēmā</w:t>
            </w:r>
          </w:p>
        </w:tc>
        <w:tc>
          <w:tcPr>
            <w:tcW w:w="1634" w:type="pct"/>
          </w:tcPr>
          <w:p w:rsidR="00F8387B" w:rsidRPr="00F8387B" w:rsidRDefault="00F8387B" w:rsidP="00F8387B">
            <w:pPr>
              <w:jc w:val="both"/>
              <w:rPr>
                <w:bCs/>
                <w:sz w:val="22"/>
                <w:szCs w:val="22"/>
              </w:rPr>
            </w:pPr>
            <w:r w:rsidRPr="00F8387B">
              <w:rPr>
                <w:bCs/>
                <w:sz w:val="22"/>
                <w:szCs w:val="22"/>
              </w:rPr>
              <w:t>25.04.2018. plkst. 12:55</w:t>
            </w:r>
          </w:p>
        </w:tc>
      </w:tr>
      <w:tr w:rsidR="00F8387B" w:rsidRPr="00F8387B" w:rsidTr="00F8387B">
        <w:tc>
          <w:tcPr>
            <w:tcW w:w="335" w:type="pct"/>
          </w:tcPr>
          <w:p w:rsidR="00F8387B" w:rsidRPr="00F8387B" w:rsidRDefault="00F8387B" w:rsidP="00F8387B">
            <w:pPr>
              <w:jc w:val="both"/>
              <w:rPr>
                <w:bCs/>
                <w:sz w:val="22"/>
                <w:szCs w:val="22"/>
              </w:rPr>
            </w:pPr>
            <w:r w:rsidRPr="00F8387B">
              <w:rPr>
                <w:bCs/>
                <w:sz w:val="22"/>
                <w:szCs w:val="22"/>
              </w:rPr>
              <w:t>3.</w:t>
            </w:r>
          </w:p>
        </w:tc>
        <w:tc>
          <w:tcPr>
            <w:tcW w:w="1858" w:type="pct"/>
          </w:tcPr>
          <w:p w:rsidR="00F8387B" w:rsidRPr="00F8387B" w:rsidRDefault="00F8387B" w:rsidP="00F8387B">
            <w:pPr>
              <w:jc w:val="both"/>
              <w:rPr>
                <w:bCs/>
                <w:sz w:val="22"/>
                <w:szCs w:val="22"/>
              </w:rPr>
            </w:pPr>
            <w:r w:rsidRPr="00F8387B">
              <w:rPr>
                <w:bCs/>
                <w:sz w:val="22"/>
                <w:szCs w:val="22"/>
              </w:rPr>
              <w:t>"Sentios" SIA</w:t>
            </w:r>
          </w:p>
        </w:tc>
        <w:tc>
          <w:tcPr>
            <w:tcW w:w="1174" w:type="pct"/>
          </w:tcPr>
          <w:p w:rsidR="00F8387B" w:rsidRPr="00F8387B" w:rsidRDefault="00F8387B" w:rsidP="00F8387B">
            <w:pPr>
              <w:jc w:val="both"/>
              <w:rPr>
                <w:bCs/>
                <w:sz w:val="22"/>
                <w:szCs w:val="22"/>
              </w:rPr>
            </w:pPr>
            <w:r w:rsidRPr="00F8387B">
              <w:rPr>
                <w:bCs/>
                <w:sz w:val="22"/>
                <w:szCs w:val="22"/>
              </w:rPr>
              <w:t>Sistēmā</w:t>
            </w:r>
          </w:p>
        </w:tc>
        <w:tc>
          <w:tcPr>
            <w:tcW w:w="1634" w:type="pct"/>
          </w:tcPr>
          <w:p w:rsidR="00F8387B" w:rsidRPr="00F8387B" w:rsidRDefault="00F8387B" w:rsidP="00F8387B">
            <w:pPr>
              <w:jc w:val="both"/>
              <w:rPr>
                <w:bCs/>
                <w:sz w:val="22"/>
                <w:szCs w:val="22"/>
              </w:rPr>
            </w:pPr>
            <w:r w:rsidRPr="00F8387B">
              <w:rPr>
                <w:bCs/>
                <w:sz w:val="22"/>
                <w:szCs w:val="22"/>
              </w:rPr>
              <w:t>06.04.2018. plkst. 11:23</w:t>
            </w:r>
          </w:p>
        </w:tc>
      </w:tr>
      <w:tr w:rsidR="00F8387B" w:rsidRPr="00F8387B" w:rsidTr="00F8387B">
        <w:tc>
          <w:tcPr>
            <w:tcW w:w="335" w:type="pct"/>
          </w:tcPr>
          <w:p w:rsidR="00F8387B" w:rsidRPr="00F8387B" w:rsidRDefault="00F8387B" w:rsidP="00F8387B">
            <w:pPr>
              <w:jc w:val="both"/>
              <w:rPr>
                <w:bCs/>
                <w:sz w:val="22"/>
                <w:szCs w:val="22"/>
              </w:rPr>
            </w:pPr>
            <w:r w:rsidRPr="00F8387B">
              <w:rPr>
                <w:bCs/>
                <w:sz w:val="22"/>
                <w:szCs w:val="22"/>
              </w:rPr>
              <w:t>4.</w:t>
            </w:r>
          </w:p>
        </w:tc>
        <w:tc>
          <w:tcPr>
            <w:tcW w:w="1858" w:type="pct"/>
          </w:tcPr>
          <w:p w:rsidR="00F8387B" w:rsidRPr="00F8387B" w:rsidRDefault="00F8387B" w:rsidP="00F8387B">
            <w:pPr>
              <w:jc w:val="both"/>
              <w:rPr>
                <w:bCs/>
                <w:sz w:val="22"/>
                <w:szCs w:val="22"/>
              </w:rPr>
            </w:pPr>
            <w:r w:rsidRPr="00F8387B">
              <w:rPr>
                <w:bCs/>
                <w:sz w:val="22"/>
                <w:szCs w:val="22"/>
              </w:rPr>
              <w:t>"SLO Latvia" SIA</w:t>
            </w:r>
          </w:p>
        </w:tc>
        <w:tc>
          <w:tcPr>
            <w:tcW w:w="1174" w:type="pct"/>
          </w:tcPr>
          <w:p w:rsidR="00F8387B" w:rsidRPr="00F8387B" w:rsidRDefault="00F8387B" w:rsidP="00F8387B">
            <w:pPr>
              <w:jc w:val="both"/>
              <w:rPr>
                <w:bCs/>
                <w:sz w:val="22"/>
                <w:szCs w:val="22"/>
              </w:rPr>
            </w:pPr>
            <w:r w:rsidRPr="00F8387B">
              <w:rPr>
                <w:bCs/>
                <w:sz w:val="22"/>
                <w:szCs w:val="22"/>
              </w:rPr>
              <w:t>Sistēmā</w:t>
            </w:r>
          </w:p>
        </w:tc>
        <w:tc>
          <w:tcPr>
            <w:tcW w:w="1634" w:type="pct"/>
          </w:tcPr>
          <w:p w:rsidR="00F8387B" w:rsidRPr="00F8387B" w:rsidRDefault="00F8387B" w:rsidP="00F8387B">
            <w:pPr>
              <w:jc w:val="both"/>
              <w:rPr>
                <w:bCs/>
                <w:sz w:val="22"/>
                <w:szCs w:val="22"/>
              </w:rPr>
            </w:pPr>
            <w:r w:rsidRPr="00F8387B">
              <w:rPr>
                <w:bCs/>
                <w:sz w:val="22"/>
                <w:szCs w:val="22"/>
              </w:rPr>
              <w:t>07.05.2018. plkst. 08:10</w:t>
            </w:r>
          </w:p>
        </w:tc>
      </w:tr>
    </w:tbl>
    <w:p w:rsidR="00F8387B" w:rsidRPr="00F8387B" w:rsidRDefault="00F8387B" w:rsidP="00F8387B">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sz w:val="24"/>
          <w:szCs w:val="26"/>
        </w:rPr>
        <w:t xml:space="preserve">             </w:t>
      </w:r>
      <w:r w:rsidRPr="00F8387B">
        <w:rPr>
          <w:rFonts w:ascii="Times New Roman" w:eastAsia="Times New Roman" w:hAnsi="Times New Roman" w:cs="Times New Roman"/>
          <w:b/>
          <w:bCs/>
        </w:rPr>
        <w:t>Daļai Nr. 1 - Aprīkojums Nr.1</w:t>
      </w:r>
    </w:p>
    <w:tbl>
      <w:tblPr>
        <w:tblStyle w:val="TableGrid4"/>
        <w:tblW w:w="3080" w:type="pct"/>
        <w:tblInd w:w="790" w:type="dxa"/>
        <w:tblLook w:val="04A0" w:firstRow="1" w:lastRow="0" w:firstColumn="1" w:lastColumn="0" w:noHBand="0" w:noVBand="1"/>
      </w:tblPr>
      <w:tblGrid>
        <w:gridCol w:w="2805"/>
        <w:gridCol w:w="3509"/>
      </w:tblGrid>
      <w:tr w:rsidR="00F8387B" w:rsidRPr="00F8387B" w:rsidTr="008E6B51">
        <w:tc>
          <w:tcPr>
            <w:tcW w:w="2221" w:type="pct"/>
            <w:shd w:val="pct10" w:color="auto" w:fill="auto"/>
          </w:tcPr>
          <w:p w:rsidR="00F8387B" w:rsidRPr="00F8387B" w:rsidRDefault="00F8387B" w:rsidP="008E6B51">
            <w:pPr>
              <w:jc w:val="center"/>
              <w:rPr>
                <w:b/>
                <w:bCs/>
                <w:sz w:val="22"/>
                <w:szCs w:val="22"/>
              </w:rPr>
            </w:pPr>
            <w:r w:rsidRPr="00F8387B">
              <w:rPr>
                <w:b/>
                <w:bCs/>
                <w:sz w:val="22"/>
                <w:szCs w:val="22"/>
              </w:rPr>
              <w:t>Pretendents</w:t>
            </w:r>
          </w:p>
        </w:tc>
        <w:tc>
          <w:tcPr>
            <w:tcW w:w="2779" w:type="pct"/>
            <w:shd w:val="pct10" w:color="auto" w:fill="auto"/>
          </w:tcPr>
          <w:p w:rsidR="00F8387B" w:rsidRPr="00F8387B" w:rsidRDefault="00F8387B" w:rsidP="008E6B51">
            <w:pPr>
              <w:jc w:val="center"/>
              <w:rPr>
                <w:b/>
                <w:bCs/>
                <w:sz w:val="22"/>
                <w:szCs w:val="22"/>
              </w:rPr>
            </w:pPr>
            <w:r w:rsidRPr="00F8387B">
              <w:rPr>
                <w:b/>
                <w:bCs/>
                <w:sz w:val="22"/>
                <w:szCs w:val="22"/>
              </w:rPr>
              <w:t xml:space="preserve">Finanšu piedāvājums </w:t>
            </w:r>
            <w:r>
              <w:rPr>
                <w:b/>
                <w:bCs/>
                <w:sz w:val="22"/>
                <w:szCs w:val="22"/>
              </w:rPr>
              <w:t>EUR, bez PVN</w:t>
            </w:r>
          </w:p>
        </w:tc>
      </w:tr>
      <w:tr w:rsidR="00F8387B" w:rsidRPr="00F8387B" w:rsidTr="008E6B51">
        <w:tc>
          <w:tcPr>
            <w:tcW w:w="2221" w:type="pct"/>
          </w:tcPr>
          <w:p w:rsidR="00F8387B" w:rsidRPr="00F8387B" w:rsidRDefault="00F8387B" w:rsidP="00F8387B">
            <w:pPr>
              <w:jc w:val="both"/>
              <w:rPr>
                <w:bCs/>
                <w:sz w:val="22"/>
                <w:szCs w:val="22"/>
              </w:rPr>
            </w:pPr>
            <w:r w:rsidRPr="00F8387B">
              <w:rPr>
                <w:bCs/>
                <w:sz w:val="22"/>
                <w:szCs w:val="22"/>
              </w:rPr>
              <w:t>"Sentios" SIA</w:t>
            </w:r>
          </w:p>
        </w:tc>
        <w:tc>
          <w:tcPr>
            <w:tcW w:w="2779" w:type="pct"/>
          </w:tcPr>
          <w:p w:rsidR="00F8387B" w:rsidRPr="00F8387B" w:rsidRDefault="00F8387B" w:rsidP="008E6B51">
            <w:pPr>
              <w:jc w:val="center"/>
              <w:rPr>
                <w:bCs/>
                <w:sz w:val="22"/>
                <w:szCs w:val="22"/>
              </w:rPr>
            </w:pPr>
            <w:r w:rsidRPr="00F8387B">
              <w:rPr>
                <w:bCs/>
                <w:sz w:val="22"/>
                <w:szCs w:val="22"/>
              </w:rPr>
              <w:t>12777</w:t>
            </w:r>
            <w:r>
              <w:rPr>
                <w:bCs/>
                <w:sz w:val="22"/>
                <w:szCs w:val="22"/>
              </w:rPr>
              <w:t>,00</w:t>
            </w:r>
          </w:p>
        </w:tc>
      </w:tr>
      <w:tr w:rsidR="00F8387B" w:rsidRPr="00F8387B" w:rsidTr="008E6B51">
        <w:tc>
          <w:tcPr>
            <w:tcW w:w="2221" w:type="pct"/>
          </w:tcPr>
          <w:p w:rsidR="00F8387B" w:rsidRPr="00F8387B" w:rsidRDefault="00F8387B" w:rsidP="00F8387B">
            <w:pPr>
              <w:jc w:val="both"/>
              <w:rPr>
                <w:bCs/>
                <w:sz w:val="22"/>
                <w:szCs w:val="22"/>
              </w:rPr>
            </w:pPr>
            <w:r w:rsidRPr="00F8387B">
              <w:rPr>
                <w:bCs/>
                <w:sz w:val="22"/>
                <w:szCs w:val="22"/>
              </w:rPr>
              <w:t>"SLO Latvia" SIA</w:t>
            </w:r>
          </w:p>
        </w:tc>
        <w:tc>
          <w:tcPr>
            <w:tcW w:w="2779" w:type="pct"/>
          </w:tcPr>
          <w:p w:rsidR="00F8387B" w:rsidRPr="00F8387B" w:rsidRDefault="00F8387B" w:rsidP="008E6B51">
            <w:pPr>
              <w:jc w:val="center"/>
              <w:rPr>
                <w:bCs/>
                <w:sz w:val="22"/>
                <w:szCs w:val="22"/>
              </w:rPr>
            </w:pPr>
            <w:r w:rsidRPr="00F8387B">
              <w:rPr>
                <w:bCs/>
                <w:sz w:val="22"/>
                <w:szCs w:val="22"/>
              </w:rPr>
              <w:t>99078</w:t>
            </w:r>
            <w:r>
              <w:rPr>
                <w:bCs/>
                <w:sz w:val="22"/>
                <w:szCs w:val="22"/>
              </w:rPr>
              <w:t>,00</w:t>
            </w:r>
          </w:p>
        </w:tc>
      </w:tr>
    </w:tbl>
    <w:p w:rsidR="00F8387B" w:rsidRDefault="00F8387B" w:rsidP="00F8387B">
      <w:pPr>
        <w:spacing w:after="0" w:line="240" w:lineRule="auto"/>
        <w:jc w:val="both"/>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 xml:space="preserve">             </w:t>
      </w:r>
    </w:p>
    <w:p w:rsidR="00F8387B" w:rsidRDefault="00F8387B" w:rsidP="00F8387B">
      <w:pPr>
        <w:spacing w:after="0" w:line="240" w:lineRule="auto"/>
        <w:jc w:val="both"/>
        <w:rPr>
          <w:rFonts w:ascii="Times New Roman" w:eastAsia="Times New Roman" w:hAnsi="Times New Roman" w:cs="Times New Roman"/>
          <w:b/>
          <w:bCs/>
          <w:sz w:val="24"/>
          <w:szCs w:val="26"/>
        </w:rPr>
      </w:pPr>
    </w:p>
    <w:p w:rsidR="008E6B51" w:rsidRDefault="008E6B51" w:rsidP="00F8387B">
      <w:pPr>
        <w:spacing w:after="0" w:line="240" w:lineRule="auto"/>
        <w:jc w:val="both"/>
        <w:rPr>
          <w:rFonts w:ascii="Times New Roman" w:eastAsia="Times New Roman" w:hAnsi="Times New Roman" w:cs="Times New Roman"/>
          <w:b/>
          <w:bCs/>
          <w:sz w:val="24"/>
          <w:szCs w:val="26"/>
        </w:rPr>
      </w:pPr>
    </w:p>
    <w:p w:rsidR="008E6B51" w:rsidRDefault="008E6B51" w:rsidP="00F8387B">
      <w:pPr>
        <w:spacing w:after="0" w:line="240" w:lineRule="auto"/>
        <w:jc w:val="both"/>
        <w:rPr>
          <w:rFonts w:ascii="Times New Roman" w:eastAsia="Times New Roman" w:hAnsi="Times New Roman" w:cs="Times New Roman"/>
          <w:b/>
          <w:bCs/>
          <w:sz w:val="24"/>
          <w:szCs w:val="26"/>
        </w:rPr>
      </w:pPr>
    </w:p>
    <w:p w:rsidR="00F8387B" w:rsidRDefault="00F8387B" w:rsidP="00F8387B">
      <w:pPr>
        <w:spacing w:after="0" w:line="240" w:lineRule="auto"/>
        <w:jc w:val="both"/>
        <w:rPr>
          <w:rFonts w:ascii="Times New Roman" w:eastAsia="Times New Roman" w:hAnsi="Times New Roman" w:cs="Times New Roman"/>
          <w:b/>
          <w:bCs/>
          <w:sz w:val="24"/>
          <w:szCs w:val="26"/>
        </w:rPr>
      </w:pPr>
    </w:p>
    <w:p w:rsidR="00F8387B" w:rsidRPr="00F8387B" w:rsidRDefault="00F8387B" w:rsidP="00F8387B">
      <w:pPr>
        <w:spacing w:after="0" w:line="240" w:lineRule="auto"/>
        <w:jc w:val="both"/>
        <w:rPr>
          <w:rFonts w:ascii="Times New Roman" w:eastAsia="Times New Roman" w:hAnsi="Times New Roman" w:cs="Times New Roman"/>
          <w:b/>
          <w:bCs/>
        </w:rPr>
      </w:pPr>
      <w:r w:rsidRPr="008E6B51">
        <w:rPr>
          <w:rFonts w:ascii="Times New Roman" w:eastAsia="Times New Roman" w:hAnsi="Times New Roman" w:cs="Times New Roman"/>
          <w:b/>
          <w:bCs/>
        </w:rPr>
        <w:t xml:space="preserve">             </w:t>
      </w:r>
      <w:r w:rsidR="008E6B51">
        <w:rPr>
          <w:rFonts w:ascii="Times New Roman" w:eastAsia="Times New Roman" w:hAnsi="Times New Roman" w:cs="Times New Roman"/>
          <w:b/>
          <w:bCs/>
        </w:rPr>
        <w:t xml:space="preserve"> </w:t>
      </w:r>
      <w:r w:rsidRPr="00F8387B">
        <w:rPr>
          <w:rFonts w:ascii="Times New Roman" w:eastAsia="Times New Roman" w:hAnsi="Times New Roman" w:cs="Times New Roman"/>
          <w:b/>
          <w:bCs/>
        </w:rPr>
        <w:t>Daļai Nr. 2 - Aprīkojums Nr.2</w:t>
      </w:r>
    </w:p>
    <w:tbl>
      <w:tblPr>
        <w:tblStyle w:val="TableGrid4"/>
        <w:tblW w:w="3073" w:type="pct"/>
        <w:tblInd w:w="805" w:type="dxa"/>
        <w:tblLook w:val="04A0" w:firstRow="1" w:lastRow="0" w:firstColumn="1" w:lastColumn="0" w:noHBand="0" w:noVBand="1"/>
      </w:tblPr>
      <w:tblGrid>
        <w:gridCol w:w="2790"/>
        <w:gridCol w:w="3510"/>
      </w:tblGrid>
      <w:tr w:rsidR="00F8387B" w:rsidRPr="00F8387B" w:rsidTr="008E6B51">
        <w:tc>
          <w:tcPr>
            <w:tcW w:w="2214" w:type="pct"/>
            <w:shd w:val="pct10" w:color="auto" w:fill="auto"/>
          </w:tcPr>
          <w:p w:rsidR="00F8387B" w:rsidRPr="00F8387B" w:rsidRDefault="00F8387B" w:rsidP="008E6B51">
            <w:pPr>
              <w:jc w:val="center"/>
              <w:rPr>
                <w:b/>
                <w:bCs/>
                <w:sz w:val="22"/>
                <w:szCs w:val="22"/>
              </w:rPr>
            </w:pPr>
            <w:r w:rsidRPr="00F8387B">
              <w:rPr>
                <w:b/>
                <w:bCs/>
                <w:sz w:val="22"/>
                <w:szCs w:val="22"/>
              </w:rPr>
              <w:t>Pretendents</w:t>
            </w:r>
          </w:p>
        </w:tc>
        <w:tc>
          <w:tcPr>
            <w:tcW w:w="2786" w:type="pct"/>
            <w:shd w:val="pct10" w:color="auto" w:fill="auto"/>
          </w:tcPr>
          <w:p w:rsidR="00F8387B" w:rsidRPr="00F8387B" w:rsidRDefault="00F8387B" w:rsidP="008E6B51">
            <w:pPr>
              <w:jc w:val="center"/>
              <w:rPr>
                <w:b/>
                <w:bCs/>
                <w:sz w:val="22"/>
                <w:szCs w:val="22"/>
              </w:rPr>
            </w:pPr>
            <w:r w:rsidRPr="00F8387B">
              <w:rPr>
                <w:b/>
                <w:bCs/>
                <w:sz w:val="22"/>
                <w:szCs w:val="22"/>
              </w:rPr>
              <w:t xml:space="preserve">Finanšu piedāvājums </w:t>
            </w:r>
            <w:r w:rsidRPr="00F8387B">
              <w:rPr>
                <w:b/>
                <w:bCs/>
                <w:sz w:val="22"/>
                <w:szCs w:val="22"/>
              </w:rPr>
              <w:t>EUR bez PVN</w:t>
            </w:r>
          </w:p>
        </w:tc>
      </w:tr>
      <w:tr w:rsidR="00F8387B" w:rsidRPr="00F8387B" w:rsidTr="008E6B51">
        <w:tc>
          <w:tcPr>
            <w:tcW w:w="2214" w:type="pct"/>
          </w:tcPr>
          <w:p w:rsidR="00F8387B" w:rsidRPr="00F8387B" w:rsidRDefault="00F8387B" w:rsidP="00F8387B">
            <w:pPr>
              <w:jc w:val="both"/>
              <w:rPr>
                <w:bCs/>
                <w:sz w:val="22"/>
                <w:szCs w:val="22"/>
              </w:rPr>
            </w:pPr>
            <w:r w:rsidRPr="00F8387B">
              <w:rPr>
                <w:bCs/>
                <w:sz w:val="22"/>
                <w:szCs w:val="22"/>
              </w:rPr>
              <w:t>"Future Electronics" SIA</w:t>
            </w:r>
          </w:p>
        </w:tc>
        <w:tc>
          <w:tcPr>
            <w:tcW w:w="2786" w:type="pct"/>
          </w:tcPr>
          <w:p w:rsidR="00F8387B" w:rsidRPr="00F8387B" w:rsidRDefault="00F8387B" w:rsidP="00F8387B">
            <w:pPr>
              <w:jc w:val="center"/>
              <w:rPr>
                <w:bCs/>
                <w:sz w:val="22"/>
                <w:szCs w:val="22"/>
              </w:rPr>
            </w:pPr>
            <w:r w:rsidRPr="00F8387B">
              <w:rPr>
                <w:bCs/>
                <w:sz w:val="22"/>
                <w:szCs w:val="22"/>
              </w:rPr>
              <w:t>28082</w:t>
            </w:r>
            <w:r w:rsidRPr="00F8387B">
              <w:rPr>
                <w:bCs/>
                <w:sz w:val="22"/>
                <w:szCs w:val="22"/>
              </w:rPr>
              <w:t>,00</w:t>
            </w:r>
          </w:p>
          <w:p w:rsidR="00F8387B" w:rsidRPr="00F8387B" w:rsidRDefault="00F8387B" w:rsidP="00F8387B">
            <w:pPr>
              <w:jc w:val="center"/>
              <w:rPr>
                <w:bCs/>
                <w:sz w:val="22"/>
                <w:szCs w:val="22"/>
              </w:rPr>
            </w:pPr>
          </w:p>
        </w:tc>
      </w:tr>
      <w:tr w:rsidR="00F8387B" w:rsidRPr="00F8387B" w:rsidTr="008E6B51">
        <w:tc>
          <w:tcPr>
            <w:tcW w:w="2214" w:type="pct"/>
          </w:tcPr>
          <w:p w:rsidR="00F8387B" w:rsidRPr="00F8387B" w:rsidRDefault="00F8387B" w:rsidP="00F8387B">
            <w:pPr>
              <w:jc w:val="both"/>
              <w:rPr>
                <w:bCs/>
                <w:sz w:val="22"/>
                <w:szCs w:val="22"/>
              </w:rPr>
            </w:pPr>
            <w:r w:rsidRPr="00F8387B">
              <w:rPr>
                <w:bCs/>
                <w:sz w:val="22"/>
                <w:szCs w:val="22"/>
              </w:rPr>
              <w:t>"J.Smilgas Tehnoloģiskais birojs" SIA</w:t>
            </w:r>
          </w:p>
        </w:tc>
        <w:tc>
          <w:tcPr>
            <w:tcW w:w="2786" w:type="pct"/>
          </w:tcPr>
          <w:p w:rsidR="00F8387B" w:rsidRPr="00F8387B" w:rsidRDefault="00F8387B" w:rsidP="00F8387B">
            <w:pPr>
              <w:jc w:val="center"/>
              <w:rPr>
                <w:bCs/>
                <w:sz w:val="22"/>
                <w:szCs w:val="22"/>
              </w:rPr>
            </w:pPr>
            <w:r w:rsidRPr="00F8387B">
              <w:rPr>
                <w:bCs/>
                <w:sz w:val="22"/>
                <w:szCs w:val="22"/>
              </w:rPr>
              <w:t>37608</w:t>
            </w:r>
            <w:r w:rsidRPr="00F8387B">
              <w:rPr>
                <w:bCs/>
                <w:sz w:val="22"/>
                <w:szCs w:val="22"/>
              </w:rPr>
              <w:t>,00</w:t>
            </w:r>
          </w:p>
          <w:p w:rsidR="00F8387B" w:rsidRPr="00F8387B" w:rsidRDefault="00F8387B" w:rsidP="00F8387B">
            <w:pPr>
              <w:jc w:val="center"/>
              <w:rPr>
                <w:bCs/>
                <w:sz w:val="22"/>
                <w:szCs w:val="22"/>
              </w:rPr>
            </w:pPr>
          </w:p>
        </w:tc>
      </w:tr>
      <w:tr w:rsidR="00F8387B" w:rsidRPr="00F8387B" w:rsidTr="008E6B51">
        <w:tc>
          <w:tcPr>
            <w:tcW w:w="2214" w:type="pct"/>
          </w:tcPr>
          <w:p w:rsidR="00F8387B" w:rsidRPr="00F8387B" w:rsidRDefault="00F8387B" w:rsidP="00F8387B">
            <w:pPr>
              <w:jc w:val="both"/>
              <w:rPr>
                <w:bCs/>
                <w:sz w:val="22"/>
                <w:szCs w:val="22"/>
              </w:rPr>
            </w:pPr>
            <w:r w:rsidRPr="00F8387B">
              <w:rPr>
                <w:bCs/>
                <w:sz w:val="22"/>
                <w:szCs w:val="22"/>
              </w:rPr>
              <w:t>"Sentios" SIA</w:t>
            </w:r>
          </w:p>
        </w:tc>
        <w:tc>
          <w:tcPr>
            <w:tcW w:w="2786" w:type="pct"/>
          </w:tcPr>
          <w:p w:rsidR="00F8387B" w:rsidRPr="00F8387B" w:rsidRDefault="00F8387B" w:rsidP="008E6B51">
            <w:pPr>
              <w:jc w:val="center"/>
              <w:rPr>
                <w:bCs/>
                <w:sz w:val="22"/>
                <w:szCs w:val="22"/>
              </w:rPr>
            </w:pPr>
            <w:r w:rsidRPr="00F8387B">
              <w:rPr>
                <w:bCs/>
                <w:sz w:val="22"/>
                <w:szCs w:val="22"/>
              </w:rPr>
              <w:t>24698</w:t>
            </w:r>
            <w:r w:rsidRPr="00F8387B">
              <w:rPr>
                <w:bCs/>
                <w:sz w:val="22"/>
                <w:szCs w:val="22"/>
              </w:rPr>
              <w:t>,00</w:t>
            </w:r>
          </w:p>
        </w:tc>
      </w:tr>
      <w:tr w:rsidR="00F8387B" w:rsidRPr="00F8387B" w:rsidTr="008E6B51">
        <w:tc>
          <w:tcPr>
            <w:tcW w:w="2214" w:type="pct"/>
          </w:tcPr>
          <w:p w:rsidR="00F8387B" w:rsidRPr="00F8387B" w:rsidRDefault="00F8387B" w:rsidP="00F8387B">
            <w:pPr>
              <w:jc w:val="both"/>
              <w:rPr>
                <w:bCs/>
                <w:sz w:val="22"/>
                <w:szCs w:val="22"/>
              </w:rPr>
            </w:pPr>
            <w:r w:rsidRPr="00F8387B">
              <w:rPr>
                <w:bCs/>
                <w:sz w:val="22"/>
                <w:szCs w:val="22"/>
              </w:rPr>
              <w:t>"SLO Latvia" SIA</w:t>
            </w:r>
          </w:p>
        </w:tc>
        <w:tc>
          <w:tcPr>
            <w:tcW w:w="2786" w:type="pct"/>
          </w:tcPr>
          <w:p w:rsidR="00F8387B" w:rsidRPr="00F8387B" w:rsidRDefault="00F8387B" w:rsidP="008E6B51">
            <w:pPr>
              <w:jc w:val="center"/>
              <w:rPr>
                <w:bCs/>
                <w:sz w:val="22"/>
                <w:szCs w:val="22"/>
              </w:rPr>
            </w:pPr>
            <w:r w:rsidRPr="00F8387B">
              <w:rPr>
                <w:bCs/>
                <w:sz w:val="22"/>
                <w:szCs w:val="22"/>
              </w:rPr>
              <w:t>28144.5</w:t>
            </w:r>
            <w:r w:rsidRPr="00F8387B">
              <w:rPr>
                <w:bCs/>
                <w:sz w:val="22"/>
                <w:szCs w:val="22"/>
              </w:rPr>
              <w:t>0</w:t>
            </w:r>
          </w:p>
        </w:tc>
      </w:tr>
    </w:tbl>
    <w:p w:rsidR="00F8387B" w:rsidRDefault="005F49E3" w:rsidP="00F8387B">
      <w:pPr>
        <w:numPr>
          <w:ilvl w:val="0"/>
          <w:numId w:val="2"/>
        </w:numPr>
        <w:spacing w:before="120" w:after="0" w:line="240" w:lineRule="auto"/>
        <w:rPr>
          <w:rFonts w:ascii="Times New Roman" w:eastAsia="Times New Roman" w:hAnsi="Times New Roman" w:cs="Times New Roman"/>
          <w:b/>
        </w:rPr>
      </w:pPr>
      <w:r w:rsidRPr="009B5194">
        <w:rPr>
          <w:rFonts w:ascii="Times New Roman" w:eastAsia="Times New Roman" w:hAnsi="Times New Roman" w:cs="Times New Roman"/>
          <w:b/>
        </w:rPr>
        <w:t>Pretendenti, kuru iesniegtie kvalifikācijas dokumenti un iesniegtie piedāvājumi neatbilda nolikumā izvirzītajām prasībām:</w:t>
      </w:r>
    </w:p>
    <w:p w:rsidR="005F49E3" w:rsidRDefault="00F8387B" w:rsidP="00F8387B">
      <w:pPr>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14.1. </w:t>
      </w:r>
      <w:r w:rsidRPr="00F8387B">
        <w:rPr>
          <w:rFonts w:ascii="Times New Roman" w:eastAsia="Times New Roman" w:hAnsi="Times New Roman" w:cs="Times New Roman"/>
        </w:rPr>
        <w:t>Pretendenta – SIA “Sentios” Tehniskais piedāvājums iepirkuma daļā Nr.1 ir noraidīts, pamatojoties uz konkursa nolikuma 7.3.punktu – pretendents nav iesniedzis Tehniskā piedāvājuma dokumentus. Elektronisko iepirkumu sistēmas e-konkursu apakšsistēmā ir pievienota Tehniskā piedāvājuma dokumentācija un Finanšu piedāvājums citam pasūtītāja rīkotajam konkursam - „Aprīkojuma iegāde RTU Elektronikas un telekomunikāciju fakultātes Radioelektronikas institūtam STEM studiju programmu modernizēšanai”, ID Nr.: RTU – 2018/30, iepirkuma daļa Nr.1 “Reālā laika USB spektra analizatora komplekts signālaps</w:t>
      </w:r>
      <w:r>
        <w:rPr>
          <w:rFonts w:ascii="Times New Roman" w:eastAsia="Times New Roman" w:hAnsi="Times New Roman" w:cs="Times New Roman"/>
        </w:rPr>
        <w:t>trādes un antenu laboratorijām”;</w:t>
      </w:r>
    </w:p>
    <w:p w:rsidR="00F8387B" w:rsidRPr="00F8387B" w:rsidRDefault="00F8387B" w:rsidP="00F8387B">
      <w:pPr>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14.2. </w:t>
      </w:r>
      <w:r w:rsidRPr="00F8387B">
        <w:rPr>
          <w:rFonts w:ascii="Times New Roman" w:eastAsia="Times New Roman" w:hAnsi="Times New Roman" w:cs="Times New Roman"/>
        </w:rPr>
        <w:t>Pretendenta – SIA “Sentios” Tehniskais piedāvājums iepirkuma daļā Nr.2 ir noraidīts, pamatojoties uz konkursa nolikuma 7.3.punktu – pretendents nav iesniedzis Tehniskā piedāvājuma dokumentus. Elektronisko iepirkumu sistēmas e-konkursu apakšsistēmā ir pievienota Tehniskā piedāvājuma dokumentācija un Finanšu piedāvājums citam pasūtītāja rīkotajam konkursam - „Aprīkojuma iegāde RTU Elektronikas un telekomunikāciju fakultātes Radioelektronikas institūtam STEM studiju programmu modernizēšanai”, ID Nr.: RTU – 2018/30, iepirkuma daļa Nr.2 “Aparatūra programvadāmo radio (Software defined radio-sdr) mācību/pētniecības laboratorijas iekārtošanai”.</w:t>
      </w:r>
    </w:p>
    <w:p w:rsidR="005F49E3" w:rsidRDefault="005F49E3" w:rsidP="00F8387B">
      <w:pPr>
        <w:numPr>
          <w:ilvl w:val="0"/>
          <w:numId w:val="2"/>
        </w:numPr>
        <w:spacing w:before="120" w:after="0" w:line="240" w:lineRule="auto"/>
        <w:rPr>
          <w:rFonts w:ascii="Times New Roman" w:eastAsia="Times New Roman" w:hAnsi="Times New Roman" w:cs="Times New Roman"/>
          <w:b/>
        </w:rPr>
      </w:pPr>
      <w:r w:rsidRPr="005F49E3">
        <w:rPr>
          <w:rFonts w:ascii="Times New Roman" w:eastAsia="Times New Roman" w:hAnsi="Times New Roman" w:cs="Times New Roman"/>
          <w:b/>
        </w:rPr>
        <w:t>Komisijas locekļu vērtējumi attiecībā uz katru piedāvājumu</w:t>
      </w:r>
      <w:r w:rsidRPr="009B5194">
        <w:rPr>
          <w:rFonts w:ascii="Times New Roman" w:eastAsia="Times New Roman" w:hAnsi="Times New Roman" w:cs="Times New Roman"/>
          <w:b/>
        </w:rPr>
        <w:t xml:space="preserve">: </w:t>
      </w:r>
    </w:p>
    <w:tbl>
      <w:tblPr>
        <w:tblStyle w:val="TableGrid11"/>
        <w:tblW w:w="3405" w:type="pct"/>
        <w:tblInd w:w="715" w:type="dxa"/>
        <w:tblLayout w:type="fixed"/>
        <w:tblLook w:val="04A0" w:firstRow="1" w:lastRow="0" w:firstColumn="1" w:lastColumn="0" w:noHBand="0" w:noVBand="1"/>
      </w:tblPr>
      <w:tblGrid>
        <w:gridCol w:w="719"/>
        <w:gridCol w:w="3004"/>
        <w:gridCol w:w="3257"/>
      </w:tblGrid>
      <w:tr w:rsidR="008E6B51" w:rsidRPr="008E6B51" w:rsidTr="008E6B51">
        <w:trPr>
          <w:trHeight w:val="485"/>
        </w:trPr>
        <w:tc>
          <w:tcPr>
            <w:tcW w:w="515" w:type="pct"/>
            <w:shd w:val="pct5" w:color="auto" w:fill="auto"/>
          </w:tcPr>
          <w:p w:rsidR="008E6B51" w:rsidRPr="008E6B51" w:rsidRDefault="008E6B51" w:rsidP="008E6B51">
            <w:pPr>
              <w:jc w:val="center"/>
              <w:rPr>
                <w:b/>
                <w:bCs/>
                <w:sz w:val="22"/>
                <w:szCs w:val="22"/>
              </w:rPr>
            </w:pPr>
            <w:r w:rsidRPr="008E6B51">
              <w:rPr>
                <w:b/>
                <w:bCs/>
                <w:sz w:val="22"/>
                <w:szCs w:val="22"/>
              </w:rPr>
              <w:t>N. p.k.</w:t>
            </w:r>
          </w:p>
        </w:tc>
        <w:tc>
          <w:tcPr>
            <w:tcW w:w="2152" w:type="pct"/>
            <w:shd w:val="pct5" w:color="auto" w:fill="auto"/>
          </w:tcPr>
          <w:p w:rsidR="008E6B51" w:rsidRPr="008E6B51" w:rsidRDefault="008E6B51" w:rsidP="008E6B51">
            <w:pPr>
              <w:jc w:val="center"/>
              <w:rPr>
                <w:b/>
                <w:bCs/>
                <w:sz w:val="22"/>
                <w:szCs w:val="22"/>
              </w:rPr>
            </w:pPr>
            <w:r w:rsidRPr="008E6B51">
              <w:rPr>
                <w:b/>
                <w:bCs/>
                <w:sz w:val="22"/>
                <w:szCs w:val="22"/>
              </w:rPr>
              <w:t>Pretendents</w:t>
            </w:r>
          </w:p>
        </w:tc>
        <w:tc>
          <w:tcPr>
            <w:tcW w:w="2333" w:type="pct"/>
            <w:shd w:val="pct5" w:color="auto" w:fill="auto"/>
          </w:tcPr>
          <w:p w:rsidR="008E6B51" w:rsidRPr="008E6B51" w:rsidRDefault="008E6B51" w:rsidP="008E6B51">
            <w:pPr>
              <w:jc w:val="center"/>
              <w:rPr>
                <w:b/>
                <w:bCs/>
                <w:sz w:val="22"/>
                <w:szCs w:val="22"/>
              </w:rPr>
            </w:pPr>
            <w:r w:rsidRPr="008E6B51">
              <w:rPr>
                <w:b/>
                <w:bCs/>
                <w:sz w:val="22"/>
                <w:szCs w:val="22"/>
              </w:rPr>
              <w:t>Atbilst/neatbilst</w:t>
            </w:r>
          </w:p>
        </w:tc>
      </w:tr>
      <w:tr w:rsidR="008E6B51" w:rsidRPr="008E6B51" w:rsidTr="008E6B51">
        <w:trPr>
          <w:trHeight w:val="287"/>
        </w:trPr>
        <w:tc>
          <w:tcPr>
            <w:tcW w:w="515" w:type="pct"/>
          </w:tcPr>
          <w:p w:rsidR="008E6B51" w:rsidRPr="008E6B51" w:rsidRDefault="008E6B51" w:rsidP="008E6B51">
            <w:pPr>
              <w:jc w:val="both"/>
              <w:rPr>
                <w:bCs/>
                <w:sz w:val="22"/>
                <w:szCs w:val="22"/>
              </w:rPr>
            </w:pPr>
            <w:r w:rsidRPr="008E6B51">
              <w:rPr>
                <w:bCs/>
                <w:sz w:val="22"/>
                <w:szCs w:val="22"/>
              </w:rPr>
              <w:t>1.</w:t>
            </w:r>
          </w:p>
        </w:tc>
        <w:tc>
          <w:tcPr>
            <w:tcW w:w="2152" w:type="pct"/>
          </w:tcPr>
          <w:p w:rsidR="008E6B51" w:rsidRPr="008E6B51" w:rsidRDefault="008E6B51" w:rsidP="008E6B51">
            <w:pPr>
              <w:jc w:val="both"/>
              <w:rPr>
                <w:bCs/>
                <w:sz w:val="22"/>
                <w:szCs w:val="22"/>
              </w:rPr>
            </w:pPr>
            <w:r w:rsidRPr="008E6B51">
              <w:rPr>
                <w:bCs/>
                <w:sz w:val="22"/>
                <w:szCs w:val="22"/>
              </w:rPr>
              <w:t>"Future Electronics" SIA</w:t>
            </w:r>
          </w:p>
        </w:tc>
        <w:tc>
          <w:tcPr>
            <w:tcW w:w="2333" w:type="pct"/>
          </w:tcPr>
          <w:p w:rsidR="008E6B51" w:rsidRPr="008E6B51" w:rsidRDefault="008E6B51" w:rsidP="008E6B51">
            <w:pPr>
              <w:jc w:val="center"/>
              <w:rPr>
                <w:bCs/>
                <w:sz w:val="22"/>
                <w:szCs w:val="22"/>
              </w:rPr>
            </w:pPr>
            <w:r w:rsidRPr="008E6B51">
              <w:rPr>
                <w:bCs/>
                <w:sz w:val="22"/>
                <w:szCs w:val="22"/>
              </w:rPr>
              <w:t>atbilst</w:t>
            </w:r>
          </w:p>
        </w:tc>
      </w:tr>
      <w:tr w:rsidR="008E6B51" w:rsidRPr="008E6B51" w:rsidTr="008E6B51">
        <w:trPr>
          <w:trHeight w:val="287"/>
        </w:trPr>
        <w:tc>
          <w:tcPr>
            <w:tcW w:w="515" w:type="pct"/>
          </w:tcPr>
          <w:p w:rsidR="008E6B51" w:rsidRPr="008E6B51" w:rsidRDefault="008E6B51" w:rsidP="008E6B51">
            <w:pPr>
              <w:jc w:val="both"/>
              <w:rPr>
                <w:bCs/>
                <w:sz w:val="22"/>
              </w:rPr>
            </w:pPr>
            <w:r w:rsidRPr="008E6B51">
              <w:rPr>
                <w:bCs/>
                <w:sz w:val="22"/>
              </w:rPr>
              <w:t>2.</w:t>
            </w:r>
          </w:p>
        </w:tc>
        <w:tc>
          <w:tcPr>
            <w:tcW w:w="2152" w:type="pct"/>
          </w:tcPr>
          <w:p w:rsidR="008E6B51" w:rsidRPr="008E6B51" w:rsidRDefault="008E6B51" w:rsidP="008E6B51">
            <w:pPr>
              <w:jc w:val="both"/>
              <w:rPr>
                <w:bCs/>
                <w:sz w:val="22"/>
                <w:szCs w:val="22"/>
              </w:rPr>
            </w:pPr>
            <w:r w:rsidRPr="008E6B51">
              <w:rPr>
                <w:bCs/>
                <w:sz w:val="22"/>
                <w:szCs w:val="22"/>
              </w:rPr>
              <w:t>"J.Smilgas Tehnoloģiskais birojs" SIA</w:t>
            </w:r>
          </w:p>
        </w:tc>
        <w:tc>
          <w:tcPr>
            <w:tcW w:w="2333" w:type="pct"/>
          </w:tcPr>
          <w:p w:rsidR="008E6B51" w:rsidRPr="008E6B51" w:rsidRDefault="008E6B51" w:rsidP="008E6B51">
            <w:pPr>
              <w:jc w:val="center"/>
              <w:rPr>
                <w:bCs/>
                <w:sz w:val="22"/>
              </w:rPr>
            </w:pPr>
            <w:r w:rsidRPr="008E6B51">
              <w:rPr>
                <w:bCs/>
                <w:sz w:val="22"/>
              </w:rPr>
              <w:t>atbilst</w:t>
            </w:r>
          </w:p>
        </w:tc>
      </w:tr>
      <w:tr w:rsidR="008E6B51" w:rsidRPr="008E6B51" w:rsidTr="008E6B51">
        <w:trPr>
          <w:trHeight w:val="287"/>
        </w:trPr>
        <w:tc>
          <w:tcPr>
            <w:tcW w:w="515" w:type="pct"/>
          </w:tcPr>
          <w:p w:rsidR="008E6B51" w:rsidRPr="008E6B51" w:rsidRDefault="008E6B51" w:rsidP="008E6B51">
            <w:pPr>
              <w:jc w:val="both"/>
              <w:rPr>
                <w:bCs/>
                <w:sz w:val="22"/>
              </w:rPr>
            </w:pPr>
            <w:r w:rsidRPr="008E6B51">
              <w:rPr>
                <w:bCs/>
                <w:sz w:val="22"/>
              </w:rPr>
              <w:t>3.</w:t>
            </w:r>
          </w:p>
        </w:tc>
        <w:tc>
          <w:tcPr>
            <w:tcW w:w="2152" w:type="pct"/>
          </w:tcPr>
          <w:p w:rsidR="008E6B51" w:rsidRPr="008E6B51" w:rsidRDefault="008E6B51" w:rsidP="008E6B51">
            <w:pPr>
              <w:jc w:val="both"/>
              <w:rPr>
                <w:bCs/>
                <w:sz w:val="22"/>
                <w:szCs w:val="22"/>
              </w:rPr>
            </w:pPr>
            <w:r w:rsidRPr="008E6B51">
              <w:rPr>
                <w:bCs/>
                <w:sz w:val="22"/>
                <w:szCs w:val="22"/>
              </w:rPr>
              <w:t>"Sentios" SIA</w:t>
            </w:r>
          </w:p>
        </w:tc>
        <w:tc>
          <w:tcPr>
            <w:tcW w:w="2333" w:type="pct"/>
          </w:tcPr>
          <w:p w:rsidR="008E6B51" w:rsidRPr="008E6B51" w:rsidRDefault="008E6B51" w:rsidP="008E6B51">
            <w:pPr>
              <w:jc w:val="center"/>
              <w:rPr>
                <w:bCs/>
                <w:sz w:val="22"/>
              </w:rPr>
            </w:pPr>
            <w:r w:rsidRPr="008E6B51">
              <w:rPr>
                <w:bCs/>
                <w:sz w:val="22"/>
              </w:rPr>
              <w:t>neatbilst</w:t>
            </w:r>
          </w:p>
        </w:tc>
      </w:tr>
      <w:tr w:rsidR="008E6B51" w:rsidRPr="008E6B51" w:rsidTr="008E6B51">
        <w:tc>
          <w:tcPr>
            <w:tcW w:w="515" w:type="pct"/>
          </w:tcPr>
          <w:p w:rsidR="008E6B51" w:rsidRPr="008E6B51" w:rsidRDefault="008E6B51" w:rsidP="008E6B51">
            <w:pPr>
              <w:jc w:val="both"/>
              <w:rPr>
                <w:bCs/>
                <w:sz w:val="22"/>
                <w:szCs w:val="22"/>
              </w:rPr>
            </w:pPr>
            <w:r w:rsidRPr="008E6B51">
              <w:rPr>
                <w:bCs/>
                <w:sz w:val="22"/>
                <w:szCs w:val="22"/>
              </w:rPr>
              <w:t>4.</w:t>
            </w:r>
          </w:p>
        </w:tc>
        <w:tc>
          <w:tcPr>
            <w:tcW w:w="2152" w:type="pct"/>
          </w:tcPr>
          <w:p w:rsidR="008E6B51" w:rsidRPr="008E6B51" w:rsidRDefault="008E6B51" w:rsidP="008E6B51">
            <w:pPr>
              <w:jc w:val="both"/>
              <w:rPr>
                <w:bCs/>
                <w:sz w:val="22"/>
                <w:szCs w:val="22"/>
              </w:rPr>
            </w:pPr>
            <w:r w:rsidRPr="008E6B51">
              <w:rPr>
                <w:bCs/>
                <w:sz w:val="22"/>
                <w:szCs w:val="22"/>
              </w:rPr>
              <w:t>"SLO Latvia" SIA</w:t>
            </w:r>
          </w:p>
        </w:tc>
        <w:tc>
          <w:tcPr>
            <w:tcW w:w="2333" w:type="pct"/>
          </w:tcPr>
          <w:p w:rsidR="008E6B51" w:rsidRPr="008E6B51" w:rsidRDefault="008E6B51" w:rsidP="008E6B51">
            <w:pPr>
              <w:jc w:val="center"/>
              <w:rPr>
                <w:bCs/>
                <w:sz w:val="22"/>
                <w:szCs w:val="22"/>
              </w:rPr>
            </w:pPr>
            <w:r w:rsidRPr="008E6B51">
              <w:rPr>
                <w:bCs/>
                <w:sz w:val="22"/>
                <w:szCs w:val="22"/>
              </w:rPr>
              <w:t>atbilst</w:t>
            </w:r>
          </w:p>
        </w:tc>
      </w:tr>
    </w:tbl>
    <w:p w:rsidR="00E904A6" w:rsidRPr="008E6B51" w:rsidRDefault="00E904A6" w:rsidP="008E6B51">
      <w:pPr>
        <w:numPr>
          <w:ilvl w:val="0"/>
          <w:numId w:val="2"/>
        </w:numPr>
        <w:spacing w:before="120" w:after="0" w:line="240" w:lineRule="auto"/>
        <w:rPr>
          <w:rFonts w:ascii="Times New Roman" w:eastAsia="Times New Roman" w:hAnsi="Times New Roman" w:cs="Times New Roman"/>
        </w:rPr>
      </w:pPr>
      <w:r>
        <w:rPr>
          <w:rFonts w:ascii="Times New Roman" w:eastAsia="Times New Roman" w:hAnsi="Times New Roman" w:cs="Times New Roman"/>
          <w:b/>
        </w:rPr>
        <w:t>Lēmum</w:t>
      </w:r>
      <w:r w:rsidR="008E6B51">
        <w:rPr>
          <w:rFonts w:ascii="Times New Roman" w:eastAsia="Times New Roman" w:hAnsi="Times New Roman" w:cs="Times New Roman"/>
          <w:b/>
        </w:rPr>
        <w:t>s:</w:t>
      </w:r>
    </w:p>
    <w:p w:rsidR="008E6B51" w:rsidRDefault="008E6B51" w:rsidP="008E6B51">
      <w:pPr>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I</w:t>
      </w:r>
      <w:r w:rsidRPr="008E6B51">
        <w:rPr>
          <w:rFonts w:ascii="Times New Roman" w:eastAsia="Times New Roman" w:hAnsi="Times New Roman" w:cs="Times New Roman"/>
        </w:rPr>
        <w:t xml:space="preserve">epirkuma komisija, lai objektīvi noteikt saimnieciski visizdevīgāko piedāvājumu atbilstoši konkursa nolikuma 1.8.punktam, visiem pretendentiem vienlīdzīgi piemēroja konkursa nolikuma </w:t>
      </w:r>
      <w:r>
        <w:rPr>
          <w:rFonts w:ascii="Times New Roman" w:eastAsia="Times New Roman" w:hAnsi="Times New Roman" w:cs="Times New Roman"/>
        </w:rPr>
        <w:t xml:space="preserve">1.7.8.1. un </w:t>
      </w:r>
      <w:r w:rsidRPr="008E6B51">
        <w:rPr>
          <w:rFonts w:ascii="Times New Roman" w:eastAsia="Times New Roman" w:hAnsi="Times New Roman" w:cs="Times New Roman"/>
        </w:rPr>
        <w:t>1.7.8.2.</w:t>
      </w:r>
      <w:r>
        <w:rPr>
          <w:rFonts w:ascii="Times New Roman" w:eastAsia="Times New Roman" w:hAnsi="Times New Roman" w:cs="Times New Roman"/>
        </w:rPr>
        <w:t xml:space="preserve"> </w:t>
      </w:r>
      <w:r w:rsidRPr="008E6B51">
        <w:rPr>
          <w:rFonts w:ascii="Times New Roman" w:eastAsia="Times New Roman" w:hAnsi="Times New Roman" w:cs="Times New Roman"/>
        </w:rPr>
        <w:t>punktu</w:t>
      </w:r>
      <w:r>
        <w:rPr>
          <w:rFonts w:ascii="Times New Roman" w:eastAsia="Times New Roman" w:hAnsi="Times New Roman" w:cs="Times New Roman"/>
        </w:rPr>
        <w:t>s</w:t>
      </w:r>
      <w:r w:rsidRPr="008E6B51">
        <w:rPr>
          <w:rFonts w:ascii="Times New Roman" w:eastAsia="Times New Roman" w:hAnsi="Times New Roman" w:cs="Times New Roman"/>
        </w:rPr>
        <w:t xml:space="preserve"> un aprēķināja piedāvātās līgumcenas ar samazinātu iepirkuma apjomu (samazinājums 25%)</w:t>
      </w:r>
      <w:r>
        <w:rPr>
          <w:rFonts w:ascii="Times New Roman" w:eastAsia="Times New Roman" w:hAnsi="Times New Roman" w:cs="Times New Roman"/>
        </w:rPr>
        <w:t>, iegūstot šādus piedāvājumus</w:t>
      </w:r>
      <w:r w:rsidRPr="008E6B51">
        <w:rPr>
          <w:rFonts w:ascii="Times New Roman" w:eastAsia="Times New Roman" w:hAnsi="Times New Roman" w:cs="Times New Roman"/>
        </w:rPr>
        <w:t>:</w:t>
      </w:r>
    </w:p>
    <w:p w:rsidR="008E6B51" w:rsidRDefault="008E6B51" w:rsidP="008E6B51">
      <w:pPr>
        <w:spacing w:before="120" w:after="0" w:line="240" w:lineRule="auto"/>
        <w:ind w:left="720"/>
        <w:jc w:val="both"/>
        <w:rPr>
          <w:rFonts w:ascii="Times New Roman" w:eastAsia="Times New Roman" w:hAnsi="Times New Roman" w:cs="Times New Roman"/>
          <w:color w:val="000000"/>
          <w:lang w:val="en-US"/>
        </w:rPr>
      </w:pPr>
      <w:r>
        <w:rPr>
          <w:rFonts w:ascii="Times New Roman" w:eastAsia="Times New Roman" w:hAnsi="Times New Roman" w:cs="Times New Roman"/>
        </w:rPr>
        <w:t xml:space="preserve">16.1. </w:t>
      </w:r>
      <w:r>
        <w:rPr>
          <w:rFonts w:ascii="Times New Roman" w:eastAsia="Times New Roman" w:hAnsi="Times New Roman" w:cs="Times New Roman"/>
          <w:color w:val="000000"/>
          <w:lang w:val="en-US"/>
        </w:rPr>
        <w:t>I</w:t>
      </w:r>
      <w:r w:rsidRPr="008E6B51">
        <w:rPr>
          <w:rFonts w:ascii="Times New Roman" w:eastAsia="Times New Roman" w:hAnsi="Times New Roman" w:cs="Times New Roman"/>
          <w:color w:val="000000"/>
          <w:lang w:val="en-US"/>
        </w:rPr>
        <w:t>epirkumi daļā Nr.1 “Aprīkojums Nr.1”</w:t>
      </w:r>
      <w:r>
        <w:rPr>
          <w:rFonts w:ascii="Times New Roman" w:eastAsia="Times New Roman" w:hAnsi="Times New Roman" w:cs="Times New Roman"/>
          <w:color w:val="000000"/>
          <w:lang w:val="en-US"/>
        </w:rPr>
        <w:t>:</w:t>
      </w:r>
    </w:p>
    <w:tbl>
      <w:tblPr>
        <w:tblStyle w:val="TableGrid12"/>
        <w:tblW w:w="4275" w:type="pct"/>
        <w:tblInd w:w="1255" w:type="dxa"/>
        <w:tblLayout w:type="fixed"/>
        <w:tblLook w:val="04A0" w:firstRow="1" w:lastRow="0" w:firstColumn="1" w:lastColumn="0" w:noHBand="0" w:noVBand="1"/>
      </w:tblPr>
      <w:tblGrid>
        <w:gridCol w:w="855"/>
        <w:gridCol w:w="2780"/>
        <w:gridCol w:w="2354"/>
        <w:gridCol w:w="2775"/>
      </w:tblGrid>
      <w:tr w:rsidR="008E6B51" w:rsidRPr="008E6B51" w:rsidTr="00AC0415">
        <w:trPr>
          <w:trHeight w:val="503"/>
        </w:trPr>
        <w:tc>
          <w:tcPr>
            <w:tcW w:w="488" w:type="pct"/>
            <w:shd w:val="pct5" w:color="auto" w:fill="auto"/>
          </w:tcPr>
          <w:p w:rsidR="008E6B51" w:rsidRPr="008E6B51" w:rsidRDefault="008E6B51" w:rsidP="00AC0415">
            <w:pPr>
              <w:jc w:val="center"/>
              <w:rPr>
                <w:b/>
                <w:bCs/>
              </w:rPr>
            </w:pPr>
            <w:r w:rsidRPr="008E6B51">
              <w:rPr>
                <w:b/>
                <w:bCs/>
              </w:rPr>
              <w:t>Nr. p.k.</w:t>
            </w:r>
          </w:p>
        </w:tc>
        <w:tc>
          <w:tcPr>
            <w:tcW w:w="1586" w:type="pct"/>
            <w:shd w:val="pct5" w:color="auto" w:fill="auto"/>
          </w:tcPr>
          <w:p w:rsidR="008E6B51" w:rsidRPr="008E6B51" w:rsidRDefault="008E6B51" w:rsidP="00AC0415">
            <w:pPr>
              <w:jc w:val="center"/>
              <w:rPr>
                <w:b/>
                <w:bCs/>
              </w:rPr>
            </w:pPr>
            <w:r w:rsidRPr="008E6B51">
              <w:rPr>
                <w:b/>
                <w:bCs/>
              </w:rPr>
              <w:t>Pretendents</w:t>
            </w:r>
          </w:p>
        </w:tc>
        <w:tc>
          <w:tcPr>
            <w:tcW w:w="1343" w:type="pct"/>
            <w:shd w:val="pct5" w:color="auto" w:fill="auto"/>
          </w:tcPr>
          <w:p w:rsidR="008E6B51" w:rsidRPr="008E6B51" w:rsidRDefault="008E6B51" w:rsidP="00AC0415">
            <w:pPr>
              <w:jc w:val="center"/>
              <w:rPr>
                <w:b/>
                <w:bCs/>
              </w:rPr>
            </w:pPr>
            <w:r w:rsidRPr="008E6B51">
              <w:rPr>
                <w:b/>
                <w:bCs/>
              </w:rPr>
              <w:t>Piedāvātā cena EUR, bez PVN</w:t>
            </w:r>
          </w:p>
        </w:tc>
        <w:tc>
          <w:tcPr>
            <w:tcW w:w="1583" w:type="pct"/>
            <w:shd w:val="pct5" w:color="auto" w:fill="auto"/>
          </w:tcPr>
          <w:p w:rsidR="008E6B51" w:rsidRPr="008E6B51" w:rsidRDefault="008E6B51" w:rsidP="00AC0415">
            <w:pPr>
              <w:jc w:val="center"/>
              <w:rPr>
                <w:b/>
                <w:bCs/>
              </w:rPr>
            </w:pPr>
            <w:r w:rsidRPr="008E6B51">
              <w:rPr>
                <w:b/>
              </w:rPr>
              <w:t>Piedāvātā cena EUR, bez PVN, samazinot iepirkuma priekšmeta apjomu atbilstoši konkursa nolikuma 1.7.8.2. un 8.6.punktam</w:t>
            </w:r>
          </w:p>
        </w:tc>
      </w:tr>
      <w:tr w:rsidR="008E6B51" w:rsidRPr="008E6B51" w:rsidTr="00AC0415">
        <w:trPr>
          <w:trHeight w:val="287"/>
        </w:trPr>
        <w:tc>
          <w:tcPr>
            <w:tcW w:w="488" w:type="pct"/>
          </w:tcPr>
          <w:p w:rsidR="008E6B51" w:rsidRPr="008E6B51" w:rsidRDefault="008E6B51" w:rsidP="00AC0415">
            <w:pPr>
              <w:jc w:val="both"/>
              <w:rPr>
                <w:bCs/>
              </w:rPr>
            </w:pPr>
            <w:r w:rsidRPr="008E6B51">
              <w:rPr>
                <w:bCs/>
              </w:rPr>
              <w:t>1.</w:t>
            </w:r>
          </w:p>
        </w:tc>
        <w:tc>
          <w:tcPr>
            <w:tcW w:w="1586" w:type="pct"/>
          </w:tcPr>
          <w:p w:rsidR="008E6B51" w:rsidRPr="008E6B51" w:rsidRDefault="008E6B51" w:rsidP="008E6B51">
            <w:pPr>
              <w:jc w:val="both"/>
              <w:rPr>
                <w:bCs/>
              </w:rPr>
            </w:pPr>
            <w:r w:rsidRPr="008E6B51">
              <w:rPr>
                <w:bCs/>
              </w:rPr>
              <w:t>"</w:t>
            </w:r>
            <w:r>
              <w:rPr>
                <w:bCs/>
              </w:rPr>
              <w:t>SLO Latvia</w:t>
            </w:r>
            <w:r w:rsidRPr="008E6B51">
              <w:rPr>
                <w:bCs/>
              </w:rPr>
              <w:t>" SIA</w:t>
            </w:r>
          </w:p>
        </w:tc>
        <w:tc>
          <w:tcPr>
            <w:tcW w:w="1343" w:type="pct"/>
          </w:tcPr>
          <w:p w:rsidR="008E6B51" w:rsidRPr="008E6B51" w:rsidRDefault="003D1599" w:rsidP="00AC0415">
            <w:pPr>
              <w:jc w:val="center"/>
              <w:rPr>
                <w:bCs/>
              </w:rPr>
            </w:pPr>
            <w:r w:rsidRPr="003D1599">
              <w:rPr>
                <w:bCs/>
              </w:rPr>
              <w:t>99078,00</w:t>
            </w:r>
          </w:p>
        </w:tc>
        <w:tc>
          <w:tcPr>
            <w:tcW w:w="1583" w:type="pct"/>
          </w:tcPr>
          <w:p w:rsidR="008E6B51" w:rsidRPr="008E6B51" w:rsidRDefault="003D1599" w:rsidP="00AC0415">
            <w:pPr>
              <w:jc w:val="center"/>
              <w:rPr>
                <w:bCs/>
              </w:rPr>
            </w:pPr>
            <w:r w:rsidRPr="003D1599">
              <w:rPr>
                <w:bCs/>
              </w:rPr>
              <w:t>86718.00</w:t>
            </w:r>
          </w:p>
        </w:tc>
      </w:tr>
    </w:tbl>
    <w:p w:rsidR="008E6B51" w:rsidRDefault="008E6B51" w:rsidP="008E6B51">
      <w:pPr>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color w:val="000000"/>
          <w:lang w:val="en-US"/>
        </w:rPr>
        <w:t>16.2. I</w:t>
      </w:r>
      <w:r w:rsidRPr="008E6B51">
        <w:rPr>
          <w:rFonts w:ascii="Times New Roman" w:eastAsia="Times New Roman" w:hAnsi="Times New Roman" w:cs="Times New Roman"/>
          <w:color w:val="000000"/>
          <w:lang w:val="en-US"/>
        </w:rPr>
        <w:t>epirkumi daļā Nr.</w:t>
      </w:r>
      <w:r>
        <w:rPr>
          <w:rFonts w:ascii="Times New Roman" w:eastAsia="Times New Roman" w:hAnsi="Times New Roman" w:cs="Times New Roman"/>
          <w:color w:val="000000"/>
          <w:lang w:val="en-US"/>
        </w:rPr>
        <w:t>2</w:t>
      </w:r>
      <w:r w:rsidRPr="008E6B51">
        <w:rPr>
          <w:rFonts w:ascii="Times New Roman" w:eastAsia="Times New Roman" w:hAnsi="Times New Roman" w:cs="Times New Roman"/>
          <w:color w:val="000000"/>
          <w:lang w:val="en-US"/>
        </w:rPr>
        <w:t xml:space="preserve"> “Aprīkojums Nr.</w:t>
      </w:r>
      <w:r>
        <w:rPr>
          <w:rFonts w:ascii="Times New Roman" w:eastAsia="Times New Roman" w:hAnsi="Times New Roman" w:cs="Times New Roman"/>
          <w:color w:val="000000"/>
          <w:lang w:val="en-US"/>
        </w:rPr>
        <w:t>2</w:t>
      </w:r>
      <w:r w:rsidRPr="008E6B51">
        <w:rPr>
          <w:rFonts w:ascii="Times New Roman" w:eastAsia="Times New Roman" w:hAnsi="Times New Roman" w:cs="Times New Roman"/>
          <w:color w:val="000000"/>
          <w:lang w:val="en-US"/>
        </w:rPr>
        <w:t>”</w:t>
      </w:r>
    </w:p>
    <w:tbl>
      <w:tblPr>
        <w:tblStyle w:val="TableGrid12"/>
        <w:tblW w:w="4275" w:type="pct"/>
        <w:tblInd w:w="1255" w:type="dxa"/>
        <w:tblLayout w:type="fixed"/>
        <w:tblLook w:val="04A0" w:firstRow="1" w:lastRow="0" w:firstColumn="1" w:lastColumn="0" w:noHBand="0" w:noVBand="1"/>
      </w:tblPr>
      <w:tblGrid>
        <w:gridCol w:w="855"/>
        <w:gridCol w:w="2780"/>
        <w:gridCol w:w="2354"/>
        <w:gridCol w:w="2775"/>
      </w:tblGrid>
      <w:tr w:rsidR="008E6B51" w:rsidRPr="00547BF1" w:rsidTr="00AC0415">
        <w:trPr>
          <w:trHeight w:val="503"/>
        </w:trPr>
        <w:tc>
          <w:tcPr>
            <w:tcW w:w="488" w:type="pct"/>
            <w:shd w:val="pct5" w:color="auto" w:fill="auto"/>
          </w:tcPr>
          <w:p w:rsidR="008E6B51" w:rsidRPr="008E6B51" w:rsidRDefault="008E6B51" w:rsidP="00AC0415">
            <w:pPr>
              <w:jc w:val="center"/>
              <w:rPr>
                <w:b/>
                <w:bCs/>
              </w:rPr>
            </w:pPr>
            <w:r w:rsidRPr="008E6B51">
              <w:rPr>
                <w:b/>
                <w:bCs/>
              </w:rPr>
              <w:t>Nr. p.k.</w:t>
            </w:r>
          </w:p>
        </w:tc>
        <w:tc>
          <w:tcPr>
            <w:tcW w:w="1586" w:type="pct"/>
            <w:shd w:val="pct5" w:color="auto" w:fill="auto"/>
          </w:tcPr>
          <w:p w:rsidR="008E6B51" w:rsidRPr="008E6B51" w:rsidRDefault="008E6B51" w:rsidP="00AC0415">
            <w:pPr>
              <w:jc w:val="center"/>
              <w:rPr>
                <w:b/>
                <w:bCs/>
              </w:rPr>
            </w:pPr>
            <w:r w:rsidRPr="008E6B51">
              <w:rPr>
                <w:b/>
                <w:bCs/>
              </w:rPr>
              <w:t>Pretendents</w:t>
            </w:r>
          </w:p>
        </w:tc>
        <w:tc>
          <w:tcPr>
            <w:tcW w:w="1343" w:type="pct"/>
            <w:shd w:val="pct5" w:color="auto" w:fill="auto"/>
          </w:tcPr>
          <w:p w:rsidR="008E6B51" w:rsidRPr="008E6B51" w:rsidRDefault="008E6B51" w:rsidP="00AC0415">
            <w:pPr>
              <w:jc w:val="center"/>
              <w:rPr>
                <w:b/>
                <w:bCs/>
              </w:rPr>
            </w:pPr>
            <w:r w:rsidRPr="008E6B51">
              <w:rPr>
                <w:b/>
                <w:bCs/>
              </w:rPr>
              <w:t>Piedāvātā cena EUR, bez PVN</w:t>
            </w:r>
          </w:p>
        </w:tc>
        <w:tc>
          <w:tcPr>
            <w:tcW w:w="1583" w:type="pct"/>
            <w:shd w:val="pct5" w:color="auto" w:fill="auto"/>
          </w:tcPr>
          <w:p w:rsidR="008E6B51" w:rsidRPr="008E6B51" w:rsidRDefault="008E6B51" w:rsidP="00AC0415">
            <w:pPr>
              <w:jc w:val="center"/>
              <w:rPr>
                <w:b/>
                <w:bCs/>
              </w:rPr>
            </w:pPr>
            <w:r w:rsidRPr="008E6B51">
              <w:rPr>
                <w:b/>
              </w:rPr>
              <w:t>Piedāvātā cena EUR, bez PVN, samazinot iepirkuma priekšmeta apjomu atbilstoši konkursa nolikuma 1.7.8.2. un 8.6.punktam</w:t>
            </w:r>
          </w:p>
        </w:tc>
      </w:tr>
      <w:tr w:rsidR="008E6B51" w:rsidRPr="00547BF1" w:rsidTr="00AC0415">
        <w:trPr>
          <w:trHeight w:val="287"/>
        </w:trPr>
        <w:tc>
          <w:tcPr>
            <w:tcW w:w="488" w:type="pct"/>
          </w:tcPr>
          <w:p w:rsidR="008E6B51" w:rsidRPr="008E6B51" w:rsidRDefault="008E6B51" w:rsidP="00AC0415">
            <w:pPr>
              <w:jc w:val="both"/>
              <w:rPr>
                <w:bCs/>
              </w:rPr>
            </w:pPr>
            <w:r w:rsidRPr="008E6B51">
              <w:rPr>
                <w:bCs/>
              </w:rPr>
              <w:t>1.</w:t>
            </w:r>
          </w:p>
        </w:tc>
        <w:tc>
          <w:tcPr>
            <w:tcW w:w="1586" w:type="pct"/>
          </w:tcPr>
          <w:p w:rsidR="008E6B51" w:rsidRPr="008E6B51" w:rsidRDefault="008E6B51" w:rsidP="00AC0415">
            <w:pPr>
              <w:jc w:val="both"/>
              <w:rPr>
                <w:bCs/>
              </w:rPr>
            </w:pPr>
            <w:r w:rsidRPr="008E6B51">
              <w:rPr>
                <w:bCs/>
              </w:rPr>
              <w:t>"Future Electronics" SIA</w:t>
            </w:r>
          </w:p>
        </w:tc>
        <w:tc>
          <w:tcPr>
            <w:tcW w:w="1343" w:type="pct"/>
          </w:tcPr>
          <w:p w:rsidR="008E6B51" w:rsidRPr="008E6B51" w:rsidRDefault="008E6B51" w:rsidP="00AC0415">
            <w:pPr>
              <w:jc w:val="center"/>
              <w:rPr>
                <w:bCs/>
              </w:rPr>
            </w:pPr>
            <w:r w:rsidRPr="008E6B51">
              <w:rPr>
                <w:bCs/>
              </w:rPr>
              <w:t>28082.00</w:t>
            </w:r>
          </w:p>
        </w:tc>
        <w:tc>
          <w:tcPr>
            <w:tcW w:w="1583" w:type="pct"/>
          </w:tcPr>
          <w:p w:rsidR="008E6B51" w:rsidRPr="008E6B51" w:rsidRDefault="008E6B51" w:rsidP="00AC0415">
            <w:pPr>
              <w:jc w:val="center"/>
              <w:rPr>
                <w:bCs/>
              </w:rPr>
            </w:pPr>
            <w:r w:rsidRPr="008E6B51">
              <w:rPr>
                <w:bCs/>
              </w:rPr>
              <w:t>21942.00</w:t>
            </w:r>
          </w:p>
        </w:tc>
      </w:tr>
      <w:tr w:rsidR="008E6B51" w:rsidRPr="00547BF1" w:rsidTr="00AC0415">
        <w:trPr>
          <w:trHeight w:val="287"/>
        </w:trPr>
        <w:tc>
          <w:tcPr>
            <w:tcW w:w="488" w:type="pct"/>
          </w:tcPr>
          <w:p w:rsidR="008E6B51" w:rsidRPr="008E6B51" w:rsidRDefault="008E6B51" w:rsidP="00AC0415">
            <w:pPr>
              <w:jc w:val="both"/>
              <w:rPr>
                <w:bCs/>
              </w:rPr>
            </w:pPr>
            <w:r w:rsidRPr="008E6B51">
              <w:rPr>
                <w:bCs/>
              </w:rPr>
              <w:t>2.</w:t>
            </w:r>
          </w:p>
        </w:tc>
        <w:tc>
          <w:tcPr>
            <w:tcW w:w="1586" w:type="pct"/>
          </w:tcPr>
          <w:p w:rsidR="008E6B51" w:rsidRPr="008E6B51" w:rsidRDefault="008E6B51" w:rsidP="00AC0415">
            <w:pPr>
              <w:jc w:val="both"/>
              <w:rPr>
                <w:bCs/>
              </w:rPr>
            </w:pPr>
            <w:r w:rsidRPr="008E6B51">
              <w:rPr>
                <w:bCs/>
              </w:rPr>
              <w:t>"J.Smilgas Tehnoloģiskais birojs" SIA</w:t>
            </w:r>
          </w:p>
        </w:tc>
        <w:tc>
          <w:tcPr>
            <w:tcW w:w="1343" w:type="pct"/>
          </w:tcPr>
          <w:p w:rsidR="008E6B51" w:rsidRPr="008E6B51" w:rsidRDefault="008E6B51" w:rsidP="00AC0415">
            <w:pPr>
              <w:jc w:val="center"/>
              <w:rPr>
                <w:bCs/>
              </w:rPr>
            </w:pPr>
          </w:p>
          <w:p w:rsidR="008E6B51" w:rsidRPr="008E6B51" w:rsidRDefault="008E6B51" w:rsidP="00AC0415">
            <w:pPr>
              <w:jc w:val="center"/>
              <w:rPr>
                <w:bCs/>
              </w:rPr>
            </w:pPr>
            <w:r w:rsidRPr="008E6B51">
              <w:rPr>
                <w:bCs/>
              </w:rPr>
              <w:t>37608.00</w:t>
            </w:r>
          </w:p>
          <w:p w:rsidR="008E6B51" w:rsidRPr="008E6B51" w:rsidRDefault="008E6B51" w:rsidP="00AC0415">
            <w:pPr>
              <w:jc w:val="center"/>
              <w:rPr>
                <w:bCs/>
              </w:rPr>
            </w:pPr>
          </w:p>
        </w:tc>
        <w:tc>
          <w:tcPr>
            <w:tcW w:w="1583" w:type="pct"/>
          </w:tcPr>
          <w:p w:rsidR="008E6B51" w:rsidRPr="008E6B51" w:rsidRDefault="008E6B51" w:rsidP="00AC0415">
            <w:pPr>
              <w:jc w:val="center"/>
              <w:rPr>
                <w:bCs/>
              </w:rPr>
            </w:pPr>
          </w:p>
          <w:p w:rsidR="008E6B51" w:rsidRPr="008E6B51" w:rsidRDefault="008E6B51" w:rsidP="00AC0415">
            <w:pPr>
              <w:jc w:val="center"/>
              <w:rPr>
                <w:bCs/>
              </w:rPr>
            </w:pPr>
            <w:r w:rsidRPr="008E6B51">
              <w:rPr>
                <w:bCs/>
              </w:rPr>
              <w:t>28840.00</w:t>
            </w:r>
          </w:p>
        </w:tc>
      </w:tr>
      <w:tr w:rsidR="008E6B51" w:rsidRPr="00547BF1" w:rsidTr="00AC0415">
        <w:trPr>
          <w:trHeight w:val="305"/>
        </w:trPr>
        <w:tc>
          <w:tcPr>
            <w:tcW w:w="488" w:type="pct"/>
          </w:tcPr>
          <w:p w:rsidR="008E6B51" w:rsidRPr="008E6B51" w:rsidRDefault="008E6B51" w:rsidP="00AC0415">
            <w:pPr>
              <w:jc w:val="both"/>
              <w:rPr>
                <w:bCs/>
              </w:rPr>
            </w:pPr>
            <w:r w:rsidRPr="008E6B51">
              <w:rPr>
                <w:bCs/>
              </w:rPr>
              <w:lastRenderedPageBreak/>
              <w:t>4.</w:t>
            </w:r>
          </w:p>
        </w:tc>
        <w:tc>
          <w:tcPr>
            <w:tcW w:w="1586" w:type="pct"/>
          </w:tcPr>
          <w:p w:rsidR="008E6B51" w:rsidRPr="008E6B51" w:rsidRDefault="008E6B51" w:rsidP="00AC0415">
            <w:pPr>
              <w:jc w:val="both"/>
              <w:rPr>
                <w:bCs/>
              </w:rPr>
            </w:pPr>
            <w:r w:rsidRPr="008E6B51">
              <w:rPr>
                <w:bCs/>
              </w:rPr>
              <w:t>"SLO Latvia" SIA</w:t>
            </w:r>
          </w:p>
        </w:tc>
        <w:tc>
          <w:tcPr>
            <w:tcW w:w="1343" w:type="pct"/>
          </w:tcPr>
          <w:p w:rsidR="008E6B51" w:rsidRPr="008E6B51" w:rsidRDefault="008E6B51" w:rsidP="00AC0415">
            <w:pPr>
              <w:jc w:val="center"/>
              <w:rPr>
                <w:bCs/>
              </w:rPr>
            </w:pPr>
            <w:r w:rsidRPr="008E6B51">
              <w:rPr>
                <w:bCs/>
              </w:rPr>
              <w:t>28144.50</w:t>
            </w:r>
          </w:p>
        </w:tc>
        <w:tc>
          <w:tcPr>
            <w:tcW w:w="1583" w:type="pct"/>
          </w:tcPr>
          <w:p w:rsidR="008E6B51" w:rsidRPr="008E6B51" w:rsidRDefault="008E6B51" w:rsidP="00AC0415">
            <w:pPr>
              <w:jc w:val="center"/>
              <w:rPr>
                <w:bCs/>
              </w:rPr>
            </w:pPr>
            <w:r w:rsidRPr="008E6B51">
              <w:rPr>
                <w:bCs/>
              </w:rPr>
              <w:t>21784.50</w:t>
            </w:r>
          </w:p>
        </w:tc>
      </w:tr>
    </w:tbl>
    <w:p w:rsidR="008E6B51" w:rsidRPr="008E6B51" w:rsidRDefault="008E6B51" w:rsidP="008E6B51">
      <w:pPr>
        <w:spacing w:before="120" w:after="0" w:line="240" w:lineRule="auto"/>
        <w:ind w:left="720"/>
        <w:jc w:val="both"/>
        <w:rPr>
          <w:rFonts w:ascii="Times New Roman" w:eastAsia="Times New Roman" w:hAnsi="Times New Roman" w:cs="Times New Roman"/>
          <w:color w:val="000000"/>
          <w:lang w:val="en-US"/>
        </w:rPr>
      </w:pPr>
      <w:r>
        <w:rPr>
          <w:rFonts w:ascii="Times New Roman" w:eastAsia="Times New Roman" w:hAnsi="Times New Roman" w:cs="Times New Roman"/>
          <w:bCs/>
          <w:lang w:eastAsia="lv-LV"/>
        </w:rPr>
        <w:t>16.</w:t>
      </w:r>
      <w:r w:rsidR="003D1599">
        <w:rPr>
          <w:rFonts w:ascii="Times New Roman" w:eastAsia="Times New Roman" w:hAnsi="Times New Roman" w:cs="Times New Roman"/>
          <w:bCs/>
          <w:lang w:eastAsia="lv-LV"/>
        </w:rPr>
        <w:t>3</w:t>
      </w:r>
      <w:r>
        <w:rPr>
          <w:rFonts w:ascii="Times New Roman" w:eastAsia="Times New Roman" w:hAnsi="Times New Roman" w:cs="Times New Roman"/>
          <w:bCs/>
          <w:lang w:eastAsia="lv-LV"/>
        </w:rPr>
        <w:t>. P</w:t>
      </w:r>
      <w:r w:rsidRPr="008E6B51">
        <w:rPr>
          <w:rFonts w:ascii="Times New Roman" w:eastAsia="Times New Roman" w:hAnsi="Times New Roman" w:cs="Times New Roman"/>
          <w:bCs/>
          <w:lang w:eastAsia="lv-LV"/>
        </w:rPr>
        <w:t xml:space="preserve">amatojoties uz konkursa nolikuma 1.8.punktu, </w:t>
      </w:r>
      <w:r w:rsidRPr="008E6B51">
        <w:rPr>
          <w:rFonts w:ascii="Times New Roman" w:eastAsia="Times New Roman" w:hAnsi="Times New Roman" w:cs="Times New Roman"/>
          <w:color w:val="000000"/>
          <w:lang w:val="en-US"/>
        </w:rPr>
        <w:t>iepirkuma līguma noslēgšanas tiesības iepirkumi daļā Nr.1 “Aprīkojums Nr.1”</w:t>
      </w:r>
      <w:r>
        <w:rPr>
          <w:rFonts w:ascii="Times New Roman" w:eastAsia="Times New Roman" w:hAnsi="Times New Roman" w:cs="Times New Roman"/>
          <w:color w:val="000000"/>
          <w:lang w:val="en-US"/>
        </w:rPr>
        <w:t xml:space="preserve"> piešķirtas</w:t>
      </w:r>
      <w:r w:rsidRPr="008E6B51">
        <w:rPr>
          <w:rFonts w:ascii="Times New Roman" w:eastAsia="Times New Roman" w:hAnsi="Times New Roman" w:cs="Times New Roman"/>
          <w:color w:val="000000"/>
          <w:lang w:val="en-US"/>
        </w:rPr>
        <w:t>:</w:t>
      </w:r>
    </w:p>
    <w:tbl>
      <w:tblPr>
        <w:tblW w:w="783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230"/>
      </w:tblGrid>
      <w:tr w:rsidR="008E6B51" w:rsidRPr="008E6B51" w:rsidTr="003D1599">
        <w:trPr>
          <w:trHeight w:val="368"/>
        </w:trPr>
        <w:tc>
          <w:tcPr>
            <w:tcW w:w="3600" w:type="dxa"/>
            <w:vMerge w:val="restart"/>
            <w:shd w:val="clear" w:color="auto" w:fill="F2F2F2"/>
            <w:vAlign w:val="center"/>
          </w:tcPr>
          <w:p w:rsidR="008E6B51" w:rsidRPr="008E6B51" w:rsidRDefault="008E6B51" w:rsidP="008E6B51">
            <w:pPr>
              <w:spacing w:after="0" w:line="240" w:lineRule="auto"/>
              <w:jc w:val="center"/>
              <w:rPr>
                <w:rFonts w:ascii="Times New Roman" w:eastAsia="Times New Roman" w:hAnsi="Times New Roman" w:cs="Times New Roman"/>
                <w:b/>
              </w:rPr>
            </w:pPr>
            <w:r w:rsidRPr="008E6B51">
              <w:rPr>
                <w:rFonts w:ascii="Times New Roman" w:eastAsia="Times New Roman" w:hAnsi="Times New Roman" w:cs="Times New Roman"/>
                <w:b/>
              </w:rPr>
              <w:t xml:space="preserve">Pretendents </w:t>
            </w:r>
          </w:p>
        </w:tc>
        <w:tc>
          <w:tcPr>
            <w:tcW w:w="4230" w:type="dxa"/>
            <w:tcBorders>
              <w:bottom w:val="nil"/>
            </w:tcBorders>
            <w:shd w:val="clear" w:color="auto" w:fill="F2F2F2"/>
            <w:vAlign w:val="center"/>
          </w:tcPr>
          <w:p w:rsidR="008E6B51" w:rsidRPr="008E6B51" w:rsidRDefault="008E6B51" w:rsidP="008E6B51">
            <w:pPr>
              <w:spacing w:after="0" w:line="240" w:lineRule="auto"/>
              <w:jc w:val="center"/>
              <w:rPr>
                <w:rFonts w:ascii="Times New Roman" w:eastAsia="Times New Roman" w:hAnsi="Times New Roman" w:cs="Times New Roman"/>
                <w:b/>
              </w:rPr>
            </w:pPr>
            <w:r w:rsidRPr="008E6B51">
              <w:rPr>
                <w:rFonts w:ascii="Times New Roman" w:eastAsia="Times New Roman" w:hAnsi="Times New Roman" w:cs="Times New Roman"/>
                <w:b/>
              </w:rPr>
              <w:t xml:space="preserve">Piedāvātā cena EUR, bez PVN, samazinot iepirkuma priekšmeta apjomu atbilstoši konkursa nolikuma 1.7.8.1. un 8.6.punktam </w:t>
            </w:r>
          </w:p>
        </w:tc>
      </w:tr>
      <w:tr w:rsidR="008E6B51" w:rsidRPr="008E6B51" w:rsidTr="003D1599">
        <w:trPr>
          <w:trHeight w:val="152"/>
        </w:trPr>
        <w:tc>
          <w:tcPr>
            <w:tcW w:w="3600" w:type="dxa"/>
            <w:vMerge/>
            <w:shd w:val="clear" w:color="auto" w:fill="F2F2F2"/>
            <w:vAlign w:val="center"/>
          </w:tcPr>
          <w:p w:rsidR="008E6B51" w:rsidRPr="008E6B51" w:rsidRDefault="008E6B51" w:rsidP="008E6B51">
            <w:pPr>
              <w:spacing w:after="0" w:line="240" w:lineRule="auto"/>
              <w:jc w:val="center"/>
              <w:rPr>
                <w:rFonts w:ascii="Times New Roman" w:eastAsia="Times New Roman" w:hAnsi="Times New Roman" w:cs="Times New Roman"/>
                <w:b/>
              </w:rPr>
            </w:pPr>
          </w:p>
        </w:tc>
        <w:tc>
          <w:tcPr>
            <w:tcW w:w="4230" w:type="dxa"/>
            <w:tcBorders>
              <w:top w:val="nil"/>
            </w:tcBorders>
            <w:shd w:val="clear" w:color="auto" w:fill="F2F2F2"/>
            <w:vAlign w:val="center"/>
          </w:tcPr>
          <w:p w:rsidR="008E6B51" w:rsidRPr="008E6B51" w:rsidRDefault="008E6B51" w:rsidP="008E6B51">
            <w:pPr>
              <w:spacing w:after="0" w:line="240" w:lineRule="auto"/>
              <w:rPr>
                <w:rFonts w:ascii="Times New Roman" w:eastAsia="Times New Roman" w:hAnsi="Times New Roman" w:cs="Times New Roman"/>
                <w:b/>
              </w:rPr>
            </w:pPr>
          </w:p>
        </w:tc>
      </w:tr>
      <w:tr w:rsidR="008E6B51" w:rsidRPr="008E6B51" w:rsidTr="003D1599">
        <w:trPr>
          <w:trHeight w:val="410"/>
        </w:trPr>
        <w:tc>
          <w:tcPr>
            <w:tcW w:w="3600" w:type="dxa"/>
            <w:vAlign w:val="center"/>
          </w:tcPr>
          <w:p w:rsidR="008E6B51" w:rsidRPr="008E6B51" w:rsidRDefault="008E6B51" w:rsidP="008E6B51">
            <w:pPr>
              <w:spacing w:after="0" w:line="240" w:lineRule="auto"/>
              <w:jc w:val="center"/>
              <w:rPr>
                <w:rFonts w:ascii="Times New Roman" w:eastAsia="Times New Roman" w:hAnsi="Times New Roman" w:cs="Times New Roman"/>
              </w:rPr>
            </w:pPr>
            <w:r w:rsidRPr="008E6B51">
              <w:rPr>
                <w:rFonts w:ascii="Times New Roman" w:eastAsia="Calibri" w:hAnsi="Times New Roman" w:cs="Times New Roman"/>
                <w:bCs/>
              </w:rPr>
              <w:t>"SLO Latvia" SIA</w:t>
            </w:r>
            <w:r w:rsidRPr="008E6B51">
              <w:rPr>
                <w:rFonts w:ascii="Times New Roman" w:eastAsia="Times New Roman" w:hAnsi="Times New Roman" w:cs="Times New Roman"/>
              </w:rPr>
              <w:t xml:space="preserve">, </w:t>
            </w:r>
            <w:r w:rsidRPr="008E6B51">
              <w:rPr>
                <w:rFonts w:ascii="Times New Roman" w:eastAsia="Times New Roman" w:hAnsi="Times New Roman" w:cs="Times New Roman"/>
                <w:bCs/>
                <w:color w:val="000000"/>
              </w:rPr>
              <w:t>reģ. Nr. 40003493909</w:t>
            </w:r>
          </w:p>
        </w:tc>
        <w:tc>
          <w:tcPr>
            <w:tcW w:w="4230" w:type="dxa"/>
            <w:vAlign w:val="center"/>
          </w:tcPr>
          <w:p w:rsidR="008E6B51" w:rsidRPr="008E6B51" w:rsidRDefault="008E6B51" w:rsidP="008E6B51">
            <w:pPr>
              <w:spacing w:after="0" w:line="240" w:lineRule="auto"/>
              <w:jc w:val="center"/>
              <w:rPr>
                <w:rFonts w:ascii="Times New Roman" w:eastAsia="Times New Roman" w:hAnsi="Times New Roman" w:cs="Times New Roman"/>
              </w:rPr>
            </w:pPr>
            <w:r w:rsidRPr="008E6B51">
              <w:rPr>
                <w:rFonts w:ascii="Times New Roman" w:eastAsia="Calibri" w:hAnsi="Times New Roman" w:cs="Times New Roman"/>
                <w:bCs/>
              </w:rPr>
              <w:t>86718.00</w:t>
            </w:r>
          </w:p>
        </w:tc>
      </w:tr>
    </w:tbl>
    <w:p w:rsidR="008E6B51" w:rsidRDefault="008E6B51" w:rsidP="008E6B51">
      <w:pPr>
        <w:spacing w:before="120" w:after="0" w:line="240" w:lineRule="auto"/>
        <w:ind w:left="720"/>
        <w:jc w:val="both"/>
        <w:rPr>
          <w:rFonts w:ascii="Times New Roman" w:eastAsia="Times New Roman" w:hAnsi="Times New Roman" w:cs="Times New Roman"/>
          <w:color w:val="000000"/>
          <w:lang w:val="en-US"/>
        </w:rPr>
      </w:pPr>
      <w:r>
        <w:rPr>
          <w:rFonts w:ascii="Times New Roman" w:eastAsia="Times New Roman" w:hAnsi="Times New Roman" w:cs="Times New Roman"/>
        </w:rPr>
        <w:t>16.</w:t>
      </w:r>
      <w:r w:rsidR="003D1599">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bCs/>
          <w:lang w:eastAsia="lv-LV"/>
        </w:rPr>
        <w:t>P</w:t>
      </w:r>
      <w:r w:rsidRPr="008E6B51">
        <w:rPr>
          <w:rFonts w:ascii="Times New Roman" w:eastAsia="Times New Roman" w:hAnsi="Times New Roman" w:cs="Times New Roman"/>
          <w:bCs/>
          <w:lang w:eastAsia="lv-LV"/>
        </w:rPr>
        <w:t xml:space="preserve">amatojoties uz konkursa nolikuma 1.8.punktu, </w:t>
      </w:r>
      <w:r w:rsidRPr="008E6B51">
        <w:rPr>
          <w:rFonts w:ascii="Times New Roman" w:eastAsia="Times New Roman" w:hAnsi="Times New Roman" w:cs="Times New Roman"/>
          <w:color w:val="000000"/>
          <w:lang w:val="en-US"/>
        </w:rPr>
        <w:t>iepirkuma līguma noslēgšanas tiesības iepirkumi daļā Nr.</w:t>
      </w:r>
      <w:r>
        <w:rPr>
          <w:rFonts w:ascii="Times New Roman" w:eastAsia="Times New Roman" w:hAnsi="Times New Roman" w:cs="Times New Roman"/>
          <w:color w:val="000000"/>
          <w:lang w:val="en-US"/>
        </w:rPr>
        <w:t>2</w:t>
      </w:r>
      <w:r w:rsidRPr="008E6B51">
        <w:rPr>
          <w:rFonts w:ascii="Times New Roman" w:eastAsia="Times New Roman" w:hAnsi="Times New Roman" w:cs="Times New Roman"/>
          <w:color w:val="000000"/>
          <w:lang w:val="en-US"/>
        </w:rPr>
        <w:t xml:space="preserve"> “Aprīkojums Nr.</w:t>
      </w:r>
      <w:r>
        <w:rPr>
          <w:rFonts w:ascii="Times New Roman" w:eastAsia="Times New Roman" w:hAnsi="Times New Roman" w:cs="Times New Roman"/>
          <w:color w:val="000000"/>
          <w:lang w:val="en-US"/>
        </w:rPr>
        <w:t>2</w:t>
      </w:r>
      <w:r w:rsidRPr="008E6B51">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piešķirtas</w:t>
      </w:r>
      <w:r w:rsidRPr="008E6B51">
        <w:rPr>
          <w:rFonts w:ascii="Times New Roman" w:eastAsia="Times New Roman" w:hAnsi="Times New Roman" w:cs="Times New Roman"/>
          <w:color w:val="000000"/>
          <w:lang w:val="en-US"/>
        </w:rPr>
        <w:t>:</w:t>
      </w:r>
    </w:p>
    <w:tbl>
      <w:tblPr>
        <w:tblW w:w="783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230"/>
      </w:tblGrid>
      <w:tr w:rsidR="008E6B51" w:rsidRPr="008E6B51" w:rsidTr="003D1599">
        <w:trPr>
          <w:trHeight w:val="368"/>
        </w:trPr>
        <w:tc>
          <w:tcPr>
            <w:tcW w:w="3600" w:type="dxa"/>
            <w:vMerge w:val="restart"/>
            <w:shd w:val="clear" w:color="auto" w:fill="F2F2F2"/>
            <w:vAlign w:val="center"/>
          </w:tcPr>
          <w:p w:rsidR="008E6B51" w:rsidRPr="008E6B51" w:rsidRDefault="008E6B51" w:rsidP="008E6B51">
            <w:pPr>
              <w:spacing w:after="0" w:line="240" w:lineRule="auto"/>
              <w:jc w:val="center"/>
              <w:rPr>
                <w:rFonts w:ascii="Times New Roman" w:eastAsia="Times New Roman" w:hAnsi="Times New Roman" w:cs="Times New Roman"/>
                <w:b/>
              </w:rPr>
            </w:pPr>
            <w:r w:rsidRPr="008E6B51">
              <w:rPr>
                <w:rFonts w:ascii="Times New Roman" w:eastAsia="Times New Roman" w:hAnsi="Times New Roman" w:cs="Times New Roman"/>
                <w:b/>
              </w:rPr>
              <w:t xml:space="preserve">Pretendents </w:t>
            </w:r>
          </w:p>
        </w:tc>
        <w:tc>
          <w:tcPr>
            <w:tcW w:w="4230" w:type="dxa"/>
            <w:tcBorders>
              <w:bottom w:val="nil"/>
            </w:tcBorders>
            <w:shd w:val="clear" w:color="auto" w:fill="F2F2F2"/>
            <w:vAlign w:val="center"/>
          </w:tcPr>
          <w:p w:rsidR="008E6B51" w:rsidRPr="008E6B51" w:rsidRDefault="008E6B51" w:rsidP="008E6B51">
            <w:pPr>
              <w:spacing w:after="0" w:line="240" w:lineRule="auto"/>
              <w:jc w:val="center"/>
              <w:rPr>
                <w:rFonts w:ascii="Times New Roman" w:eastAsia="Times New Roman" w:hAnsi="Times New Roman" w:cs="Times New Roman"/>
                <w:b/>
              </w:rPr>
            </w:pPr>
            <w:r w:rsidRPr="008E6B51">
              <w:rPr>
                <w:rFonts w:ascii="Times New Roman" w:eastAsia="Times New Roman" w:hAnsi="Times New Roman" w:cs="Times New Roman"/>
                <w:b/>
              </w:rPr>
              <w:t xml:space="preserve">Piedāvātā cena EUR, bez PVN, samazinot iepirkuma priekšmeta apjomu atbilstoši konkursa nolikuma 1.7.8.2. un 8.6.punktam </w:t>
            </w:r>
          </w:p>
        </w:tc>
      </w:tr>
      <w:tr w:rsidR="008E6B51" w:rsidRPr="008E6B51" w:rsidTr="003D1599">
        <w:trPr>
          <w:trHeight w:val="152"/>
        </w:trPr>
        <w:tc>
          <w:tcPr>
            <w:tcW w:w="3600" w:type="dxa"/>
            <w:vMerge/>
            <w:shd w:val="clear" w:color="auto" w:fill="F2F2F2"/>
            <w:vAlign w:val="center"/>
          </w:tcPr>
          <w:p w:rsidR="008E6B51" w:rsidRPr="008E6B51" w:rsidRDefault="008E6B51" w:rsidP="008E6B51">
            <w:pPr>
              <w:spacing w:after="0" w:line="240" w:lineRule="auto"/>
              <w:jc w:val="center"/>
              <w:rPr>
                <w:rFonts w:ascii="Times New Roman" w:eastAsia="Times New Roman" w:hAnsi="Times New Roman" w:cs="Times New Roman"/>
                <w:b/>
              </w:rPr>
            </w:pPr>
          </w:p>
        </w:tc>
        <w:tc>
          <w:tcPr>
            <w:tcW w:w="4230" w:type="dxa"/>
            <w:tcBorders>
              <w:top w:val="nil"/>
            </w:tcBorders>
            <w:shd w:val="clear" w:color="auto" w:fill="F2F2F2"/>
            <w:vAlign w:val="center"/>
          </w:tcPr>
          <w:p w:rsidR="008E6B51" w:rsidRPr="008E6B51" w:rsidRDefault="008E6B51" w:rsidP="008E6B51">
            <w:pPr>
              <w:spacing w:after="0" w:line="240" w:lineRule="auto"/>
              <w:rPr>
                <w:rFonts w:ascii="Times New Roman" w:eastAsia="Times New Roman" w:hAnsi="Times New Roman" w:cs="Times New Roman"/>
                <w:b/>
              </w:rPr>
            </w:pPr>
          </w:p>
        </w:tc>
      </w:tr>
      <w:tr w:rsidR="008E6B51" w:rsidRPr="008E6B51" w:rsidTr="003D1599">
        <w:trPr>
          <w:trHeight w:val="410"/>
        </w:trPr>
        <w:tc>
          <w:tcPr>
            <w:tcW w:w="3600" w:type="dxa"/>
            <w:vAlign w:val="center"/>
          </w:tcPr>
          <w:p w:rsidR="008E6B51" w:rsidRPr="008E6B51" w:rsidRDefault="008E6B51" w:rsidP="008E6B51">
            <w:pPr>
              <w:spacing w:after="0" w:line="240" w:lineRule="auto"/>
              <w:jc w:val="center"/>
              <w:rPr>
                <w:rFonts w:ascii="Times New Roman" w:eastAsia="Times New Roman" w:hAnsi="Times New Roman" w:cs="Times New Roman"/>
              </w:rPr>
            </w:pPr>
            <w:r w:rsidRPr="008E6B51">
              <w:rPr>
                <w:rFonts w:ascii="Times New Roman" w:eastAsia="Calibri" w:hAnsi="Times New Roman" w:cs="Times New Roman"/>
                <w:bCs/>
              </w:rPr>
              <w:t>"SLO Latvia" SIA</w:t>
            </w:r>
            <w:r w:rsidRPr="008E6B51">
              <w:rPr>
                <w:rFonts w:ascii="Times New Roman" w:eastAsia="Times New Roman" w:hAnsi="Times New Roman" w:cs="Times New Roman"/>
              </w:rPr>
              <w:t xml:space="preserve">, </w:t>
            </w:r>
            <w:r w:rsidRPr="008E6B51">
              <w:rPr>
                <w:rFonts w:ascii="Times New Roman" w:eastAsia="Times New Roman" w:hAnsi="Times New Roman" w:cs="Times New Roman"/>
                <w:bCs/>
                <w:color w:val="000000"/>
              </w:rPr>
              <w:t>reģ. Nr. 40003493909</w:t>
            </w:r>
          </w:p>
        </w:tc>
        <w:tc>
          <w:tcPr>
            <w:tcW w:w="4230" w:type="dxa"/>
            <w:vAlign w:val="center"/>
          </w:tcPr>
          <w:p w:rsidR="008E6B51" w:rsidRPr="008E6B51" w:rsidRDefault="008E6B51" w:rsidP="008E6B51">
            <w:pPr>
              <w:spacing w:after="0" w:line="240" w:lineRule="auto"/>
              <w:jc w:val="center"/>
              <w:rPr>
                <w:rFonts w:ascii="Times New Roman" w:eastAsia="Times New Roman" w:hAnsi="Times New Roman" w:cs="Times New Roman"/>
              </w:rPr>
            </w:pPr>
            <w:r w:rsidRPr="008E6B51">
              <w:rPr>
                <w:rFonts w:ascii="Times New Roman" w:eastAsia="Calibri" w:hAnsi="Times New Roman" w:cs="Times New Roman"/>
                <w:bCs/>
              </w:rPr>
              <w:t>21784.50</w:t>
            </w:r>
          </w:p>
        </w:tc>
      </w:tr>
    </w:tbl>
    <w:p w:rsidR="009F1358" w:rsidRPr="00E904A6" w:rsidRDefault="009F1358" w:rsidP="008E6B51">
      <w:pPr>
        <w:numPr>
          <w:ilvl w:val="0"/>
          <w:numId w:val="2"/>
        </w:numPr>
        <w:spacing w:before="120" w:after="0" w:line="240" w:lineRule="auto"/>
        <w:rPr>
          <w:rFonts w:ascii="Times New Roman" w:eastAsia="Times New Roman" w:hAnsi="Times New Roman" w:cs="Times New Roman"/>
          <w:b/>
        </w:rPr>
      </w:pPr>
      <w:r w:rsidRPr="00E904A6">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3D1599" w:rsidRDefault="003D1599" w:rsidP="009F1358">
      <w:pPr>
        <w:spacing w:before="120" w:after="0" w:line="240" w:lineRule="auto"/>
        <w:ind w:left="720"/>
        <w:jc w:val="both"/>
        <w:rPr>
          <w:rFonts w:ascii="Times New Roman" w:eastAsia="Times New Roman" w:hAnsi="Times New Roman" w:cs="Times New Roman"/>
          <w:b/>
        </w:rPr>
      </w:pPr>
    </w:p>
    <w:p w:rsidR="003D1599" w:rsidRDefault="003D1599" w:rsidP="009F1358">
      <w:pPr>
        <w:spacing w:before="120" w:after="0" w:line="240" w:lineRule="auto"/>
        <w:ind w:left="720"/>
        <w:jc w:val="both"/>
        <w:rPr>
          <w:rFonts w:ascii="Times New Roman" w:eastAsia="Times New Roman" w:hAnsi="Times New Roman" w:cs="Times New Roman"/>
          <w:b/>
        </w:rPr>
      </w:pPr>
      <w:bookmarkStart w:id="0" w:name="_GoBack"/>
      <w:bookmarkEnd w:id="0"/>
    </w:p>
    <w:p w:rsidR="00E904A6" w:rsidRDefault="00E904A6"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020CE">
              <w:rPr>
                <w:rFonts w:ascii="Times New Roman" w:eastAsia="Times New Roman" w:hAnsi="Times New Roman" w:cs="Times New Roman"/>
              </w:rPr>
              <w:t xml:space="preserve"> </w:t>
            </w: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r w:rsidRPr="005F49E3">
              <w:rPr>
                <w:rFonts w:ascii="Times New Roman" w:eastAsia="Times New Roman" w:hAnsi="Times New Roman" w:cs="Times New Roman"/>
              </w:rPr>
              <w:t>I.Benga</w:t>
            </w:r>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3D1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599">
      <w:rPr>
        <w:rStyle w:val="PageNumber"/>
        <w:noProof/>
      </w:rPr>
      <w:t>1</w:t>
    </w:r>
    <w:r>
      <w:rPr>
        <w:rStyle w:val="PageNumber"/>
      </w:rPr>
      <w:fldChar w:fldCharType="end"/>
    </w:r>
  </w:p>
  <w:p w:rsidR="00940D04" w:rsidRDefault="003D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042C7D0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4)"/>
      <w:lvlJc w:val="left"/>
      <w:pPr>
        <w:ind w:left="2137" w:hanging="720"/>
      </w:pPr>
      <w:rPr>
        <w:rFonts w:ascii="Times New Roman" w:eastAsiaTheme="minorHAnsi" w:hAnsi="Times New Roman" w:cs="Times New Roman"/>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0CC19AD"/>
    <w:multiLevelType w:val="hybridMultilevel"/>
    <w:tmpl w:val="2EAA740A"/>
    <w:lvl w:ilvl="0" w:tplc="5F90A6EC">
      <w:start w:val="1"/>
      <w:numFmt w:val="decimal"/>
      <w:lvlText w:val="%1."/>
      <w:lvlJc w:val="left"/>
      <w:pPr>
        <w:ind w:left="1080" w:hanging="360"/>
      </w:pPr>
      <w:rPr>
        <w:rFonts w:hint="default"/>
      </w:rPr>
    </w:lvl>
    <w:lvl w:ilvl="1" w:tplc="11BCDFAE">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6" w15:restartNumberingAfterBreak="0">
    <w:nsid w:val="1FD57243"/>
    <w:multiLevelType w:val="hybridMultilevel"/>
    <w:tmpl w:val="DCBE06EE"/>
    <w:lvl w:ilvl="0" w:tplc="5D7A98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4"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595E37C0"/>
    <w:multiLevelType w:val="hybridMultilevel"/>
    <w:tmpl w:val="AC3E35B2"/>
    <w:lvl w:ilvl="0" w:tplc="46743D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B9B031B"/>
    <w:multiLevelType w:val="hybridMultilevel"/>
    <w:tmpl w:val="2BC0E9B4"/>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18"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9"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1" w15:restartNumberingAfterBreak="0">
    <w:nsid w:val="6F8F1E13"/>
    <w:multiLevelType w:val="multilevel"/>
    <w:tmpl w:val="C90E97FC"/>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4)"/>
      <w:lvlJc w:val="left"/>
      <w:pPr>
        <w:ind w:left="2340" w:hanging="720"/>
      </w:pPr>
      <w:rPr>
        <w:rFonts w:ascii="Times New Roman" w:eastAsiaTheme="minorHAnsi" w:hAnsi="Times New Roman" w:cs="Times New Roman"/>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2"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6"/>
  </w:num>
  <w:num w:numId="3">
    <w:abstractNumId w:val="24"/>
  </w:num>
  <w:num w:numId="4">
    <w:abstractNumId w:val="17"/>
  </w:num>
  <w:num w:numId="5">
    <w:abstractNumId w:val="12"/>
  </w:num>
  <w:num w:numId="6">
    <w:abstractNumId w:val="7"/>
  </w:num>
  <w:num w:numId="7">
    <w:abstractNumId w:val="5"/>
  </w:num>
  <w:num w:numId="8">
    <w:abstractNumId w:val="11"/>
  </w:num>
  <w:num w:numId="9">
    <w:abstractNumId w:val="14"/>
  </w:num>
  <w:num w:numId="10">
    <w:abstractNumId w:val="18"/>
  </w:num>
  <w:num w:numId="11">
    <w:abstractNumId w:val="20"/>
  </w:num>
  <w:num w:numId="12">
    <w:abstractNumId w:val="13"/>
  </w:num>
  <w:num w:numId="13">
    <w:abstractNumId w:val="23"/>
  </w:num>
  <w:num w:numId="14">
    <w:abstractNumId w:val="0"/>
  </w:num>
  <w:num w:numId="15">
    <w:abstractNumId w:val="9"/>
  </w:num>
  <w:num w:numId="16">
    <w:abstractNumId w:val="4"/>
  </w:num>
  <w:num w:numId="17">
    <w:abstractNumId w:val="19"/>
  </w:num>
  <w:num w:numId="18">
    <w:abstractNumId w:val="2"/>
  </w:num>
  <w:num w:numId="19">
    <w:abstractNumId w:val="8"/>
  </w:num>
  <w:num w:numId="20">
    <w:abstractNumId w:val="21"/>
  </w:num>
  <w:num w:numId="21">
    <w:abstractNumId w:val="22"/>
  </w:num>
  <w:num w:numId="22">
    <w:abstractNumId w:val="1"/>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A1313"/>
    <w:rsid w:val="000C5062"/>
    <w:rsid w:val="001D32EE"/>
    <w:rsid w:val="001E722B"/>
    <w:rsid w:val="002743AD"/>
    <w:rsid w:val="00293CA0"/>
    <w:rsid w:val="002E056C"/>
    <w:rsid w:val="00311B82"/>
    <w:rsid w:val="003D1599"/>
    <w:rsid w:val="0040381C"/>
    <w:rsid w:val="00416DCD"/>
    <w:rsid w:val="004A5A35"/>
    <w:rsid w:val="004E6C87"/>
    <w:rsid w:val="004F00F6"/>
    <w:rsid w:val="005C169F"/>
    <w:rsid w:val="005F49E3"/>
    <w:rsid w:val="00661009"/>
    <w:rsid w:val="00691389"/>
    <w:rsid w:val="006B12F2"/>
    <w:rsid w:val="006B65F7"/>
    <w:rsid w:val="006D1BAE"/>
    <w:rsid w:val="007458F8"/>
    <w:rsid w:val="007D4375"/>
    <w:rsid w:val="008100AA"/>
    <w:rsid w:val="00811319"/>
    <w:rsid w:val="00820879"/>
    <w:rsid w:val="00851DF6"/>
    <w:rsid w:val="008E6B51"/>
    <w:rsid w:val="009020CE"/>
    <w:rsid w:val="00921CD6"/>
    <w:rsid w:val="009256ED"/>
    <w:rsid w:val="009B5194"/>
    <w:rsid w:val="009C6A88"/>
    <w:rsid w:val="009F1358"/>
    <w:rsid w:val="00A61DD0"/>
    <w:rsid w:val="00AF0B9B"/>
    <w:rsid w:val="00AF6CDF"/>
    <w:rsid w:val="00B807AC"/>
    <w:rsid w:val="00BB36E0"/>
    <w:rsid w:val="00C64913"/>
    <w:rsid w:val="00C7307D"/>
    <w:rsid w:val="00D43665"/>
    <w:rsid w:val="00D52237"/>
    <w:rsid w:val="00D664AD"/>
    <w:rsid w:val="00E04FA6"/>
    <w:rsid w:val="00E67226"/>
    <w:rsid w:val="00E904A6"/>
    <w:rsid w:val="00EB3C77"/>
    <w:rsid w:val="00F00C7E"/>
    <w:rsid w:val="00F1181A"/>
    <w:rsid w:val="00F56D80"/>
    <w:rsid w:val="00F8387B"/>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4B362F0A"/>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qFormat/>
    <w:rsid w:val="0040381C"/>
    <w:pPr>
      <w:ind w:left="720"/>
      <w:contextualSpacing/>
    </w:pPr>
  </w:style>
  <w:style w:type="table" w:styleId="TableGrid">
    <w:name w:val="Table Grid"/>
    <w:basedOn w:val="TableNormal"/>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rsid w:val="00921CD6"/>
  </w:style>
  <w:style w:type="table" w:customStyle="1" w:styleId="TableGrid2">
    <w:name w:val="Table Grid2"/>
    <w:basedOn w:val="TableNormal"/>
    <w:next w:val="TableGrid"/>
    <w:rsid w:val="00EB3C7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38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838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E6B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E6B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6189</Words>
  <Characters>3529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2</cp:revision>
  <cp:lastPrinted>2017-10-18T10:18:00Z</cp:lastPrinted>
  <dcterms:created xsi:type="dcterms:W3CDTF">2018-06-26T08:02:00Z</dcterms:created>
  <dcterms:modified xsi:type="dcterms:W3CDTF">2018-06-26T08:02:00Z</dcterms:modified>
</cp:coreProperties>
</file>