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30" w:rsidRPr="0034593D" w:rsidRDefault="00770F7F" w:rsidP="00EC0C30">
      <w:pPr>
        <w:jc w:val="right"/>
        <w:rPr>
          <w:sz w:val="22"/>
          <w:szCs w:val="22"/>
          <w:lang w:val="en-US"/>
        </w:rPr>
      </w:pPr>
      <w:bookmarkStart w:id="0" w:name="_Toc142821026"/>
      <w:bookmarkStart w:id="1" w:name="_Toc142821130"/>
      <w:bookmarkStart w:id="2" w:name="_Toc143083046"/>
      <w:bookmarkStart w:id="3" w:name="_Toc143084001"/>
      <w:bookmarkStart w:id="4" w:name="_Toc164738563"/>
      <w:bookmarkStart w:id="5" w:name="_Toc165114092"/>
      <w:bookmarkStart w:id="6" w:name="_Toc170901416"/>
      <w:bookmarkStart w:id="7" w:name="_Toc170902046"/>
      <w:bookmarkStart w:id="8" w:name="_Toc179001853"/>
      <w:bookmarkStart w:id="9" w:name="_Toc191963384"/>
      <w:bookmarkStart w:id="10" w:name="_Toc211160543"/>
      <w:bookmarkStart w:id="11" w:name="_Toc211160635"/>
      <w:r w:rsidRPr="0034593D">
        <w:rPr>
          <w:sz w:val="22"/>
          <w:szCs w:val="22"/>
          <w:lang w:val="en-US"/>
        </w:rPr>
        <w:t>App</w:t>
      </w:r>
      <w:r>
        <w:rPr>
          <w:sz w:val="22"/>
          <w:szCs w:val="22"/>
          <w:lang w:val="en-US"/>
        </w:rPr>
        <w:t>endi</w:t>
      </w:r>
      <w:r w:rsidRPr="0034593D">
        <w:rPr>
          <w:sz w:val="22"/>
          <w:szCs w:val="22"/>
          <w:lang w:val="en-US"/>
        </w:rPr>
        <w:t>x</w:t>
      </w:r>
      <w:r w:rsidR="00EC0C30" w:rsidRPr="0034593D">
        <w:rPr>
          <w:sz w:val="22"/>
          <w:szCs w:val="22"/>
          <w:lang w:val="en-US"/>
        </w:rPr>
        <w:t xml:space="preserve"> 2.</w:t>
      </w:r>
      <w:r w:rsidR="00EC0C30">
        <w:rPr>
          <w:sz w:val="22"/>
          <w:szCs w:val="22"/>
          <w:lang w:val="en-US"/>
        </w:rPr>
        <w:t>3</w:t>
      </w:r>
      <w:r w:rsidR="00EC0C30" w:rsidRPr="0034593D">
        <w:rPr>
          <w:sz w:val="22"/>
          <w:szCs w:val="22"/>
          <w:lang w:val="en-US"/>
        </w:rPr>
        <w:t xml:space="preserve"> to</w:t>
      </w:r>
      <w:r w:rsidR="00EC0C30" w:rsidRPr="0034593D">
        <w:rPr>
          <w:sz w:val="22"/>
          <w:szCs w:val="22"/>
          <w:lang w:val="en-US"/>
        </w:rPr>
        <w:tab/>
      </w:r>
    </w:p>
    <w:p w:rsidR="00EC0C30" w:rsidRPr="0034593D" w:rsidRDefault="00EC0C30" w:rsidP="00EC0C30">
      <w:pPr>
        <w:jc w:val="right"/>
        <w:rPr>
          <w:rFonts w:eastAsia="Cambria"/>
          <w:i/>
          <w:sz w:val="22"/>
          <w:szCs w:val="22"/>
          <w:lang w:val="en-US" w:eastAsia="en-US"/>
        </w:rPr>
      </w:pPr>
      <w:r w:rsidRPr="0034593D">
        <w:rPr>
          <w:rFonts w:eastAsia="Cambria"/>
          <w:kern w:val="56"/>
          <w:sz w:val="22"/>
          <w:szCs w:val="22"/>
          <w:lang w:val="en-US" w:eastAsia="en-US"/>
        </w:rPr>
        <w:t>Procurement Regulations</w:t>
      </w:r>
    </w:p>
    <w:p w:rsidR="00EC0C30" w:rsidRPr="0034593D" w:rsidRDefault="00EC0C30" w:rsidP="00EC0C30">
      <w:pPr>
        <w:suppressAutoHyphens w:val="0"/>
        <w:ind w:left="4500" w:hanging="4500"/>
        <w:jc w:val="right"/>
        <w:rPr>
          <w:rFonts w:eastAsia="Cambria"/>
          <w:kern w:val="56"/>
          <w:sz w:val="22"/>
          <w:szCs w:val="22"/>
          <w:lang w:val="en-US" w:eastAsia="en-US"/>
        </w:rPr>
      </w:pPr>
      <w:r w:rsidRPr="0034593D">
        <w:rPr>
          <w:rFonts w:eastAsia="Cambria"/>
          <w:kern w:val="56"/>
          <w:sz w:val="22"/>
          <w:szCs w:val="22"/>
          <w:lang w:val="en-US" w:eastAsia="en-US"/>
        </w:rPr>
        <w:t>ID No.: RTU-2017/34</w:t>
      </w:r>
    </w:p>
    <w:p w:rsidR="0013337C" w:rsidRPr="001468DF" w:rsidRDefault="0013337C" w:rsidP="00EC0C30">
      <w:pPr>
        <w:jc w:val="right"/>
        <w:rPr>
          <w:rFonts w:eastAsia="Cambria"/>
          <w:kern w:val="56"/>
          <w:sz w:val="22"/>
          <w:szCs w:val="22"/>
          <w:lang w:val="lv-LV" w:eastAsia="en-US"/>
        </w:rPr>
      </w:pPr>
      <w:r w:rsidRPr="001468DF">
        <w:rPr>
          <w:sz w:val="22"/>
          <w:szCs w:val="22"/>
          <w:lang w:val="lv-LV"/>
        </w:rPr>
        <w:tab/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 xml:space="preserve"> </w:t>
      </w:r>
    </w:p>
    <w:p w:rsidR="0013337C" w:rsidRPr="001468DF" w:rsidRDefault="0013337C" w:rsidP="0013337C">
      <w:pPr>
        <w:suppressAutoHyphens w:val="0"/>
        <w:ind w:left="4680"/>
        <w:jc w:val="right"/>
        <w:rPr>
          <w:rFonts w:eastAsia="Cambria"/>
          <w:kern w:val="56"/>
          <w:sz w:val="22"/>
          <w:szCs w:val="22"/>
          <w:lang w:val="lv-LV" w:eastAsia="en-US"/>
        </w:rPr>
      </w:pPr>
    </w:p>
    <w:p w:rsidR="00B973FE" w:rsidRDefault="000C52B6" w:rsidP="0013337C">
      <w:pPr>
        <w:suppressAutoHyphens w:val="0"/>
        <w:spacing w:after="240"/>
        <w:jc w:val="center"/>
        <w:rPr>
          <w:rFonts w:eastAsia="Cambria"/>
          <w:b/>
          <w:kern w:val="56"/>
          <w:sz w:val="22"/>
          <w:szCs w:val="22"/>
          <w:lang w:val="en-US" w:eastAsia="en-US"/>
        </w:rPr>
      </w:pPr>
      <w:r w:rsidRPr="006602FC">
        <w:rPr>
          <w:rFonts w:eastAsia="Cambria"/>
          <w:b/>
          <w:kern w:val="56"/>
          <w:sz w:val="22"/>
          <w:szCs w:val="22"/>
          <w:lang w:val="en-US" w:eastAsia="en-US"/>
        </w:rPr>
        <w:t xml:space="preserve">Procurement of Specific </w:t>
      </w:r>
      <w:r>
        <w:rPr>
          <w:rFonts w:eastAsia="Cambria"/>
          <w:b/>
          <w:kern w:val="56"/>
          <w:sz w:val="22"/>
          <w:szCs w:val="22"/>
          <w:lang w:val="en-US" w:eastAsia="en-US"/>
        </w:rPr>
        <w:t>Textiles</w:t>
      </w:r>
      <w:r w:rsidRPr="006602FC">
        <w:rPr>
          <w:rFonts w:eastAsia="Cambria"/>
          <w:b/>
          <w:kern w:val="56"/>
          <w:sz w:val="22"/>
          <w:szCs w:val="22"/>
          <w:lang w:val="en-US" w:eastAsia="en-US"/>
        </w:rPr>
        <w:t xml:space="preserve"> </w:t>
      </w:r>
      <w:r>
        <w:rPr>
          <w:rFonts w:eastAsia="Cambria"/>
          <w:b/>
          <w:kern w:val="56"/>
          <w:sz w:val="22"/>
          <w:szCs w:val="22"/>
          <w:lang w:val="en-US" w:eastAsia="en-US"/>
        </w:rPr>
        <w:t>for the N</w:t>
      </w:r>
      <w:r w:rsidRPr="006602FC">
        <w:rPr>
          <w:rFonts w:eastAsia="Cambria"/>
          <w:b/>
          <w:kern w:val="56"/>
          <w:sz w:val="22"/>
          <w:szCs w:val="22"/>
          <w:lang w:val="en-US" w:eastAsia="en-US"/>
        </w:rPr>
        <w:t>eed</w:t>
      </w:r>
      <w:r>
        <w:rPr>
          <w:rFonts w:eastAsia="Cambria"/>
          <w:b/>
          <w:kern w:val="56"/>
          <w:sz w:val="22"/>
          <w:szCs w:val="22"/>
          <w:lang w:val="en-US" w:eastAsia="en-US"/>
        </w:rPr>
        <w:t>s of the P</w:t>
      </w:r>
      <w:r w:rsidRPr="006602FC">
        <w:rPr>
          <w:rFonts w:eastAsia="Cambria"/>
          <w:b/>
          <w:kern w:val="56"/>
          <w:sz w:val="22"/>
          <w:szCs w:val="22"/>
          <w:lang w:val="en-US" w:eastAsia="en-US"/>
        </w:rPr>
        <w:t>roject “Smart and Safe Work Wear Clothing - SWW”</w:t>
      </w:r>
      <w:r>
        <w:rPr>
          <w:rFonts w:eastAsia="Cambria"/>
          <w:b/>
          <w:kern w:val="56"/>
          <w:sz w:val="22"/>
          <w:szCs w:val="22"/>
          <w:lang w:val="en-US" w:eastAsia="en-US"/>
        </w:rPr>
        <w:t xml:space="preserve"> Co-F</w:t>
      </w:r>
      <w:r w:rsidRPr="006602FC">
        <w:rPr>
          <w:rFonts w:eastAsia="Cambria"/>
          <w:b/>
          <w:kern w:val="56"/>
          <w:sz w:val="22"/>
          <w:szCs w:val="22"/>
          <w:lang w:val="en-US" w:eastAsia="en-US"/>
        </w:rPr>
        <w:t xml:space="preserve">inanced by </w:t>
      </w:r>
      <w:proofErr w:type="spellStart"/>
      <w:r w:rsidRPr="006602FC">
        <w:rPr>
          <w:rFonts w:eastAsia="Cambria"/>
          <w:b/>
          <w:kern w:val="56"/>
          <w:sz w:val="22"/>
          <w:szCs w:val="22"/>
          <w:lang w:val="en-US" w:eastAsia="en-US"/>
        </w:rPr>
        <w:t>Interreg</w:t>
      </w:r>
      <w:proofErr w:type="spellEnd"/>
      <w:r w:rsidRPr="006602FC">
        <w:rPr>
          <w:rFonts w:eastAsia="Cambria"/>
          <w:b/>
          <w:kern w:val="56"/>
          <w:sz w:val="22"/>
          <w:szCs w:val="22"/>
          <w:lang w:val="en-US" w:eastAsia="en-US"/>
        </w:rPr>
        <w:t xml:space="preserve"> Baltic Sea Region Cooperation Program</w:t>
      </w:r>
    </w:p>
    <w:p w:rsidR="0013337C" w:rsidRPr="001468DF" w:rsidRDefault="00B973FE" w:rsidP="0013337C">
      <w:pPr>
        <w:suppressAutoHyphens w:val="0"/>
        <w:spacing w:after="240"/>
        <w:jc w:val="center"/>
        <w:rPr>
          <w:b/>
          <w:sz w:val="22"/>
          <w:szCs w:val="22"/>
          <w:lang w:val="lv-LV" w:eastAsia="lv-LV"/>
        </w:rPr>
      </w:pPr>
      <w:r w:rsidRPr="001468DF">
        <w:rPr>
          <w:b/>
          <w:sz w:val="22"/>
          <w:szCs w:val="22"/>
          <w:lang w:val="lv-LV" w:eastAsia="lv-LV"/>
        </w:rPr>
        <w:t xml:space="preserve"> </w:t>
      </w:r>
      <w:r w:rsidR="0013337C" w:rsidRPr="001468DF">
        <w:rPr>
          <w:b/>
          <w:sz w:val="22"/>
          <w:szCs w:val="22"/>
          <w:lang w:val="lv-LV" w:eastAsia="lv-LV"/>
        </w:rPr>
        <w:t>(</w:t>
      </w:r>
      <w:r w:rsidR="006E3D8F">
        <w:rPr>
          <w:rFonts w:eastAsia="Cambria"/>
          <w:kern w:val="56"/>
          <w:sz w:val="22"/>
          <w:szCs w:val="22"/>
          <w:lang w:val="lv-LV" w:eastAsia="en-US"/>
        </w:rPr>
        <w:t>ID N</w:t>
      </w:r>
      <w:r>
        <w:rPr>
          <w:rFonts w:eastAsia="Cambria"/>
          <w:kern w:val="56"/>
          <w:sz w:val="22"/>
          <w:szCs w:val="22"/>
          <w:lang w:val="lv-LV" w:eastAsia="en-US"/>
        </w:rPr>
        <w:t>o</w:t>
      </w:r>
      <w:r w:rsidR="006E3D8F">
        <w:rPr>
          <w:rFonts w:eastAsia="Cambria"/>
          <w:kern w:val="56"/>
          <w:sz w:val="22"/>
          <w:szCs w:val="22"/>
          <w:lang w:val="lv-LV" w:eastAsia="en-US"/>
        </w:rPr>
        <w:t>.: RTU-2017</w:t>
      </w:r>
      <w:r w:rsidR="0013337C" w:rsidRPr="001468DF">
        <w:rPr>
          <w:rFonts w:eastAsia="Cambria"/>
          <w:kern w:val="56"/>
          <w:sz w:val="22"/>
          <w:szCs w:val="22"/>
          <w:lang w:val="lv-LV" w:eastAsia="en-US"/>
        </w:rPr>
        <w:t>/</w:t>
      </w:r>
      <w:r w:rsidR="00057B10">
        <w:rPr>
          <w:rFonts w:eastAsia="Cambria"/>
          <w:kern w:val="56"/>
          <w:sz w:val="22"/>
          <w:szCs w:val="22"/>
          <w:lang w:val="lv-LV" w:eastAsia="en-US"/>
        </w:rPr>
        <w:t>34</w:t>
      </w:r>
      <w:r w:rsidR="0013337C" w:rsidRPr="001468DF">
        <w:rPr>
          <w:rFonts w:eastAsia="Cambria"/>
          <w:kern w:val="56"/>
          <w:sz w:val="22"/>
          <w:szCs w:val="22"/>
          <w:lang w:val="lv-LV" w:eastAsia="en-US"/>
        </w:rPr>
        <w:t>)</w:t>
      </w:r>
      <w:r w:rsidR="0013337C" w:rsidRPr="001468DF">
        <w:rPr>
          <w:b/>
          <w:sz w:val="22"/>
          <w:szCs w:val="22"/>
          <w:lang w:val="lv-LV" w:eastAsia="lv-LV"/>
        </w:rPr>
        <w:t xml:space="preserve"> </w:t>
      </w:r>
    </w:p>
    <w:p w:rsidR="00770F7F" w:rsidRDefault="00B973FE" w:rsidP="0013337C">
      <w:pPr>
        <w:spacing w:after="240"/>
        <w:jc w:val="center"/>
        <w:rPr>
          <w:b/>
          <w:sz w:val="22"/>
          <w:szCs w:val="22"/>
          <w:lang w:val="lv-LV" w:eastAsia="lv-LV"/>
        </w:rPr>
      </w:pPr>
      <w:r>
        <w:rPr>
          <w:rFonts w:eastAsia="Cambria"/>
          <w:b/>
          <w:kern w:val="56"/>
          <w:sz w:val="22"/>
          <w:szCs w:val="22"/>
          <w:lang w:val="en-US" w:eastAsia="en-US"/>
        </w:rPr>
        <w:t>Part 3</w:t>
      </w:r>
      <w:r w:rsidRPr="006602FC">
        <w:rPr>
          <w:rFonts w:eastAsia="Cambria"/>
          <w:b/>
          <w:kern w:val="56"/>
          <w:sz w:val="22"/>
          <w:szCs w:val="22"/>
          <w:lang w:val="en-US" w:eastAsia="en-US"/>
        </w:rPr>
        <w:t xml:space="preserve"> </w:t>
      </w:r>
      <w:r>
        <w:rPr>
          <w:rFonts w:eastAsia="Cambria"/>
          <w:b/>
          <w:kern w:val="56"/>
          <w:sz w:val="22"/>
          <w:szCs w:val="22"/>
          <w:lang w:val="en-US" w:eastAsia="en-US"/>
        </w:rPr>
        <w:t>of the Procurement</w:t>
      </w:r>
      <w:r w:rsidRPr="001468DF">
        <w:rPr>
          <w:b/>
          <w:sz w:val="22"/>
          <w:szCs w:val="22"/>
          <w:lang w:val="lv-LV" w:eastAsia="lv-LV"/>
        </w:rPr>
        <w:t xml:space="preserve"> </w:t>
      </w:r>
    </w:p>
    <w:p w:rsidR="0013337C" w:rsidRPr="001468DF" w:rsidRDefault="00B973FE" w:rsidP="0013337C">
      <w:pPr>
        <w:spacing w:after="240"/>
        <w:jc w:val="center"/>
        <w:rPr>
          <w:b/>
          <w:sz w:val="22"/>
          <w:szCs w:val="22"/>
          <w:lang w:val="lv-LV" w:eastAsia="lv-LV"/>
        </w:rPr>
      </w:pPr>
      <w:r>
        <w:rPr>
          <w:rFonts w:eastAsia="Cambria"/>
          <w:b/>
          <w:kern w:val="56"/>
          <w:sz w:val="22"/>
          <w:szCs w:val="22"/>
          <w:lang w:val="en-US" w:eastAsia="en-US"/>
        </w:rPr>
        <w:t xml:space="preserve">“Countryside Uniform Textiles” </w:t>
      </w:r>
    </w:p>
    <w:p w:rsidR="0013337C" w:rsidRPr="001468DF" w:rsidRDefault="000C52B6" w:rsidP="0013337C">
      <w:pPr>
        <w:suppressAutoHyphens w:val="0"/>
        <w:spacing w:after="240"/>
        <w:jc w:val="center"/>
        <w:outlineLvl w:val="0"/>
        <w:rPr>
          <w:rFonts w:eastAsia="Calibri"/>
          <w:b/>
          <w:sz w:val="22"/>
          <w:szCs w:val="22"/>
          <w:lang w:val="lv-LV" w:eastAsia="en-US"/>
        </w:rPr>
      </w:pPr>
      <w:r>
        <w:rPr>
          <w:rFonts w:eastAsia="Calibri"/>
          <w:b/>
          <w:sz w:val="22"/>
          <w:szCs w:val="22"/>
          <w:lang w:val="en-US" w:eastAsia="en-US"/>
        </w:rPr>
        <w:t>Technical S</w:t>
      </w:r>
      <w:r w:rsidRPr="00357A9F">
        <w:rPr>
          <w:rFonts w:eastAsia="Calibri"/>
          <w:b/>
          <w:sz w:val="22"/>
          <w:szCs w:val="22"/>
          <w:lang w:val="en-US" w:eastAsia="en-US"/>
        </w:rPr>
        <w:t>pecification of the Customer (Bidder’</w:t>
      </w:r>
      <w:r>
        <w:rPr>
          <w:rFonts w:eastAsia="Calibri"/>
          <w:b/>
          <w:sz w:val="22"/>
          <w:szCs w:val="22"/>
          <w:lang w:val="en-US" w:eastAsia="en-US"/>
        </w:rPr>
        <w:t>s T</w:t>
      </w:r>
      <w:r w:rsidRPr="00357A9F">
        <w:rPr>
          <w:rFonts w:eastAsia="Calibri"/>
          <w:b/>
          <w:sz w:val="22"/>
          <w:szCs w:val="22"/>
          <w:lang w:val="en-US" w:eastAsia="en-US"/>
        </w:rPr>
        <w:t xml:space="preserve">echnical </w:t>
      </w:r>
      <w:r>
        <w:rPr>
          <w:rFonts w:eastAsia="Calibri"/>
          <w:b/>
          <w:sz w:val="22"/>
          <w:szCs w:val="22"/>
          <w:lang w:val="en-US" w:eastAsia="en-US"/>
        </w:rPr>
        <w:t>Proposal</w:t>
      </w:r>
      <w:r w:rsidRPr="00357A9F">
        <w:rPr>
          <w:rFonts w:eastAsia="Calibri"/>
          <w:b/>
          <w:sz w:val="22"/>
          <w:szCs w:val="22"/>
          <w:lang w:val="en-US" w:eastAsia="en-US"/>
        </w:rPr>
        <w:t xml:space="preserve"> </w:t>
      </w:r>
      <w:r>
        <w:rPr>
          <w:rFonts w:eastAsia="Calibri"/>
          <w:b/>
          <w:sz w:val="22"/>
          <w:szCs w:val="22"/>
          <w:lang w:val="en-US" w:eastAsia="en-US"/>
        </w:rPr>
        <w:t>Form</w:t>
      </w:r>
      <w:r w:rsidRPr="00357A9F">
        <w:rPr>
          <w:rFonts w:eastAsia="Calibri"/>
          <w:b/>
          <w:sz w:val="22"/>
          <w:szCs w:val="22"/>
          <w:lang w:val="en-US" w:eastAsia="en-US"/>
        </w:rPr>
        <w:t>)</w:t>
      </w:r>
    </w:p>
    <w:p w:rsidR="00057B10" w:rsidRPr="0059295B" w:rsidRDefault="00057B10" w:rsidP="00057B10">
      <w:pPr>
        <w:jc w:val="both"/>
        <w:rPr>
          <w:sz w:val="22"/>
          <w:szCs w:val="22"/>
          <w:lang w:eastAsia="lv-LV"/>
        </w:rPr>
      </w:pPr>
      <w:r w:rsidRPr="0059295B">
        <w:rPr>
          <w:sz w:val="22"/>
          <w:szCs w:val="22"/>
          <w:highlight w:val="lightGray"/>
          <w:lang w:eastAsia="lv-LV"/>
        </w:rPr>
        <w:t>&lt;</w:t>
      </w:r>
      <w:proofErr w:type="gramStart"/>
      <w:r w:rsidR="000C52B6">
        <w:rPr>
          <w:sz w:val="22"/>
          <w:szCs w:val="22"/>
          <w:highlight w:val="lightGray"/>
          <w:lang w:eastAsia="lv-LV"/>
        </w:rPr>
        <w:t>location</w:t>
      </w:r>
      <w:proofErr w:type="gramEnd"/>
      <w:r w:rsidRPr="0059295B">
        <w:rPr>
          <w:sz w:val="22"/>
          <w:szCs w:val="22"/>
          <w:highlight w:val="lightGray"/>
          <w:lang w:eastAsia="lv-LV"/>
        </w:rPr>
        <w:t>&gt;</w:t>
      </w:r>
      <w:r w:rsidRPr="0059295B">
        <w:rPr>
          <w:sz w:val="22"/>
          <w:szCs w:val="22"/>
          <w:lang w:eastAsia="lv-LV"/>
        </w:rPr>
        <w:t xml:space="preserve">, </w:t>
      </w:r>
      <w:r w:rsidRPr="0059295B">
        <w:rPr>
          <w:sz w:val="22"/>
          <w:szCs w:val="22"/>
          <w:highlight w:val="lightGray"/>
          <w:lang w:eastAsia="lv-LV"/>
        </w:rPr>
        <w:t>&lt;</w:t>
      </w:r>
      <w:r w:rsidR="000C52B6">
        <w:rPr>
          <w:sz w:val="22"/>
          <w:szCs w:val="22"/>
          <w:highlight w:val="lightGray"/>
          <w:lang w:eastAsia="lv-LV"/>
        </w:rPr>
        <w:t>year</w:t>
      </w:r>
      <w:r w:rsidRPr="0059295B">
        <w:rPr>
          <w:sz w:val="22"/>
          <w:szCs w:val="22"/>
          <w:highlight w:val="lightGray"/>
          <w:lang w:eastAsia="lv-LV"/>
        </w:rPr>
        <w:t>&gt;</w:t>
      </w:r>
      <w:r w:rsidRPr="0059295B">
        <w:rPr>
          <w:sz w:val="22"/>
          <w:szCs w:val="22"/>
          <w:lang w:eastAsia="lv-LV"/>
        </w:rPr>
        <w:t xml:space="preserve">, </w:t>
      </w:r>
      <w:r w:rsidRPr="0059295B">
        <w:rPr>
          <w:sz w:val="22"/>
          <w:szCs w:val="22"/>
          <w:highlight w:val="lightGray"/>
          <w:lang w:eastAsia="lv-LV"/>
        </w:rPr>
        <w:t>&lt;</w:t>
      </w:r>
      <w:r w:rsidR="000C52B6">
        <w:rPr>
          <w:sz w:val="22"/>
          <w:szCs w:val="22"/>
          <w:highlight w:val="lightGray"/>
          <w:lang w:eastAsia="lv-LV"/>
        </w:rPr>
        <w:t>date</w:t>
      </w:r>
      <w:r w:rsidRPr="0059295B">
        <w:rPr>
          <w:sz w:val="22"/>
          <w:szCs w:val="22"/>
          <w:highlight w:val="lightGray"/>
          <w:lang w:eastAsia="lv-LV"/>
        </w:rPr>
        <w:t>&gt;</w:t>
      </w:r>
      <w:r w:rsidRPr="0059295B">
        <w:rPr>
          <w:sz w:val="22"/>
          <w:szCs w:val="22"/>
          <w:lang w:eastAsia="lv-LV"/>
        </w:rPr>
        <w:t xml:space="preserve">, </w:t>
      </w:r>
      <w:r w:rsidRPr="0059295B">
        <w:rPr>
          <w:sz w:val="22"/>
          <w:szCs w:val="22"/>
          <w:highlight w:val="lightGray"/>
          <w:lang w:eastAsia="lv-LV"/>
        </w:rPr>
        <w:t>&lt;</w:t>
      </w:r>
      <w:r w:rsidR="000C52B6">
        <w:rPr>
          <w:sz w:val="22"/>
          <w:szCs w:val="22"/>
          <w:highlight w:val="lightGray"/>
          <w:lang w:eastAsia="lv-LV"/>
        </w:rPr>
        <w:t>month</w:t>
      </w:r>
      <w:r w:rsidRPr="0059295B">
        <w:rPr>
          <w:sz w:val="22"/>
          <w:szCs w:val="22"/>
          <w:highlight w:val="lightGray"/>
          <w:lang w:eastAsia="lv-LV"/>
        </w:rPr>
        <w:t>&gt;</w:t>
      </w:r>
    </w:p>
    <w:p w:rsidR="00057B10" w:rsidRPr="0059295B" w:rsidRDefault="00057B10" w:rsidP="00057B10">
      <w:pPr>
        <w:rPr>
          <w:sz w:val="22"/>
          <w:szCs w:val="22"/>
          <w:lang w:eastAsia="lv-LV"/>
        </w:rPr>
      </w:pPr>
    </w:p>
    <w:p w:rsidR="00770F7F" w:rsidRPr="00357A9F" w:rsidRDefault="00770F7F" w:rsidP="00770F7F">
      <w:pPr>
        <w:tabs>
          <w:tab w:val="left" w:pos="0"/>
        </w:tabs>
        <w:jc w:val="both"/>
        <w:rPr>
          <w:sz w:val="22"/>
          <w:szCs w:val="22"/>
          <w:lang w:val="en-US" w:eastAsia="lv-LV"/>
        </w:rPr>
      </w:pPr>
      <w:r w:rsidRPr="00357A9F">
        <w:rPr>
          <w:sz w:val="22"/>
          <w:szCs w:val="22"/>
          <w:lang w:val="en-US" w:eastAsia="lv-LV"/>
        </w:rPr>
        <w:t xml:space="preserve">The Bidder </w:t>
      </w:r>
      <w:r w:rsidRPr="00357A9F">
        <w:rPr>
          <w:sz w:val="22"/>
          <w:szCs w:val="22"/>
          <w:highlight w:val="lightGray"/>
          <w:lang w:val="en-US" w:eastAsia="lv-LV"/>
        </w:rPr>
        <w:t>&lt; Title; Registration ID&gt;</w:t>
      </w:r>
      <w:r w:rsidRPr="00357A9F">
        <w:rPr>
          <w:sz w:val="22"/>
          <w:szCs w:val="22"/>
          <w:lang w:val="en-US" w:eastAsia="lv-LV"/>
        </w:rPr>
        <w:t xml:space="preserve">  </w:t>
      </w:r>
      <w:r>
        <w:rPr>
          <w:sz w:val="22"/>
          <w:szCs w:val="22"/>
          <w:lang w:val="en-US" w:eastAsia="lv-LV"/>
        </w:rPr>
        <w:t xml:space="preserve">has </w:t>
      </w:r>
      <w:r w:rsidRPr="00357A9F">
        <w:rPr>
          <w:sz w:val="22"/>
          <w:szCs w:val="22"/>
          <w:lang w:val="en-US" w:eastAsia="lv-LV"/>
        </w:rPr>
        <w:t xml:space="preserve"> </w:t>
      </w:r>
      <w:r>
        <w:rPr>
          <w:sz w:val="22"/>
          <w:szCs w:val="22"/>
          <w:lang w:val="en-US" w:eastAsia="lv-LV"/>
        </w:rPr>
        <w:t>read and understood</w:t>
      </w:r>
      <w:r w:rsidRPr="00357A9F">
        <w:rPr>
          <w:sz w:val="22"/>
          <w:szCs w:val="22"/>
          <w:lang w:val="en-US" w:eastAsia="lv-LV"/>
        </w:rPr>
        <w:t xml:space="preserve"> </w:t>
      </w:r>
      <w:r>
        <w:rPr>
          <w:sz w:val="22"/>
          <w:szCs w:val="22"/>
          <w:lang w:val="en-US" w:eastAsia="lv-LV"/>
        </w:rPr>
        <w:t xml:space="preserve">the Regulations </w:t>
      </w:r>
      <w:r w:rsidRPr="00357A9F">
        <w:rPr>
          <w:sz w:val="22"/>
          <w:szCs w:val="22"/>
          <w:lang w:val="en-US" w:eastAsia="lv-LV"/>
        </w:rPr>
        <w:t xml:space="preserve">of the procurement  </w:t>
      </w:r>
      <w:r>
        <w:rPr>
          <w:sz w:val="22"/>
          <w:szCs w:val="22"/>
          <w:lang w:val="en-US" w:eastAsia="lv-LV"/>
        </w:rPr>
        <w:t>organized by Riga Technical University</w:t>
      </w:r>
      <w:r w:rsidRPr="00357A9F">
        <w:rPr>
          <w:sz w:val="22"/>
          <w:szCs w:val="22"/>
          <w:lang w:val="en-US" w:eastAsia="lv-LV"/>
        </w:rPr>
        <w:t xml:space="preserve"> “</w:t>
      </w:r>
      <w:r w:rsidRPr="00357A9F">
        <w:rPr>
          <w:rFonts w:eastAsia="Cambria"/>
          <w:kern w:val="56"/>
          <w:sz w:val="22"/>
          <w:szCs w:val="22"/>
          <w:lang w:val="en-US" w:eastAsia="en-US"/>
        </w:rPr>
        <w:t xml:space="preserve">Procurement of Specific Textiles for the Needs of the Project “Smart and Safe Work Wear Clothing - SWW” Co-Financed by </w:t>
      </w:r>
      <w:proofErr w:type="spellStart"/>
      <w:r w:rsidRPr="00357A9F">
        <w:rPr>
          <w:rFonts w:eastAsia="Cambria"/>
          <w:kern w:val="56"/>
          <w:sz w:val="22"/>
          <w:szCs w:val="22"/>
          <w:lang w:val="en-US" w:eastAsia="en-US"/>
        </w:rPr>
        <w:t>Interreg</w:t>
      </w:r>
      <w:proofErr w:type="spellEnd"/>
      <w:r w:rsidRPr="00357A9F">
        <w:rPr>
          <w:rFonts w:eastAsia="Cambria"/>
          <w:kern w:val="56"/>
          <w:sz w:val="22"/>
          <w:szCs w:val="22"/>
          <w:lang w:val="en-US" w:eastAsia="en-US"/>
        </w:rPr>
        <w:t xml:space="preserve"> Baltic Sea Region Cooperation Program</w:t>
      </w:r>
      <w:r w:rsidRPr="00357A9F">
        <w:rPr>
          <w:sz w:val="22"/>
          <w:szCs w:val="22"/>
          <w:lang w:val="en-US" w:eastAsia="lv-LV"/>
        </w:rPr>
        <w:t>”</w:t>
      </w:r>
      <w:r w:rsidRPr="00357A9F">
        <w:rPr>
          <w:bCs/>
          <w:sz w:val="22"/>
          <w:szCs w:val="22"/>
          <w:lang w:val="en-US" w:eastAsia="lv-LV"/>
        </w:rPr>
        <w:t xml:space="preserve">, </w:t>
      </w:r>
      <w:r w:rsidRPr="00357A9F">
        <w:rPr>
          <w:sz w:val="22"/>
          <w:szCs w:val="22"/>
          <w:lang w:val="en-US" w:eastAsia="lv-LV"/>
        </w:rPr>
        <w:t>ID No.: RTU-2017/34</w:t>
      </w:r>
      <w:r>
        <w:rPr>
          <w:sz w:val="22"/>
          <w:szCs w:val="22"/>
          <w:lang w:val="en-US" w:eastAsia="lv-LV"/>
        </w:rPr>
        <w:t xml:space="preserve">, </w:t>
      </w:r>
      <w:r w:rsidRPr="00357A9F">
        <w:rPr>
          <w:sz w:val="22"/>
          <w:szCs w:val="22"/>
          <w:lang w:val="en-US" w:eastAsia="lv-LV"/>
        </w:rPr>
        <w:t xml:space="preserve"> </w:t>
      </w:r>
      <w:r>
        <w:rPr>
          <w:sz w:val="22"/>
          <w:szCs w:val="22"/>
          <w:lang w:val="en-US" w:eastAsia="lv-LV"/>
        </w:rPr>
        <w:t>and submits the following technical proposal</w:t>
      </w:r>
      <w:r w:rsidRPr="00357A9F">
        <w:rPr>
          <w:sz w:val="22"/>
          <w:szCs w:val="22"/>
          <w:lang w:val="en-US" w:eastAsia="lv-LV"/>
        </w:rPr>
        <w:t>:</w:t>
      </w:r>
      <w:r w:rsidRPr="00357A9F">
        <w:rPr>
          <w:sz w:val="22"/>
          <w:szCs w:val="22"/>
          <w:lang w:val="en-US" w:eastAsia="lv-LV"/>
        </w:rPr>
        <w:tab/>
      </w:r>
      <w:r w:rsidRPr="00357A9F">
        <w:rPr>
          <w:sz w:val="22"/>
          <w:szCs w:val="22"/>
          <w:lang w:val="en-US" w:eastAsia="lv-LV"/>
        </w:rPr>
        <w:tab/>
      </w:r>
    </w:p>
    <w:p w:rsidR="00770F7F" w:rsidRPr="00357A9F" w:rsidRDefault="00770F7F" w:rsidP="00770F7F">
      <w:pPr>
        <w:jc w:val="center"/>
        <w:rPr>
          <w:b/>
          <w:bCs/>
          <w:lang w:val="en-US"/>
        </w:rPr>
      </w:pPr>
    </w:p>
    <w:p w:rsidR="00770F7F" w:rsidRPr="00357A9F" w:rsidRDefault="00770F7F" w:rsidP="00770F7F">
      <w:pPr>
        <w:tabs>
          <w:tab w:val="left" w:pos="900"/>
        </w:tabs>
        <w:jc w:val="both"/>
        <w:rPr>
          <w:i/>
          <w:lang w:val="en-US" w:eastAsia="lv-LV"/>
        </w:rPr>
      </w:pPr>
      <w:r>
        <w:rPr>
          <w:i/>
          <w:lang w:val="en-US" w:eastAsia="lv-LV"/>
        </w:rPr>
        <w:t>If the technical specification stipulates a product bearing a definite name or requires compliance to a definite standard or there is any other indication of specific origin of the product</w:t>
      </w:r>
      <w:r w:rsidRPr="00357A9F">
        <w:rPr>
          <w:i/>
          <w:lang w:val="en-US" w:eastAsia="lv-LV"/>
        </w:rPr>
        <w:t xml:space="preserve">, </w:t>
      </w:r>
      <w:r>
        <w:rPr>
          <w:i/>
          <w:lang w:val="en-US" w:eastAsia="lv-LV"/>
        </w:rPr>
        <w:t>specific process</w:t>
      </w:r>
      <w:r w:rsidRPr="00357A9F">
        <w:rPr>
          <w:i/>
          <w:lang w:val="en-US" w:eastAsia="lv-LV"/>
        </w:rPr>
        <w:t xml:space="preserve">, </w:t>
      </w:r>
      <w:r>
        <w:rPr>
          <w:i/>
          <w:lang w:val="en-US" w:eastAsia="lv-LV"/>
        </w:rPr>
        <w:t>brand or type</w:t>
      </w:r>
      <w:r w:rsidRPr="00357A9F">
        <w:rPr>
          <w:i/>
          <w:lang w:val="en-US" w:eastAsia="lv-LV"/>
        </w:rPr>
        <w:t xml:space="preserve">, </w:t>
      </w:r>
      <w:r>
        <w:rPr>
          <w:i/>
          <w:lang w:val="en-US" w:eastAsia="lv-LV"/>
        </w:rPr>
        <w:t>the Bidder can offer equivalent products or ensure compliance to the equivalent standards</w:t>
      </w:r>
      <w:r w:rsidRPr="00357A9F">
        <w:rPr>
          <w:i/>
          <w:lang w:val="en-US" w:eastAsia="lv-LV"/>
        </w:rPr>
        <w:t xml:space="preserve">, </w:t>
      </w:r>
      <w:r>
        <w:rPr>
          <w:i/>
          <w:lang w:val="en-US" w:eastAsia="lv-LV"/>
        </w:rPr>
        <w:t>which meet the requirements and parameters</w:t>
      </w:r>
      <w:r w:rsidRPr="00357A9F">
        <w:rPr>
          <w:i/>
          <w:lang w:val="en-US" w:eastAsia="lv-LV"/>
        </w:rPr>
        <w:t xml:space="preserve"> </w:t>
      </w:r>
      <w:r>
        <w:rPr>
          <w:i/>
          <w:lang w:val="en-US" w:eastAsia="lv-LV"/>
        </w:rPr>
        <w:t>of the technical specification and</w:t>
      </w:r>
      <w:r w:rsidRPr="00357A9F">
        <w:rPr>
          <w:i/>
          <w:lang w:val="en-US" w:eastAsia="lv-LV"/>
        </w:rPr>
        <w:t xml:space="preserve"> </w:t>
      </w:r>
      <w:r>
        <w:rPr>
          <w:i/>
          <w:lang w:val="en-US" w:eastAsia="lv-LV"/>
        </w:rPr>
        <w:t>ensure performance required in the technical specification</w:t>
      </w:r>
      <w:r w:rsidRPr="00357A9F">
        <w:rPr>
          <w:i/>
          <w:lang w:val="en-US" w:eastAsia="lv-LV"/>
        </w:rPr>
        <w:t xml:space="preserve">. </w:t>
      </w:r>
      <w:r>
        <w:rPr>
          <w:i/>
          <w:u w:val="single"/>
          <w:lang w:val="en-US" w:eastAsia="lv-LV"/>
        </w:rPr>
        <w:t>The Bidder is obliged to attest equivalence of the proposed material</w:t>
      </w:r>
      <w:r w:rsidRPr="00357A9F">
        <w:rPr>
          <w:i/>
          <w:u w:val="single"/>
          <w:lang w:val="en-US" w:eastAsia="lv-LV"/>
        </w:rPr>
        <w:t>.</w:t>
      </w:r>
      <w:r w:rsidRPr="00357A9F">
        <w:rPr>
          <w:i/>
          <w:lang w:val="en-US" w:eastAsia="lv-LV"/>
        </w:rPr>
        <w:t xml:space="preserve"> </w:t>
      </w:r>
    </w:p>
    <w:p w:rsidR="00770F7F" w:rsidRPr="00357A9F" w:rsidRDefault="00770F7F" w:rsidP="00770F7F">
      <w:pPr>
        <w:tabs>
          <w:tab w:val="left" w:pos="3390"/>
        </w:tabs>
        <w:jc w:val="both"/>
        <w:rPr>
          <w:i/>
          <w:lang w:val="en-US" w:eastAsia="lv-LV"/>
        </w:rPr>
      </w:pPr>
      <w:r>
        <w:rPr>
          <w:i/>
          <w:lang w:val="en-US" w:eastAsia="lv-LV"/>
        </w:rPr>
        <w:tab/>
      </w:r>
    </w:p>
    <w:p w:rsidR="00770F7F" w:rsidRPr="00357A9F" w:rsidRDefault="00770F7F" w:rsidP="00770F7F">
      <w:pPr>
        <w:tabs>
          <w:tab w:val="left" w:pos="900"/>
        </w:tabs>
        <w:jc w:val="both"/>
        <w:rPr>
          <w:i/>
          <w:lang w:val="en-US" w:eastAsia="lv-LV"/>
        </w:rPr>
      </w:pPr>
      <w:r>
        <w:rPr>
          <w:i/>
          <w:lang w:val="en-US" w:eastAsia="lv-LV"/>
        </w:rPr>
        <w:t>The Customer is entitled to require the Bidder to present samples of the goods or fabrics</w:t>
      </w:r>
      <w:r w:rsidRPr="00357A9F">
        <w:rPr>
          <w:i/>
          <w:lang w:val="en-US" w:eastAsia="lv-LV"/>
        </w:rPr>
        <w:t>.</w:t>
      </w:r>
    </w:p>
    <w:p w:rsidR="00057B10" w:rsidRPr="00770F7F" w:rsidRDefault="00057B10" w:rsidP="00057B10">
      <w:pPr>
        <w:rPr>
          <w:lang w:val="en-US" w:eastAsia="lv-LV"/>
        </w:rPr>
      </w:pPr>
    </w:p>
    <w:tbl>
      <w:tblPr>
        <w:tblStyle w:val="TableGrid"/>
        <w:tblW w:w="13892" w:type="dxa"/>
        <w:tblInd w:w="-5" w:type="dxa"/>
        <w:tblLayout w:type="fixed"/>
        <w:tblLook w:val="04A0"/>
      </w:tblPr>
      <w:tblGrid>
        <w:gridCol w:w="993"/>
        <w:gridCol w:w="5386"/>
        <w:gridCol w:w="1418"/>
        <w:gridCol w:w="1559"/>
        <w:gridCol w:w="4536"/>
      </w:tblGrid>
      <w:tr w:rsidR="00057B10" w:rsidRPr="008E1A4B" w:rsidTr="00057B10">
        <w:tc>
          <w:tcPr>
            <w:tcW w:w="993" w:type="dxa"/>
            <w:vMerge w:val="restart"/>
            <w:vAlign w:val="center"/>
          </w:tcPr>
          <w:p w:rsidR="00057B10" w:rsidRPr="008E1A4B" w:rsidRDefault="00057B10" w:rsidP="00EC0C30">
            <w:pPr>
              <w:jc w:val="center"/>
              <w:rPr>
                <w:b/>
              </w:rPr>
            </w:pPr>
            <w:r w:rsidRPr="008E1A4B">
              <w:rPr>
                <w:b/>
              </w:rPr>
              <w:t>N</w:t>
            </w:r>
            <w:r w:rsidR="00EC0C30">
              <w:rPr>
                <w:b/>
              </w:rPr>
              <w:t>o.</w:t>
            </w:r>
          </w:p>
        </w:tc>
        <w:tc>
          <w:tcPr>
            <w:tcW w:w="5386" w:type="dxa"/>
            <w:vMerge w:val="restart"/>
            <w:vAlign w:val="center"/>
          </w:tcPr>
          <w:p w:rsidR="00057B10" w:rsidRPr="008E1A4B" w:rsidRDefault="00EC0C30" w:rsidP="00770F7F">
            <w:pPr>
              <w:jc w:val="center"/>
              <w:rPr>
                <w:b/>
              </w:rPr>
            </w:pPr>
            <w:r w:rsidRPr="003F2106">
              <w:rPr>
                <w:b/>
                <w:lang w:val="en-US"/>
              </w:rPr>
              <w:t xml:space="preserve">Description of the </w:t>
            </w:r>
            <w:r w:rsidR="00770F7F">
              <w:rPr>
                <w:b/>
                <w:lang w:val="en-US"/>
              </w:rPr>
              <w:t>M</w:t>
            </w:r>
            <w:r w:rsidRPr="003F2106">
              <w:rPr>
                <w:b/>
                <w:lang w:val="en-US"/>
              </w:rPr>
              <w:t>aterial</w:t>
            </w:r>
          </w:p>
        </w:tc>
        <w:tc>
          <w:tcPr>
            <w:tcW w:w="2977" w:type="dxa"/>
            <w:gridSpan w:val="2"/>
            <w:vAlign w:val="center"/>
          </w:tcPr>
          <w:p w:rsidR="00057B10" w:rsidRPr="008E1A4B" w:rsidRDefault="00EC0C30" w:rsidP="00D449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Quantity</w:t>
            </w:r>
          </w:p>
        </w:tc>
        <w:tc>
          <w:tcPr>
            <w:tcW w:w="4536" w:type="dxa"/>
            <w:vMerge w:val="restart"/>
          </w:tcPr>
          <w:p w:rsidR="00770F7F" w:rsidRPr="00357A9F" w:rsidRDefault="00770F7F" w:rsidP="00770F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Bidder’s</w:t>
            </w:r>
            <w:r w:rsidRPr="00357A9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Proposal</w:t>
            </w:r>
          </w:p>
          <w:p w:rsidR="00770F7F" w:rsidRPr="00357A9F" w:rsidRDefault="00770F7F" w:rsidP="00770F7F">
            <w:pPr>
              <w:jc w:val="center"/>
              <w:rPr>
                <w:sz w:val="20"/>
                <w:lang w:val="en-US"/>
              </w:rPr>
            </w:pPr>
            <w:r w:rsidRPr="00357A9F">
              <w:rPr>
                <w:sz w:val="20"/>
                <w:lang w:val="en-US"/>
              </w:rPr>
              <w:t>It is necessary to specify:</w:t>
            </w:r>
          </w:p>
          <w:p w:rsidR="00770F7F" w:rsidRPr="00357A9F" w:rsidRDefault="00770F7F" w:rsidP="00770F7F">
            <w:pPr>
              <w:jc w:val="center"/>
              <w:rPr>
                <w:sz w:val="20"/>
                <w:lang w:val="en-US"/>
              </w:rPr>
            </w:pPr>
            <w:r w:rsidRPr="00357A9F">
              <w:rPr>
                <w:sz w:val="20"/>
                <w:lang w:val="en-US"/>
              </w:rPr>
              <w:t xml:space="preserve">- </w:t>
            </w:r>
            <w:proofErr w:type="gramStart"/>
            <w:r w:rsidRPr="00357A9F">
              <w:rPr>
                <w:sz w:val="20"/>
                <w:lang w:val="en-US"/>
              </w:rPr>
              <w:t>the</w:t>
            </w:r>
            <w:proofErr w:type="gramEnd"/>
            <w:r w:rsidRPr="00357A9F">
              <w:rPr>
                <w:sz w:val="20"/>
                <w:lang w:val="en-US"/>
              </w:rPr>
              <w:t xml:space="preserve"> manufacturer of the </w:t>
            </w:r>
            <w:r>
              <w:rPr>
                <w:sz w:val="20"/>
                <w:lang w:val="en-US"/>
              </w:rPr>
              <w:t>products</w:t>
            </w:r>
            <w:r w:rsidRPr="00357A9F">
              <w:rPr>
                <w:sz w:val="20"/>
                <w:lang w:val="en-US"/>
              </w:rPr>
              <w:t xml:space="preserve">. </w:t>
            </w:r>
            <w:r>
              <w:rPr>
                <w:sz w:val="20"/>
                <w:lang w:val="en-US"/>
              </w:rPr>
              <w:t>If</w:t>
            </w:r>
            <w:r w:rsidRPr="00357A9F">
              <w:rPr>
                <w:sz w:val="20"/>
                <w:lang w:val="en-US"/>
              </w:rPr>
              <w:t xml:space="preserve"> the </w:t>
            </w:r>
            <w:r>
              <w:rPr>
                <w:sz w:val="20"/>
                <w:lang w:val="en-US"/>
              </w:rPr>
              <w:t>products</w:t>
            </w:r>
            <w:r w:rsidRPr="00357A9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are manufactured by</w:t>
            </w:r>
            <w:r w:rsidRPr="00357A9F">
              <w:rPr>
                <w:sz w:val="20"/>
                <w:lang w:val="en-US"/>
              </w:rPr>
              <w:t xml:space="preserve"> the </w:t>
            </w:r>
            <w:r>
              <w:rPr>
                <w:sz w:val="20"/>
                <w:lang w:val="en-US"/>
              </w:rPr>
              <w:t>Bidder</w:t>
            </w:r>
            <w:r w:rsidRPr="00357A9F">
              <w:rPr>
                <w:sz w:val="20"/>
                <w:lang w:val="en-US"/>
              </w:rPr>
              <w:t xml:space="preserve">, it </w:t>
            </w:r>
            <w:r>
              <w:rPr>
                <w:sz w:val="20"/>
                <w:lang w:val="en-US"/>
              </w:rPr>
              <w:t>shall be specified</w:t>
            </w:r>
            <w:r w:rsidRPr="00357A9F">
              <w:rPr>
                <w:sz w:val="20"/>
                <w:lang w:val="en-US"/>
              </w:rPr>
              <w:t xml:space="preserve"> in the </w:t>
            </w:r>
            <w:r>
              <w:rPr>
                <w:sz w:val="20"/>
                <w:lang w:val="en-US"/>
              </w:rPr>
              <w:t>proposal</w:t>
            </w:r>
            <w:r w:rsidRPr="00357A9F">
              <w:rPr>
                <w:sz w:val="20"/>
                <w:lang w:val="en-US"/>
              </w:rPr>
              <w:t>;</w:t>
            </w:r>
          </w:p>
          <w:p w:rsidR="00770F7F" w:rsidRPr="00357A9F" w:rsidRDefault="00770F7F" w:rsidP="00770F7F">
            <w:pPr>
              <w:jc w:val="center"/>
              <w:rPr>
                <w:sz w:val="20"/>
                <w:lang w:val="en-US"/>
              </w:rPr>
            </w:pPr>
            <w:r w:rsidRPr="00357A9F">
              <w:rPr>
                <w:sz w:val="20"/>
                <w:lang w:val="en-US"/>
              </w:rPr>
              <w:t xml:space="preserve">- </w:t>
            </w:r>
            <w:proofErr w:type="gramStart"/>
            <w:r>
              <w:rPr>
                <w:sz w:val="20"/>
                <w:lang w:val="en-US"/>
              </w:rPr>
              <w:t>technical</w:t>
            </w:r>
            <w:proofErr w:type="gramEnd"/>
            <w:r>
              <w:rPr>
                <w:sz w:val="20"/>
                <w:lang w:val="en-US"/>
              </w:rPr>
              <w:t xml:space="preserve"> information on each proposed product</w:t>
            </w:r>
            <w:r w:rsidRPr="00357A9F">
              <w:rPr>
                <w:sz w:val="20"/>
                <w:lang w:val="en-US"/>
              </w:rPr>
              <w:t xml:space="preserve">, </w:t>
            </w:r>
            <w:r w:rsidRPr="00357A9F">
              <w:rPr>
                <w:sz w:val="20"/>
                <w:lang w:val="en-US"/>
              </w:rPr>
              <w:lastRenderedPageBreak/>
              <w:t xml:space="preserve">which </w:t>
            </w:r>
            <w:r>
              <w:rPr>
                <w:sz w:val="20"/>
                <w:lang w:val="en-US"/>
              </w:rPr>
              <w:t>attests its compliance with each requirement (parameter) of the technical specification</w:t>
            </w:r>
            <w:r w:rsidRPr="00357A9F">
              <w:rPr>
                <w:sz w:val="20"/>
                <w:lang w:val="en-US"/>
              </w:rPr>
              <w:t xml:space="preserve">. </w:t>
            </w:r>
            <w:r>
              <w:rPr>
                <w:sz w:val="20"/>
                <w:lang w:val="en-US"/>
              </w:rPr>
              <w:t>The field completed by the Bidder</w:t>
            </w:r>
            <w:r w:rsidRPr="00357A9F">
              <w:rPr>
                <w:sz w:val="20"/>
                <w:lang w:val="en-US"/>
              </w:rPr>
              <w:t xml:space="preserve">, </w:t>
            </w:r>
            <w:r>
              <w:rPr>
                <w:sz w:val="20"/>
                <w:lang w:val="en-US"/>
              </w:rPr>
              <w:t xml:space="preserve">which contains inscription </w:t>
            </w:r>
            <w:r w:rsidRPr="00357A9F">
              <w:rPr>
                <w:sz w:val="20"/>
                <w:lang w:val="en-US"/>
              </w:rPr>
              <w:t>“complies”</w:t>
            </w:r>
            <w:r>
              <w:rPr>
                <w:sz w:val="20"/>
                <w:lang w:val="en-US"/>
              </w:rPr>
              <w:t xml:space="preserve"> only, shall be considered as providing insufficient information</w:t>
            </w:r>
            <w:r w:rsidRPr="00357A9F">
              <w:rPr>
                <w:sz w:val="20"/>
                <w:lang w:val="en-US"/>
              </w:rPr>
              <w:t>;</w:t>
            </w:r>
          </w:p>
          <w:p w:rsidR="00057B10" w:rsidRPr="008E1A4B" w:rsidRDefault="00770F7F" w:rsidP="00770F7F">
            <w:pPr>
              <w:jc w:val="center"/>
              <w:rPr>
                <w:b/>
              </w:rPr>
            </w:pPr>
            <w:r w:rsidRPr="00357A9F">
              <w:rPr>
                <w:sz w:val="20"/>
                <w:lang w:val="en-US"/>
              </w:rPr>
              <w:t xml:space="preserve">- </w:t>
            </w:r>
            <w:r>
              <w:rPr>
                <w:sz w:val="20"/>
                <w:lang w:val="en-US"/>
              </w:rPr>
              <w:t>page and item</w:t>
            </w:r>
            <w:r w:rsidRPr="00357A9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in the manufacturer’s documentation</w:t>
            </w:r>
            <w:r w:rsidRPr="00357A9F">
              <w:rPr>
                <w:sz w:val="20"/>
                <w:lang w:val="en-US"/>
              </w:rPr>
              <w:t xml:space="preserve">, </w:t>
            </w:r>
            <w:r>
              <w:rPr>
                <w:sz w:val="20"/>
                <w:lang w:val="en-US"/>
              </w:rPr>
              <w:t>which is attached to the proposal</w:t>
            </w:r>
            <w:r w:rsidRPr="00357A9F">
              <w:rPr>
                <w:sz w:val="20"/>
                <w:lang w:val="en-US"/>
              </w:rPr>
              <w:t xml:space="preserve">, </w:t>
            </w:r>
            <w:r>
              <w:rPr>
                <w:sz w:val="20"/>
                <w:lang w:val="en-US"/>
              </w:rPr>
              <w:t>or a reference to</w:t>
            </w:r>
            <w:r w:rsidRPr="00357A9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manufacturer’s home page</w:t>
            </w:r>
            <w:r w:rsidRPr="00357A9F">
              <w:rPr>
                <w:sz w:val="20"/>
                <w:lang w:val="en-US"/>
              </w:rPr>
              <w:t xml:space="preserve"> (link), </w:t>
            </w:r>
            <w:r>
              <w:rPr>
                <w:sz w:val="20"/>
                <w:lang w:val="en-US"/>
              </w:rPr>
              <w:t>which allows concluding whether the proposed product parameter complies with the requirements.</w:t>
            </w:r>
            <w:r w:rsidRPr="00357A9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If such information is not available, it is necessary to specify the reason for its absence</w:t>
            </w:r>
            <w:r w:rsidRPr="00357A9F">
              <w:rPr>
                <w:sz w:val="20"/>
                <w:lang w:val="en-US"/>
              </w:rPr>
              <w:t>.</w:t>
            </w:r>
          </w:p>
        </w:tc>
      </w:tr>
      <w:tr w:rsidR="00EC0C30" w:rsidRPr="008E1A4B" w:rsidTr="00057B10">
        <w:tc>
          <w:tcPr>
            <w:tcW w:w="993" w:type="dxa"/>
            <w:vMerge/>
            <w:vAlign w:val="center"/>
          </w:tcPr>
          <w:p w:rsidR="00EC0C30" w:rsidRPr="008E1A4B" w:rsidRDefault="00EC0C30" w:rsidP="00EC0C30">
            <w:pPr>
              <w:jc w:val="center"/>
              <w:rPr>
                <w:b/>
              </w:rPr>
            </w:pPr>
            <w:bookmarkStart w:id="12" w:name="_GoBack" w:colFirst="2" w:colLast="3"/>
          </w:p>
        </w:tc>
        <w:tc>
          <w:tcPr>
            <w:tcW w:w="5386" w:type="dxa"/>
            <w:vMerge/>
            <w:vAlign w:val="center"/>
          </w:tcPr>
          <w:p w:rsidR="00EC0C30" w:rsidRPr="008E1A4B" w:rsidRDefault="00EC0C30" w:rsidP="00EC0C3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C0C30" w:rsidRPr="003F2106" w:rsidRDefault="00EC0C30" w:rsidP="00EC0C30">
            <w:pPr>
              <w:ind w:right="-183"/>
              <w:rPr>
                <w:b/>
                <w:lang w:val="en-US"/>
              </w:rPr>
            </w:pPr>
            <w:r w:rsidRPr="003F2106">
              <w:rPr>
                <w:b/>
                <w:lang w:val="en-US"/>
              </w:rPr>
              <w:t>minimum</w:t>
            </w:r>
          </w:p>
          <w:p w:rsidR="00EC0C30" w:rsidRPr="000602BF" w:rsidRDefault="00EC0C30" w:rsidP="00EC0C30">
            <w:pPr>
              <w:ind w:right="-183"/>
              <w:rPr>
                <w:i/>
              </w:rPr>
            </w:pPr>
            <w:r w:rsidRPr="003F2106">
              <w:rPr>
                <w:i/>
                <w:sz w:val="20"/>
                <w:lang w:val="en-US"/>
              </w:rPr>
              <w:t>(minimum order volume placing the first order)</w:t>
            </w:r>
          </w:p>
        </w:tc>
        <w:tc>
          <w:tcPr>
            <w:tcW w:w="1559" w:type="dxa"/>
          </w:tcPr>
          <w:p w:rsidR="00EC0C30" w:rsidRPr="003F2106" w:rsidRDefault="00EC0C30" w:rsidP="00EC0C30">
            <w:pPr>
              <w:rPr>
                <w:b/>
                <w:lang w:val="en-US"/>
              </w:rPr>
            </w:pPr>
          </w:p>
          <w:p w:rsidR="00EC0C30" w:rsidRPr="008E1A4B" w:rsidRDefault="00EC0C30" w:rsidP="00EC0C30">
            <w:pPr>
              <w:rPr>
                <w:b/>
              </w:rPr>
            </w:pPr>
            <w:r w:rsidRPr="003F2106">
              <w:rPr>
                <w:b/>
                <w:lang w:val="en-US"/>
              </w:rPr>
              <w:t>maximum</w:t>
            </w:r>
          </w:p>
        </w:tc>
        <w:tc>
          <w:tcPr>
            <w:tcW w:w="4536" w:type="dxa"/>
            <w:vMerge/>
          </w:tcPr>
          <w:p w:rsidR="00EC0C30" w:rsidRDefault="00EC0C30" w:rsidP="00EC0C30">
            <w:pPr>
              <w:jc w:val="center"/>
              <w:rPr>
                <w:b/>
              </w:rPr>
            </w:pPr>
          </w:p>
        </w:tc>
      </w:tr>
      <w:bookmarkEnd w:id="12"/>
      <w:tr w:rsidR="001207BE" w:rsidRPr="00770F7F" w:rsidTr="00057B10">
        <w:tc>
          <w:tcPr>
            <w:tcW w:w="993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lastRenderedPageBreak/>
              <w:t>1</w:t>
            </w:r>
          </w:p>
        </w:tc>
        <w:tc>
          <w:tcPr>
            <w:tcW w:w="5386" w:type="dxa"/>
          </w:tcPr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Type of textile </w:t>
            </w:r>
            <w:r w:rsidR="001207BE" w:rsidRPr="00770F7F">
              <w:rPr>
                <w:lang w:val="en-US"/>
              </w:rPr>
              <w:t xml:space="preserve">– </w:t>
            </w:r>
            <w:r w:rsidR="00770F7F" w:rsidRPr="00770F7F">
              <w:rPr>
                <w:lang w:val="en-US"/>
              </w:rPr>
              <w:t>dark color tone fabric, which is darker  than neutral grey shade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Fiber composition</w:t>
            </w:r>
            <w:r w:rsid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65% </w:t>
            </w:r>
            <w:r w:rsidRPr="00770F7F">
              <w:rPr>
                <w:lang w:val="en-US"/>
              </w:rPr>
              <w:t>polyester</w:t>
            </w:r>
            <w:r w:rsidR="001207BE" w:rsidRPr="00770F7F">
              <w:rPr>
                <w:lang w:val="en-US"/>
              </w:rPr>
              <w:t xml:space="preserve">, 35% </w:t>
            </w:r>
            <w:r w:rsidRPr="00770F7F">
              <w:rPr>
                <w:lang w:val="en-US"/>
              </w:rPr>
              <w:t>cotton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Weave type</w:t>
            </w:r>
            <w:r w:rsidR="00010164">
              <w:rPr>
                <w:lang w:val="en-US"/>
              </w:rPr>
              <w:t xml:space="preserve"> </w:t>
            </w:r>
            <w:r w:rsidR="00CE794D" w:rsidRPr="00770F7F">
              <w:rPr>
                <w:lang w:val="en-US"/>
              </w:rPr>
              <w:t xml:space="preserve">– plain weave </w:t>
            </w:r>
            <w:proofErr w:type="spellStart"/>
            <w:r w:rsidR="00CE794D" w:rsidRPr="00770F7F">
              <w:rPr>
                <w:lang w:val="en-US"/>
              </w:rPr>
              <w:t>Ripstop</w:t>
            </w:r>
            <w:proofErr w:type="spellEnd"/>
            <w:r w:rsidR="001207BE" w:rsidRPr="00770F7F">
              <w:rPr>
                <w:lang w:val="en-US"/>
              </w:rPr>
              <w:t xml:space="preserve"> </w:t>
            </w:r>
            <w:r w:rsidR="00CE794D" w:rsidRPr="00770F7F">
              <w:rPr>
                <w:lang w:val="en-US"/>
              </w:rPr>
              <w:t>fabric</w:t>
            </w:r>
            <w:r w:rsidR="001207BE" w:rsidRPr="00770F7F">
              <w:rPr>
                <w:lang w:val="en-US"/>
              </w:rPr>
              <w:t xml:space="preserve"> 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Warp density </w:t>
            </w:r>
            <w:r w:rsidR="001207BE" w:rsidRPr="00770F7F">
              <w:rPr>
                <w:lang w:val="en-US"/>
              </w:rPr>
              <w:t xml:space="preserve">– 468 </w:t>
            </w:r>
            <w:r w:rsidRPr="00770F7F">
              <w:rPr>
                <w:lang w:val="en-US"/>
              </w:rPr>
              <w:t>ends</w:t>
            </w:r>
            <w:r w:rsidR="001207BE" w:rsidRPr="00770F7F">
              <w:rPr>
                <w:lang w:val="en-US"/>
              </w:rPr>
              <w:t>/10cm ± 10</w:t>
            </w:r>
            <w:r w:rsidRPr="00770F7F">
              <w:rPr>
                <w:lang w:val="en-US"/>
              </w:rPr>
              <w:t xml:space="preserve"> ends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Weft density </w:t>
            </w:r>
            <w:r w:rsidR="001207BE" w:rsidRPr="00770F7F">
              <w:rPr>
                <w:lang w:val="en-US"/>
              </w:rPr>
              <w:t xml:space="preserve"> – 240 </w:t>
            </w:r>
            <w:r w:rsidR="009C359B" w:rsidRPr="00770F7F">
              <w:rPr>
                <w:lang w:val="en-US"/>
              </w:rPr>
              <w:t xml:space="preserve">picks </w:t>
            </w:r>
            <w:r w:rsidR="001207BE" w:rsidRPr="00770F7F">
              <w:rPr>
                <w:lang w:val="en-US"/>
              </w:rPr>
              <w:t>/10cm ± 10</w:t>
            </w:r>
            <w:r w:rsidR="009C359B" w:rsidRPr="00770F7F">
              <w:rPr>
                <w:lang w:val="en-US"/>
              </w:rPr>
              <w:t xml:space="preserve"> picks 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Warp count </w:t>
            </w:r>
            <w:r w:rsidR="001207BE" w:rsidRPr="00770F7F">
              <w:rPr>
                <w:lang w:val="en-US"/>
              </w:rPr>
              <w:t>– 51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Weft count – </w:t>
            </w:r>
            <w:r w:rsidR="001207BE" w:rsidRPr="00770F7F">
              <w:rPr>
                <w:lang w:val="en-US"/>
              </w:rPr>
              <w:t xml:space="preserve">51 </w:t>
            </w:r>
          </w:p>
          <w:p w:rsidR="001207BE" w:rsidRPr="00770F7F" w:rsidRDefault="00CE794D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Fabric width </w:t>
            </w:r>
            <w:r w:rsidR="001207BE" w:rsidRPr="00770F7F">
              <w:rPr>
                <w:lang w:val="en-US"/>
              </w:rPr>
              <w:t xml:space="preserve">– </w:t>
            </w:r>
            <w:r w:rsidR="00F81E9F" w:rsidRPr="00770F7F">
              <w:rPr>
                <w:lang w:val="en-US"/>
              </w:rPr>
              <w:t>not less than</w:t>
            </w:r>
            <w:r w:rsidR="001207BE" w:rsidRPr="00770F7F">
              <w:rPr>
                <w:lang w:val="en-US"/>
              </w:rPr>
              <w:t xml:space="preserve">150 cm </w:t>
            </w:r>
            <w:r w:rsidR="00F81E9F" w:rsidRPr="00770F7F">
              <w:rPr>
                <w:lang w:val="en-US"/>
              </w:rPr>
              <w:t xml:space="preserve">and not more than </w:t>
            </w:r>
            <w:r w:rsidR="001207BE" w:rsidRPr="00770F7F">
              <w:rPr>
                <w:lang w:val="en-US"/>
              </w:rPr>
              <w:t>200 cm</w:t>
            </w:r>
          </w:p>
          <w:p w:rsidR="001207BE" w:rsidRPr="00770F7F" w:rsidRDefault="001207BE" w:rsidP="009C359B">
            <w:pPr>
              <w:rPr>
                <w:lang w:val="en-US"/>
              </w:rPr>
            </w:pPr>
            <w:r w:rsidRPr="00770F7F">
              <w:rPr>
                <w:lang w:val="en-US"/>
              </w:rPr>
              <w:t>1m</w:t>
            </w:r>
            <w:r w:rsidRPr="00770F7F">
              <w:rPr>
                <w:vertAlign w:val="superscript"/>
                <w:lang w:val="en-US"/>
              </w:rPr>
              <w:t>2</w:t>
            </w:r>
            <w:r w:rsidRPr="00770F7F">
              <w:rPr>
                <w:lang w:val="en-US"/>
              </w:rPr>
              <w:t xml:space="preserve"> </w:t>
            </w:r>
            <w:r w:rsidR="009C359B" w:rsidRPr="00770F7F">
              <w:rPr>
                <w:lang w:val="en-US"/>
              </w:rPr>
              <w:t>mass</w:t>
            </w:r>
            <w:r w:rsidRPr="00770F7F">
              <w:rPr>
                <w:lang w:val="en-US"/>
              </w:rPr>
              <w:t xml:space="preserve"> – 155g ± 5%</w:t>
            </w:r>
          </w:p>
        </w:tc>
        <w:tc>
          <w:tcPr>
            <w:tcW w:w="1418" w:type="dxa"/>
          </w:tcPr>
          <w:p w:rsidR="001207BE" w:rsidRPr="00770F7F" w:rsidRDefault="001207BE" w:rsidP="001207BE">
            <w:pPr>
              <w:ind w:right="-1617"/>
              <w:rPr>
                <w:lang w:val="en-US"/>
              </w:rPr>
            </w:pPr>
            <w:r w:rsidRPr="00770F7F">
              <w:rPr>
                <w:lang w:val="en-US"/>
              </w:rPr>
              <w:t>10m</w:t>
            </w:r>
          </w:p>
        </w:tc>
        <w:tc>
          <w:tcPr>
            <w:tcW w:w="1559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25m</w:t>
            </w:r>
          </w:p>
        </w:tc>
        <w:tc>
          <w:tcPr>
            <w:tcW w:w="4536" w:type="dxa"/>
          </w:tcPr>
          <w:p w:rsidR="001207BE" w:rsidRPr="00770F7F" w:rsidRDefault="001207BE" w:rsidP="001207BE">
            <w:pPr>
              <w:rPr>
                <w:lang w:val="en-US"/>
              </w:rPr>
            </w:pPr>
          </w:p>
        </w:tc>
      </w:tr>
      <w:tr w:rsidR="001207BE" w:rsidRPr="00770F7F" w:rsidTr="00057B10">
        <w:tc>
          <w:tcPr>
            <w:tcW w:w="993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</w:t>
            </w:r>
          </w:p>
        </w:tc>
        <w:tc>
          <w:tcPr>
            <w:tcW w:w="5386" w:type="dxa"/>
          </w:tcPr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Type of textile </w:t>
            </w:r>
            <w:r w:rsidR="001207BE" w:rsidRPr="00770F7F">
              <w:rPr>
                <w:lang w:val="en-US"/>
              </w:rPr>
              <w:t xml:space="preserve"> – </w:t>
            </w:r>
            <w:r w:rsidR="00CE794D" w:rsidRPr="00770F7F">
              <w:rPr>
                <w:lang w:val="en-US"/>
              </w:rPr>
              <w:t>fabric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Fiber composition</w:t>
            </w:r>
            <w:r w:rsidR="001207BE" w:rsidRPr="00770F7F">
              <w:rPr>
                <w:lang w:val="en-US"/>
              </w:rPr>
              <w:t xml:space="preserve">– 65% </w:t>
            </w:r>
            <w:r w:rsidRPr="00770F7F">
              <w:rPr>
                <w:lang w:val="en-US"/>
              </w:rPr>
              <w:t>polyester</w:t>
            </w:r>
            <w:r w:rsidR="001207BE" w:rsidRPr="00770F7F">
              <w:rPr>
                <w:lang w:val="en-US"/>
              </w:rPr>
              <w:t xml:space="preserve">, 35% </w:t>
            </w:r>
            <w:r w:rsidRPr="00770F7F">
              <w:rPr>
                <w:lang w:val="en-US"/>
              </w:rPr>
              <w:t>cotton</w:t>
            </w:r>
          </w:p>
          <w:p w:rsidR="001207BE" w:rsidRPr="00770F7F" w:rsidRDefault="00770F7F" w:rsidP="001207BE">
            <w:pPr>
              <w:rPr>
                <w:lang w:val="en-US"/>
              </w:rPr>
            </w:pPr>
            <w:r>
              <w:rPr>
                <w:lang w:val="en-US"/>
              </w:rPr>
              <w:t xml:space="preserve">Type of fabric finish </w:t>
            </w:r>
            <w:r w:rsidR="001207BE" w:rsidRPr="00770F7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camouflage print</w:t>
            </w:r>
            <w:r w:rsidR="001207BE" w:rsidRPr="00770F7F">
              <w:rPr>
                <w:lang w:val="en-US"/>
              </w:rPr>
              <w:t xml:space="preserve"> 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Weave type</w:t>
            </w:r>
            <w:r w:rsidR="00CE794D"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</w:t>
            </w:r>
            <w:r w:rsidR="00CE794D" w:rsidRPr="00770F7F">
              <w:rPr>
                <w:lang w:val="en-US"/>
              </w:rPr>
              <w:t xml:space="preserve">plain weave </w:t>
            </w:r>
            <w:proofErr w:type="spellStart"/>
            <w:r w:rsidR="001207BE" w:rsidRPr="00770F7F">
              <w:rPr>
                <w:lang w:val="en-US"/>
              </w:rPr>
              <w:t>Ri</w:t>
            </w:r>
            <w:r w:rsidR="00CE794D" w:rsidRPr="00770F7F">
              <w:rPr>
                <w:lang w:val="en-US"/>
              </w:rPr>
              <w:t>pstop</w:t>
            </w:r>
            <w:proofErr w:type="spellEnd"/>
            <w:r w:rsidR="001207BE" w:rsidRPr="00770F7F">
              <w:rPr>
                <w:lang w:val="en-US"/>
              </w:rPr>
              <w:t xml:space="preserve"> </w:t>
            </w:r>
            <w:r w:rsidR="00CE794D" w:rsidRPr="00770F7F">
              <w:rPr>
                <w:lang w:val="en-US"/>
              </w:rPr>
              <w:t>fabric</w:t>
            </w:r>
            <w:r w:rsidR="001207BE" w:rsidRPr="00770F7F">
              <w:rPr>
                <w:lang w:val="en-US"/>
              </w:rPr>
              <w:t xml:space="preserve"> 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Warp density </w:t>
            </w:r>
            <w:r w:rsidR="001207BE" w:rsidRPr="00770F7F">
              <w:rPr>
                <w:lang w:val="en-US"/>
              </w:rPr>
              <w:t xml:space="preserve">– 468 </w:t>
            </w:r>
            <w:r w:rsidRPr="00770F7F">
              <w:rPr>
                <w:lang w:val="en-US"/>
              </w:rPr>
              <w:t>ends</w:t>
            </w:r>
            <w:r w:rsidR="001207BE" w:rsidRPr="00770F7F">
              <w:rPr>
                <w:lang w:val="en-US"/>
              </w:rPr>
              <w:t>/10cm ± 10</w:t>
            </w:r>
            <w:r w:rsidRPr="00770F7F">
              <w:rPr>
                <w:lang w:val="en-US"/>
              </w:rPr>
              <w:t xml:space="preserve"> ends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770F7F" w:rsidP="001207BE">
            <w:pPr>
              <w:rPr>
                <w:lang w:val="en-US"/>
              </w:rPr>
            </w:pPr>
            <w:r>
              <w:rPr>
                <w:lang w:val="en-US"/>
              </w:rPr>
              <w:t>Weft density</w:t>
            </w:r>
            <w:r w:rsidR="001207BE" w:rsidRPr="00770F7F">
              <w:rPr>
                <w:lang w:val="en-US"/>
              </w:rPr>
              <w:t xml:space="preserve"> – 240 </w:t>
            </w:r>
            <w:r w:rsidR="009C359B" w:rsidRPr="00770F7F">
              <w:rPr>
                <w:lang w:val="en-US"/>
              </w:rPr>
              <w:t xml:space="preserve">picks </w:t>
            </w:r>
            <w:r w:rsidR="001207BE" w:rsidRPr="00770F7F">
              <w:rPr>
                <w:lang w:val="en-US"/>
              </w:rPr>
              <w:t>/10cm ± 10</w:t>
            </w:r>
            <w:r w:rsidR="009C359B" w:rsidRPr="00770F7F">
              <w:rPr>
                <w:lang w:val="en-US"/>
              </w:rPr>
              <w:t xml:space="preserve"> picks 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Warp count</w:t>
            </w:r>
            <w:r w:rsidR="00F81E9F"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51 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Weft count</w:t>
            </w:r>
            <w:r w:rsidR="00F81E9F" w:rsidRPr="00770F7F">
              <w:rPr>
                <w:lang w:val="en-US"/>
              </w:rPr>
              <w:t xml:space="preserve"> – </w:t>
            </w:r>
            <w:r w:rsidR="001207BE" w:rsidRPr="00770F7F">
              <w:rPr>
                <w:lang w:val="en-US"/>
              </w:rPr>
              <w:t xml:space="preserve">51 </w:t>
            </w:r>
          </w:p>
          <w:p w:rsidR="001207BE" w:rsidRPr="00770F7F" w:rsidRDefault="00CE794D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Fabric width</w:t>
            </w:r>
            <w:r w:rsidR="001207BE" w:rsidRPr="00770F7F">
              <w:rPr>
                <w:lang w:val="en-US"/>
              </w:rPr>
              <w:t xml:space="preserve">– </w:t>
            </w:r>
            <w:r w:rsidR="00F81E9F" w:rsidRPr="00770F7F">
              <w:rPr>
                <w:lang w:val="en-US"/>
              </w:rPr>
              <w:t>not less than</w:t>
            </w:r>
            <w:r w:rsidR="001207BE" w:rsidRPr="00770F7F">
              <w:rPr>
                <w:lang w:val="en-US"/>
              </w:rPr>
              <w:t xml:space="preserve">150 cm </w:t>
            </w:r>
            <w:r w:rsidR="00F81E9F" w:rsidRPr="00770F7F">
              <w:rPr>
                <w:lang w:val="en-US"/>
              </w:rPr>
              <w:t xml:space="preserve">and not more than </w:t>
            </w:r>
            <w:r w:rsidR="001207BE" w:rsidRPr="00770F7F">
              <w:rPr>
                <w:lang w:val="en-US"/>
              </w:rPr>
              <w:t>200 cm</w:t>
            </w:r>
          </w:p>
          <w:p w:rsidR="001207BE" w:rsidRPr="00770F7F" w:rsidRDefault="001207BE" w:rsidP="00CE794D">
            <w:pPr>
              <w:rPr>
                <w:lang w:val="en-US"/>
              </w:rPr>
            </w:pPr>
            <w:r w:rsidRPr="00770F7F">
              <w:rPr>
                <w:lang w:val="en-US"/>
              </w:rPr>
              <w:t>1m</w:t>
            </w:r>
            <w:r w:rsidRPr="00770F7F">
              <w:rPr>
                <w:vertAlign w:val="superscript"/>
                <w:lang w:val="en-US"/>
              </w:rPr>
              <w:t>2</w:t>
            </w:r>
            <w:r w:rsidRPr="00770F7F">
              <w:rPr>
                <w:lang w:val="en-US"/>
              </w:rPr>
              <w:t xml:space="preserve"> </w:t>
            </w:r>
            <w:r w:rsidR="00CE794D" w:rsidRPr="00770F7F">
              <w:rPr>
                <w:lang w:val="en-US"/>
              </w:rPr>
              <w:t>mass</w:t>
            </w:r>
            <w:r w:rsidRPr="00770F7F">
              <w:rPr>
                <w:lang w:val="en-US"/>
              </w:rPr>
              <w:t xml:space="preserve"> – 155g ± 5%</w:t>
            </w:r>
          </w:p>
        </w:tc>
        <w:tc>
          <w:tcPr>
            <w:tcW w:w="1418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10m</w:t>
            </w:r>
          </w:p>
        </w:tc>
        <w:tc>
          <w:tcPr>
            <w:tcW w:w="1559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25m</w:t>
            </w:r>
          </w:p>
        </w:tc>
        <w:tc>
          <w:tcPr>
            <w:tcW w:w="4536" w:type="dxa"/>
          </w:tcPr>
          <w:p w:rsidR="001207BE" w:rsidRPr="00770F7F" w:rsidRDefault="001207BE" w:rsidP="001207BE">
            <w:pPr>
              <w:rPr>
                <w:lang w:val="en-US"/>
              </w:rPr>
            </w:pPr>
          </w:p>
        </w:tc>
      </w:tr>
      <w:tr w:rsidR="001207BE" w:rsidRPr="00770F7F" w:rsidTr="00057B10">
        <w:tc>
          <w:tcPr>
            <w:tcW w:w="993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3</w:t>
            </w:r>
          </w:p>
        </w:tc>
        <w:tc>
          <w:tcPr>
            <w:tcW w:w="5386" w:type="dxa"/>
          </w:tcPr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Type of textile </w:t>
            </w:r>
            <w:r w:rsidR="001207BE" w:rsidRPr="00770F7F">
              <w:rPr>
                <w:lang w:val="en-US"/>
              </w:rPr>
              <w:t xml:space="preserve">– </w:t>
            </w:r>
            <w:r w:rsidR="00770F7F" w:rsidRPr="00770F7F">
              <w:rPr>
                <w:lang w:val="en-US"/>
              </w:rPr>
              <w:t>dark color tone fabric, which is darker  than neutral grey shade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lastRenderedPageBreak/>
              <w:t>Fiber composition</w:t>
            </w:r>
            <w:r w:rsid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65% </w:t>
            </w:r>
            <w:r w:rsidRPr="00770F7F">
              <w:rPr>
                <w:lang w:val="en-US"/>
              </w:rPr>
              <w:t>polyester</w:t>
            </w:r>
            <w:r w:rsidR="001207BE" w:rsidRPr="00770F7F">
              <w:rPr>
                <w:lang w:val="en-US"/>
              </w:rPr>
              <w:t xml:space="preserve">, 35% </w:t>
            </w:r>
            <w:r w:rsidRPr="00770F7F">
              <w:rPr>
                <w:lang w:val="en-US"/>
              </w:rPr>
              <w:t>cotton</w:t>
            </w:r>
          </w:p>
          <w:p w:rsidR="001207BE" w:rsidRPr="00770F7F" w:rsidRDefault="00770F7F" w:rsidP="001207BE">
            <w:pPr>
              <w:rPr>
                <w:lang w:val="en-US"/>
              </w:rPr>
            </w:pPr>
            <w:r>
              <w:rPr>
                <w:lang w:val="en-US"/>
              </w:rPr>
              <w:t xml:space="preserve">Type of fabric finish </w:t>
            </w:r>
            <w:r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</w:t>
            </w:r>
            <w:r>
              <w:rPr>
                <w:lang w:val="en-US"/>
              </w:rPr>
              <w:t>anti-crease</w:t>
            </w:r>
            <w:r w:rsidR="001207BE" w:rsidRPr="00770F7F">
              <w:rPr>
                <w:lang w:val="en-US"/>
              </w:rPr>
              <w:t xml:space="preserve"> </w:t>
            </w:r>
            <w:r>
              <w:rPr>
                <w:lang w:val="en-US"/>
              </w:rPr>
              <w:t>finishing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Weave type </w:t>
            </w:r>
            <w:r w:rsidR="001207BE" w:rsidRPr="00770F7F">
              <w:rPr>
                <w:lang w:val="en-US"/>
              </w:rPr>
              <w:t>–</w:t>
            </w:r>
            <w:r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>3/1</w:t>
            </w:r>
            <w:r w:rsidRPr="00770F7F">
              <w:rPr>
                <w:lang w:val="en-US"/>
              </w:rPr>
              <w:t xml:space="preserve"> twill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Warp density </w:t>
            </w:r>
            <w:r w:rsidR="001207BE" w:rsidRPr="00770F7F">
              <w:rPr>
                <w:lang w:val="en-US"/>
              </w:rPr>
              <w:t xml:space="preserve">– 400 </w:t>
            </w:r>
            <w:r w:rsidRPr="00770F7F">
              <w:rPr>
                <w:lang w:val="en-US"/>
              </w:rPr>
              <w:t>ends</w:t>
            </w:r>
            <w:r w:rsidR="001207BE" w:rsidRPr="00770F7F">
              <w:rPr>
                <w:lang w:val="en-US"/>
              </w:rPr>
              <w:t>/10cm ± 10</w:t>
            </w:r>
            <w:r w:rsidRPr="00770F7F">
              <w:rPr>
                <w:lang w:val="en-US"/>
              </w:rPr>
              <w:t xml:space="preserve"> ends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Weft density </w:t>
            </w:r>
            <w:r w:rsidR="001207BE" w:rsidRPr="00770F7F">
              <w:rPr>
                <w:lang w:val="en-US"/>
              </w:rPr>
              <w:t xml:space="preserve">– 240 </w:t>
            </w:r>
            <w:r w:rsidR="009C359B" w:rsidRPr="00770F7F">
              <w:rPr>
                <w:lang w:val="en-US"/>
              </w:rPr>
              <w:t xml:space="preserve">picks </w:t>
            </w:r>
            <w:r w:rsidR="001207BE" w:rsidRPr="00770F7F">
              <w:rPr>
                <w:lang w:val="en-US"/>
              </w:rPr>
              <w:t>/10cm ± 10</w:t>
            </w:r>
            <w:r w:rsidR="009C359B" w:rsidRPr="00770F7F">
              <w:rPr>
                <w:lang w:val="en-US"/>
              </w:rPr>
              <w:t xml:space="preserve"> picks 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Warp count </w:t>
            </w:r>
            <w:r w:rsidR="001207BE" w:rsidRPr="00770F7F">
              <w:rPr>
                <w:lang w:val="en-US"/>
              </w:rPr>
              <w:t>– 34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Weft count </w:t>
            </w:r>
            <w:r w:rsidR="001207BE" w:rsidRPr="00770F7F">
              <w:rPr>
                <w:lang w:val="en-US"/>
              </w:rPr>
              <w:t>– 34</w:t>
            </w:r>
          </w:p>
          <w:p w:rsidR="001207BE" w:rsidRPr="00770F7F" w:rsidRDefault="00CE794D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Fabric width</w:t>
            </w:r>
            <w:r w:rsid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</w:t>
            </w:r>
            <w:r w:rsidR="00F81E9F" w:rsidRPr="00770F7F">
              <w:rPr>
                <w:lang w:val="en-US"/>
              </w:rPr>
              <w:t>not less than</w:t>
            </w:r>
            <w:r w:rsidR="001207BE" w:rsidRPr="00770F7F">
              <w:rPr>
                <w:lang w:val="en-US"/>
              </w:rPr>
              <w:t xml:space="preserve">150 cm </w:t>
            </w:r>
            <w:r w:rsidR="00F81E9F" w:rsidRPr="00770F7F">
              <w:rPr>
                <w:lang w:val="en-US"/>
              </w:rPr>
              <w:t xml:space="preserve">and not more than </w:t>
            </w:r>
            <w:r w:rsidR="001207BE" w:rsidRPr="00770F7F">
              <w:rPr>
                <w:lang w:val="en-US"/>
              </w:rPr>
              <w:t>200 cm</w:t>
            </w:r>
          </w:p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1m</w:t>
            </w:r>
            <w:r w:rsidRPr="00770F7F">
              <w:rPr>
                <w:vertAlign w:val="superscript"/>
                <w:lang w:val="en-US"/>
              </w:rPr>
              <w:t>2</w:t>
            </w:r>
            <w:r w:rsidRPr="00770F7F">
              <w:rPr>
                <w:lang w:val="en-US"/>
              </w:rPr>
              <w:t xml:space="preserve"> </w:t>
            </w:r>
            <w:r w:rsidR="009C359B" w:rsidRPr="00770F7F">
              <w:rPr>
                <w:lang w:val="en-US"/>
              </w:rPr>
              <w:t xml:space="preserve">mass </w:t>
            </w:r>
            <w:r w:rsidRPr="00770F7F">
              <w:rPr>
                <w:lang w:val="en-US"/>
              </w:rPr>
              <w:t>– 195g ± 5%</w:t>
            </w:r>
          </w:p>
        </w:tc>
        <w:tc>
          <w:tcPr>
            <w:tcW w:w="1418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lastRenderedPageBreak/>
              <w:t>10m</w:t>
            </w:r>
          </w:p>
        </w:tc>
        <w:tc>
          <w:tcPr>
            <w:tcW w:w="1559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25m</w:t>
            </w:r>
          </w:p>
        </w:tc>
        <w:tc>
          <w:tcPr>
            <w:tcW w:w="4536" w:type="dxa"/>
          </w:tcPr>
          <w:p w:rsidR="001207BE" w:rsidRPr="00770F7F" w:rsidRDefault="001207BE" w:rsidP="001207BE">
            <w:pPr>
              <w:rPr>
                <w:lang w:val="en-US"/>
              </w:rPr>
            </w:pPr>
          </w:p>
        </w:tc>
      </w:tr>
      <w:tr w:rsidR="001207BE" w:rsidRPr="00770F7F" w:rsidTr="00057B10">
        <w:tc>
          <w:tcPr>
            <w:tcW w:w="993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lastRenderedPageBreak/>
              <w:t>4</w:t>
            </w:r>
          </w:p>
        </w:tc>
        <w:tc>
          <w:tcPr>
            <w:tcW w:w="5386" w:type="dxa"/>
          </w:tcPr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Type of textile </w:t>
            </w:r>
            <w:r w:rsidR="001207BE" w:rsidRPr="00770F7F">
              <w:rPr>
                <w:lang w:val="en-US"/>
              </w:rPr>
              <w:t xml:space="preserve"> – </w:t>
            </w:r>
            <w:r w:rsidR="00CE794D" w:rsidRPr="00770F7F">
              <w:rPr>
                <w:lang w:val="en-US"/>
              </w:rPr>
              <w:t>fabric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Fiber composition </w:t>
            </w:r>
            <w:r w:rsidR="001207BE" w:rsidRPr="00770F7F">
              <w:rPr>
                <w:lang w:val="en-US"/>
              </w:rPr>
              <w:t xml:space="preserve">– 65% </w:t>
            </w:r>
            <w:r w:rsidRPr="00770F7F">
              <w:rPr>
                <w:lang w:val="en-US"/>
              </w:rPr>
              <w:t>polyester</w:t>
            </w:r>
            <w:r w:rsidR="001207BE" w:rsidRPr="00770F7F">
              <w:rPr>
                <w:lang w:val="en-US"/>
              </w:rPr>
              <w:t xml:space="preserve">, 35% </w:t>
            </w:r>
            <w:r w:rsidRPr="00770F7F">
              <w:rPr>
                <w:lang w:val="en-US"/>
              </w:rPr>
              <w:t>cotton</w:t>
            </w:r>
          </w:p>
          <w:p w:rsidR="001207BE" w:rsidRPr="00770F7F" w:rsidRDefault="00770F7F" w:rsidP="001207BE">
            <w:pPr>
              <w:rPr>
                <w:lang w:val="en-US"/>
              </w:rPr>
            </w:pPr>
            <w:r>
              <w:rPr>
                <w:lang w:val="en-US"/>
              </w:rPr>
              <w:t xml:space="preserve">Type of fabric finish </w:t>
            </w:r>
            <w:r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</w:t>
            </w:r>
            <w:r w:rsidR="00010164">
              <w:rPr>
                <w:lang w:val="en-US"/>
              </w:rPr>
              <w:t>anti-crease</w:t>
            </w:r>
            <w:r w:rsidR="00010164" w:rsidRPr="00770F7F">
              <w:rPr>
                <w:lang w:val="en-US"/>
              </w:rPr>
              <w:t xml:space="preserve"> </w:t>
            </w:r>
            <w:r w:rsidR="00010164">
              <w:rPr>
                <w:lang w:val="en-US"/>
              </w:rPr>
              <w:t>finishing</w:t>
            </w:r>
            <w:r w:rsidR="001207BE" w:rsidRPr="00770F7F">
              <w:rPr>
                <w:lang w:val="en-US"/>
              </w:rPr>
              <w:t xml:space="preserve">, </w:t>
            </w:r>
            <w:r w:rsidR="00010164">
              <w:rPr>
                <w:lang w:val="en-US"/>
              </w:rPr>
              <w:t>camouflage print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Weave type </w:t>
            </w:r>
            <w:r w:rsidR="001207BE" w:rsidRPr="00770F7F">
              <w:rPr>
                <w:lang w:val="en-US"/>
              </w:rPr>
              <w:t>–</w:t>
            </w:r>
            <w:r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>3/1</w:t>
            </w:r>
            <w:r w:rsidRPr="00770F7F">
              <w:rPr>
                <w:lang w:val="en-US"/>
              </w:rPr>
              <w:t xml:space="preserve"> twill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Warp density </w:t>
            </w:r>
            <w:r w:rsidR="001207BE" w:rsidRPr="00770F7F">
              <w:rPr>
                <w:lang w:val="en-US"/>
              </w:rPr>
              <w:t xml:space="preserve">– 400 </w:t>
            </w:r>
            <w:r w:rsidRPr="00770F7F">
              <w:rPr>
                <w:lang w:val="en-US"/>
              </w:rPr>
              <w:t>ends</w:t>
            </w:r>
            <w:r w:rsidR="001207BE" w:rsidRPr="00770F7F">
              <w:rPr>
                <w:lang w:val="en-US"/>
              </w:rPr>
              <w:t>/10cm ± 10</w:t>
            </w:r>
            <w:r w:rsidRPr="00770F7F">
              <w:rPr>
                <w:lang w:val="en-US"/>
              </w:rPr>
              <w:t xml:space="preserve"> ends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Weft density </w:t>
            </w:r>
            <w:r w:rsidR="001207BE" w:rsidRPr="00770F7F">
              <w:rPr>
                <w:lang w:val="en-US"/>
              </w:rPr>
              <w:t xml:space="preserve"> – 240 </w:t>
            </w:r>
            <w:r w:rsidR="009C359B" w:rsidRPr="00770F7F">
              <w:rPr>
                <w:lang w:val="en-US"/>
              </w:rPr>
              <w:t xml:space="preserve">picks </w:t>
            </w:r>
            <w:r w:rsidR="001207BE" w:rsidRPr="00770F7F">
              <w:rPr>
                <w:lang w:val="en-US"/>
              </w:rPr>
              <w:t>/10cm ± 10</w:t>
            </w:r>
            <w:r w:rsidR="009C359B" w:rsidRPr="00770F7F">
              <w:rPr>
                <w:lang w:val="en-US"/>
              </w:rPr>
              <w:t xml:space="preserve"> picks 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Warp count </w:t>
            </w:r>
            <w:r w:rsidR="001207BE" w:rsidRPr="00770F7F">
              <w:rPr>
                <w:lang w:val="en-US"/>
              </w:rPr>
              <w:t>– 34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Weft count – </w:t>
            </w:r>
            <w:r w:rsidR="001207BE" w:rsidRPr="00770F7F">
              <w:rPr>
                <w:lang w:val="en-US"/>
              </w:rPr>
              <w:t xml:space="preserve"> 34 </w:t>
            </w:r>
          </w:p>
          <w:p w:rsidR="001207BE" w:rsidRPr="00770F7F" w:rsidRDefault="00CE794D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Fabric width</w:t>
            </w:r>
            <w:r w:rsidR="00010164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</w:t>
            </w:r>
            <w:r w:rsidR="00F81E9F" w:rsidRPr="00770F7F">
              <w:rPr>
                <w:lang w:val="en-US"/>
              </w:rPr>
              <w:t>not less than</w:t>
            </w:r>
            <w:r w:rsidR="001207BE" w:rsidRPr="00770F7F">
              <w:rPr>
                <w:lang w:val="en-US"/>
              </w:rPr>
              <w:t xml:space="preserve">150 cm </w:t>
            </w:r>
            <w:r w:rsidR="00F81E9F" w:rsidRPr="00770F7F">
              <w:rPr>
                <w:lang w:val="en-US"/>
              </w:rPr>
              <w:t xml:space="preserve">and not more than </w:t>
            </w:r>
            <w:r w:rsidR="001207BE" w:rsidRPr="00770F7F">
              <w:rPr>
                <w:lang w:val="en-US"/>
              </w:rPr>
              <w:t>200 cm</w:t>
            </w:r>
          </w:p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1m</w:t>
            </w:r>
            <w:r w:rsidRPr="00770F7F">
              <w:rPr>
                <w:vertAlign w:val="superscript"/>
                <w:lang w:val="en-US"/>
              </w:rPr>
              <w:t>2</w:t>
            </w:r>
            <w:r w:rsidRPr="00770F7F">
              <w:rPr>
                <w:lang w:val="en-US"/>
              </w:rPr>
              <w:t xml:space="preserve"> </w:t>
            </w:r>
            <w:r w:rsidR="009C359B" w:rsidRPr="00770F7F">
              <w:rPr>
                <w:lang w:val="en-US"/>
              </w:rPr>
              <w:t xml:space="preserve">mass </w:t>
            </w:r>
            <w:r w:rsidRPr="00770F7F">
              <w:rPr>
                <w:lang w:val="en-US"/>
              </w:rPr>
              <w:t>– 195g ± 5%</w:t>
            </w:r>
          </w:p>
        </w:tc>
        <w:tc>
          <w:tcPr>
            <w:tcW w:w="1418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10m</w:t>
            </w:r>
          </w:p>
        </w:tc>
        <w:tc>
          <w:tcPr>
            <w:tcW w:w="1559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25m</w:t>
            </w:r>
          </w:p>
        </w:tc>
        <w:tc>
          <w:tcPr>
            <w:tcW w:w="4536" w:type="dxa"/>
          </w:tcPr>
          <w:p w:rsidR="001207BE" w:rsidRPr="00770F7F" w:rsidRDefault="001207BE" w:rsidP="001207BE">
            <w:pPr>
              <w:rPr>
                <w:lang w:val="en-US"/>
              </w:rPr>
            </w:pPr>
          </w:p>
        </w:tc>
      </w:tr>
      <w:tr w:rsidR="001207BE" w:rsidRPr="00770F7F" w:rsidTr="00057B10">
        <w:tc>
          <w:tcPr>
            <w:tcW w:w="993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5</w:t>
            </w:r>
          </w:p>
        </w:tc>
        <w:tc>
          <w:tcPr>
            <w:tcW w:w="5386" w:type="dxa"/>
          </w:tcPr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Type of textile </w:t>
            </w:r>
            <w:r w:rsidR="001207BE" w:rsidRPr="00770F7F">
              <w:rPr>
                <w:lang w:val="en-US"/>
              </w:rPr>
              <w:t xml:space="preserve"> – </w:t>
            </w:r>
            <w:r w:rsidR="00010164" w:rsidRPr="00770F7F">
              <w:rPr>
                <w:lang w:val="en-US"/>
              </w:rPr>
              <w:t>dark color tone fabric, which is darker  than neutral grey shade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Fiber composition </w:t>
            </w:r>
            <w:r w:rsidR="001207BE" w:rsidRPr="00770F7F">
              <w:rPr>
                <w:lang w:val="en-US"/>
              </w:rPr>
              <w:t xml:space="preserve">– 88% </w:t>
            </w:r>
            <w:r w:rsidRPr="00770F7F">
              <w:rPr>
                <w:lang w:val="en-US"/>
              </w:rPr>
              <w:t>cotton</w:t>
            </w:r>
            <w:r w:rsidR="001207BE" w:rsidRPr="00770F7F">
              <w:rPr>
                <w:lang w:val="en-US"/>
              </w:rPr>
              <w:t xml:space="preserve">, 12% </w:t>
            </w:r>
            <w:r w:rsidR="00010164">
              <w:rPr>
                <w:lang w:val="en-US"/>
              </w:rPr>
              <w:t>nylon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Weave type</w:t>
            </w:r>
            <w:r w:rsidR="00010164">
              <w:rPr>
                <w:lang w:val="en-US"/>
              </w:rPr>
              <w:t xml:space="preserve"> </w:t>
            </w:r>
            <w:r w:rsidR="00CE794D" w:rsidRPr="00770F7F">
              <w:rPr>
                <w:lang w:val="en-US"/>
              </w:rPr>
              <w:t xml:space="preserve">– </w:t>
            </w:r>
            <w:r w:rsidR="00010164" w:rsidRPr="00770F7F">
              <w:rPr>
                <w:lang w:val="en-US"/>
              </w:rPr>
              <w:t xml:space="preserve">2/2 twill weave </w:t>
            </w:r>
            <w:proofErr w:type="spellStart"/>
            <w:r w:rsidR="00CE794D" w:rsidRPr="00770F7F">
              <w:rPr>
                <w:lang w:val="en-US"/>
              </w:rPr>
              <w:t>Ripstop</w:t>
            </w:r>
            <w:proofErr w:type="spellEnd"/>
            <w:r w:rsidR="001207BE" w:rsidRPr="00770F7F">
              <w:rPr>
                <w:lang w:val="en-US"/>
              </w:rPr>
              <w:t xml:space="preserve"> </w:t>
            </w:r>
            <w:r w:rsidR="00CE794D" w:rsidRPr="00770F7F">
              <w:rPr>
                <w:lang w:val="en-US"/>
              </w:rPr>
              <w:t>fabric</w:t>
            </w:r>
            <w:r w:rsidR="001207BE" w:rsidRPr="00770F7F">
              <w:rPr>
                <w:lang w:val="en-US"/>
              </w:rPr>
              <w:t xml:space="preserve"> </w:t>
            </w:r>
          </w:p>
          <w:p w:rsidR="001207BE" w:rsidRPr="00770F7F" w:rsidRDefault="00CE794D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Fabric width</w:t>
            </w:r>
            <w:r w:rsidR="00010164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</w:t>
            </w:r>
            <w:r w:rsidR="00F81E9F" w:rsidRPr="00770F7F">
              <w:rPr>
                <w:lang w:val="en-US"/>
              </w:rPr>
              <w:t>not less than</w:t>
            </w:r>
            <w:r w:rsidR="001207BE" w:rsidRPr="00770F7F">
              <w:rPr>
                <w:lang w:val="en-US"/>
              </w:rPr>
              <w:t xml:space="preserve">150 cm </w:t>
            </w:r>
            <w:r w:rsidR="00F81E9F" w:rsidRPr="00770F7F">
              <w:rPr>
                <w:lang w:val="en-US"/>
              </w:rPr>
              <w:t xml:space="preserve">and not more than </w:t>
            </w:r>
            <w:r w:rsidR="001207BE" w:rsidRPr="00770F7F">
              <w:rPr>
                <w:lang w:val="en-US"/>
              </w:rPr>
              <w:t>200 cm</w:t>
            </w:r>
          </w:p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1m</w:t>
            </w:r>
            <w:r w:rsidRPr="00770F7F">
              <w:rPr>
                <w:vertAlign w:val="superscript"/>
                <w:lang w:val="en-US"/>
              </w:rPr>
              <w:t>2</w:t>
            </w:r>
            <w:r w:rsidRPr="00770F7F">
              <w:rPr>
                <w:lang w:val="en-US"/>
              </w:rPr>
              <w:t xml:space="preserve"> </w:t>
            </w:r>
            <w:r w:rsidR="009C359B" w:rsidRPr="00770F7F">
              <w:rPr>
                <w:lang w:val="en-US"/>
              </w:rPr>
              <w:t xml:space="preserve">mass </w:t>
            </w:r>
            <w:r w:rsidRPr="00770F7F">
              <w:rPr>
                <w:lang w:val="en-US"/>
              </w:rPr>
              <w:t>– 200g ± 5%</w:t>
            </w:r>
          </w:p>
        </w:tc>
        <w:tc>
          <w:tcPr>
            <w:tcW w:w="1418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10m</w:t>
            </w:r>
          </w:p>
        </w:tc>
        <w:tc>
          <w:tcPr>
            <w:tcW w:w="1559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25m</w:t>
            </w:r>
          </w:p>
        </w:tc>
        <w:tc>
          <w:tcPr>
            <w:tcW w:w="4536" w:type="dxa"/>
          </w:tcPr>
          <w:p w:rsidR="001207BE" w:rsidRPr="00770F7F" w:rsidRDefault="001207BE" w:rsidP="001207BE">
            <w:pPr>
              <w:rPr>
                <w:lang w:val="en-US"/>
              </w:rPr>
            </w:pPr>
          </w:p>
        </w:tc>
      </w:tr>
      <w:tr w:rsidR="001207BE" w:rsidRPr="00770F7F" w:rsidTr="00057B10">
        <w:tc>
          <w:tcPr>
            <w:tcW w:w="993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6</w:t>
            </w:r>
          </w:p>
        </w:tc>
        <w:tc>
          <w:tcPr>
            <w:tcW w:w="5386" w:type="dxa"/>
          </w:tcPr>
          <w:p w:rsidR="001207BE" w:rsidRPr="00770F7F" w:rsidRDefault="00010164" w:rsidP="001207BE">
            <w:pPr>
              <w:rPr>
                <w:lang w:val="en-US"/>
              </w:rPr>
            </w:pPr>
            <w:r>
              <w:rPr>
                <w:lang w:val="en-US"/>
              </w:rPr>
              <w:t>Type of textile</w:t>
            </w:r>
            <w:r w:rsidR="001207BE" w:rsidRPr="00770F7F">
              <w:rPr>
                <w:lang w:val="en-US"/>
              </w:rPr>
              <w:t xml:space="preserve"> – </w:t>
            </w:r>
            <w:r w:rsidR="00CE794D" w:rsidRPr="00770F7F">
              <w:rPr>
                <w:lang w:val="en-US"/>
              </w:rPr>
              <w:t>fabric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Fiber composition </w:t>
            </w:r>
            <w:r w:rsidR="001207BE" w:rsidRPr="00770F7F">
              <w:rPr>
                <w:lang w:val="en-US"/>
              </w:rPr>
              <w:t xml:space="preserve">– 88% </w:t>
            </w:r>
            <w:r w:rsidRPr="00770F7F">
              <w:rPr>
                <w:lang w:val="en-US"/>
              </w:rPr>
              <w:t>cotton</w:t>
            </w:r>
            <w:r w:rsidR="001207BE" w:rsidRPr="00770F7F">
              <w:rPr>
                <w:lang w:val="en-US"/>
              </w:rPr>
              <w:t xml:space="preserve">, 12% </w:t>
            </w:r>
            <w:r w:rsidR="00010164">
              <w:rPr>
                <w:lang w:val="en-US"/>
              </w:rPr>
              <w:t>nylon</w:t>
            </w:r>
          </w:p>
          <w:p w:rsidR="00010164" w:rsidRPr="00770F7F" w:rsidRDefault="00010164" w:rsidP="00010164">
            <w:pPr>
              <w:rPr>
                <w:lang w:val="en-US"/>
              </w:rPr>
            </w:pPr>
            <w:r>
              <w:rPr>
                <w:lang w:val="en-US"/>
              </w:rPr>
              <w:t xml:space="preserve">Type of fabric finish </w:t>
            </w:r>
            <w:r w:rsidRPr="00770F7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camouflage print</w:t>
            </w:r>
            <w:r w:rsidRPr="00770F7F">
              <w:rPr>
                <w:lang w:val="en-US"/>
              </w:rPr>
              <w:t xml:space="preserve"> 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Weave type</w:t>
            </w:r>
            <w:r w:rsidR="00010164">
              <w:rPr>
                <w:lang w:val="en-US"/>
              </w:rPr>
              <w:t xml:space="preserve"> </w:t>
            </w:r>
            <w:r w:rsidR="00CE794D" w:rsidRPr="00770F7F">
              <w:rPr>
                <w:lang w:val="en-US"/>
              </w:rPr>
              <w:t xml:space="preserve">– </w:t>
            </w:r>
            <w:r w:rsidR="00010164" w:rsidRPr="00770F7F">
              <w:rPr>
                <w:lang w:val="en-US"/>
              </w:rPr>
              <w:t xml:space="preserve">2/2 twill weave </w:t>
            </w:r>
            <w:proofErr w:type="spellStart"/>
            <w:r w:rsidR="00CE794D" w:rsidRPr="00770F7F">
              <w:rPr>
                <w:lang w:val="en-US"/>
              </w:rPr>
              <w:t>Ripstop</w:t>
            </w:r>
            <w:proofErr w:type="spellEnd"/>
            <w:r w:rsidR="001207BE" w:rsidRPr="00770F7F">
              <w:rPr>
                <w:lang w:val="en-US"/>
              </w:rPr>
              <w:t xml:space="preserve"> </w:t>
            </w:r>
            <w:r w:rsidR="00CE794D" w:rsidRPr="00770F7F">
              <w:rPr>
                <w:lang w:val="en-US"/>
              </w:rPr>
              <w:t>fabric</w:t>
            </w:r>
            <w:r w:rsidR="001207BE" w:rsidRPr="00770F7F">
              <w:rPr>
                <w:lang w:val="en-US"/>
              </w:rPr>
              <w:t xml:space="preserve"> </w:t>
            </w:r>
          </w:p>
          <w:p w:rsidR="001207BE" w:rsidRPr="00770F7F" w:rsidRDefault="00CE794D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Fabric width</w:t>
            </w:r>
            <w:r w:rsidR="00010164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</w:t>
            </w:r>
            <w:r w:rsidR="00F81E9F" w:rsidRPr="00770F7F">
              <w:rPr>
                <w:lang w:val="en-US"/>
              </w:rPr>
              <w:t>not less than</w:t>
            </w:r>
            <w:r w:rsidR="001207BE" w:rsidRPr="00770F7F">
              <w:rPr>
                <w:lang w:val="en-US"/>
              </w:rPr>
              <w:t xml:space="preserve">150 cm </w:t>
            </w:r>
            <w:r w:rsidR="00F81E9F" w:rsidRPr="00770F7F">
              <w:rPr>
                <w:lang w:val="en-US"/>
              </w:rPr>
              <w:t xml:space="preserve">and not more than </w:t>
            </w:r>
            <w:r w:rsidR="001207BE" w:rsidRPr="00770F7F">
              <w:rPr>
                <w:lang w:val="en-US"/>
              </w:rPr>
              <w:t>200 cm</w:t>
            </w:r>
          </w:p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lastRenderedPageBreak/>
              <w:t>1m</w:t>
            </w:r>
            <w:r w:rsidRPr="00770F7F">
              <w:rPr>
                <w:vertAlign w:val="superscript"/>
                <w:lang w:val="en-US"/>
              </w:rPr>
              <w:t>2</w:t>
            </w:r>
            <w:r w:rsidRPr="00770F7F">
              <w:rPr>
                <w:lang w:val="en-US"/>
              </w:rPr>
              <w:t xml:space="preserve"> </w:t>
            </w:r>
            <w:r w:rsidR="009C359B" w:rsidRPr="00770F7F">
              <w:rPr>
                <w:lang w:val="en-US"/>
              </w:rPr>
              <w:t xml:space="preserve">mass </w:t>
            </w:r>
            <w:r w:rsidRPr="00770F7F">
              <w:rPr>
                <w:lang w:val="en-US"/>
              </w:rPr>
              <w:t>– 200g ± 5%</w:t>
            </w:r>
          </w:p>
        </w:tc>
        <w:tc>
          <w:tcPr>
            <w:tcW w:w="1418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lastRenderedPageBreak/>
              <w:t>10m</w:t>
            </w:r>
          </w:p>
        </w:tc>
        <w:tc>
          <w:tcPr>
            <w:tcW w:w="1559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25m</w:t>
            </w:r>
          </w:p>
        </w:tc>
        <w:tc>
          <w:tcPr>
            <w:tcW w:w="4536" w:type="dxa"/>
          </w:tcPr>
          <w:p w:rsidR="001207BE" w:rsidRPr="00770F7F" w:rsidRDefault="001207BE" w:rsidP="001207BE">
            <w:pPr>
              <w:rPr>
                <w:lang w:val="en-US"/>
              </w:rPr>
            </w:pPr>
          </w:p>
        </w:tc>
      </w:tr>
      <w:tr w:rsidR="001207BE" w:rsidRPr="00770F7F" w:rsidTr="00057B10">
        <w:tc>
          <w:tcPr>
            <w:tcW w:w="993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lastRenderedPageBreak/>
              <w:t>7</w:t>
            </w:r>
          </w:p>
        </w:tc>
        <w:tc>
          <w:tcPr>
            <w:tcW w:w="5386" w:type="dxa"/>
          </w:tcPr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Type of textile </w:t>
            </w:r>
            <w:r w:rsidR="001207BE" w:rsidRPr="00770F7F">
              <w:rPr>
                <w:lang w:val="en-US"/>
              </w:rPr>
              <w:t xml:space="preserve">– </w:t>
            </w:r>
            <w:r w:rsidR="00CE794D" w:rsidRPr="00770F7F">
              <w:rPr>
                <w:lang w:val="en-US"/>
              </w:rPr>
              <w:t>fabric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Fiber composition </w:t>
            </w:r>
            <w:r w:rsidR="001207BE" w:rsidRPr="00770F7F">
              <w:rPr>
                <w:lang w:val="en-US"/>
              </w:rPr>
              <w:t xml:space="preserve">– 88% </w:t>
            </w:r>
            <w:r w:rsidRPr="00770F7F">
              <w:rPr>
                <w:lang w:val="en-US"/>
              </w:rPr>
              <w:t>cotton</w:t>
            </w:r>
            <w:r w:rsidR="001207BE" w:rsidRPr="00770F7F">
              <w:rPr>
                <w:lang w:val="en-US"/>
              </w:rPr>
              <w:t xml:space="preserve">, 12% </w:t>
            </w:r>
            <w:r w:rsidR="00010164">
              <w:rPr>
                <w:lang w:val="en-US"/>
              </w:rPr>
              <w:t>nylon</w:t>
            </w:r>
          </w:p>
          <w:p w:rsidR="001207BE" w:rsidRPr="00770F7F" w:rsidRDefault="00010164" w:rsidP="001207BE">
            <w:pPr>
              <w:rPr>
                <w:lang w:val="en-US"/>
              </w:rPr>
            </w:pPr>
            <w:r>
              <w:rPr>
                <w:lang w:val="en-US"/>
              </w:rPr>
              <w:t xml:space="preserve">Type of fabric finish </w:t>
            </w:r>
            <w:r w:rsidRPr="00770F7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anti-crease</w:t>
            </w:r>
            <w:r w:rsidRPr="00770F7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finishing and camouflage print or </w:t>
            </w:r>
            <w:r w:rsidR="00D442A2" w:rsidRPr="00770F7F">
              <w:rPr>
                <w:lang w:val="en-US"/>
              </w:rPr>
              <w:t>dark color tone</w:t>
            </w:r>
            <w:r w:rsidR="00D442A2">
              <w:rPr>
                <w:lang w:val="en-US"/>
              </w:rPr>
              <w:t xml:space="preserve"> colored 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Weave type</w:t>
            </w:r>
            <w:r w:rsidR="00CE794D" w:rsidRPr="00770F7F">
              <w:rPr>
                <w:lang w:val="en-US"/>
              </w:rPr>
              <w:t xml:space="preserve">– </w:t>
            </w:r>
            <w:r w:rsidR="00010164" w:rsidRPr="00770F7F">
              <w:rPr>
                <w:lang w:val="en-US"/>
              </w:rPr>
              <w:t xml:space="preserve">2/2 twill weave </w:t>
            </w:r>
            <w:proofErr w:type="spellStart"/>
            <w:r w:rsidR="00CE794D" w:rsidRPr="00770F7F">
              <w:rPr>
                <w:lang w:val="en-US"/>
              </w:rPr>
              <w:t>Ripstop</w:t>
            </w:r>
            <w:proofErr w:type="spellEnd"/>
            <w:r w:rsidR="001207BE" w:rsidRPr="00770F7F">
              <w:rPr>
                <w:lang w:val="en-US"/>
              </w:rPr>
              <w:t xml:space="preserve"> </w:t>
            </w:r>
            <w:r w:rsidR="00CE794D" w:rsidRPr="00770F7F">
              <w:rPr>
                <w:lang w:val="en-US"/>
              </w:rPr>
              <w:t>fabric</w:t>
            </w:r>
            <w:r w:rsidR="001207BE" w:rsidRPr="00770F7F">
              <w:rPr>
                <w:lang w:val="en-US"/>
              </w:rPr>
              <w:t xml:space="preserve"> </w:t>
            </w:r>
          </w:p>
          <w:p w:rsidR="001207BE" w:rsidRPr="00770F7F" w:rsidRDefault="00CE794D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Fabric width</w:t>
            </w:r>
            <w:r w:rsidR="00010164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</w:t>
            </w:r>
            <w:r w:rsidR="00F81E9F" w:rsidRPr="00770F7F">
              <w:rPr>
                <w:lang w:val="en-US"/>
              </w:rPr>
              <w:t>not less than</w:t>
            </w:r>
            <w:r w:rsidR="001207BE" w:rsidRPr="00770F7F">
              <w:rPr>
                <w:lang w:val="en-US"/>
              </w:rPr>
              <w:t xml:space="preserve">150 cm </w:t>
            </w:r>
            <w:r w:rsidR="00F81E9F" w:rsidRPr="00770F7F">
              <w:rPr>
                <w:lang w:val="en-US"/>
              </w:rPr>
              <w:t xml:space="preserve">and not more than </w:t>
            </w:r>
            <w:r w:rsidR="001207BE" w:rsidRPr="00770F7F">
              <w:rPr>
                <w:lang w:val="en-US"/>
              </w:rPr>
              <w:t>200 cm</w:t>
            </w:r>
          </w:p>
          <w:p w:rsidR="001207BE" w:rsidRPr="00770F7F" w:rsidRDefault="001207BE" w:rsidP="00F81E9F">
            <w:pPr>
              <w:rPr>
                <w:lang w:val="en-US"/>
              </w:rPr>
            </w:pPr>
            <w:r w:rsidRPr="00770F7F">
              <w:rPr>
                <w:lang w:val="en-US"/>
              </w:rPr>
              <w:t>1m</w:t>
            </w:r>
            <w:r w:rsidRPr="00770F7F">
              <w:rPr>
                <w:vertAlign w:val="superscript"/>
                <w:lang w:val="en-US"/>
              </w:rPr>
              <w:t>2</w:t>
            </w:r>
            <w:r w:rsidRPr="00770F7F">
              <w:rPr>
                <w:lang w:val="en-US"/>
              </w:rPr>
              <w:t xml:space="preserve"> </w:t>
            </w:r>
            <w:r w:rsidR="00F81E9F" w:rsidRPr="00770F7F">
              <w:rPr>
                <w:lang w:val="en-US"/>
              </w:rPr>
              <w:t>mass</w:t>
            </w:r>
            <w:r w:rsidRPr="00770F7F">
              <w:rPr>
                <w:lang w:val="en-US"/>
              </w:rPr>
              <w:t xml:space="preserve"> – 200g ± 5% </w:t>
            </w:r>
          </w:p>
        </w:tc>
        <w:tc>
          <w:tcPr>
            <w:tcW w:w="1418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10m</w:t>
            </w:r>
          </w:p>
        </w:tc>
        <w:tc>
          <w:tcPr>
            <w:tcW w:w="1559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25m</w:t>
            </w:r>
          </w:p>
        </w:tc>
        <w:tc>
          <w:tcPr>
            <w:tcW w:w="4536" w:type="dxa"/>
          </w:tcPr>
          <w:p w:rsidR="001207BE" w:rsidRPr="00770F7F" w:rsidRDefault="001207BE" w:rsidP="001207BE">
            <w:pPr>
              <w:rPr>
                <w:lang w:val="en-US"/>
              </w:rPr>
            </w:pPr>
          </w:p>
        </w:tc>
      </w:tr>
      <w:tr w:rsidR="001207BE" w:rsidRPr="00770F7F" w:rsidTr="00057B10">
        <w:tc>
          <w:tcPr>
            <w:tcW w:w="993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8</w:t>
            </w:r>
          </w:p>
        </w:tc>
        <w:tc>
          <w:tcPr>
            <w:tcW w:w="5386" w:type="dxa"/>
          </w:tcPr>
          <w:p w:rsidR="001207BE" w:rsidRPr="00770F7F" w:rsidRDefault="00010164" w:rsidP="001207BE">
            <w:pPr>
              <w:rPr>
                <w:lang w:val="en-US"/>
              </w:rPr>
            </w:pPr>
            <w:r>
              <w:rPr>
                <w:lang w:val="en-US"/>
              </w:rPr>
              <w:t>Type of textile</w:t>
            </w:r>
            <w:r w:rsidR="001207BE" w:rsidRPr="00770F7F">
              <w:rPr>
                <w:lang w:val="en-US"/>
              </w:rPr>
              <w:t xml:space="preserve"> – </w:t>
            </w:r>
            <w:r w:rsidRPr="00770F7F">
              <w:rPr>
                <w:lang w:val="en-US"/>
              </w:rPr>
              <w:t>dark color tone fabric, which is darker  than neutral grey shade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Fiber composition</w:t>
            </w:r>
            <w:r w:rsidR="00010164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65% </w:t>
            </w:r>
            <w:r w:rsidRPr="00770F7F">
              <w:rPr>
                <w:lang w:val="en-US"/>
              </w:rPr>
              <w:t>cotton</w:t>
            </w:r>
            <w:r w:rsidR="001207BE" w:rsidRPr="00770F7F">
              <w:rPr>
                <w:lang w:val="en-US"/>
              </w:rPr>
              <w:t xml:space="preserve">, 35% </w:t>
            </w:r>
            <w:r w:rsidRPr="00770F7F">
              <w:rPr>
                <w:lang w:val="en-US"/>
              </w:rPr>
              <w:t>polyester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Weave type</w:t>
            </w:r>
            <w:r w:rsidR="00010164">
              <w:rPr>
                <w:lang w:val="en-US"/>
              </w:rPr>
              <w:t xml:space="preserve"> </w:t>
            </w:r>
            <w:r w:rsidR="00CE794D" w:rsidRPr="00770F7F">
              <w:rPr>
                <w:lang w:val="en-US"/>
              </w:rPr>
              <w:t xml:space="preserve">– plain weave </w:t>
            </w:r>
            <w:proofErr w:type="spellStart"/>
            <w:r w:rsidR="00CE794D" w:rsidRPr="00770F7F">
              <w:rPr>
                <w:lang w:val="en-US"/>
              </w:rPr>
              <w:t>Ripstop</w:t>
            </w:r>
            <w:proofErr w:type="spellEnd"/>
            <w:r w:rsidR="001207BE" w:rsidRPr="00770F7F">
              <w:rPr>
                <w:lang w:val="en-US"/>
              </w:rPr>
              <w:t xml:space="preserve"> </w:t>
            </w:r>
            <w:r w:rsidR="00CE794D" w:rsidRPr="00770F7F">
              <w:rPr>
                <w:lang w:val="en-US"/>
              </w:rPr>
              <w:t>fabric</w:t>
            </w:r>
            <w:r w:rsidR="001207BE" w:rsidRPr="00770F7F">
              <w:rPr>
                <w:lang w:val="en-US"/>
              </w:rPr>
              <w:t xml:space="preserve"> </w:t>
            </w:r>
          </w:p>
          <w:p w:rsidR="001207BE" w:rsidRPr="00770F7F" w:rsidRDefault="00CE794D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Fabric width</w:t>
            </w:r>
            <w:r w:rsidR="00010164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</w:t>
            </w:r>
            <w:r w:rsidR="00F81E9F" w:rsidRPr="00770F7F">
              <w:rPr>
                <w:lang w:val="en-US"/>
              </w:rPr>
              <w:t>not less than</w:t>
            </w:r>
            <w:r w:rsidR="001207BE" w:rsidRPr="00770F7F">
              <w:rPr>
                <w:lang w:val="en-US"/>
              </w:rPr>
              <w:t xml:space="preserve">150 cm </w:t>
            </w:r>
            <w:r w:rsidR="00F81E9F" w:rsidRPr="00770F7F">
              <w:rPr>
                <w:lang w:val="en-US"/>
              </w:rPr>
              <w:t xml:space="preserve">and not more than </w:t>
            </w:r>
            <w:r w:rsidR="001207BE" w:rsidRPr="00770F7F">
              <w:rPr>
                <w:lang w:val="en-US"/>
              </w:rPr>
              <w:t>200 cm</w:t>
            </w:r>
          </w:p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1m</w:t>
            </w:r>
            <w:r w:rsidRPr="00770F7F">
              <w:rPr>
                <w:vertAlign w:val="superscript"/>
                <w:lang w:val="en-US"/>
              </w:rPr>
              <w:t>2</w:t>
            </w:r>
            <w:r w:rsidRPr="00770F7F">
              <w:rPr>
                <w:lang w:val="en-US"/>
              </w:rPr>
              <w:t xml:space="preserve"> </w:t>
            </w:r>
            <w:r w:rsidR="009C359B" w:rsidRPr="00770F7F">
              <w:rPr>
                <w:lang w:val="en-US"/>
              </w:rPr>
              <w:t xml:space="preserve">mass </w:t>
            </w:r>
            <w:r w:rsidRPr="00770F7F">
              <w:rPr>
                <w:lang w:val="en-US"/>
              </w:rPr>
              <w:t>– 200g ± 5%</w:t>
            </w:r>
          </w:p>
        </w:tc>
        <w:tc>
          <w:tcPr>
            <w:tcW w:w="1418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10m</w:t>
            </w:r>
          </w:p>
        </w:tc>
        <w:tc>
          <w:tcPr>
            <w:tcW w:w="1559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25m</w:t>
            </w:r>
          </w:p>
        </w:tc>
        <w:tc>
          <w:tcPr>
            <w:tcW w:w="4536" w:type="dxa"/>
          </w:tcPr>
          <w:p w:rsidR="001207BE" w:rsidRPr="00770F7F" w:rsidRDefault="001207BE" w:rsidP="001207BE">
            <w:pPr>
              <w:rPr>
                <w:lang w:val="en-US"/>
              </w:rPr>
            </w:pPr>
          </w:p>
        </w:tc>
      </w:tr>
      <w:tr w:rsidR="001207BE" w:rsidRPr="00770F7F" w:rsidTr="00057B10">
        <w:tc>
          <w:tcPr>
            <w:tcW w:w="993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9</w:t>
            </w:r>
          </w:p>
        </w:tc>
        <w:tc>
          <w:tcPr>
            <w:tcW w:w="5386" w:type="dxa"/>
          </w:tcPr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Type of textile </w:t>
            </w:r>
            <w:r w:rsidR="001207BE" w:rsidRPr="00770F7F">
              <w:rPr>
                <w:lang w:val="en-US"/>
              </w:rPr>
              <w:t xml:space="preserve">– </w:t>
            </w:r>
            <w:r w:rsidR="00010164" w:rsidRPr="00770F7F">
              <w:rPr>
                <w:lang w:val="en-US"/>
              </w:rPr>
              <w:t>dark color tone fabric, which is darker  than neutral grey shade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Fiber composition</w:t>
            </w:r>
            <w:r w:rsidR="00CE794D"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65% </w:t>
            </w:r>
            <w:r w:rsidRPr="00770F7F">
              <w:rPr>
                <w:lang w:val="en-US"/>
              </w:rPr>
              <w:t>cotton</w:t>
            </w:r>
            <w:r w:rsidR="001207BE" w:rsidRPr="00770F7F">
              <w:rPr>
                <w:lang w:val="en-US"/>
              </w:rPr>
              <w:t xml:space="preserve">, 35% </w:t>
            </w:r>
            <w:r w:rsidRPr="00770F7F">
              <w:rPr>
                <w:lang w:val="en-US"/>
              </w:rPr>
              <w:t>polyester</w:t>
            </w:r>
          </w:p>
          <w:p w:rsidR="00010164" w:rsidRPr="00770F7F" w:rsidRDefault="00010164" w:rsidP="00010164">
            <w:pPr>
              <w:rPr>
                <w:lang w:val="en-US"/>
              </w:rPr>
            </w:pPr>
            <w:r>
              <w:rPr>
                <w:lang w:val="en-US"/>
              </w:rPr>
              <w:t xml:space="preserve">Type of fabric finish </w:t>
            </w:r>
            <w:r w:rsidRPr="00770F7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camouflage print</w:t>
            </w:r>
            <w:r w:rsidRPr="00770F7F">
              <w:rPr>
                <w:lang w:val="en-US"/>
              </w:rPr>
              <w:t xml:space="preserve"> 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Weave type</w:t>
            </w:r>
            <w:r w:rsidR="00CE794D"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</w:t>
            </w:r>
            <w:r w:rsidR="00CE794D" w:rsidRPr="00770F7F">
              <w:rPr>
                <w:lang w:val="en-US"/>
              </w:rPr>
              <w:t xml:space="preserve">plain weave </w:t>
            </w:r>
            <w:proofErr w:type="spellStart"/>
            <w:r w:rsidR="00CE794D" w:rsidRPr="00770F7F">
              <w:rPr>
                <w:lang w:val="en-US"/>
              </w:rPr>
              <w:t>Ripstop</w:t>
            </w:r>
            <w:proofErr w:type="spellEnd"/>
            <w:r w:rsidR="001207BE" w:rsidRPr="00770F7F">
              <w:rPr>
                <w:lang w:val="en-US"/>
              </w:rPr>
              <w:t xml:space="preserve"> </w:t>
            </w:r>
            <w:r w:rsidR="00CE794D" w:rsidRPr="00770F7F">
              <w:rPr>
                <w:lang w:val="en-US"/>
              </w:rPr>
              <w:t>fabric</w:t>
            </w:r>
            <w:r w:rsidR="001207BE" w:rsidRPr="00770F7F">
              <w:rPr>
                <w:lang w:val="en-US"/>
              </w:rPr>
              <w:t xml:space="preserve"> </w:t>
            </w:r>
          </w:p>
          <w:p w:rsidR="001207BE" w:rsidRPr="00770F7F" w:rsidRDefault="00CE794D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Fabric width</w:t>
            </w:r>
            <w:r w:rsidR="00010164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</w:t>
            </w:r>
            <w:r w:rsidR="00F81E9F" w:rsidRPr="00770F7F">
              <w:rPr>
                <w:lang w:val="en-US"/>
              </w:rPr>
              <w:t>not less than</w:t>
            </w:r>
            <w:r w:rsidR="001207BE" w:rsidRPr="00770F7F">
              <w:rPr>
                <w:lang w:val="en-US"/>
              </w:rPr>
              <w:t xml:space="preserve">150 cm </w:t>
            </w:r>
            <w:r w:rsidR="00F81E9F" w:rsidRPr="00770F7F">
              <w:rPr>
                <w:lang w:val="en-US"/>
              </w:rPr>
              <w:t xml:space="preserve">and not more than </w:t>
            </w:r>
            <w:r w:rsidR="001207BE" w:rsidRPr="00770F7F">
              <w:rPr>
                <w:lang w:val="en-US"/>
              </w:rPr>
              <w:t>200 cm</w:t>
            </w:r>
          </w:p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1m</w:t>
            </w:r>
            <w:r w:rsidRPr="00770F7F">
              <w:rPr>
                <w:vertAlign w:val="superscript"/>
                <w:lang w:val="en-US"/>
              </w:rPr>
              <w:t>2</w:t>
            </w:r>
            <w:r w:rsidRPr="00770F7F">
              <w:rPr>
                <w:lang w:val="en-US"/>
              </w:rPr>
              <w:t xml:space="preserve"> </w:t>
            </w:r>
            <w:r w:rsidR="009C359B" w:rsidRPr="00770F7F">
              <w:rPr>
                <w:lang w:val="en-US"/>
              </w:rPr>
              <w:t xml:space="preserve">mass </w:t>
            </w:r>
            <w:r w:rsidRPr="00770F7F">
              <w:rPr>
                <w:lang w:val="en-US"/>
              </w:rPr>
              <w:t>– 200g ± 5%</w:t>
            </w:r>
          </w:p>
        </w:tc>
        <w:tc>
          <w:tcPr>
            <w:tcW w:w="1418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10m</w:t>
            </w:r>
          </w:p>
        </w:tc>
        <w:tc>
          <w:tcPr>
            <w:tcW w:w="1559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25m</w:t>
            </w:r>
          </w:p>
        </w:tc>
        <w:tc>
          <w:tcPr>
            <w:tcW w:w="4536" w:type="dxa"/>
          </w:tcPr>
          <w:p w:rsidR="001207BE" w:rsidRPr="00770F7F" w:rsidRDefault="001207BE" w:rsidP="001207BE">
            <w:pPr>
              <w:rPr>
                <w:lang w:val="en-US"/>
              </w:rPr>
            </w:pPr>
          </w:p>
        </w:tc>
      </w:tr>
      <w:tr w:rsidR="001207BE" w:rsidRPr="00770F7F" w:rsidTr="00057B10">
        <w:tc>
          <w:tcPr>
            <w:tcW w:w="993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10</w:t>
            </w:r>
          </w:p>
        </w:tc>
        <w:tc>
          <w:tcPr>
            <w:tcW w:w="5386" w:type="dxa"/>
          </w:tcPr>
          <w:p w:rsidR="001207BE" w:rsidRPr="00770F7F" w:rsidRDefault="00010164" w:rsidP="001207BE">
            <w:pPr>
              <w:rPr>
                <w:lang w:val="en-US"/>
              </w:rPr>
            </w:pPr>
            <w:r>
              <w:rPr>
                <w:lang w:val="en-US"/>
              </w:rPr>
              <w:t>Type of textile</w:t>
            </w:r>
            <w:r w:rsidR="001207BE" w:rsidRPr="00770F7F">
              <w:rPr>
                <w:lang w:val="en-US"/>
              </w:rPr>
              <w:t xml:space="preserve"> – </w:t>
            </w:r>
            <w:r w:rsidRPr="00770F7F">
              <w:rPr>
                <w:lang w:val="en-US"/>
              </w:rPr>
              <w:t>dark color tone fabric, which is darker  than neutral grey shade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Fiber composition </w:t>
            </w:r>
            <w:r w:rsidR="001207BE" w:rsidRPr="00770F7F">
              <w:rPr>
                <w:lang w:val="en-US"/>
              </w:rPr>
              <w:t xml:space="preserve">– 50% </w:t>
            </w:r>
            <w:r w:rsidRPr="00770F7F">
              <w:rPr>
                <w:lang w:val="en-US"/>
              </w:rPr>
              <w:t>cotton</w:t>
            </w:r>
            <w:r w:rsidR="001207BE" w:rsidRPr="00770F7F">
              <w:rPr>
                <w:lang w:val="en-US"/>
              </w:rPr>
              <w:t xml:space="preserve">, 50% </w:t>
            </w:r>
            <w:r w:rsidR="00010164">
              <w:rPr>
                <w:lang w:val="en-US"/>
              </w:rPr>
              <w:t>nylon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Weave type </w:t>
            </w:r>
            <w:r w:rsidR="001207BE" w:rsidRPr="00770F7F">
              <w:rPr>
                <w:lang w:val="en-US"/>
              </w:rPr>
              <w:t xml:space="preserve">– </w:t>
            </w:r>
            <w:r w:rsidR="00CE794D" w:rsidRPr="00770F7F">
              <w:rPr>
                <w:lang w:val="en-US"/>
              </w:rPr>
              <w:t xml:space="preserve">plain weave </w:t>
            </w:r>
            <w:proofErr w:type="spellStart"/>
            <w:r w:rsidR="001207BE" w:rsidRPr="00770F7F">
              <w:rPr>
                <w:lang w:val="en-US"/>
              </w:rPr>
              <w:t>Ripstop</w:t>
            </w:r>
            <w:proofErr w:type="spellEnd"/>
            <w:r w:rsidR="001207BE" w:rsidRPr="00770F7F">
              <w:rPr>
                <w:lang w:val="en-US"/>
              </w:rPr>
              <w:t xml:space="preserve"> </w:t>
            </w:r>
            <w:r w:rsidR="00CE794D" w:rsidRPr="00770F7F">
              <w:rPr>
                <w:lang w:val="en-US"/>
              </w:rPr>
              <w:t>fabric</w:t>
            </w:r>
            <w:r w:rsidR="001207BE" w:rsidRPr="00770F7F">
              <w:rPr>
                <w:lang w:val="en-US"/>
              </w:rPr>
              <w:t xml:space="preserve"> </w:t>
            </w:r>
          </w:p>
          <w:p w:rsidR="001207BE" w:rsidRPr="00770F7F" w:rsidRDefault="00CE794D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Fabric width</w:t>
            </w:r>
            <w:r w:rsidR="00010164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</w:t>
            </w:r>
            <w:r w:rsidR="00F81E9F" w:rsidRPr="00770F7F">
              <w:rPr>
                <w:lang w:val="en-US"/>
              </w:rPr>
              <w:t>not less than</w:t>
            </w:r>
            <w:r w:rsidR="001207BE" w:rsidRPr="00770F7F">
              <w:rPr>
                <w:lang w:val="en-US"/>
              </w:rPr>
              <w:t xml:space="preserve">150 cm </w:t>
            </w:r>
            <w:r w:rsidR="00F81E9F" w:rsidRPr="00770F7F">
              <w:rPr>
                <w:lang w:val="en-US"/>
              </w:rPr>
              <w:t xml:space="preserve">and not more than </w:t>
            </w:r>
            <w:r w:rsidR="001207BE" w:rsidRPr="00770F7F">
              <w:rPr>
                <w:lang w:val="en-US"/>
              </w:rPr>
              <w:t>200 cm</w:t>
            </w:r>
          </w:p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1m</w:t>
            </w:r>
            <w:r w:rsidRPr="00770F7F">
              <w:rPr>
                <w:vertAlign w:val="superscript"/>
                <w:lang w:val="en-US"/>
              </w:rPr>
              <w:t>2</w:t>
            </w:r>
            <w:r w:rsidRPr="00770F7F">
              <w:rPr>
                <w:lang w:val="en-US"/>
              </w:rPr>
              <w:t xml:space="preserve"> </w:t>
            </w:r>
            <w:r w:rsidR="009C359B" w:rsidRPr="00770F7F">
              <w:rPr>
                <w:lang w:val="en-US"/>
              </w:rPr>
              <w:t xml:space="preserve">mass </w:t>
            </w:r>
            <w:r w:rsidRPr="00770F7F">
              <w:rPr>
                <w:lang w:val="en-US"/>
              </w:rPr>
              <w:t>– 210g ± 5%</w:t>
            </w:r>
          </w:p>
        </w:tc>
        <w:tc>
          <w:tcPr>
            <w:tcW w:w="1418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10m</w:t>
            </w:r>
          </w:p>
        </w:tc>
        <w:tc>
          <w:tcPr>
            <w:tcW w:w="1559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25m</w:t>
            </w:r>
          </w:p>
        </w:tc>
        <w:tc>
          <w:tcPr>
            <w:tcW w:w="4536" w:type="dxa"/>
          </w:tcPr>
          <w:p w:rsidR="001207BE" w:rsidRPr="00770F7F" w:rsidRDefault="001207BE" w:rsidP="001207BE">
            <w:pPr>
              <w:rPr>
                <w:lang w:val="en-US"/>
              </w:rPr>
            </w:pPr>
          </w:p>
        </w:tc>
      </w:tr>
      <w:tr w:rsidR="001207BE" w:rsidRPr="00770F7F" w:rsidTr="00057B10">
        <w:tc>
          <w:tcPr>
            <w:tcW w:w="993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11</w:t>
            </w:r>
          </w:p>
        </w:tc>
        <w:tc>
          <w:tcPr>
            <w:tcW w:w="5386" w:type="dxa"/>
          </w:tcPr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Type of textile </w:t>
            </w:r>
            <w:r w:rsidR="001207BE" w:rsidRPr="00770F7F">
              <w:rPr>
                <w:lang w:val="en-US"/>
              </w:rPr>
              <w:t xml:space="preserve"> – </w:t>
            </w:r>
            <w:r w:rsidR="00CE794D" w:rsidRPr="00770F7F">
              <w:rPr>
                <w:lang w:val="en-US"/>
              </w:rPr>
              <w:t>fabric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Fiber composition</w:t>
            </w:r>
            <w:r w:rsidR="00CE794D"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50% </w:t>
            </w:r>
            <w:r w:rsidRPr="00770F7F">
              <w:rPr>
                <w:lang w:val="en-US"/>
              </w:rPr>
              <w:t>cotton</w:t>
            </w:r>
            <w:r w:rsidR="001207BE" w:rsidRPr="00770F7F">
              <w:rPr>
                <w:lang w:val="en-US"/>
              </w:rPr>
              <w:t xml:space="preserve">, 50% </w:t>
            </w:r>
            <w:r w:rsidR="00010164">
              <w:rPr>
                <w:lang w:val="en-US"/>
              </w:rPr>
              <w:t>nylon</w:t>
            </w:r>
          </w:p>
          <w:p w:rsidR="00010164" w:rsidRPr="00770F7F" w:rsidRDefault="00010164" w:rsidP="00010164">
            <w:pPr>
              <w:rPr>
                <w:lang w:val="en-US"/>
              </w:rPr>
            </w:pPr>
            <w:r>
              <w:rPr>
                <w:lang w:val="en-US"/>
              </w:rPr>
              <w:t xml:space="preserve">Type of fabric finish </w:t>
            </w:r>
            <w:r w:rsidRPr="00770F7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camouflage print</w:t>
            </w:r>
            <w:r w:rsidRPr="00770F7F">
              <w:rPr>
                <w:lang w:val="en-US"/>
              </w:rPr>
              <w:t xml:space="preserve"> 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Weave type</w:t>
            </w:r>
            <w:r w:rsidR="00010164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</w:t>
            </w:r>
            <w:r w:rsidR="00CE794D" w:rsidRPr="00770F7F">
              <w:rPr>
                <w:lang w:val="en-US"/>
              </w:rPr>
              <w:t xml:space="preserve">plain weave </w:t>
            </w:r>
            <w:proofErr w:type="spellStart"/>
            <w:r w:rsidR="001207BE" w:rsidRPr="00770F7F">
              <w:rPr>
                <w:lang w:val="en-US"/>
              </w:rPr>
              <w:t>Ripstop</w:t>
            </w:r>
            <w:proofErr w:type="spellEnd"/>
            <w:r w:rsidR="001207BE" w:rsidRPr="00770F7F">
              <w:rPr>
                <w:lang w:val="en-US"/>
              </w:rPr>
              <w:t xml:space="preserve"> </w:t>
            </w:r>
            <w:r w:rsidR="00CE794D" w:rsidRPr="00770F7F">
              <w:rPr>
                <w:lang w:val="en-US"/>
              </w:rPr>
              <w:t>fabric</w:t>
            </w:r>
            <w:r w:rsidR="001207BE" w:rsidRPr="00770F7F">
              <w:rPr>
                <w:lang w:val="en-US"/>
              </w:rPr>
              <w:t xml:space="preserve"> </w:t>
            </w:r>
          </w:p>
          <w:p w:rsidR="001207BE" w:rsidRPr="00770F7F" w:rsidRDefault="00CE794D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lastRenderedPageBreak/>
              <w:t>Fabric width</w:t>
            </w:r>
            <w:r w:rsidR="001207BE" w:rsidRPr="00770F7F">
              <w:rPr>
                <w:lang w:val="en-US"/>
              </w:rPr>
              <w:t xml:space="preserve">– </w:t>
            </w:r>
            <w:r w:rsidR="00F81E9F" w:rsidRPr="00770F7F">
              <w:rPr>
                <w:lang w:val="en-US"/>
              </w:rPr>
              <w:t>not less than</w:t>
            </w:r>
            <w:r w:rsidR="001207BE" w:rsidRPr="00770F7F">
              <w:rPr>
                <w:lang w:val="en-US"/>
              </w:rPr>
              <w:t xml:space="preserve">150 cm </w:t>
            </w:r>
            <w:r w:rsidR="00F81E9F" w:rsidRPr="00770F7F">
              <w:rPr>
                <w:lang w:val="en-US"/>
              </w:rPr>
              <w:t xml:space="preserve">and not more than </w:t>
            </w:r>
            <w:r w:rsidR="001207BE" w:rsidRPr="00770F7F">
              <w:rPr>
                <w:lang w:val="en-US"/>
              </w:rPr>
              <w:t>200 cm</w:t>
            </w:r>
          </w:p>
          <w:p w:rsidR="001207BE" w:rsidRPr="00770F7F" w:rsidRDefault="001207BE" w:rsidP="00F81E9F">
            <w:pPr>
              <w:rPr>
                <w:lang w:val="en-US"/>
              </w:rPr>
            </w:pPr>
            <w:r w:rsidRPr="00770F7F">
              <w:rPr>
                <w:lang w:val="en-US"/>
              </w:rPr>
              <w:t>1m</w:t>
            </w:r>
            <w:r w:rsidRPr="00770F7F">
              <w:rPr>
                <w:vertAlign w:val="superscript"/>
                <w:lang w:val="en-US"/>
              </w:rPr>
              <w:t>2</w:t>
            </w:r>
            <w:r w:rsidRPr="00770F7F">
              <w:rPr>
                <w:lang w:val="en-US"/>
              </w:rPr>
              <w:t xml:space="preserve"> </w:t>
            </w:r>
            <w:r w:rsidR="00F81E9F" w:rsidRPr="00770F7F">
              <w:rPr>
                <w:lang w:val="en-US"/>
              </w:rPr>
              <w:t>mass</w:t>
            </w:r>
            <w:r w:rsidRPr="00770F7F">
              <w:rPr>
                <w:lang w:val="en-US"/>
              </w:rPr>
              <w:t xml:space="preserve"> – 210g ± 5%</w:t>
            </w:r>
          </w:p>
        </w:tc>
        <w:tc>
          <w:tcPr>
            <w:tcW w:w="1418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lastRenderedPageBreak/>
              <w:t>10m</w:t>
            </w:r>
          </w:p>
        </w:tc>
        <w:tc>
          <w:tcPr>
            <w:tcW w:w="1559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25m</w:t>
            </w:r>
          </w:p>
        </w:tc>
        <w:tc>
          <w:tcPr>
            <w:tcW w:w="4536" w:type="dxa"/>
          </w:tcPr>
          <w:p w:rsidR="001207BE" w:rsidRPr="00770F7F" w:rsidRDefault="001207BE" w:rsidP="001207BE">
            <w:pPr>
              <w:rPr>
                <w:lang w:val="en-US"/>
              </w:rPr>
            </w:pPr>
          </w:p>
        </w:tc>
      </w:tr>
      <w:tr w:rsidR="001207BE" w:rsidRPr="00770F7F" w:rsidTr="00057B10">
        <w:tc>
          <w:tcPr>
            <w:tcW w:w="993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lastRenderedPageBreak/>
              <w:t>12</w:t>
            </w:r>
          </w:p>
        </w:tc>
        <w:tc>
          <w:tcPr>
            <w:tcW w:w="5386" w:type="dxa"/>
          </w:tcPr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Type of textile </w:t>
            </w:r>
            <w:r w:rsidR="001207BE" w:rsidRPr="00770F7F">
              <w:rPr>
                <w:lang w:val="en-US"/>
              </w:rPr>
              <w:t xml:space="preserve">– </w:t>
            </w:r>
            <w:r w:rsidR="00010164" w:rsidRPr="00770F7F">
              <w:rPr>
                <w:lang w:val="en-US"/>
              </w:rPr>
              <w:t>dark color tone fabric, which is darker  than neutral grey shade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Fiber composition</w:t>
            </w:r>
            <w:r w:rsidR="001207BE" w:rsidRPr="00770F7F">
              <w:rPr>
                <w:lang w:val="en-US"/>
              </w:rPr>
              <w:t xml:space="preserve">– 65% </w:t>
            </w:r>
            <w:r w:rsidRPr="00770F7F">
              <w:rPr>
                <w:lang w:val="en-US"/>
              </w:rPr>
              <w:t>polyester</w:t>
            </w:r>
            <w:r w:rsidR="001207BE" w:rsidRPr="00770F7F">
              <w:rPr>
                <w:lang w:val="en-US"/>
              </w:rPr>
              <w:t xml:space="preserve">, 35% </w:t>
            </w:r>
            <w:r w:rsidRPr="00770F7F">
              <w:rPr>
                <w:lang w:val="en-US"/>
              </w:rPr>
              <w:t>cotton</w:t>
            </w:r>
          </w:p>
          <w:p w:rsidR="00010164" w:rsidRPr="00770F7F" w:rsidRDefault="00010164" w:rsidP="00010164">
            <w:pPr>
              <w:rPr>
                <w:lang w:val="en-US"/>
              </w:rPr>
            </w:pPr>
            <w:r>
              <w:rPr>
                <w:lang w:val="en-US"/>
              </w:rPr>
              <w:t xml:space="preserve">Type of fabric finish </w:t>
            </w:r>
            <w:r w:rsidRPr="00770F7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anti-crease</w:t>
            </w:r>
            <w:r w:rsidRPr="00770F7F">
              <w:rPr>
                <w:lang w:val="en-US"/>
              </w:rPr>
              <w:t xml:space="preserve"> </w:t>
            </w:r>
            <w:r>
              <w:rPr>
                <w:lang w:val="en-US"/>
              </w:rPr>
              <w:t>finishing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Warp density </w:t>
            </w:r>
            <w:r w:rsidR="001207BE" w:rsidRPr="00770F7F">
              <w:rPr>
                <w:lang w:val="en-US"/>
              </w:rPr>
              <w:t xml:space="preserve">– 452 </w:t>
            </w:r>
            <w:r w:rsidRPr="00770F7F">
              <w:rPr>
                <w:lang w:val="en-US"/>
              </w:rPr>
              <w:t>ends</w:t>
            </w:r>
            <w:r w:rsidR="001207BE" w:rsidRPr="00770F7F">
              <w:rPr>
                <w:lang w:val="en-US"/>
              </w:rPr>
              <w:t>/10cm ± 10</w:t>
            </w:r>
            <w:r w:rsidRPr="00770F7F">
              <w:rPr>
                <w:lang w:val="en-US"/>
              </w:rPr>
              <w:t xml:space="preserve"> ends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Weft density </w:t>
            </w:r>
            <w:r w:rsidR="001207BE" w:rsidRPr="00770F7F">
              <w:rPr>
                <w:lang w:val="en-US"/>
              </w:rPr>
              <w:t xml:space="preserve"> – 224 </w:t>
            </w:r>
            <w:r w:rsidR="00010164" w:rsidRPr="00770F7F">
              <w:rPr>
                <w:lang w:val="en-US"/>
              </w:rPr>
              <w:t xml:space="preserve">picks </w:t>
            </w:r>
            <w:r w:rsidR="001207BE" w:rsidRPr="00770F7F">
              <w:rPr>
                <w:lang w:val="en-US"/>
              </w:rPr>
              <w:t>/10cm ± 10</w:t>
            </w:r>
            <w:r w:rsidR="00010164">
              <w:rPr>
                <w:lang w:val="en-US"/>
              </w:rPr>
              <w:t xml:space="preserve"> </w:t>
            </w:r>
            <w:r w:rsidR="00010164" w:rsidRPr="00770F7F">
              <w:rPr>
                <w:lang w:val="en-US"/>
              </w:rPr>
              <w:t xml:space="preserve">picks 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Warp count</w:t>
            </w:r>
            <w:r w:rsidR="00010164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>– 34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Weft count</w:t>
            </w:r>
            <w:r w:rsidR="00010164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>– 34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Weave type</w:t>
            </w:r>
            <w:r w:rsidR="001207BE" w:rsidRPr="00770F7F">
              <w:rPr>
                <w:lang w:val="en-US"/>
              </w:rPr>
              <w:t xml:space="preserve"> - 2/1</w:t>
            </w:r>
            <w:r w:rsidR="00E903FC" w:rsidRPr="00770F7F">
              <w:rPr>
                <w:lang w:val="en-US"/>
              </w:rPr>
              <w:t xml:space="preserve"> twill</w:t>
            </w:r>
          </w:p>
          <w:p w:rsidR="001207BE" w:rsidRPr="00770F7F" w:rsidRDefault="00CE794D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Fabric width</w:t>
            </w:r>
            <w:r w:rsidR="00010164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</w:t>
            </w:r>
            <w:r w:rsidR="00F81E9F" w:rsidRPr="00770F7F">
              <w:rPr>
                <w:lang w:val="en-US"/>
              </w:rPr>
              <w:t>not less than</w:t>
            </w:r>
            <w:r w:rsidR="001207BE" w:rsidRPr="00770F7F">
              <w:rPr>
                <w:lang w:val="en-US"/>
              </w:rPr>
              <w:t xml:space="preserve">150 cm </w:t>
            </w:r>
            <w:r w:rsidR="00F81E9F" w:rsidRPr="00770F7F">
              <w:rPr>
                <w:lang w:val="en-US"/>
              </w:rPr>
              <w:t>and not more than</w:t>
            </w:r>
            <w:r w:rsidR="001207BE" w:rsidRPr="00770F7F">
              <w:rPr>
                <w:lang w:val="en-US"/>
              </w:rPr>
              <w:t>200 cm</w:t>
            </w:r>
          </w:p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</w:t>
            </w:r>
            <w:r w:rsidR="00F81E9F" w:rsidRPr="00770F7F">
              <w:rPr>
                <w:lang w:val="en-US"/>
              </w:rPr>
              <w:t xml:space="preserve"> m</w:t>
            </w:r>
            <w:r w:rsidR="00F81E9F" w:rsidRPr="00770F7F">
              <w:rPr>
                <w:vertAlign w:val="superscript"/>
                <w:lang w:val="en-US"/>
              </w:rPr>
              <w:t>2</w:t>
            </w:r>
            <w:r w:rsidRPr="00770F7F">
              <w:rPr>
                <w:lang w:val="en-US"/>
              </w:rPr>
              <w:t xml:space="preserve"> </w:t>
            </w:r>
            <w:r w:rsidR="009C359B" w:rsidRPr="00770F7F">
              <w:rPr>
                <w:lang w:val="en-US"/>
              </w:rPr>
              <w:t xml:space="preserve">mass </w:t>
            </w:r>
            <w:r w:rsidRPr="00770F7F">
              <w:rPr>
                <w:lang w:val="en-US"/>
              </w:rPr>
              <w:t>– 210g ± 5%</w:t>
            </w:r>
          </w:p>
        </w:tc>
        <w:tc>
          <w:tcPr>
            <w:tcW w:w="1418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10m</w:t>
            </w:r>
          </w:p>
        </w:tc>
        <w:tc>
          <w:tcPr>
            <w:tcW w:w="1559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25m</w:t>
            </w:r>
          </w:p>
        </w:tc>
        <w:tc>
          <w:tcPr>
            <w:tcW w:w="4536" w:type="dxa"/>
          </w:tcPr>
          <w:p w:rsidR="001207BE" w:rsidRPr="00770F7F" w:rsidRDefault="001207BE" w:rsidP="001207BE">
            <w:pPr>
              <w:rPr>
                <w:lang w:val="en-US"/>
              </w:rPr>
            </w:pPr>
          </w:p>
        </w:tc>
      </w:tr>
      <w:tr w:rsidR="001207BE" w:rsidRPr="00770F7F" w:rsidTr="00057B10">
        <w:tc>
          <w:tcPr>
            <w:tcW w:w="993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13</w:t>
            </w:r>
          </w:p>
        </w:tc>
        <w:tc>
          <w:tcPr>
            <w:tcW w:w="5386" w:type="dxa"/>
          </w:tcPr>
          <w:p w:rsidR="001207BE" w:rsidRPr="00770F7F" w:rsidRDefault="00010164" w:rsidP="001207BE">
            <w:pPr>
              <w:rPr>
                <w:lang w:val="en-US"/>
              </w:rPr>
            </w:pPr>
            <w:r>
              <w:rPr>
                <w:lang w:val="en-US"/>
              </w:rPr>
              <w:t>Type of textile</w:t>
            </w:r>
            <w:r w:rsidR="001207BE" w:rsidRPr="00770F7F">
              <w:rPr>
                <w:lang w:val="en-US"/>
              </w:rPr>
              <w:t xml:space="preserve"> – </w:t>
            </w:r>
            <w:r w:rsidR="00CE794D" w:rsidRPr="00770F7F">
              <w:rPr>
                <w:lang w:val="en-US"/>
              </w:rPr>
              <w:t>fabric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Fiber composition</w:t>
            </w:r>
            <w:r w:rsidR="00CE794D"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65% </w:t>
            </w:r>
            <w:r w:rsidRPr="00770F7F">
              <w:rPr>
                <w:lang w:val="en-US"/>
              </w:rPr>
              <w:t>polyester</w:t>
            </w:r>
            <w:r w:rsidR="001207BE" w:rsidRPr="00770F7F">
              <w:rPr>
                <w:lang w:val="en-US"/>
              </w:rPr>
              <w:t xml:space="preserve">, 35% </w:t>
            </w:r>
            <w:r w:rsidRPr="00770F7F">
              <w:rPr>
                <w:lang w:val="en-US"/>
              </w:rPr>
              <w:t>cotton</w:t>
            </w:r>
          </w:p>
          <w:p w:rsidR="00D442A2" w:rsidRPr="00770F7F" w:rsidRDefault="00D442A2" w:rsidP="00D442A2">
            <w:pPr>
              <w:rPr>
                <w:lang w:val="en-US"/>
              </w:rPr>
            </w:pPr>
            <w:r>
              <w:rPr>
                <w:lang w:val="en-US"/>
              </w:rPr>
              <w:t xml:space="preserve">Type of fabric finish </w:t>
            </w:r>
            <w:r w:rsidRPr="00770F7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anti-crease</w:t>
            </w:r>
            <w:r w:rsidRPr="00770F7F">
              <w:rPr>
                <w:lang w:val="en-US"/>
              </w:rPr>
              <w:t xml:space="preserve"> </w:t>
            </w:r>
            <w:r>
              <w:rPr>
                <w:lang w:val="en-US"/>
              </w:rPr>
              <w:t>finishing</w:t>
            </w:r>
            <w:r w:rsidRPr="00770F7F">
              <w:rPr>
                <w:lang w:val="en-US"/>
              </w:rPr>
              <w:t xml:space="preserve">, </w:t>
            </w:r>
            <w:r>
              <w:rPr>
                <w:lang w:val="en-US"/>
              </w:rPr>
              <w:t>camouflage print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Warp density </w:t>
            </w:r>
            <w:r w:rsidR="001207BE" w:rsidRPr="00770F7F">
              <w:rPr>
                <w:lang w:val="en-US"/>
              </w:rPr>
              <w:t xml:space="preserve">– 452 </w:t>
            </w:r>
            <w:r w:rsidRPr="00770F7F">
              <w:rPr>
                <w:lang w:val="en-US"/>
              </w:rPr>
              <w:t>ends</w:t>
            </w:r>
            <w:r w:rsidR="001207BE" w:rsidRPr="00770F7F">
              <w:rPr>
                <w:lang w:val="en-US"/>
              </w:rPr>
              <w:t>/10cm ± 10</w:t>
            </w:r>
            <w:r w:rsidRPr="00770F7F">
              <w:rPr>
                <w:lang w:val="en-US"/>
              </w:rPr>
              <w:t xml:space="preserve"> ends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Weft density </w:t>
            </w:r>
            <w:r w:rsidR="001207BE" w:rsidRPr="00770F7F">
              <w:rPr>
                <w:lang w:val="en-US"/>
              </w:rPr>
              <w:t xml:space="preserve"> – 224 </w:t>
            </w:r>
            <w:r w:rsidR="009C359B" w:rsidRPr="00770F7F">
              <w:rPr>
                <w:lang w:val="en-US"/>
              </w:rPr>
              <w:t xml:space="preserve">picks </w:t>
            </w:r>
            <w:r w:rsidR="001207BE" w:rsidRPr="00770F7F">
              <w:rPr>
                <w:lang w:val="en-US"/>
              </w:rPr>
              <w:t>/10cm ± 10</w:t>
            </w:r>
            <w:r w:rsidR="009C359B" w:rsidRPr="00770F7F">
              <w:rPr>
                <w:lang w:val="en-US"/>
              </w:rPr>
              <w:t xml:space="preserve"> picks 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Warp count</w:t>
            </w:r>
            <w:r w:rsidR="00F81E9F"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>– 34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Weft count</w:t>
            </w:r>
            <w:r w:rsidR="00F81E9F"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>– 34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Weave type</w:t>
            </w:r>
            <w:r w:rsidR="001207BE" w:rsidRPr="00770F7F">
              <w:rPr>
                <w:lang w:val="en-US"/>
              </w:rPr>
              <w:t xml:space="preserve"> </w:t>
            </w:r>
            <w:r w:rsidRPr="00770F7F">
              <w:rPr>
                <w:lang w:val="en-US"/>
              </w:rPr>
              <w:t xml:space="preserve">– </w:t>
            </w:r>
            <w:r w:rsidR="001207BE" w:rsidRPr="00770F7F">
              <w:rPr>
                <w:lang w:val="en-US"/>
              </w:rPr>
              <w:t>2/1</w:t>
            </w:r>
            <w:r w:rsidR="00E903FC" w:rsidRPr="00770F7F">
              <w:rPr>
                <w:lang w:val="en-US"/>
              </w:rPr>
              <w:t xml:space="preserve"> twill</w:t>
            </w:r>
          </w:p>
          <w:p w:rsidR="001207BE" w:rsidRPr="00770F7F" w:rsidRDefault="00CE794D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Fabric width</w:t>
            </w:r>
            <w:r w:rsidR="00010164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</w:t>
            </w:r>
            <w:r w:rsidR="00F81E9F" w:rsidRPr="00770F7F">
              <w:rPr>
                <w:lang w:val="en-US"/>
              </w:rPr>
              <w:t>not less than</w:t>
            </w:r>
            <w:r w:rsidR="001207BE" w:rsidRPr="00770F7F">
              <w:rPr>
                <w:lang w:val="en-US"/>
              </w:rPr>
              <w:t xml:space="preserve">150 cm </w:t>
            </w:r>
            <w:r w:rsidR="00F81E9F" w:rsidRPr="00770F7F">
              <w:rPr>
                <w:lang w:val="en-US"/>
              </w:rPr>
              <w:t xml:space="preserve">and not more than </w:t>
            </w:r>
            <w:r w:rsidR="001207BE" w:rsidRPr="00770F7F">
              <w:rPr>
                <w:lang w:val="en-US"/>
              </w:rPr>
              <w:t>200 cm</w:t>
            </w:r>
          </w:p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1m</w:t>
            </w:r>
            <w:r w:rsidRPr="00770F7F">
              <w:rPr>
                <w:vertAlign w:val="superscript"/>
                <w:lang w:val="en-US"/>
              </w:rPr>
              <w:t>2</w:t>
            </w:r>
            <w:r w:rsidRPr="00770F7F">
              <w:rPr>
                <w:lang w:val="en-US"/>
              </w:rPr>
              <w:t xml:space="preserve"> </w:t>
            </w:r>
            <w:r w:rsidR="009C359B" w:rsidRPr="00770F7F">
              <w:rPr>
                <w:lang w:val="en-US"/>
              </w:rPr>
              <w:t xml:space="preserve">mass </w:t>
            </w:r>
            <w:r w:rsidRPr="00770F7F">
              <w:rPr>
                <w:lang w:val="en-US"/>
              </w:rPr>
              <w:t>– 210g ± 5%</w:t>
            </w:r>
          </w:p>
        </w:tc>
        <w:tc>
          <w:tcPr>
            <w:tcW w:w="1418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10m</w:t>
            </w:r>
          </w:p>
        </w:tc>
        <w:tc>
          <w:tcPr>
            <w:tcW w:w="1559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25m</w:t>
            </w:r>
          </w:p>
        </w:tc>
        <w:tc>
          <w:tcPr>
            <w:tcW w:w="4536" w:type="dxa"/>
          </w:tcPr>
          <w:p w:rsidR="001207BE" w:rsidRPr="00770F7F" w:rsidRDefault="001207BE" w:rsidP="001207BE">
            <w:pPr>
              <w:rPr>
                <w:lang w:val="en-US"/>
              </w:rPr>
            </w:pPr>
          </w:p>
        </w:tc>
      </w:tr>
      <w:tr w:rsidR="001207BE" w:rsidRPr="00770F7F" w:rsidTr="00057B10">
        <w:tc>
          <w:tcPr>
            <w:tcW w:w="993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14</w:t>
            </w:r>
          </w:p>
        </w:tc>
        <w:tc>
          <w:tcPr>
            <w:tcW w:w="5386" w:type="dxa"/>
          </w:tcPr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Type of textile </w:t>
            </w:r>
            <w:r w:rsidR="001207BE" w:rsidRPr="00770F7F">
              <w:rPr>
                <w:lang w:val="en-US"/>
              </w:rPr>
              <w:t xml:space="preserve">– </w:t>
            </w:r>
            <w:r w:rsidR="00010164" w:rsidRPr="00770F7F">
              <w:rPr>
                <w:lang w:val="en-US"/>
              </w:rPr>
              <w:t>dark color tone fabric, which is darker  than neutral grey shade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Fiber composition</w:t>
            </w:r>
            <w:r w:rsidR="00CE794D"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–50% </w:t>
            </w:r>
            <w:r w:rsidRPr="00770F7F">
              <w:rPr>
                <w:lang w:val="en-US"/>
              </w:rPr>
              <w:t>cotton</w:t>
            </w:r>
            <w:r w:rsidR="001207BE" w:rsidRPr="00770F7F">
              <w:rPr>
                <w:lang w:val="en-US"/>
              </w:rPr>
              <w:t xml:space="preserve">, 50% </w:t>
            </w:r>
            <w:r w:rsidR="00CE794D" w:rsidRPr="00770F7F">
              <w:rPr>
                <w:lang w:val="en-US"/>
              </w:rPr>
              <w:t>polyester</w:t>
            </w:r>
          </w:p>
          <w:p w:rsidR="00010164" w:rsidRPr="00770F7F" w:rsidRDefault="00010164" w:rsidP="00010164">
            <w:pPr>
              <w:rPr>
                <w:lang w:val="en-US"/>
              </w:rPr>
            </w:pPr>
            <w:r>
              <w:rPr>
                <w:lang w:val="en-US"/>
              </w:rPr>
              <w:t xml:space="preserve">Type of fabric finish </w:t>
            </w:r>
            <w:r w:rsidRPr="00770F7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anti-crease</w:t>
            </w:r>
            <w:r w:rsidRPr="00770F7F">
              <w:rPr>
                <w:lang w:val="en-US"/>
              </w:rPr>
              <w:t xml:space="preserve"> </w:t>
            </w:r>
            <w:r>
              <w:rPr>
                <w:lang w:val="en-US"/>
              </w:rPr>
              <w:t>finishing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Warp density </w:t>
            </w:r>
            <w:r w:rsidR="001207BE" w:rsidRPr="00770F7F">
              <w:rPr>
                <w:lang w:val="en-US"/>
              </w:rPr>
              <w:t xml:space="preserve">– 444 </w:t>
            </w:r>
            <w:r w:rsidRPr="00770F7F">
              <w:rPr>
                <w:lang w:val="en-US"/>
              </w:rPr>
              <w:t>ends</w:t>
            </w:r>
            <w:r w:rsidR="001207BE" w:rsidRPr="00770F7F">
              <w:rPr>
                <w:lang w:val="en-US"/>
              </w:rPr>
              <w:t>/10cm ± 10</w:t>
            </w:r>
            <w:r w:rsidRPr="00770F7F">
              <w:rPr>
                <w:lang w:val="en-US"/>
              </w:rPr>
              <w:t xml:space="preserve"> ends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010164" w:rsidP="001207BE">
            <w:pPr>
              <w:rPr>
                <w:lang w:val="en-US"/>
              </w:rPr>
            </w:pPr>
            <w:r>
              <w:rPr>
                <w:lang w:val="en-US"/>
              </w:rPr>
              <w:t>Weft density</w:t>
            </w:r>
            <w:r w:rsidR="001207BE" w:rsidRPr="00770F7F">
              <w:rPr>
                <w:lang w:val="en-US"/>
              </w:rPr>
              <w:t xml:space="preserve"> – 224 </w:t>
            </w:r>
            <w:r w:rsidR="009C359B" w:rsidRPr="00770F7F">
              <w:rPr>
                <w:lang w:val="en-US"/>
              </w:rPr>
              <w:t xml:space="preserve">picks </w:t>
            </w:r>
            <w:r w:rsidR="001207BE" w:rsidRPr="00770F7F">
              <w:rPr>
                <w:lang w:val="en-US"/>
              </w:rPr>
              <w:t>/10cm ± 10</w:t>
            </w:r>
            <w:r w:rsidR="009C359B" w:rsidRPr="00770F7F">
              <w:rPr>
                <w:lang w:val="en-US"/>
              </w:rPr>
              <w:t xml:space="preserve"> picks 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Warp count</w:t>
            </w:r>
            <w:r w:rsidR="00F81E9F"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>– 40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Weft count</w:t>
            </w:r>
            <w:r w:rsidR="00F81E9F"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>– 24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lastRenderedPageBreak/>
              <w:t>Weave type</w:t>
            </w:r>
            <w:r w:rsidR="001207BE" w:rsidRPr="00770F7F">
              <w:rPr>
                <w:lang w:val="en-US"/>
              </w:rPr>
              <w:t xml:space="preserve"> </w:t>
            </w:r>
            <w:r w:rsidRPr="00770F7F">
              <w:rPr>
                <w:lang w:val="en-US"/>
              </w:rPr>
              <w:t xml:space="preserve">– </w:t>
            </w:r>
            <w:r w:rsidR="001207BE" w:rsidRPr="00770F7F">
              <w:rPr>
                <w:lang w:val="en-US"/>
              </w:rPr>
              <w:t>2/1</w:t>
            </w:r>
            <w:r w:rsidR="00E903FC" w:rsidRPr="00770F7F">
              <w:rPr>
                <w:lang w:val="en-US"/>
              </w:rPr>
              <w:t xml:space="preserve"> twill</w:t>
            </w:r>
          </w:p>
          <w:p w:rsidR="001207BE" w:rsidRPr="00770F7F" w:rsidRDefault="00CE794D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Fabric width</w:t>
            </w:r>
            <w:r w:rsidR="001207BE" w:rsidRPr="00770F7F">
              <w:rPr>
                <w:lang w:val="en-US"/>
              </w:rPr>
              <w:t xml:space="preserve">– </w:t>
            </w:r>
            <w:r w:rsidR="00F81E9F" w:rsidRPr="00770F7F">
              <w:rPr>
                <w:lang w:val="en-US"/>
              </w:rPr>
              <w:t>not less than</w:t>
            </w:r>
            <w:r w:rsidR="001207BE" w:rsidRPr="00770F7F">
              <w:rPr>
                <w:lang w:val="en-US"/>
              </w:rPr>
              <w:t xml:space="preserve">150 cm </w:t>
            </w:r>
            <w:r w:rsidR="00F81E9F" w:rsidRPr="00770F7F">
              <w:rPr>
                <w:lang w:val="en-US"/>
              </w:rPr>
              <w:t xml:space="preserve">and not more than </w:t>
            </w:r>
            <w:r w:rsidR="001207BE" w:rsidRPr="00770F7F">
              <w:rPr>
                <w:lang w:val="en-US"/>
              </w:rPr>
              <w:t>200 cm</w:t>
            </w:r>
          </w:p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1m</w:t>
            </w:r>
            <w:r w:rsidRPr="00770F7F">
              <w:rPr>
                <w:vertAlign w:val="superscript"/>
                <w:lang w:val="en-US"/>
              </w:rPr>
              <w:t>2</w:t>
            </w:r>
            <w:r w:rsidRPr="00770F7F">
              <w:rPr>
                <w:lang w:val="en-US"/>
              </w:rPr>
              <w:t xml:space="preserve"> </w:t>
            </w:r>
            <w:r w:rsidR="009C359B" w:rsidRPr="00770F7F">
              <w:rPr>
                <w:lang w:val="en-US"/>
              </w:rPr>
              <w:t xml:space="preserve">mass </w:t>
            </w:r>
            <w:r w:rsidRPr="00770F7F">
              <w:rPr>
                <w:lang w:val="en-US"/>
              </w:rPr>
              <w:t>– 210g ± 5%</w:t>
            </w:r>
          </w:p>
        </w:tc>
        <w:tc>
          <w:tcPr>
            <w:tcW w:w="1418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lastRenderedPageBreak/>
              <w:t>10m</w:t>
            </w:r>
          </w:p>
        </w:tc>
        <w:tc>
          <w:tcPr>
            <w:tcW w:w="1559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25m</w:t>
            </w:r>
          </w:p>
        </w:tc>
        <w:tc>
          <w:tcPr>
            <w:tcW w:w="4536" w:type="dxa"/>
          </w:tcPr>
          <w:p w:rsidR="001207BE" w:rsidRPr="00770F7F" w:rsidRDefault="001207BE" w:rsidP="001207BE">
            <w:pPr>
              <w:rPr>
                <w:lang w:val="en-US"/>
              </w:rPr>
            </w:pPr>
          </w:p>
        </w:tc>
      </w:tr>
      <w:tr w:rsidR="001207BE" w:rsidRPr="00770F7F" w:rsidTr="00057B10">
        <w:tc>
          <w:tcPr>
            <w:tcW w:w="993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lastRenderedPageBreak/>
              <w:t>15</w:t>
            </w:r>
          </w:p>
        </w:tc>
        <w:tc>
          <w:tcPr>
            <w:tcW w:w="5386" w:type="dxa"/>
          </w:tcPr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Type of textile </w:t>
            </w:r>
            <w:r w:rsidR="001207BE" w:rsidRPr="00770F7F">
              <w:rPr>
                <w:lang w:val="en-US"/>
              </w:rPr>
              <w:t xml:space="preserve"> – </w:t>
            </w:r>
            <w:r w:rsidR="00CE794D" w:rsidRPr="00770F7F">
              <w:rPr>
                <w:lang w:val="en-US"/>
              </w:rPr>
              <w:t>fabric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Fiber composition</w:t>
            </w:r>
            <w:r w:rsidR="00CE794D"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>–</w:t>
            </w:r>
            <w:r w:rsidR="00CE794D"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50% </w:t>
            </w:r>
            <w:r w:rsidRPr="00770F7F">
              <w:rPr>
                <w:lang w:val="en-US"/>
              </w:rPr>
              <w:t>cotton</w:t>
            </w:r>
            <w:r w:rsidR="001207BE" w:rsidRPr="00770F7F">
              <w:rPr>
                <w:lang w:val="en-US"/>
              </w:rPr>
              <w:t xml:space="preserve">, 50% </w:t>
            </w:r>
            <w:r w:rsidR="00CE794D" w:rsidRPr="00770F7F">
              <w:rPr>
                <w:lang w:val="en-US"/>
              </w:rPr>
              <w:t>polyester</w:t>
            </w:r>
          </w:p>
          <w:p w:rsidR="00D442A2" w:rsidRPr="00770F7F" w:rsidRDefault="00D442A2" w:rsidP="00D442A2">
            <w:pPr>
              <w:rPr>
                <w:lang w:val="en-US"/>
              </w:rPr>
            </w:pPr>
            <w:r>
              <w:rPr>
                <w:lang w:val="en-US"/>
              </w:rPr>
              <w:t xml:space="preserve">Type of fabric finish </w:t>
            </w:r>
            <w:r w:rsidRPr="00770F7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anti-crease</w:t>
            </w:r>
            <w:r w:rsidRPr="00770F7F">
              <w:rPr>
                <w:lang w:val="en-US"/>
              </w:rPr>
              <w:t xml:space="preserve"> </w:t>
            </w:r>
            <w:r>
              <w:rPr>
                <w:lang w:val="en-US"/>
              </w:rPr>
              <w:t>finishing</w:t>
            </w:r>
            <w:r w:rsidRPr="00770F7F">
              <w:rPr>
                <w:lang w:val="en-US"/>
              </w:rPr>
              <w:t xml:space="preserve">, </w:t>
            </w:r>
            <w:r>
              <w:rPr>
                <w:lang w:val="en-US"/>
              </w:rPr>
              <w:t>camouflage print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Warp density </w:t>
            </w:r>
            <w:r w:rsidR="001207BE" w:rsidRPr="00770F7F">
              <w:rPr>
                <w:lang w:val="en-US"/>
              </w:rPr>
              <w:t xml:space="preserve">– 444 </w:t>
            </w:r>
            <w:r w:rsidRPr="00770F7F">
              <w:rPr>
                <w:lang w:val="en-US"/>
              </w:rPr>
              <w:t>ends</w:t>
            </w:r>
            <w:r w:rsidR="001207BE" w:rsidRPr="00770F7F">
              <w:rPr>
                <w:lang w:val="en-US"/>
              </w:rPr>
              <w:t>/10cm ± 10</w:t>
            </w:r>
            <w:r w:rsidRPr="00770F7F">
              <w:rPr>
                <w:lang w:val="en-US"/>
              </w:rPr>
              <w:t xml:space="preserve"> ends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010164" w:rsidP="001207BE">
            <w:pPr>
              <w:rPr>
                <w:lang w:val="en-US"/>
              </w:rPr>
            </w:pPr>
            <w:r>
              <w:rPr>
                <w:lang w:val="en-US"/>
              </w:rPr>
              <w:t>Weft density</w:t>
            </w:r>
            <w:r w:rsidR="001207BE" w:rsidRPr="00770F7F">
              <w:rPr>
                <w:lang w:val="en-US"/>
              </w:rPr>
              <w:t xml:space="preserve"> – 224 </w:t>
            </w:r>
            <w:r w:rsidR="009C359B" w:rsidRPr="00770F7F">
              <w:rPr>
                <w:lang w:val="en-US"/>
              </w:rPr>
              <w:t xml:space="preserve">picks </w:t>
            </w:r>
            <w:r w:rsidR="001207BE" w:rsidRPr="00770F7F">
              <w:rPr>
                <w:lang w:val="en-US"/>
              </w:rPr>
              <w:t>/10cm ± 10</w:t>
            </w:r>
            <w:r w:rsidR="009C359B" w:rsidRPr="00770F7F">
              <w:rPr>
                <w:lang w:val="en-US"/>
              </w:rPr>
              <w:t xml:space="preserve"> picks 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Warp count</w:t>
            </w:r>
            <w:r w:rsidR="00010164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>– 40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Weft count</w:t>
            </w:r>
            <w:r w:rsidR="00010164">
              <w:rPr>
                <w:lang w:val="en-US"/>
              </w:rPr>
              <w:t xml:space="preserve"> </w:t>
            </w:r>
            <w:r w:rsidR="00010164" w:rsidRPr="00770F7F">
              <w:rPr>
                <w:lang w:val="en-US"/>
              </w:rPr>
              <w:t xml:space="preserve">– </w:t>
            </w:r>
            <w:r w:rsidR="001207BE" w:rsidRPr="00770F7F">
              <w:rPr>
                <w:lang w:val="en-US"/>
              </w:rPr>
              <w:t xml:space="preserve"> 24 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Weave type</w:t>
            </w:r>
            <w:r w:rsidR="001207BE" w:rsidRPr="00770F7F">
              <w:rPr>
                <w:lang w:val="en-US"/>
              </w:rPr>
              <w:t xml:space="preserve"> </w:t>
            </w:r>
            <w:r w:rsidR="00010164" w:rsidRPr="00770F7F">
              <w:rPr>
                <w:lang w:val="en-US"/>
              </w:rPr>
              <w:t xml:space="preserve">– </w:t>
            </w:r>
            <w:r w:rsidR="001207BE" w:rsidRPr="00770F7F">
              <w:rPr>
                <w:lang w:val="en-US"/>
              </w:rPr>
              <w:t>2/1</w:t>
            </w:r>
            <w:r w:rsidR="00E903FC" w:rsidRPr="00770F7F">
              <w:rPr>
                <w:lang w:val="en-US"/>
              </w:rPr>
              <w:t xml:space="preserve"> twill</w:t>
            </w:r>
          </w:p>
          <w:p w:rsidR="001207BE" w:rsidRPr="00770F7F" w:rsidRDefault="00CE794D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Fabric width</w:t>
            </w:r>
            <w:r w:rsidR="00010164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</w:t>
            </w:r>
            <w:r w:rsidR="00F81E9F" w:rsidRPr="00770F7F">
              <w:rPr>
                <w:lang w:val="en-US"/>
              </w:rPr>
              <w:t>not less than</w:t>
            </w:r>
            <w:r w:rsidR="001207BE" w:rsidRPr="00770F7F">
              <w:rPr>
                <w:lang w:val="en-US"/>
              </w:rPr>
              <w:t xml:space="preserve">150 cm </w:t>
            </w:r>
            <w:r w:rsidR="00F81E9F" w:rsidRPr="00770F7F">
              <w:rPr>
                <w:lang w:val="en-US"/>
              </w:rPr>
              <w:t xml:space="preserve">and not more than </w:t>
            </w:r>
            <w:r w:rsidR="001207BE" w:rsidRPr="00770F7F">
              <w:rPr>
                <w:lang w:val="en-US"/>
              </w:rPr>
              <w:t>200 cm</w:t>
            </w:r>
          </w:p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1m</w:t>
            </w:r>
            <w:r w:rsidRPr="00770F7F">
              <w:rPr>
                <w:vertAlign w:val="superscript"/>
                <w:lang w:val="en-US"/>
              </w:rPr>
              <w:t>2</w:t>
            </w:r>
            <w:r w:rsidRPr="00770F7F">
              <w:rPr>
                <w:lang w:val="en-US"/>
              </w:rPr>
              <w:t xml:space="preserve"> </w:t>
            </w:r>
            <w:r w:rsidR="009C359B" w:rsidRPr="00770F7F">
              <w:rPr>
                <w:lang w:val="en-US"/>
              </w:rPr>
              <w:t xml:space="preserve">mass </w:t>
            </w:r>
            <w:r w:rsidRPr="00770F7F">
              <w:rPr>
                <w:lang w:val="en-US"/>
              </w:rPr>
              <w:t>– 210g ± 5%</w:t>
            </w:r>
          </w:p>
        </w:tc>
        <w:tc>
          <w:tcPr>
            <w:tcW w:w="1418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10m</w:t>
            </w:r>
          </w:p>
        </w:tc>
        <w:tc>
          <w:tcPr>
            <w:tcW w:w="1559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25m</w:t>
            </w:r>
          </w:p>
        </w:tc>
        <w:tc>
          <w:tcPr>
            <w:tcW w:w="4536" w:type="dxa"/>
          </w:tcPr>
          <w:p w:rsidR="001207BE" w:rsidRPr="00770F7F" w:rsidRDefault="001207BE" w:rsidP="001207BE">
            <w:pPr>
              <w:rPr>
                <w:lang w:val="en-US"/>
              </w:rPr>
            </w:pPr>
          </w:p>
        </w:tc>
      </w:tr>
      <w:tr w:rsidR="001207BE" w:rsidRPr="00770F7F" w:rsidTr="00057B10">
        <w:tc>
          <w:tcPr>
            <w:tcW w:w="993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16</w:t>
            </w:r>
          </w:p>
        </w:tc>
        <w:tc>
          <w:tcPr>
            <w:tcW w:w="5386" w:type="dxa"/>
          </w:tcPr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Type of textile</w:t>
            </w:r>
            <w:r w:rsidR="001207BE" w:rsidRPr="00770F7F">
              <w:rPr>
                <w:lang w:val="en-US"/>
              </w:rPr>
              <w:t xml:space="preserve"> – </w:t>
            </w:r>
            <w:r w:rsidR="00010164" w:rsidRPr="00770F7F">
              <w:rPr>
                <w:lang w:val="en-US"/>
              </w:rPr>
              <w:t>dark color tone fabric, which is darker  than neutral grey shade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Fiber composition</w:t>
            </w:r>
            <w:r w:rsidR="00010164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>–</w:t>
            </w:r>
            <w:r w:rsidR="00010164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50% </w:t>
            </w:r>
            <w:r w:rsidRPr="00770F7F">
              <w:rPr>
                <w:lang w:val="en-US"/>
              </w:rPr>
              <w:t>cotton</w:t>
            </w:r>
            <w:r w:rsidR="001207BE" w:rsidRPr="00770F7F">
              <w:rPr>
                <w:lang w:val="en-US"/>
              </w:rPr>
              <w:t xml:space="preserve">, 50% </w:t>
            </w:r>
            <w:r w:rsidR="00010164">
              <w:rPr>
                <w:lang w:val="en-US"/>
              </w:rPr>
              <w:t>polyester</w:t>
            </w:r>
          </w:p>
          <w:p w:rsidR="00010164" w:rsidRPr="00770F7F" w:rsidRDefault="00010164" w:rsidP="00010164">
            <w:pPr>
              <w:rPr>
                <w:lang w:val="en-US"/>
              </w:rPr>
            </w:pPr>
            <w:r>
              <w:rPr>
                <w:lang w:val="en-US"/>
              </w:rPr>
              <w:t xml:space="preserve">Type of fabric finish </w:t>
            </w:r>
            <w:r w:rsidRPr="00770F7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anti-crease</w:t>
            </w:r>
            <w:r w:rsidRPr="00770F7F">
              <w:rPr>
                <w:lang w:val="en-US"/>
              </w:rPr>
              <w:t xml:space="preserve"> </w:t>
            </w:r>
            <w:r>
              <w:rPr>
                <w:lang w:val="en-US"/>
              </w:rPr>
              <w:t>finishing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Warp density </w:t>
            </w:r>
            <w:r w:rsidR="001207BE" w:rsidRPr="00770F7F">
              <w:rPr>
                <w:lang w:val="en-US"/>
              </w:rPr>
              <w:t xml:space="preserve">– 536 </w:t>
            </w:r>
            <w:r w:rsidRPr="00770F7F">
              <w:rPr>
                <w:lang w:val="en-US"/>
              </w:rPr>
              <w:t>ends</w:t>
            </w:r>
            <w:r w:rsidR="001207BE" w:rsidRPr="00770F7F">
              <w:rPr>
                <w:lang w:val="en-US"/>
              </w:rPr>
              <w:t>/10cm ± 10</w:t>
            </w:r>
            <w:r w:rsidRPr="00770F7F">
              <w:rPr>
                <w:lang w:val="en-US"/>
              </w:rPr>
              <w:t xml:space="preserve"> ends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Weft density </w:t>
            </w:r>
            <w:r w:rsidR="001207BE" w:rsidRPr="00770F7F">
              <w:rPr>
                <w:lang w:val="en-US"/>
              </w:rPr>
              <w:t xml:space="preserve"> – 312 </w:t>
            </w:r>
            <w:r w:rsidR="009C359B" w:rsidRPr="00770F7F">
              <w:rPr>
                <w:lang w:val="en-US"/>
              </w:rPr>
              <w:t xml:space="preserve">picks </w:t>
            </w:r>
            <w:r w:rsidR="001207BE" w:rsidRPr="00770F7F">
              <w:rPr>
                <w:lang w:val="en-US"/>
              </w:rPr>
              <w:t>/10cm ± 10</w:t>
            </w:r>
            <w:r w:rsidR="009C359B" w:rsidRPr="00770F7F">
              <w:rPr>
                <w:lang w:val="en-US"/>
              </w:rPr>
              <w:t xml:space="preserve"> picks 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Warp count</w:t>
            </w:r>
            <w:r w:rsidR="001207BE" w:rsidRPr="00770F7F">
              <w:rPr>
                <w:lang w:val="en-US"/>
              </w:rPr>
              <w:t>– 51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Weft count</w:t>
            </w:r>
            <w:r w:rsidR="001207BE" w:rsidRPr="00770F7F">
              <w:rPr>
                <w:lang w:val="en-US"/>
              </w:rPr>
              <w:t xml:space="preserve">- 34 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Weave type</w:t>
            </w:r>
            <w:r w:rsidR="001207BE" w:rsidRPr="00770F7F">
              <w:rPr>
                <w:lang w:val="en-US"/>
              </w:rPr>
              <w:t xml:space="preserve"> - 4/1</w:t>
            </w:r>
            <w:r w:rsidR="00CE794D" w:rsidRPr="00770F7F">
              <w:rPr>
                <w:lang w:val="en-US"/>
              </w:rPr>
              <w:t xml:space="preserve"> satin weave</w:t>
            </w:r>
          </w:p>
          <w:p w:rsidR="001207BE" w:rsidRPr="00770F7F" w:rsidRDefault="00CE794D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Fabric width</w:t>
            </w:r>
            <w:r w:rsidR="001207BE" w:rsidRPr="00770F7F">
              <w:rPr>
                <w:lang w:val="en-US"/>
              </w:rPr>
              <w:t xml:space="preserve">– </w:t>
            </w:r>
            <w:r w:rsidR="00F81E9F" w:rsidRPr="00770F7F">
              <w:rPr>
                <w:lang w:val="en-US"/>
              </w:rPr>
              <w:t>not less than</w:t>
            </w:r>
            <w:r w:rsidR="001207BE" w:rsidRPr="00770F7F">
              <w:rPr>
                <w:lang w:val="en-US"/>
              </w:rPr>
              <w:t xml:space="preserve">150 cm </w:t>
            </w:r>
            <w:r w:rsidR="00F81E9F" w:rsidRPr="00770F7F">
              <w:rPr>
                <w:lang w:val="en-US"/>
              </w:rPr>
              <w:t xml:space="preserve">and not more than </w:t>
            </w:r>
            <w:r w:rsidR="001207BE" w:rsidRPr="00770F7F">
              <w:rPr>
                <w:lang w:val="en-US"/>
              </w:rPr>
              <w:t>200 cm</w:t>
            </w:r>
          </w:p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1m</w:t>
            </w:r>
            <w:r w:rsidRPr="00770F7F">
              <w:rPr>
                <w:vertAlign w:val="superscript"/>
                <w:lang w:val="en-US"/>
              </w:rPr>
              <w:t>2</w:t>
            </w:r>
            <w:r w:rsidRPr="00770F7F">
              <w:rPr>
                <w:lang w:val="en-US"/>
              </w:rPr>
              <w:t xml:space="preserve"> </w:t>
            </w:r>
            <w:r w:rsidR="009C359B" w:rsidRPr="00770F7F">
              <w:rPr>
                <w:lang w:val="en-US"/>
              </w:rPr>
              <w:t xml:space="preserve">mass </w:t>
            </w:r>
            <w:r w:rsidRPr="00770F7F">
              <w:rPr>
                <w:lang w:val="en-US"/>
              </w:rPr>
              <w:t>– 215g ± 5%</w:t>
            </w:r>
          </w:p>
        </w:tc>
        <w:tc>
          <w:tcPr>
            <w:tcW w:w="1418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10m</w:t>
            </w:r>
          </w:p>
        </w:tc>
        <w:tc>
          <w:tcPr>
            <w:tcW w:w="1559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25m</w:t>
            </w:r>
          </w:p>
        </w:tc>
        <w:tc>
          <w:tcPr>
            <w:tcW w:w="4536" w:type="dxa"/>
          </w:tcPr>
          <w:p w:rsidR="001207BE" w:rsidRPr="00770F7F" w:rsidRDefault="001207BE" w:rsidP="001207BE">
            <w:pPr>
              <w:rPr>
                <w:lang w:val="en-US"/>
              </w:rPr>
            </w:pPr>
          </w:p>
        </w:tc>
      </w:tr>
      <w:tr w:rsidR="001207BE" w:rsidRPr="00770F7F" w:rsidTr="00057B10">
        <w:tc>
          <w:tcPr>
            <w:tcW w:w="993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17</w:t>
            </w:r>
          </w:p>
        </w:tc>
        <w:tc>
          <w:tcPr>
            <w:tcW w:w="5386" w:type="dxa"/>
          </w:tcPr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Type of textile </w:t>
            </w:r>
            <w:r w:rsidR="001207BE" w:rsidRPr="00770F7F">
              <w:rPr>
                <w:lang w:val="en-US"/>
              </w:rPr>
              <w:t xml:space="preserve"> – </w:t>
            </w:r>
            <w:r w:rsidR="00CE794D" w:rsidRPr="00770F7F">
              <w:rPr>
                <w:lang w:val="en-US"/>
              </w:rPr>
              <w:t>fabric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Fiber composition</w:t>
            </w:r>
            <w:r w:rsidR="001207BE" w:rsidRPr="00770F7F">
              <w:rPr>
                <w:lang w:val="en-US"/>
              </w:rPr>
              <w:t xml:space="preserve">–50% </w:t>
            </w:r>
            <w:r w:rsidRPr="00770F7F">
              <w:rPr>
                <w:lang w:val="en-US"/>
              </w:rPr>
              <w:t>cotton</w:t>
            </w:r>
            <w:r w:rsidR="001207BE" w:rsidRPr="00770F7F">
              <w:rPr>
                <w:lang w:val="en-US"/>
              </w:rPr>
              <w:t xml:space="preserve">, 50% </w:t>
            </w:r>
            <w:r w:rsidR="00010164">
              <w:rPr>
                <w:lang w:val="en-US"/>
              </w:rPr>
              <w:t>polyester</w:t>
            </w:r>
          </w:p>
          <w:p w:rsidR="00D442A2" w:rsidRPr="00770F7F" w:rsidRDefault="00D442A2" w:rsidP="00D442A2">
            <w:pPr>
              <w:rPr>
                <w:lang w:val="en-US"/>
              </w:rPr>
            </w:pPr>
            <w:r>
              <w:rPr>
                <w:lang w:val="en-US"/>
              </w:rPr>
              <w:t xml:space="preserve">Type of fabric finish </w:t>
            </w:r>
            <w:r w:rsidRPr="00770F7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anti-crease</w:t>
            </w:r>
            <w:r w:rsidRPr="00770F7F">
              <w:rPr>
                <w:lang w:val="en-US"/>
              </w:rPr>
              <w:t xml:space="preserve"> </w:t>
            </w:r>
            <w:r>
              <w:rPr>
                <w:lang w:val="en-US"/>
              </w:rPr>
              <w:t>finishing</w:t>
            </w:r>
            <w:r w:rsidRPr="00770F7F">
              <w:rPr>
                <w:lang w:val="en-US"/>
              </w:rPr>
              <w:t xml:space="preserve">, </w:t>
            </w:r>
            <w:r>
              <w:rPr>
                <w:lang w:val="en-US"/>
              </w:rPr>
              <w:t>camouflage print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Warp density </w:t>
            </w:r>
            <w:r w:rsidR="001207BE" w:rsidRPr="00770F7F">
              <w:rPr>
                <w:lang w:val="en-US"/>
              </w:rPr>
              <w:t xml:space="preserve">– 536 </w:t>
            </w:r>
            <w:r w:rsidR="009C359B" w:rsidRPr="00770F7F">
              <w:rPr>
                <w:lang w:val="en-US"/>
              </w:rPr>
              <w:t>ends</w:t>
            </w:r>
            <w:r w:rsidR="001207BE" w:rsidRPr="00770F7F">
              <w:rPr>
                <w:lang w:val="en-US"/>
              </w:rPr>
              <w:t>/10cm ± 10</w:t>
            </w:r>
            <w:r w:rsidRPr="00770F7F">
              <w:rPr>
                <w:lang w:val="en-US"/>
              </w:rPr>
              <w:t xml:space="preserve"> ends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Weft density </w:t>
            </w:r>
            <w:r w:rsidR="001207BE" w:rsidRPr="00770F7F">
              <w:rPr>
                <w:lang w:val="en-US"/>
              </w:rPr>
              <w:t xml:space="preserve"> – 312 </w:t>
            </w:r>
            <w:r w:rsidR="009C359B" w:rsidRPr="00770F7F">
              <w:rPr>
                <w:lang w:val="en-US"/>
              </w:rPr>
              <w:t xml:space="preserve">picks </w:t>
            </w:r>
            <w:r w:rsidR="001207BE" w:rsidRPr="00770F7F">
              <w:rPr>
                <w:lang w:val="en-US"/>
              </w:rPr>
              <w:t>/10cm ± 10</w:t>
            </w:r>
            <w:r w:rsidR="009C359B" w:rsidRPr="00770F7F">
              <w:rPr>
                <w:lang w:val="en-US"/>
              </w:rPr>
              <w:t xml:space="preserve"> picks 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Warp count</w:t>
            </w:r>
            <w:r w:rsidR="00010164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>– 51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lastRenderedPageBreak/>
              <w:t>Weft count</w:t>
            </w:r>
            <w:r w:rsidR="00010164">
              <w:rPr>
                <w:lang w:val="en-US"/>
              </w:rPr>
              <w:t xml:space="preserve"> </w:t>
            </w:r>
            <w:r w:rsidR="00010164" w:rsidRPr="00770F7F">
              <w:rPr>
                <w:lang w:val="en-US"/>
              </w:rPr>
              <w:t xml:space="preserve">– </w:t>
            </w:r>
            <w:r w:rsidR="001207BE" w:rsidRPr="00770F7F">
              <w:rPr>
                <w:lang w:val="en-US"/>
              </w:rPr>
              <w:t xml:space="preserve">34 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Weave type</w:t>
            </w:r>
            <w:r w:rsidR="001207BE" w:rsidRPr="00770F7F">
              <w:rPr>
                <w:lang w:val="en-US"/>
              </w:rPr>
              <w:t xml:space="preserve"> </w:t>
            </w:r>
            <w:r w:rsidR="00010164" w:rsidRPr="00770F7F">
              <w:rPr>
                <w:lang w:val="en-US"/>
              </w:rPr>
              <w:t xml:space="preserve">– </w:t>
            </w:r>
            <w:r w:rsidR="001207BE" w:rsidRPr="00770F7F">
              <w:rPr>
                <w:lang w:val="en-US"/>
              </w:rPr>
              <w:t>4/1</w:t>
            </w:r>
            <w:r w:rsidR="00CE794D" w:rsidRPr="00770F7F">
              <w:rPr>
                <w:lang w:val="en-US"/>
              </w:rPr>
              <w:t xml:space="preserve"> satin weave</w:t>
            </w:r>
          </w:p>
          <w:p w:rsidR="001207BE" w:rsidRPr="00770F7F" w:rsidRDefault="00CE794D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Fabric width</w:t>
            </w:r>
            <w:r w:rsidR="00010164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</w:t>
            </w:r>
            <w:r w:rsidR="00F81E9F" w:rsidRPr="00770F7F">
              <w:rPr>
                <w:lang w:val="en-US"/>
              </w:rPr>
              <w:t>not less than</w:t>
            </w:r>
            <w:r w:rsidR="001207BE" w:rsidRPr="00770F7F">
              <w:rPr>
                <w:lang w:val="en-US"/>
              </w:rPr>
              <w:t xml:space="preserve">150 cm </w:t>
            </w:r>
            <w:r w:rsidR="00F81E9F" w:rsidRPr="00770F7F">
              <w:rPr>
                <w:lang w:val="en-US"/>
              </w:rPr>
              <w:t xml:space="preserve">and not more than  </w:t>
            </w:r>
            <w:r w:rsidR="001207BE" w:rsidRPr="00770F7F">
              <w:rPr>
                <w:lang w:val="en-US"/>
              </w:rPr>
              <w:t>200 cm</w:t>
            </w:r>
          </w:p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1m</w:t>
            </w:r>
            <w:r w:rsidRPr="00770F7F">
              <w:rPr>
                <w:vertAlign w:val="superscript"/>
                <w:lang w:val="en-US"/>
              </w:rPr>
              <w:t>2</w:t>
            </w:r>
            <w:r w:rsidRPr="00770F7F">
              <w:rPr>
                <w:lang w:val="en-US"/>
              </w:rPr>
              <w:t xml:space="preserve"> </w:t>
            </w:r>
            <w:r w:rsidR="009C359B" w:rsidRPr="00770F7F">
              <w:rPr>
                <w:lang w:val="en-US"/>
              </w:rPr>
              <w:t xml:space="preserve">mass </w:t>
            </w:r>
            <w:r w:rsidRPr="00770F7F">
              <w:rPr>
                <w:lang w:val="en-US"/>
              </w:rPr>
              <w:t>– 215g ± 5%</w:t>
            </w:r>
          </w:p>
        </w:tc>
        <w:tc>
          <w:tcPr>
            <w:tcW w:w="1418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lastRenderedPageBreak/>
              <w:t>10m</w:t>
            </w:r>
          </w:p>
        </w:tc>
        <w:tc>
          <w:tcPr>
            <w:tcW w:w="1559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25m</w:t>
            </w:r>
          </w:p>
        </w:tc>
        <w:tc>
          <w:tcPr>
            <w:tcW w:w="4536" w:type="dxa"/>
          </w:tcPr>
          <w:p w:rsidR="001207BE" w:rsidRPr="00770F7F" w:rsidRDefault="001207BE" w:rsidP="001207BE">
            <w:pPr>
              <w:rPr>
                <w:lang w:val="en-US"/>
              </w:rPr>
            </w:pPr>
          </w:p>
        </w:tc>
      </w:tr>
      <w:tr w:rsidR="001207BE" w:rsidRPr="00770F7F" w:rsidTr="00057B10">
        <w:tc>
          <w:tcPr>
            <w:tcW w:w="993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lastRenderedPageBreak/>
              <w:t>18</w:t>
            </w:r>
          </w:p>
        </w:tc>
        <w:tc>
          <w:tcPr>
            <w:tcW w:w="5386" w:type="dxa"/>
          </w:tcPr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Type of textile </w:t>
            </w:r>
            <w:r w:rsidR="001207BE" w:rsidRPr="00770F7F">
              <w:rPr>
                <w:lang w:val="en-US"/>
              </w:rPr>
              <w:t xml:space="preserve">– </w:t>
            </w:r>
            <w:r w:rsidR="00010164" w:rsidRPr="00770F7F">
              <w:rPr>
                <w:lang w:val="en-US"/>
              </w:rPr>
              <w:t>dark color tone fabric, which is darker  than neutral grey shade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Fiber composition</w:t>
            </w:r>
            <w:r w:rsidR="001207BE" w:rsidRPr="00770F7F">
              <w:rPr>
                <w:lang w:val="en-US"/>
              </w:rPr>
              <w:t xml:space="preserve">– 65% </w:t>
            </w:r>
            <w:r w:rsidRPr="00770F7F">
              <w:rPr>
                <w:lang w:val="en-US"/>
              </w:rPr>
              <w:t>polyester</w:t>
            </w:r>
            <w:r w:rsidR="001207BE" w:rsidRPr="00770F7F">
              <w:rPr>
                <w:lang w:val="en-US"/>
              </w:rPr>
              <w:t xml:space="preserve">, 35% </w:t>
            </w:r>
            <w:r w:rsidRPr="00770F7F">
              <w:rPr>
                <w:lang w:val="en-US"/>
              </w:rPr>
              <w:t>cotton</w:t>
            </w:r>
          </w:p>
          <w:p w:rsidR="00010164" w:rsidRPr="00770F7F" w:rsidRDefault="00010164" w:rsidP="00010164">
            <w:pPr>
              <w:rPr>
                <w:lang w:val="en-US"/>
              </w:rPr>
            </w:pPr>
            <w:r>
              <w:rPr>
                <w:lang w:val="en-US"/>
              </w:rPr>
              <w:t xml:space="preserve">Type of fabric finish </w:t>
            </w:r>
            <w:r w:rsidRPr="00770F7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anti-crease</w:t>
            </w:r>
            <w:r w:rsidRPr="00770F7F">
              <w:rPr>
                <w:lang w:val="en-US"/>
              </w:rPr>
              <w:t xml:space="preserve"> </w:t>
            </w:r>
            <w:r>
              <w:rPr>
                <w:lang w:val="en-US"/>
              </w:rPr>
              <w:t>finishing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Warp density </w:t>
            </w:r>
            <w:r w:rsidR="001207BE" w:rsidRPr="00770F7F">
              <w:rPr>
                <w:lang w:val="en-US"/>
              </w:rPr>
              <w:t xml:space="preserve">– 344 </w:t>
            </w:r>
            <w:r w:rsidRPr="00770F7F">
              <w:rPr>
                <w:lang w:val="en-US"/>
              </w:rPr>
              <w:t>ends</w:t>
            </w:r>
            <w:r w:rsidR="001207BE" w:rsidRPr="00770F7F">
              <w:rPr>
                <w:lang w:val="en-US"/>
              </w:rPr>
              <w:t>/10cm ± 10</w:t>
            </w:r>
            <w:r w:rsidRPr="00770F7F">
              <w:rPr>
                <w:lang w:val="en-US"/>
              </w:rPr>
              <w:t xml:space="preserve"> ends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Weft density </w:t>
            </w:r>
            <w:r w:rsidR="001207BE" w:rsidRPr="00770F7F">
              <w:rPr>
                <w:lang w:val="en-US"/>
              </w:rPr>
              <w:t xml:space="preserve"> – 208 </w:t>
            </w:r>
            <w:r w:rsidR="009C359B" w:rsidRPr="00770F7F">
              <w:rPr>
                <w:lang w:val="en-US"/>
              </w:rPr>
              <w:t xml:space="preserve">picks </w:t>
            </w:r>
            <w:r w:rsidR="001207BE" w:rsidRPr="00770F7F">
              <w:rPr>
                <w:lang w:val="en-US"/>
              </w:rPr>
              <w:t>/10cm ± 10</w:t>
            </w:r>
            <w:r w:rsidR="009C359B" w:rsidRPr="00770F7F">
              <w:rPr>
                <w:lang w:val="en-US"/>
              </w:rPr>
              <w:t xml:space="preserve"> picks 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Warp count</w:t>
            </w:r>
            <w:r w:rsidR="001207BE" w:rsidRPr="00770F7F">
              <w:rPr>
                <w:lang w:val="en-US"/>
              </w:rPr>
              <w:t>– 24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Weft count</w:t>
            </w:r>
            <w:r w:rsidR="001207BE" w:rsidRPr="00770F7F">
              <w:rPr>
                <w:lang w:val="en-US"/>
              </w:rPr>
              <w:t xml:space="preserve">- 24 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Weave type</w:t>
            </w:r>
            <w:r w:rsidR="00CE794D"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>–</w:t>
            </w:r>
            <w:r w:rsidR="00CE794D"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>2/1</w:t>
            </w:r>
            <w:r w:rsidR="00E903FC" w:rsidRPr="00770F7F">
              <w:rPr>
                <w:lang w:val="en-US"/>
              </w:rPr>
              <w:t xml:space="preserve"> twill</w:t>
            </w:r>
          </w:p>
          <w:p w:rsidR="001207BE" w:rsidRPr="00770F7F" w:rsidRDefault="00CE794D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Fabric width</w:t>
            </w:r>
            <w:r w:rsidR="00010164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</w:t>
            </w:r>
            <w:r w:rsidR="00F81E9F" w:rsidRPr="00770F7F">
              <w:rPr>
                <w:lang w:val="en-US"/>
              </w:rPr>
              <w:t>not less than</w:t>
            </w:r>
            <w:r w:rsidR="001207BE" w:rsidRPr="00770F7F">
              <w:rPr>
                <w:lang w:val="en-US"/>
              </w:rPr>
              <w:t xml:space="preserve">150 cm </w:t>
            </w:r>
            <w:r w:rsidR="00F81E9F" w:rsidRPr="00770F7F">
              <w:rPr>
                <w:lang w:val="en-US"/>
              </w:rPr>
              <w:t xml:space="preserve">and not more than </w:t>
            </w:r>
            <w:r w:rsidR="001207BE" w:rsidRPr="00770F7F">
              <w:rPr>
                <w:lang w:val="en-US"/>
              </w:rPr>
              <w:t>200 cm</w:t>
            </w:r>
          </w:p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1m</w:t>
            </w:r>
            <w:r w:rsidRPr="00770F7F">
              <w:rPr>
                <w:vertAlign w:val="superscript"/>
                <w:lang w:val="en-US"/>
              </w:rPr>
              <w:t>2</w:t>
            </w:r>
            <w:r w:rsidRPr="00770F7F">
              <w:rPr>
                <w:lang w:val="en-US"/>
              </w:rPr>
              <w:t xml:space="preserve"> </w:t>
            </w:r>
            <w:r w:rsidR="009C359B" w:rsidRPr="00770F7F">
              <w:rPr>
                <w:lang w:val="en-US"/>
              </w:rPr>
              <w:t xml:space="preserve">mass </w:t>
            </w:r>
            <w:r w:rsidRPr="00770F7F">
              <w:rPr>
                <w:lang w:val="en-US"/>
              </w:rPr>
              <w:t>– 245g ± 5%</w:t>
            </w:r>
          </w:p>
        </w:tc>
        <w:tc>
          <w:tcPr>
            <w:tcW w:w="1418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10m</w:t>
            </w:r>
          </w:p>
        </w:tc>
        <w:tc>
          <w:tcPr>
            <w:tcW w:w="1559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25m</w:t>
            </w:r>
          </w:p>
        </w:tc>
        <w:tc>
          <w:tcPr>
            <w:tcW w:w="4536" w:type="dxa"/>
          </w:tcPr>
          <w:p w:rsidR="001207BE" w:rsidRPr="00770F7F" w:rsidRDefault="001207BE" w:rsidP="001207BE">
            <w:pPr>
              <w:rPr>
                <w:lang w:val="en-US"/>
              </w:rPr>
            </w:pPr>
          </w:p>
        </w:tc>
      </w:tr>
      <w:tr w:rsidR="001207BE" w:rsidRPr="00770F7F" w:rsidTr="00057B10">
        <w:tc>
          <w:tcPr>
            <w:tcW w:w="993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19</w:t>
            </w:r>
          </w:p>
        </w:tc>
        <w:tc>
          <w:tcPr>
            <w:tcW w:w="5386" w:type="dxa"/>
          </w:tcPr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Type of textile </w:t>
            </w:r>
            <w:r w:rsidR="001207BE" w:rsidRPr="00770F7F">
              <w:rPr>
                <w:lang w:val="en-US"/>
              </w:rPr>
              <w:t xml:space="preserve"> – </w:t>
            </w:r>
            <w:r w:rsidR="00CE794D" w:rsidRPr="00770F7F">
              <w:rPr>
                <w:lang w:val="en-US"/>
              </w:rPr>
              <w:t>fabric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Fiber composition</w:t>
            </w:r>
            <w:r w:rsidR="001207BE" w:rsidRPr="00770F7F">
              <w:rPr>
                <w:lang w:val="en-US"/>
              </w:rPr>
              <w:t xml:space="preserve">– 65% </w:t>
            </w:r>
            <w:r w:rsidRPr="00770F7F">
              <w:rPr>
                <w:lang w:val="en-US"/>
              </w:rPr>
              <w:t>polyester</w:t>
            </w:r>
            <w:r w:rsidR="001207BE" w:rsidRPr="00770F7F">
              <w:rPr>
                <w:lang w:val="en-US"/>
              </w:rPr>
              <w:t xml:space="preserve">, 35% </w:t>
            </w:r>
            <w:r w:rsidRPr="00770F7F">
              <w:rPr>
                <w:lang w:val="en-US"/>
              </w:rPr>
              <w:t>cotton</w:t>
            </w:r>
          </w:p>
          <w:p w:rsidR="00D442A2" w:rsidRPr="00770F7F" w:rsidRDefault="00D442A2" w:rsidP="00D442A2">
            <w:pPr>
              <w:rPr>
                <w:lang w:val="en-US"/>
              </w:rPr>
            </w:pPr>
            <w:r>
              <w:rPr>
                <w:lang w:val="en-US"/>
              </w:rPr>
              <w:t xml:space="preserve">Type of fabric finish </w:t>
            </w:r>
            <w:r w:rsidRPr="00770F7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anti-crease</w:t>
            </w:r>
            <w:r w:rsidRPr="00770F7F">
              <w:rPr>
                <w:lang w:val="en-US"/>
              </w:rPr>
              <w:t xml:space="preserve"> </w:t>
            </w:r>
            <w:r>
              <w:rPr>
                <w:lang w:val="en-US"/>
              </w:rPr>
              <w:t>finishing</w:t>
            </w:r>
            <w:r w:rsidRPr="00770F7F">
              <w:rPr>
                <w:lang w:val="en-US"/>
              </w:rPr>
              <w:t xml:space="preserve">, </w:t>
            </w:r>
            <w:r>
              <w:rPr>
                <w:lang w:val="en-US"/>
              </w:rPr>
              <w:t>camouflage print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Warp density </w:t>
            </w:r>
            <w:r w:rsidR="001207BE" w:rsidRPr="00770F7F">
              <w:rPr>
                <w:lang w:val="en-US"/>
              </w:rPr>
              <w:t xml:space="preserve">– 344 </w:t>
            </w:r>
            <w:r w:rsidRPr="00770F7F">
              <w:rPr>
                <w:lang w:val="en-US"/>
              </w:rPr>
              <w:t>ends</w:t>
            </w:r>
            <w:r w:rsidR="001207BE" w:rsidRPr="00770F7F">
              <w:rPr>
                <w:lang w:val="en-US"/>
              </w:rPr>
              <w:t>/10cm ± 10</w:t>
            </w:r>
            <w:r w:rsidRPr="00770F7F">
              <w:rPr>
                <w:lang w:val="en-US"/>
              </w:rPr>
              <w:t xml:space="preserve"> ends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Weft density </w:t>
            </w:r>
            <w:r w:rsidR="001207BE" w:rsidRPr="00770F7F">
              <w:rPr>
                <w:lang w:val="en-US"/>
              </w:rPr>
              <w:t xml:space="preserve"> – 208 </w:t>
            </w:r>
            <w:r w:rsidR="009C359B" w:rsidRPr="00770F7F">
              <w:rPr>
                <w:lang w:val="en-US"/>
              </w:rPr>
              <w:t xml:space="preserve">picks </w:t>
            </w:r>
            <w:r w:rsidR="001207BE" w:rsidRPr="00770F7F">
              <w:rPr>
                <w:lang w:val="en-US"/>
              </w:rPr>
              <w:t>/10cm ± 10</w:t>
            </w:r>
            <w:r w:rsidR="009C359B" w:rsidRPr="00770F7F">
              <w:rPr>
                <w:lang w:val="en-US"/>
              </w:rPr>
              <w:t xml:space="preserve"> picks 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Warp count</w:t>
            </w:r>
            <w:r w:rsidR="00010164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>– 24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Weft count</w:t>
            </w:r>
            <w:r w:rsidR="00010164">
              <w:rPr>
                <w:lang w:val="en-US"/>
              </w:rPr>
              <w:t xml:space="preserve"> </w:t>
            </w:r>
            <w:r w:rsidR="00010164" w:rsidRPr="00770F7F">
              <w:rPr>
                <w:lang w:val="en-US"/>
              </w:rPr>
              <w:t xml:space="preserve">– </w:t>
            </w:r>
            <w:r w:rsidR="001207BE" w:rsidRPr="00770F7F">
              <w:rPr>
                <w:lang w:val="en-US"/>
              </w:rPr>
              <w:t xml:space="preserve">24 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Weave type</w:t>
            </w:r>
            <w:r w:rsidR="00CE794D"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>–</w:t>
            </w:r>
            <w:r w:rsidR="00CE794D"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>2/1</w:t>
            </w:r>
            <w:r w:rsidR="00E903FC" w:rsidRPr="00770F7F">
              <w:rPr>
                <w:lang w:val="en-US"/>
              </w:rPr>
              <w:t xml:space="preserve"> twill</w:t>
            </w:r>
          </w:p>
          <w:p w:rsidR="001207BE" w:rsidRPr="00770F7F" w:rsidRDefault="00CE794D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Fabric width</w:t>
            </w:r>
            <w:r w:rsidR="001207BE" w:rsidRPr="00770F7F">
              <w:rPr>
                <w:lang w:val="en-US"/>
              </w:rPr>
              <w:t xml:space="preserve">– </w:t>
            </w:r>
            <w:r w:rsidR="00F81E9F" w:rsidRPr="00770F7F">
              <w:rPr>
                <w:lang w:val="en-US"/>
              </w:rPr>
              <w:t>not less than</w:t>
            </w:r>
            <w:r w:rsidR="001207BE" w:rsidRPr="00770F7F">
              <w:rPr>
                <w:lang w:val="en-US"/>
              </w:rPr>
              <w:t xml:space="preserve">150 cm </w:t>
            </w:r>
            <w:r w:rsidR="00F81E9F" w:rsidRPr="00770F7F">
              <w:rPr>
                <w:lang w:val="en-US"/>
              </w:rPr>
              <w:t xml:space="preserve">and not more than </w:t>
            </w:r>
            <w:r w:rsidR="001207BE" w:rsidRPr="00770F7F">
              <w:rPr>
                <w:lang w:val="en-US"/>
              </w:rPr>
              <w:t>200 cm</w:t>
            </w:r>
          </w:p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1m</w:t>
            </w:r>
            <w:r w:rsidRPr="00770F7F">
              <w:rPr>
                <w:vertAlign w:val="superscript"/>
                <w:lang w:val="en-US"/>
              </w:rPr>
              <w:t>2</w:t>
            </w:r>
            <w:r w:rsidRPr="00770F7F">
              <w:rPr>
                <w:lang w:val="en-US"/>
              </w:rPr>
              <w:t xml:space="preserve"> </w:t>
            </w:r>
            <w:r w:rsidR="009C359B" w:rsidRPr="00770F7F">
              <w:rPr>
                <w:lang w:val="en-US"/>
              </w:rPr>
              <w:t xml:space="preserve">mass </w:t>
            </w:r>
            <w:r w:rsidRPr="00770F7F">
              <w:rPr>
                <w:lang w:val="en-US"/>
              </w:rPr>
              <w:t>– 245g ± 5%</w:t>
            </w:r>
          </w:p>
        </w:tc>
        <w:tc>
          <w:tcPr>
            <w:tcW w:w="1418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10m</w:t>
            </w:r>
          </w:p>
        </w:tc>
        <w:tc>
          <w:tcPr>
            <w:tcW w:w="1559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25m</w:t>
            </w:r>
          </w:p>
        </w:tc>
        <w:tc>
          <w:tcPr>
            <w:tcW w:w="4536" w:type="dxa"/>
          </w:tcPr>
          <w:p w:rsidR="001207BE" w:rsidRPr="00770F7F" w:rsidRDefault="001207BE" w:rsidP="001207BE">
            <w:pPr>
              <w:rPr>
                <w:lang w:val="en-US"/>
              </w:rPr>
            </w:pPr>
          </w:p>
        </w:tc>
      </w:tr>
      <w:tr w:rsidR="001207BE" w:rsidRPr="00770F7F" w:rsidTr="00057B10">
        <w:tc>
          <w:tcPr>
            <w:tcW w:w="993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20</w:t>
            </w:r>
          </w:p>
        </w:tc>
        <w:tc>
          <w:tcPr>
            <w:tcW w:w="5386" w:type="dxa"/>
          </w:tcPr>
          <w:p w:rsidR="001207BE" w:rsidRPr="00770F7F" w:rsidRDefault="00010164" w:rsidP="001207BE">
            <w:pPr>
              <w:rPr>
                <w:lang w:val="en-US"/>
              </w:rPr>
            </w:pPr>
            <w:r>
              <w:rPr>
                <w:lang w:val="en-US"/>
              </w:rPr>
              <w:t>Type of textile</w:t>
            </w:r>
            <w:r w:rsidR="001207BE" w:rsidRPr="00770F7F">
              <w:rPr>
                <w:lang w:val="en-US"/>
              </w:rPr>
              <w:t xml:space="preserve"> – </w:t>
            </w:r>
            <w:r w:rsidRPr="00770F7F">
              <w:rPr>
                <w:lang w:val="en-US"/>
              </w:rPr>
              <w:t>dark color tone fabric, which is darker  than neutral grey shade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Fiber composition</w:t>
            </w:r>
            <w:r w:rsidR="001207BE" w:rsidRPr="00770F7F">
              <w:rPr>
                <w:lang w:val="en-US"/>
              </w:rPr>
              <w:t xml:space="preserve">– 60% </w:t>
            </w:r>
            <w:r w:rsidRPr="00770F7F">
              <w:rPr>
                <w:lang w:val="en-US"/>
              </w:rPr>
              <w:t>cotton</w:t>
            </w:r>
            <w:r w:rsidR="001207BE" w:rsidRPr="00770F7F">
              <w:rPr>
                <w:lang w:val="en-US"/>
              </w:rPr>
              <w:t xml:space="preserve">, 40% </w:t>
            </w:r>
            <w:r w:rsidRPr="00770F7F">
              <w:rPr>
                <w:lang w:val="en-US"/>
              </w:rPr>
              <w:t>polyester</w:t>
            </w:r>
          </w:p>
          <w:p w:rsidR="00010164" w:rsidRPr="00770F7F" w:rsidRDefault="00010164" w:rsidP="00010164">
            <w:pPr>
              <w:rPr>
                <w:lang w:val="en-US"/>
              </w:rPr>
            </w:pPr>
            <w:r>
              <w:rPr>
                <w:lang w:val="en-US"/>
              </w:rPr>
              <w:t xml:space="preserve">Type of fabric finish </w:t>
            </w:r>
            <w:r w:rsidRPr="00770F7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anti-crease</w:t>
            </w:r>
            <w:r w:rsidRPr="00770F7F">
              <w:rPr>
                <w:lang w:val="en-US"/>
              </w:rPr>
              <w:t xml:space="preserve"> </w:t>
            </w:r>
            <w:r>
              <w:rPr>
                <w:lang w:val="en-US"/>
              </w:rPr>
              <w:t>finishing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Warp density </w:t>
            </w:r>
            <w:r w:rsidR="001207BE" w:rsidRPr="00770F7F">
              <w:rPr>
                <w:lang w:val="en-US"/>
              </w:rPr>
              <w:t xml:space="preserve">– 340 </w:t>
            </w:r>
            <w:r w:rsidRPr="00770F7F">
              <w:rPr>
                <w:lang w:val="en-US"/>
              </w:rPr>
              <w:t>ends</w:t>
            </w:r>
            <w:r w:rsidR="001207BE" w:rsidRPr="00770F7F">
              <w:rPr>
                <w:lang w:val="en-US"/>
              </w:rPr>
              <w:t>/10cm ± 10</w:t>
            </w:r>
            <w:r w:rsidRPr="00770F7F">
              <w:rPr>
                <w:lang w:val="en-US"/>
              </w:rPr>
              <w:t xml:space="preserve"> ends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Weft density </w:t>
            </w:r>
            <w:r w:rsidR="001207BE" w:rsidRPr="00770F7F">
              <w:rPr>
                <w:lang w:val="en-US"/>
              </w:rPr>
              <w:t xml:space="preserve"> – 208 </w:t>
            </w:r>
            <w:r w:rsidR="009C359B" w:rsidRPr="00770F7F">
              <w:rPr>
                <w:lang w:val="en-US"/>
              </w:rPr>
              <w:t xml:space="preserve">picks </w:t>
            </w:r>
            <w:r w:rsidR="001207BE" w:rsidRPr="00770F7F">
              <w:rPr>
                <w:lang w:val="en-US"/>
              </w:rPr>
              <w:t>/10cm ± 10</w:t>
            </w:r>
            <w:r w:rsidR="009C359B" w:rsidRPr="00770F7F">
              <w:rPr>
                <w:lang w:val="en-US"/>
              </w:rPr>
              <w:t xml:space="preserve"> picks 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lastRenderedPageBreak/>
              <w:t>Warp count</w:t>
            </w:r>
            <w:r w:rsidR="00F81E9F"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>– 24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Weft count</w:t>
            </w:r>
            <w:r w:rsidR="00F81E9F" w:rsidRPr="00770F7F">
              <w:rPr>
                <w:lang w:val="en-US"/>
              </w:rPr>
              <w:t xml:space="preserve"> – </w:t>
            </w:r>
            <w:r w:rsidR="001207BE" w:rsidRPr="00770F7F">
              <w:rPr>
                <w:lang w:val="en-US"/>
              </w:rPr>
              <w:t xml:space="preserve">24 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Weave type </w:t>
            </w:r>
            <w:r w:rsidR="001207BE" w:rsidRPr="00770F7F">
              <w:rPr>
                <w:lang w:val="en-US"/>
              </w:rPr>
              <w:t>–</w:t>
            </w:r>
            <w:r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>2/1</w:t>
            </w:r>
            <w:r w:rsidR="00E903FC" w:rsidRPr="00770F7F">
              <w:rPr>
                <w:lang w:val="en-US"/>
              </w:rPr>
              <w:t xml:space="preserve"> twill</w:t>
            </w:r>
          </w:p>
          <w:p w:rsidR="001207BE" w:rsidRPr="00770F7F" w:rsidRDefault="00CE794D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Fabric width</w:t>
            </w:r>
            <w:r w:rsidR="001207BE" w:rsidRPr="00770F7F">
              <w:rPr>
                <w:lang w:val="en-US"/>
              </w:rPr>
              <w:t xml:space="preserve">– </w:t>
            </w:r>
            <w:r w:rsidR="00F81E9F" w:rsidRPr="00770F7F">
              <w:rPr>
                <w:lang w:val="en-US"/>
              </w:rPr>
              <w:t>not less than</w:t>
            </w:r>
            <w:r w:rsidR="001207BE" w:rsidRPr="00770F7F">
              <w:rPr>
                <w:lang w:val="en-US"/>
              </w:rPr>
              <w:t xml:space="preserve">150 cm </w:t>
            </w:r>
            <w:r w:rsidR="00F81E9F" w:rsidRPr="00770F7F">
              <w:rPr>
                <w:lang w:val="en-US"/>
              </w:rPr>
              <w:t xml:space="preserve">and not more than </w:t>
            </w:r>
            <w:r w:rsidR="001207BE" w:rsidRPr="00770F7F">
              <w:rPr>
                <w:lang w:val="en-US"/>
              </w:rPr>
              <w:t>200 cm</w:t>
            </w:r>
          </w:p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1m</w:t>
            </w:r>
            <w:r w:rsidRPr="00770F7F">
              <w:rPr>
                <w:vertAlign w:val="superscript"/>
                <w:lang w:val="en-US"/>
              </w:rPr>
              <w:t>2</w:t>
            </w:r>
            <w:r w:rsidRPr="00770F7F">
              <w:rPr>
                <w:lang w:val="en-US"/>
              </w:rPr>
              <w:t xml:space="preserve"> </w:t>
            </w:r>
            <w:r w:rsidR="009C359B" w:rsidRPr="00770F7F">
              <w:rPr>
                <w:lang w:val="en-US"/>
              </w:rPr>
              <w:t xml:space="preserve">mass </w:t>
            </w:r>
            <w:r w:rsidRPr="00770F7F">
              <w:rPr>
                <w:lang w:val="en-US"/>
              </w:rPr>
              <w:t>– 245g ± 5%</w:t>
            </w:r>
          </w:p>
        </w:tc>
        <w:tc>
          <w:tcPr>
            <w:tcW w:w="1418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lastRenderedPageBreak/>
              <w:t>10m</w:t>
            </w:r>
          </w:p>
        </w:tc>
        <w:tc>
          <w:tcPr>
            <w:tcW w:w="1559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25m</w:t>
            </w:r>
          </w:p>
        </w:tc>
        <w:tc>
          <w:tcPr>
            <w:tcW w:w="4536" w:type="dxa"/>
          </w:tcPr>
          <w:p w:rsidR="001207BE" w:rsidRPr="00770F7F" w:rsidRDefault="001207BE" w:rsidP="001207BE">
            <w:pPr>
              <w:rPr>
                <w:lang w:val="en-US"/>
              </w:rPr>
            </w:pPr>
          </w:p>
        </w:tc>
      </w:tr>
      <w:tr w:rsidR="001207BE" w:rsidRPr="00770F7F" w:rsidTr="00057B10">
        <w:tc>
          <w:tcPr>
            <w:tcW w:w="993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lastRenderedPageBreak/>
              <w:t>21</w:t>
            </w:r>
          </w:p>
        </w:tc>
        <w:tc>
          <w:tcPr>
            <w:tcW w:w="5386" w:type="dxa"/>
          </w:tcPr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Type of textile </w:t>
            </w:r>
            <w:r w:rsidR="001207BE" w:rsidRPr="00770F7F">
              <w:rPr>
                <w:lang w:val="en-US"/>
              </w:rPr>
              <w:t xml:space="preserve"> – </w:t>
            </w:r>
            <w:r w:rsidR="00CE794D" w:rsidRPr="00770F7F">
              <w:rPr>
                <w:lang w:val="en-US"/>
              </w:rPr>
              <w:t>fabric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Fiber composition</w:t>
            </w:r>
            <w:r w:rsidR="001207BE" w:rsidRPr="00770F7F">
              <w:rPr>
                <w:lang w:val="en-US"/>
              </w:rPr>
              <w:t xml:space="preserve">– 60% </w:t>
            </w:r>
            <w:r w:rsidRPr="00770F7F">
              <w:rPr>
                <w:lang w:val="en-US"/>
              </w:rPr>
              <w:t>cotton</w:t>
            </w:r>
            <w:r w:rsidR="001207BE" w:rsidRPr="00770F7F">
              <w:rPr>
                <w:lang w:val="en-US"/>
              </w:rPr>
              <w:t xml:space="preserve">, 40% </w:t>
            </w:r>
            <w:r w:rsidRPr="00770F7F">
              <w:rPr>
                <w:lang w:val="en-US"/>
              </w:rPr>
              <w:t>polyester</w:t>
            </w:r>
          </w:p>
          <w:p w:rsidR="00D442A2" w:rsidRPr="00770F7F" w:rsidRDefault="00D442A2" w:rsidP="00D442A2">
            <w:pPr>
              <w:rPr>
                <w:lang w:val="en-US"/>
              </w:rPr>
            </w:pPr>
            <w:r>
              <w:rPr>
                <w:lang w:val="en-US"/>
              </w:rPr>
              <w:t xml:space="preserve">Type of fabric finish </w:t>
            </w:r>
            <w:r w:rsidRPr="00770F7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anti-crease</w:t>
            </w:r>
            <w:r w:rsidRPr="00770F7F">
              <w:rPr>
                <w:lang w:val="en-US"/>
              </w:rPr>
              <w:t xml:space="preserve"> </w:t>
            </w:r>
            <w:r>
              <w:rPr>
                <w:lang w:val="en-US"/>
              </w:rPr>
              <w:t>finishing</w:t>
            </w:r>
            <w:r w:rsidRPr="00770F7F">
              <w:rPr>
                <w:lang w:val="en-US"/>
              </w:rPr>
              <w:t xml:space="preserve">, </w:t>
            </w:r>
            <w:r>
              <w:rPr>
                <w:lang w:val="en-US"/>
              </w:rPr>
              <w:t>camouflage print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Weave type </w:t>
            </w:r>
            <w:r w:rsidR="001207BE" w:rsidRPr="00770F7F">
              <w:rPr>
                <w:lang w:val="en-US"/>
              </w:rPr>
              <w:t>–</w:t>
            </w:r>
            <w:r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>2/1</w:t>
            </w:r>
            <w:r w:rsidR="00E903FC" w:rsidRPr="00770F7F">
              <w:rPr>
                <w:lang w:val="en-US"/>
              </w:rPr>
              <w:t xml:space="preserve"> twill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Warp density </w:t>
            </w:r>
            <w:r w:rsidR="001207BE" w:rsidRPr="00770F7F">
              <w:rPr>
                <w:lang w:val="en-US"/>
              </w:rPr>
              <w:t xml:space="preserve">– 340 </w:t>
            </w:r>
            <w:r w:rsidRPr="00770F7F">
              <w:rPr>
                <w:lang w:val="en-US"/>
              </w:rPr>
              <w:t>ends</w:t>
            </w:r>
            <w:r w:rsidR="001207BE" w:rsidRPr="00770F7F">
              <w:rPr>
                <w:lang w:val="en-US"/>
              </w:rPr>
              <w:t>/10cm ± 10</w:t>
            </w:r>
            <w:r w:rsidRPr="00770F7F">
              <w:rPr>
                <w:lang w:val="en-US"/>
              </w:rPr>
              <w:t xml:space="preserve"> ends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Weft density </w:t>
            </w:r>
            <w:r w:rsidR="001207BE" w:rsidRPr="00770F7F">
              <w:rPr>
                <w:lang w:val="en-US"/>
              </w:rPr>
              <w:t xml:space="preserve"> – 208 </w:t>
            </w:r>
            <w:r w:rsidR="009C359B" w:rsidRPr="00770F7F">
              <w:rPr>
                <w:lang w:val="en-US"/>
              </w:rPr>
              <w:t xml:space="preserve">picks </w:t>
            </w:r>
            <w:r w:rsidR="001207BE" w:rsidRPr="00770F7F">
              <w:rPr>
                <w:lang w:val="en-US"/>
              </w:rPr>
              <w:t>/10cm ± 10</w:t>
            </w:r>
            <w:r w:rsidR="009C359B" w:rsidRPr="00770F7F">
              <w:rPr>
                <w:lang w:val="en-US"/>
              </w:rPr>
              <w:t xml:space="preserve"> picks 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Warp count</w:t>
            </w:r>
            <w:r w:rsidR="00F81E9F"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>– 24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Weft count</w:t>
            </w:r>
            <w:r w:rsidR="00F81E9F" w:rsidRPr="00770F7F">
              <w:rPr>
                <w:lang w:val="en-US"/>
              </w:rPr>
              <w:t xml:space="preserve"> – </w:t>
            </w:r>
            <w:r w:rsidR="001207BE" w:rsidRPr="00770F7F">
              <w:rPr>
                <w:lang w:val="en-US"/>
              </w:rPr>
              <w:t xml:space="preserve">24 </w:t>
            </w:r>
          </w:p>
          <w:p w:rsidR="001207BE" w:rsidRPr="00770F7F" w:rsidRDefault="00CE794D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Fabric width</w:t>
            </w:r>
            <w:r w:rsidR="00010164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</w:t>
            </w:r>
            <w:r w:rsidR="00F81E9F" w:rsidRPr="00770F7F">
              <w:rPr>
                <w:lang w:val="en-US"/>
              </w:rPr>
              <w:t>not less than</w:t>
            </w:r>
            <w:r w:rsidR="001207BE" w:rsidRPr="00770F7F">
              <w:rPr>
                <w:lang w:val="en-US"/>
              </w:rPr>
              <w:t xml:space="preserve">150 cm </w:t>
            </w:r>
            <w:r w:rsidR="00F81E9F" w:rsidRPr="00770F7F">
              <w:rPr>
                <w:lang w:val="en-US"/>
              </w:rPr>
              <w:t xml:space="preserve">and not more than  </w:t>
            </w:r>
            <w:r w:rsidR="001207BE" w:rsidRPr="00770F7F">
              <w:rPr>
                <w:lang w:val="en-US"/>
              </w:rPr>
              <w:t>200 cm</w:t>
            </w:r>
          </w:p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1m</w:t>
            </w:r>
            <w:r w:rsidRPr="00770F7F">
              <w:rPr>
                <w:vertAlign w:val="superscript"/>
                <w:lang w:val="en-US"/>
              </w:rPr>
              <w:t>2</w:t>
            </w:r>
            <w:r w:rsidRPr="00770F7F">
              <w:rPr>
                <w:lang w:val="en-US"/>
              </w:rPr>
              <w:t xml:space="preserve"> </w:t>
            </w:r>
            <w:r w:rsidR="009C359B" w:rsidRPr="00770F7F">
              <w:rPr>
                <w:lang w:val="en-US"/>
              </w:rPr>
              <w:t xml:space="preserve">mass </w:t>
            </w:r>
            <w:r w:rsidRPr="00770F7F">
              <w:rPr>
                <w:lang w:val="en-US"/>
              </w:rPr>
              <w:t xml:space="preserve">– 245g ± 5% </w:t>
            </w:r>
          </w:p>
        </w:tc>
        <w:tc>
          <w:tcPr>
            <w:tcW w:w="1418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10m</w:t>
            </w:r>
          </w:p>
        </w:tc>
        <w:tc>
          <w:tcPr>
            <w:tcW w:w="1559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25m</w:t>
            </w:r>
          </w:p>
        </w:tc>
        <w:tc>
          <w:tcPr>
            <w:tcW w:w="4536" w:type="dxa"/>
          </w:tcPr>
          <w:p w:rsidR="001207BE" w:rsidRPr="00770F7F" w:rsidRDefault="001207BE" w:rsidP="001207BE">
            <w:pPr>
              <w:rPr>
                <w:lang w:val="en-US"/>
              </w:rPr>
            </w:pPr>
          </w:p>
        </w:tc>
      </w:tr>
      <w:tr w:rsidR="001207BE" w:rsidRPr="00770F7F" w:rsidTr="00057B10">
        <w:tc>
          <w:tcPr>
            <w:tcW w:w="993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22</w:t>
            </w:r>
          </w:p>
        </w:tc>
        <w:tc>
          <w:tcPr>
            <w:tcW w:w="5386" w:type="dxa"/>
          </w:tcPr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Type of textile </w:t>
            </w:r>
            <w:r w:rsidR="001207BE" w:rsidRPr="00770F7F">
              <w:rPr>
                <w:lang w:val="en-US"/>
              </w:rPr>
              <w:t xml:space="preserve">– </w:t>
            </w:r>
            <w:r w:rsidR="00010164" w:rsidRPr="00770F7F">
              <w:rPr>
                <w:lang w:val="en-US"/>
              </w:rPr>
              <w:t>dark color tone fabric, which is darker  than neutral grey shade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Fiber composition</w:t>
            </w:r>
            <w:r w:rsidR="001207BE" w:rsidRPr="00770F7F">
              <w:rPr>
                <w:lang w:val="en-US"/>
              </w:rPr>
              <w:t xml:space="preserve">– 65% </w:t>
            </w:r>
            <w:r w:rsidRPr="00770F7F">
              <w:rPr>
                <w:lang w:val="en-US"/>
              </w:rPr>
              <w:t>polyester</w:t>
            </w:r>
            <w:r w:rsidR="001207BE" w:rsidRPr="00770F7F">
              <w:rPr>
                <w:lang w:val="en-US"/>
              </w:rPr>
              <w:t xml:space="preserve">, 35% </w:t>
            </w:r>
            <w:r w:rsidRPr="00770F7F">
              <w:rPr>
                <w:lang w:val="en-US"/>
              </w:rPr>
              <w:t>cotton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Weave type</w:t>
            </w:r>
            <w:r w:rsidR="00E04494"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</w:t>
            </w:r>
            <w:r w:rsidR="00E04494" w:rsidRPr="00770F7F">
              <w:rPr>
                <w:lang w:val="en-US"/>
              </w:rPr>
              <w:t xml:space="preserve">plain weave </w:t>
            </w:r>
            <w:proofErr w:type="spellStart"/>
            <w:r w:rsidR="00E04494" w:rsidRPr="00770F7F">
              <w:rPr>
                <w:lang w:val="en-US"/>
              </w:rPr>
              <w:t>Ripstop</w:t>
            </w:r>
            <w:proofErr w:type="spellEnd"/>
            <w:r w:rsidR="001207BE" w:rsidRPr="00770F7F">
              <w:rPr>
                <w:lang w:val="en-US"/>
              </w:rPr>
              <w:t xml:space="preserve"> </w:t>
            </w:r>
            <w:r w:rsidR="00CE794D" w:rsidRPr="00770F7F">
              <w:rPr>
                <w:lang w:val="en-US"/>
              </w:rPr>
              <w:t>fabric</w:t>
            </w:r>
            <w:r w:rsidR="001207BE" w:rsidRPr="00770F7F">
              <w:rPr>
                <w:lang w:val="en-US"/>
              </w:rPr>
              <w:t xml:space="preserve"> 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Warp density </w:t>
            </w:r>
            <w:r w:rsidR="001207BE" w:rsidRPr="00770F7F">
              <w:rPr>
                <w:lang w:val="en-US"/>
              </w:rPr>
              <w:t xml:space="preserve">– 416 </w:t>
            </w:r>
            <w:r w:rsidRPr="00770F7F">
              <w:rPr>
                <w:lang w:val="en-US"/>
              </w:rPr>
              <w:t>ends</w:t>
            </w:r>
            <w:r w:rsidR="001207BE" w:rsidRPr="00770F7F">
              <w:rPr>
                <w:lang w:val="en-US"/>
              </w:rPr>
              <w:t>/10cm ± 10</w:t>
            </w:r>
            <w:r w:rsidRPr="00770F7F">
              <w:rPr>
                <w:lang w:val="en-US"/>
              </w:rPr>
              <w:t xml:space="preserve"> ends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Weft density </w:t>
            </w:r>
            <w:r w:rsidR="001207BE" w:rsidRPr="00770F7F">
              <w:rPr>
                <w:lang w:val="en-US"/>
              </w:rPr>
              <w:t xml:space="preserve"> – 220 </w:t>
            </w:r>
            <w:r w:rsidR="009C359B" w:rsidRPr="00770F7F">
              <w:rPr>
                <w:lang w:val="en-US"/>
              </w:rPr>
              <w:t xml:space="preserve">picks </w:t>
            </w:r>
            <w:r w:rsidR="001207BE" w:rsidRPr="00770F7F">
              <w:rPr>
                <w:lang w:val="en-US"/>
              </w:rPr>
              <w:t>/10cm ± 10</w:t>
            </w:r>
            <w:r w:rsidR="009C359B" w:rsidRPr="00770F7F">
              <w:rPr>
                <w:lang w:val="en-US"/>
              </w:rPr>
              <w:t xml:space="preserve"> picks 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Warp count</w:t>
            </w:r>
            <w:r w:rsidR="00CE794D"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>– 27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Weft count</w:t>
            </w:r>
            <w:r w:rsidR="00CE794D"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>– 27</w:t>
            </w:r>
          </w:p>
          <w:p w:rsidR="001207BE" w:rsidRPr="00770F7F" w:rsidRDefault="00CE794D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Fabric width</w:t>
            </w:r>
            <w:r w:rsidR="00010164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</w:t>
            </w:r>
            <w:r w:rsidR="00F81E9F" w:rsidRPr="00770F7F">
              <w:rPr>
                <w:lang w:val="en-US"/>
              </w:rPr>
              <w:t>not less than</w:t>
            </w:r>
            <w:r w:rsidR="001207BE" w:rsidRPr="00770F7F">
              <w:rPr>
                <w:lang w:val="en-US"/>
              </w:rPr>
              <w:t xml:space="preserve">150 cm </w:t>
            </w:r>
            <w:r w:rsidR="00F81E9F" w:rsidRPr="00770F7F">
              <w:rPr>
                <w:lang w:val="en-US"/>
              </w:rPr>
              <w:t xml:space="preserve">and not more than </w:t>
            </w:r>
            <w:r w:rsidR="001207BE" w:rsidRPr="00770F7F">
              <w:rPr>
                <w:lang w:val="en-US"/>
              </w:rPr>
              <w:t>200 cm</w:t>
            </w:r>
          </w:p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1m</w:t>
            </w:r>
            <w:r w:rsidRPr="00770F7F">
              <w:rPr>
                <w:vertAlign w:val="superscript"/>
                <w:lang w:val="en-US"/>
              </w:rPr>
              <w:t>2</w:t>
            </w:r>
            <w:r w:rsidRPr="00770F7F">
              <w:rPr>
                <w:lang w:val="en-US"/>
              </w:rPr>
              <w:t xml:space="preserve"> </w:t>
            </w:r>
            <w:r w:rsidR="009C359B" w:rsidRPr="00770F7F">
              <w:rPr>
                <w:lang w:val="en-US"/>
              </w:rPr>
              <w:t xml:space="preserve">mass </w:t>
            </w:r>
            <w:r w:rsidRPr="00770F7F">
              <w:rPr>
                <w:lang w:val="en-US"/>
              </w:rPr>
              <w:t>– 270g ± 5%</w:t>
            </w:r>
          </w:p>
        </w:tc>
        <w:tc>
          <w:tcPr>
            <w:tcW w:w="1418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10m</w:t>
            </w:r>
          </w:p>
        </w:tc>
        <w:tc>
          <w:tcPr>
            <w:tcW w:w="1559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25m</w:t>
            </w:r>
          </w:p>
        </w:tc>
        <w:tc>
          <w:tcPr>
            <w:tcW w:w="4536" w:type="dxa"/>
          </w:tcPr>
          <w:p w:rsidR="001207BE" w:rsidRPr="00770F7F" w:rsidRDefault="001207BE" w:rsidP="001207BE">
            <w:pPr>
              <w:rPr>
                <w:lang w:val="en-US"/>
              </w:rPr>
            </w:pPr>
          </w:p>
        </w:tc>
      </w:tr>
      <w:tr w:rsidR="001207BE" w:rsidRPr="00770F7F" w:rsidTr="00057B10">
        <w:tc>
          <w:tcPr>
            <w:tcW w:w="993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23</w:t>
            </w:r>
          </w:p>
        </w:tc>
        <w:tc>
          <w:tcPr>
            <w:tcW w:w="5386" w:type="dxa"/>
          </w:tcPr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Type of textile </w:t>
            </w:r>
            <w:r w:rsidR="001207BE" w:rsidRPr="00770F7F">
              <w:rPr>
                <w:lang w:val="en-US"/>
              </w:rPr>
              <w:t xml:space="preserve"> – </w:t>
            </w:r>
            <w:r w:rsidR="00CE794D" w:rsidRPr="00770F7F">
              <w:rPr>
                <w:lang w:val="en-US"/>
              </w:rPr>
              <w:t>fabric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Fiber composition</w:t>
            </w:r>
            <w:r w:rsidR="00CE794D"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65% </w:t>
            </w:r>
            <w:r w:rsidRPr="00770F7F">
              <w:rPr>
                <w:lang w:val="en-US"/>
              </w:rPr>
              <w:t>polyester</w:t>
            </w:r>
            <w:r w:rsidR="001207BE" w:rsidRPr="00770F7F">
              <w:rPr>
                <w:lang w:val="en-US"/>
              </w:rPr>
              <w:t xml:space="preserve">, 35% </w:t>
            </w:r>
            <w:r w:rsidRPr="00770F7F">
              <w:rPr>
                <w:lang w:val="en-US"/>
              </w:rPr>
              <w:t>cotton</w:t>
            </w:r>
          </w:p>
          <w:p w:rsidR="00010164" w:rsidRPr="00770F7F" w:rsidRDefault="00010164" w:rsidP="00010164">
            <w:pPr>
              <w:rPr>
                <w:lang w:val="en-US"/>
              </w:rPr>
            </w:pPr>
            <w:r>
              <w:rPr>
                <w:lang w:val="en-US"/>
              </w:rPr>
              <w:t xml:space="preserve">Type of fabric finish </w:t>
            </w:r>
            <w:r w:rsidRPr="00770F7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camouflage print</w:t>
            </w:r>
            <w:r w:rsidRPr="00770F7F">
              <w:rPr>
                <w:lang w:val="en-US"/>
              </w:rPr>
              <w:t xml:space="preserve"> 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Weave type</w:t>
            </w:r>
            <w:r w:rsidR="00CE794D" w:rsidRPr="00770F7F">
              <w:rPr>
                <w:lang w:val="en-US"/>
              </w:rPr>
              <w:t xml:space="preserve"> </w:t>
            </w:r>
            <w:r w:rsidR="00E04494" w:rsidRPr="00770F7F">
              <w:rPr>
                <w:lang w:val="en-US"/>
              </w:rPr>
              <w:t xml:space="preserve">– plain weave </w:t>
            </w:r>
            <w:proofErr w:type="spellStart"/>
            <w:r w:rsidR="00E04494" w:rsidRPr="00770F7F">
              <w:rPr>
                <w:lang w:val="en-US"/>
              </w:rPr>
              <w:t>Ripstop</w:t>
            </w:r>
            <w:proofErr w:type="spellEnd"/>
            <w:r w:rsidR="001207BE" w:rsidRPr="00770F7F">
              <w:rPr>
                <w:lang w:val="en-US"/>
              </w:rPr>
              <w:t xml:space="preserve"> </w:t>
            </w:r>
            <w:r w:rsidR="00CE794D" w:rsidRPr="00770F7F">
              <w:rPr>
                <w:lang w:val="en-US"/>
              </w:rPr>
              <w:t>fabric</w:t>
            </w:r>
            <w:r w:rsidR="001207BE" w:rsidRPr="00770F7F">
              <w:rPr>
                <w:lang w:val="en-US"/>
              </w:rPr>
              <w:t xml:space="preserve"> 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Warp density </w:t>
            </w:r>
            <w:r w:rsidR="001207BE" w:rsidRPr="00770F7F">
              <w:rPr>
                <w:lang w:val="en-US"/>
              </w:rPr>
              <w:t xml:space="preserve">– 416 </w:t>
            </w:r>
            <w:r w:rsidRPr="00770F7F">
              <w:rPr>
                <w:lang w:val="en-US"/>
              </w:rPr>
              <w:t>ends</w:t>
            </w:r>
            <w:r w:rsidR="001207BE" w:rsidRPr="00770F7F">
              <w:rPr>
                <w:lang w:val="en-US"/>
              </w:rPr>
              <w:t>/10cm ± 10</w:t>
            </w:r>
            <w:r w:rsidRPr="00770F7F">
              <w:rPr>
                <w:lang w:val="en-US"/>
              </w:rPr>
              <w:t xml:space="preserve"> ends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Weft density </w:t>
            </w:r>
            <w:r w:rsidR="001207BE" w:rsidRPr="00770F7F">
              <w:rPr>
                <w:lang w:val="en-US"/>
              </w:rPr>
              <w:t xml:space="preserve">– 220 </w:t>
            </w:r>
            <w:r w:rsidR="009C359B" w:rsidRPr="00770F7F">
              <w:rPr>
                <w:lang w:val="en-US"/>
              </w:rPr>
              <w:t xml:space="preserve">picks </w:t>
            </w:r>
            <w:r w:rsidR="001207BE" w:rsidRPr="00770F7F">
              <w:rPr>
                <w:lang w:val="en-US"/>
              </w:rPr>
              <w:t>/10cm ± 10</w:t>
            </w:r>
            <w:r w:rsidR="009C359B" w:rsidRPr="00770F7F">
              <w:rPr>
                <w:lang w:val="en-US"/>
              </w:rPr>
              <w:t xml:space="preserve"> picks 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lastRenderedPageBreak/>
              <w:t>Warp count</w:t>
            </w:r>
            <w:r w:rsidR="00CE794D"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>– 27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Weft count</w:t>
            </w:r>
            <w:r w:rsidR="00CE794D"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27 </w:t>
            </w:r>
          </w:p>
          <w:p w:rsidR="001207BE" w:rsidRPr="00770F7F" w:rsidRDefault="00CE794D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Fabric width</w:t>
            </w:r>
            <w:r w:rsidR="00010164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</w:t>
            </w:r>
            <w:r w:rsidR="00F81E9F" w:rsidRPr="00770F7F">
              <w:rPr>
                <w:lang w:val="en-US"/>
              </w:rPr>
              <w:t>not less than</w:t>
            </w:r>
            <w:r w:rsidR="001207BE" w:rsidRPr="00770F7F">
              <w:rPr>
                <w:lang w:val="en-US"/>
              </w:rPr>
              <w:t xml:space="preserve">150 cm </w:t>
            </w:r>
            <w:r w:rsidR="00F81E9F" w:rsidRPr="00770F7F">
              <w:rPr>
                <w:lang w:val="en-US"/>
              </w:rPr>
              <w:t xml:space="preserve">and not more than </w:t>
            </w:r>
            <w:r w:rsidR="001207BE" w:rsidRPr="00770F7F">
              <w:rPr>
                <w:lang w:val="en-US"/>
              </w:rPr>
              <w:t>200 cm</w:t>
            </w:r>
          </w:p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1m</w:t>
            </w:r>
            <w:r w:rsidRPr="00770F7F">
              <w:rPr>
                <w:vertAlign w:val="superscript"/>
                <w:lang w:val="en-US"/>
              </w:rPr>
              <w:t>2</w:t>
            </w:r>
            <w:r w:rsidRPr="00770F7F">
              <w:rPr>
                <w:lang w:val="en-US"/>
              </w:rPr>
              <w:t xml:space="preserve"> </w:t>
            </w:r>
            <w:r w:rsidR="00F81E9F" w:rsidRPr="00770F7F">
              <w:rPr>
                <w:lang w:val="en-US"/>
              </w:rPr>
              <w:t xml:space="preserve">mass </w:t>
            </w:r>
            <w:r w:rsidRPr="00770F7F">
              <w:rPr>
                <w:lang w:val="en-US"/>
              </w:rPr>
              <w:t>– 270g ± 5%</w:t>
            </w:r>
          </w:p>
        </w:tc>
        <w:tc>
          <w:tcPr>
            <w:tcW w:w="1418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lastRenderedPageBreak/>
              <w:t>10m</w:t>
            </w:r>
          </w:p>
        </w:tc>
        <w:tc>
          <w:tcPr>
            <w:tcW w:w="1559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25m</w:t>
            </w:r>
          </w:p>
        </w:tc>
        <w:tc>
          <w:tcPr>
            <w:tcW w:w="4536" w:type="dxa"/>
          </w:tcPr>
          <w:p w:rsidR="001207BE" w:rsidRPr="00770F7F" w:rsidRDefault="001207BE" w:rsidP="001207BE">
            <w:pPr>
              <w:rPr>
                <w:lang w:val="en-US"/>
              </w:rPr>
            </w:pPr>
          </w:p>
        </w:tc>
      </w:tr>
      <w:tr w:rsidR="001207BE" w:rsidRPr="00770F7F" w:rsidTr="00057B10">
        <w:tc>
          <w:tcPr>
            <w:tcW w:w="993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lastRenderedPageBreak/>
              <w:t>24</w:t>
            </w:r>
          </w:p>
        </w:tc>
        <w:tc>
          <w:tcPr>
            <w:tcW w:w="5386" w:type="dxa"/>
          </w:tcPr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Type of textile </w:t>
            </w:r>
            <w:r w:rsidR="001207BE" w:rsidRPr="00770F7F">
              <w:rPr>
                <w:lang w:val="en-US"/>
              </w:rPr>
              <w:t xml:space="preserve">– </w:t>
            </w:r>
            <w:r w:rsidR="00010164" w:rsidRPr="00770F7F">
              <w:rPr>
                <w:lang w:val="en-US"/>
              </w:rPr>
              <w:t>dark color tone fabric, which is darker  than neutral grey shade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Fiber composition</w:t>
            </w:r>
            <w:r w:rsidR="001207BE" w:rsidRPr="00770F7F">
              <w:rPr>
                <w:lang w:val="en-US"/>
              </w:rPr>
              <w:t xml:space="preserve">–50% </w:t>
            </w:r>
            <w:r w:rsidRPr="00770F7F">
              <w:rPr>
                <w:lang w:val="en-US"/>
              </w:rPr>
              <w:t>cotton</w:t>
            </w:r>
            <w:r w:rsidR="001207BE" w:rsidRPr="00770F7F">
              <w:rPr>
                <w:lang w:val="en-US"/>
              </w:rPr>
              <w:t xml:space="preserve">, 50% </w:t>
            </w:r>
            <w:r w:rsidRPr="00770F7F">
              <w:rPr>
                <w:lang w:val="en-US"/>
              </w:rPr>
              <w:t>polyester</w:t>
            </w:r>
          </w:p>
          <w:p w:rsidR="00010164" w:rsidRPr="00770F7F" w:rsidRDefault="00010164" w:rsidP="00010164">
            <w:pPr>
              <w:rPr>
                <w:lang w:val="en-US"/>
              </w:rPr>
            </w:pPr>
            <w:r>
              <w:rPr>
                <w:lang w:val="en-US"/>
              </w:rPr>
              <w:t xml:space="preserve">Type of fabric finish </w:t>
            </w:r>
            <w:r w:rsidRPr="00770F7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anti-crease</w:t>
            </w:r>
            <w:r w:rsidRPr="00770F7F">
              <w:rPr>
                <w:lang w:val="en-US"/>
              </w:rPr>
              <w:t xml:space="preserve"> </w:t>
            </w:r>
            <w:r>
              <w:rPr>
                <w:lang w:val="en-US"/>
              </w:rPr>
              <w:t>finishing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Warp density </w:t>
            </w:r>
            <w:r w:rsidR="001207BE" w:rsidRPr="00770F7F">
              <w:rPr>
                <w:lang w:val="en-US"/>
              </w:rPr>
              <w:t xml:space="preserve">– 512 </w:t>
            </w:r>
            <w:r w:rsidRPr="00770F7F">
              <w:rPr>
                <w:lang w:val="en-US"/>
              </w:rPr>
              <w:t>ends</w:t>
            </w:r>
            <w:r w:rsidR="001207BE" w:rsidRPr="00770F7F">
              <w:rPr>
                <w:lang w:val="en-US"/>
              </w:rPr>
              <w:t>/10cm ± 10</w:t>
            </w:r>
            <w:r w:rsidRPr="00770F7F">
              <w:rPr>
                <w:lang w:val="en-US"/>
              </w:rPr>
              <w:t xml:space="preserve"> ends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Weft density </w:t>
            </w:r>
            <w:r w:rsidR="001207BE" w:rsidRPr="00770F7F">
              <w:rPr>
                <w:lang w:val="en-US"/>
              </w:rPr>
              <w:t xml:space="preserve"> – 256 </w:t>
            </w:r>
            <w:r w:rsidR="009C359B" w:rsidRPr="00770F7F">
              <w:rPr>
                <w:lang w:val="en-US"/>
              </w:rPr>
              <w:t xml:space="preserve">picks </w:t>
            </w:r>
            <w:r w:rsidR="001207BE" w:rsidRPr="00770F7F">
              <w:rPr>
                <w:lang w:val="en-US"/>
              </w:rPr>
              <w:t>/10cm ± 10</w:t>
            </w:r>
            <w:r w:rsidR="009C359B" w:rsidRPr="00770F7F">
              <w:rPr>
                <w:lang w:val="en-US"/>
              </w:rPr>
              <w:t xml:space="preserve"> picks 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Warp count</w:t>
            </w:r>
            <w:r w:rsidR="00CE794D"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>– 34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Weft count</w:t>
            </w:r>
            <w:r w:rsidR="00010164">
              <w:rPr>
                <w:lang w:val="en-US"/>
              </w:rPr>
              <w:t xml:space="preserve"> </w:t>
            </w:r>
            <w:r w:rsidR="00010164" w:rsidRPr="00770F7F">
              <w:rPr>
                <w:lang w:val="en-US"/>
              </w:rPr>
              <w:t xml:space="preserve">– </w:t>
            </w:r>
            <w:r w:rsidR="001207BE" w:rsidRPr="00770F7F">
              <w:rPr>
                <w:lang w:val="en-US"/>
              </w:rPr>
              <w:t xml:space="preserve">24 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Weave type</w:t>
            </w:r>
            <w:r w:rsidR="001207BE" w:rsidRPr="00770F7F">
              <w:rPr>
                <w:lang w:val="en-US"/>
              </w:rPr>
              <w:t xml:space="preserve"> </w:t>
            </w:r>
            <w:r w:rsidR="00010164" w:rsidRPr="00770F7F">
              <w:rPr>
                <w:lang w:val="en-US"/>
              </w:rPr>
              <w:t xml:space="preserve">– </w:t>
            </w:r>
            <w:r w:rsidR="001207BE" w:rsidRPr="00770F7F">
              <w:rPr>
                <w:lang w:val="en-US"/>
              </w:rPr>
              <w:t>4/1</w:t>
            </w:r>
            <w:r w:rsidR="00CE794D" w:rsidRPr="00770F7F">
              <w:rPr>
                <w:lang w:val="en-US"/>
              </w:rPr>
              <w:t xml:space="preserve"> satin weave</w:t>
            </w:r>
          </w:p>
          <w:p w:rsidR="001207BE" w:rsidRPr="00770F7F" w:rsidRDefault="00CE794D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Fabric width</w:t>
            </w:r>
            <w:r w:rsidR="00010164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</w:t>
            </w:r>
            <w:r w:rsidR="00F81E9F" w:rsidRPr="00770F7F">
              <w:rPr>
                <w:lang w:val="en-US"/>
              </w:rPr>
              <w:t>not less than</w:t>
            </w:r>
            <w:r w:rsidR="001207BE" w:rsidRPr="00770F7F">
              <w:rPr>
                <w:lang w:val="en-US"/>
              </w:rPr>
              <w:t xml:space="preserve">150 cm </w:t>
            </w:r>
            <w:r w:rsidR="00F81E9F" w:rsidRPr="00770F7F">
              <w:rPr>
                <w:lang w:val="en-US"/>
              </w:rPr>
              <w:t>and not more than</w:t>
            </w:r>
            <w:r w:rsidR="001207BE" w:rsidRPr="00770F7F">
              <w:rPr>
                <w:lang w:val="en-US"/>
              </w:rPr>
              <w:t>200 cm</w:t>
            </w:r>
          </w:p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1m</w:t>
            </w:r>
            <w:r w:rsidRPr="00770F7F">
              <w:rPr>
                <w:vertAlign w:val="superscript"/>
                <w:lang w:val="en-US"/>
              </w:rPr>
              <w:t>2</w:t>
            </w:r>
            <w:r w:rsidRPr="00770F7F">
              <w:rPr>
                <w:lang w:val="en-US"/>
              </w:rPr>
              <w:t xml:space="preserve"> </w:t>
            </w:r>
            <w:r w:rsidR="00F81E9F" w:rsidRPr="00770F7F">
              <w:rPr>
                <w:lang w:val="en-US"/>
              </w:rPr>
              <w:t xml:space="preserve">mass </w:t>
            </w:r>
            <w:r w:rsidRPr="00770F7F">
              <w:rPr>
                <w:lang w:val="en-US"/>
              </w:rPr>
              <w:t>– 275g ± 5%</w:t>
            </w:r>
          </w:p>
        </w:tc>
        <w:tc>
          <w:tcPr>
            <w:tcW w:w="1418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10m</w:t>
            </w:r>
          </w:p>
        </w:tc>
        <w:tc>
          <w:tcPr>
            <w:tcW w:w="1559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25m</w:t>
            </w:r>
          </w:p>
        </w:tc>
        <w:tc>
          <w:tcPr>
            <w:tcW w:w="4536" w:type="dxa"/>
          </w:tcPr>
          <w:p w:rsidR="001207BE" w:rsidRPr="00770F7F" w:rsidRDefault="001207BE" w:rsidP="001207BE">
            <w:pPr>
              <w:rPr>
                <w:lang w:val="en-US"/>
              </w:rPr>
            </w:pPr>
          </w:p>
        </w:tc>
      </w:tr>
      <w:tr w:rsidR="001207BE" w:rsidRPr="00770F7F" w:rsidTr="00057B10">
        <w:tc>
          <w:tcPr>
            <w:tcW w:w="993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25</w:t>
            </w:r>
          </w:p>
        </w:tc>
        <w:tc>
          <w:tcPr>
            <w:tcW w:w="5386" w:type="dxa"/>
          </w:tcPr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Type of textile </w:t>
            </w:r>
            <w:r w:rsidR="001207BE" w:rsidRPr="00770F7F">
              <w:rPr>
                <w:lang w:val="en-US"/>
              </w:rPr>
              <w:t xml:space="preserve"> – </w:t>
            </w:r>
            <w:r w:rsidR="00CE794D" w:rsidRPr="00770F7F">
              <w:rPr>
                <w:lang w:val="en-US"/>
              </w:rPr>
              <w:t>fabric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Fiber composition</w:t>
            </w:r>
            <w:r w:rsidR="001207BE" w:rsidRPr="00770F7F">
              <w:rPr>
                <w:lang w:val="en-US"/>
              </w:rPr>
              <w:t xml:space="preserve">–50% </w:t>
            </w:r>
            <w:r w:rsidRPr="00770F7F">
              <w:rPr>
                <w:lang w:val="en-US"/>
              </w:rPr>
              <w:t>cotton</w:t>
            </w:r>
            <w:r w:rsidR="001207BE" w:rsidRPr="00770F7F">
              <w:rPr>
                <w:lang w:val="en-US"/>
              </w:rPr>
              <w:t xml:space="preserve">, 50% </w:t>
            </w:r>
            <w:r w:rsidRPr="00770F7F">
              <w:rPr>
                <w:lang w:val="en-US"/>
              </w:rPr>
              <w:t>polyester</w:t>
            </w:r>
          </w:p>
          <w:p w:rsidR="00D442A2" w:rsidRPr="00770F7F" w:rsidRDefault="00D442A2" w:rsidP="00D442A2">
            <w:pPr>
              <w:rPr>
                <w:lang w:val="en-US"/>
              </w:rPr>
            </w:pPr>
            <w:r>
              <w:rPr>
                <w:lang w:val="en-US"/>
              </w:rPr>
              <w:t xml:space="preserve">Type of fabric finish </w:t>
            </w:r>
            <w:r w:rsidRPr="00770F7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anti-crease</w:t>
            </w:r>
            <w:r w:rsidRPr="00770F7F">
              <w:rPr>
                <w:lang w:val="en-US"/>
              </w:rPr>
              <w:t xml:space="preserve"> </w:t>
            </w:r>
            <w:r>
              <w:rPr>
                <w:lang w:val="en-US"/>
              </w:rPr>
              <w:t>finishing</w:t>
            </w:r>
            <w:r w:rsidRPr="00770F7F">
              <w:rPr>
                <w:lang w:val="en-US"/>
              </w:rPr>
              <w:t xml:space="preserve">, </w:t>
            </w:r>
            <w:r>
              <w:rPr>
                <w:lang w:val="en-US"/>
              </w:rPr>
              <w:t>camouflage print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Warp density </w:t>
            </w:r>
            <w:r w:rsidR="001207BE" w:rsidRPr="00770F7F">
              <w:rPr>
                <w:lang w:val="en-US"/>
              </w:rPr>
              <w:t xml:space="preserve">– 512 </w:t>
            </w:r>
            <w:r w:rsidRPr="00770F7F">
              <w:rPr>
                <w:lang w:val="en-US"/>
              </w:rPr>
              <w:t>ends</w:t>
            </w:r>
            <w:r w:rsidR="001207BE" w:rsidRPr="00770F7F">
              <w:rPr>
                <w:lang w:val="en-US"/>
              </w:rPr>
              <w:t>/10cm ± 10</w:t>
            </w:r>
            <w:r w:rsidRPr="00770F7F">
              <w:rPr>
                <w:lang w:val="en-US"/>
              </w:rPr>
              <w:t xml:space="preserve"> ends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Weft density </w:t>
            </w:r>
            <w:r w:rsidR="001207BE" w:rsidRPr="00770F7F">
              <w:rPr>
                <w:lang w:val="en-US"/>
              </w:rPr>
              <w:t xml:space="preserve"> – 256 </w:t>
            </w:r>
            <w:r w:rsidR="009C359B" w:rsidRPr="00770F7F">
              <w:rPr>
                <w:lang w:val="en-US"/>
              </w:rPr>
              <w:t xml:space="preserve">picks </w:t>
            </w:r>
            <w:r w:rsidR="001207BE" w:rsidRPr="00770F7F">
              <w:rPr>
                <w:lang w:val="en-US"/>
              </w:rPr>
              <w:t>/10cm ± 10</w:t>
            </w:r>
            <w:r w:rsidR="009C359B" w:rsidRPr="00770F7F">
              <w:rPr>
                <w:lang w:val="en-US"/>
              </w:rPr>
              <w:t xml:space="preserve"> picks 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Warp count</w:t>
            </w:r>
            <w:r w:rsidR="00F81E9F"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>– 34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Weft count</w:t>
            </w:r>
            <w:r w:rsidR="00010164">
              <w:rPr>
                <w:lang w:val="en-US"/>
              </w:rPr>
              <w:t xml:space="preserve"> </w:t>
            </w:r>
            <w:r w:rsidR="00010164" w:rsidRPr="00770F7F">
              <w:rPr>
                <w:lang w:val="en-US"/>
              </w:rPr>
              <w:t xml:space="preserve">– </w:t>
            </w:r>
            <w:r w:rsidR="001207BE" w:rsidRPr="00770F7F">
              <w:rPr>
                <w:lang w:val="en-US"/>
              </w:rPr>
              <w:t xml:space="preserve">24 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Weave type</w:t>
            </w:r>
            <w:r w:rsidR="001207BE" w:rsidRPr="00770F7F">
              <w:rPr>
                <w:lang w:val="en-US"/>
              </w:rPr>
              <w:t xml:space="preserve"> </w:t>
            </w:r>
            <w:r w:rsidR="00010164" w:rsidRPr="00770F7F">
              <w:rPr>
                <w:lang w:val="en-US"/>
              </w:rPr>
              <w:t xml:space="preserve">– </w:t>
            </w:r>
            <w:r w:rsidR="001207BE" w:rsidRPr="00770F7F">
              <w:rPr>
                <w:lang w:val="en-US"/>
              </w:rPr>
              <w:t>4/1</w:t>
            </w:r>
            <w:r w:rsidR="00CE794D" w:rsidRPr="00770F7F">
              <w:rPr>
                <w:lang w:val="en-US"/>
              </w:rPr>
              <w:t xml:space="preserve"> satin weave</w:t>
            </w:r>
          </w:p>
          <w:p w:rsidR="001207BE" w:rsidRPr="00770F7F" w:rsidRDefault="00CE794D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Fabric width</w:t>
            </w:r>
            <w:r w:rsidR="00010164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</w:t>
            </w:r>
            <w:r w:rsidR="00F81E9F" w:rsidRPr="00770F7F">
              <w:rPr>
                <w:lang w:val="en-US"/>
              </w:rPr>
              <w:t>not less than</w:t>
            </w:r>
            <w:r w:rsidR="001207BE" w:rsidRPr="00770F7F">
              <w:rPr>
                <w:lang w:val="en-US"/>
              </w:rPr>
              <w:t xml:space="preserve">150 cm </w:t>
            </w:r>
            <w:r w:rsidR="00F81E9F" w:rsidRPr="00770F7F">
              <w:rPr>
                <w:lang w:val="en-US"/>
              </w:rPr>
              <w:t xml:space="preserve">and not more than </w:t>
            </w:r>
            <w:r w:rsidR="001207BE" w:rsidRPr="00770F7F">
              <w:rPr>
                <w:lang w:val="en-US"/>
              </w:rPr>
              <w:t>200 cm</w:t>
            </w:r>
          </w:p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1m</w:t>
            </w:r>
            <w:r w:rsidRPr="00770F7F">
              <w:rPr>
                <w:vertAlign w:val="superscript"/>
                <w:lang w:val="en-US"/>
              </w:rPr>
              <w:t>2</w:t>
            </w:r>
            <w:r w:rsidRPr="00770F7F">
              <w:rPr>
                <w:lang w:val="en-US"/>
              </w:rPr>
              <w:t xml:space="preserve"> </w:t>
            </w:r>
            <w:r w:rsidR="00F81E9F" w:rsidRPr="00770F7F">
              <w:rPr>
                <w:lang w:val="en-US"/>
              </w:rPr>
              <w:t xml:space="preserve">mass </w:t>
            </w:r>
            <w:r w:rsidRPr="00770F7F">
              <w:rPr>
                <w:lang w:val="en-US"/>
              </w:rPr>
              <w:t>– 275g ± 5%</w:t>
            </w:r>
          </w:p>
        </w:tc>
        <w:tc>
          <w:tcPr>
            <w:tcW w:w="1418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10m</w:t>
            </w:r>
          </w:p>
        </w:tc>
        <w:tc>
          <w:tcPr>
            <w:tcW w:w="1559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25m</w:t>
            </w:r>
          </w:p>
        </w:tc>
        <w:tc>
          <w:tcPr>
            <w:tcW w:w="4536" w:type="dxa"/>
          </w:tcPr>
          <w:p w:rsidR="001207BE" w:rsidRPr="00770F7F" w:rsidRDefault="001207BE" w:rsidP="001207BE">
            <w:pPr>
              <w:rPr>
                <w:lang w:val="en-US"/>
              </w:rPr>
            </w:pPr>
          </w:p>
        </w:tc>
      </w:tr>
      <w:tr w:rsidR="001207BE" w:rsidRPr="00770F7F" w:rsidTr="00057B10">
        <w:tc>
          <w:tcPr>
            <w:tcW w:w="993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26</w:t>
            </w:r>
          </w:p>
        </w:tc>
        <w:tc>
          <w:tcPr>
            <w:tcW w:w="5386" w:type="dxa"/>
          </w:tcPr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Type of textile </w:t>
            </w:r>
            <w:r w:rsidR="001207BE" w:rsidRPr="00770F7F">
              <w:rPr>
                <w:lang w:val="en-US"/>
              </w:rPr>
              <w:t xml:space="preserve">– </w:t>
            </w:r>
            <w:r w:rsidR="00010164" w:rsidRPr="00770F7F">
              <w:rPr>
                <w:lang w:val="en-US"/>
              </w:rPr>
              <w:t>dark color tone fabric, which is darker  than neutral grey shade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Fiber composition</w:t>
            </w:r>
            <w:r w:rsidR="00E04494" w:rsidRPr="00770F7F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70% </w:t>
            </w:r>
            <w:r w:rsidRPr="00770F7F">
              <w:rPr>
                <w:lang w:val="en-US"/>
              </w:rPr>
              <w:t>polyester</w:t>
            </w:r>
            <w:r w:rsidR="001207BE" w:rsidRPr="00770F7F">
              <w:rPr>
                <w:lang w:val="en-US"/>
              </w:rPr>
              <w:t xml:space="preserve">, 30% </w:t>
            </w:r>
            <w:r w:rsidRPr="00770F7F">
              <w:rPr>
                <w:lang w:val="en-US"/>
              </w:rPr>
              <w:t>cotton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Warp density </w:t>
            </w:r>
            <w:r w:rsidR="001207BE" w:rsidRPr="00770F7F">
              <w:rPr>
                <w:lang w:val="en-US"/>
              </w:rPr>
              <w:t xml:space="preserve">– 428 </w:t>
            </w:r>
            <w:r w:rsidRPr="00770F7F">
              <w:rPr>
                <w:lang w:val="en-US"/>
              </w:rPr>
              <w:t>ends</w:t>
            </w:r>
            <w:r w:rsidR="001207BE" w:rsidRPr="00770F7F">
              <w:rPr>
                <w:lang w:val="en-US"/>
              </w:rPr>
              <w:t>/10cm ± 10</w:t>
            </w:r>
            <w:r w:rsidRPr="00770F7F">
              <w:rPr>
                <w:lang w:val="en-US"/>
              </w:rPr>
              <w:t xml:space="preserve"> ends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Weft density </w:t>
            </w:r>
            <w:r w:rsidR="001207BE" w:rsidRPr="00770F7F">
              <w:rPr>
                <w:lang w:val="en-US"/>
              </w:rPr>
              <w:t xml:space="preserve"> – 268 </w:t>
            </w:r>
            <w:r w:rsidR="009C359B" w:rsidRPr="00770F7F">
              <w:rPr>
                <w:lang w:val="en-US"/>
              </w:rPr>
              <w:t xml:space="preserve">picks </w:t>
            </w:r>
            <w:r w:rsidR="001207BE" w:rsidRPr="00770F7F">
              <w:rPr>
                <w:lang w:val="en-US"/>
              </w:rPr>
              <w:t>/10cm ± 10</w:t>
            </w:r>
            <w:r w:rsidR="009C359B" w:rsidRPr="00770F7F">
              <w:rPr>
                <w:lang w:val="en-US"/>
              </w:rPr>
              <w:t xml:space="preserve"> picks 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Warp count</w:t>
            </w:r>
            <w:r w:rsidR="001207BE" w:rsidRPr="00770F7F">
              <w:rPr>
                <w:lang w:val="en-US"/>
              </w:rPr>
              <w:t>– 20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lastRenderedPageBreak/>
              <w:t>Weft count</w:t>
            </w:r>
            <w:r w:rsidR="00010164">
              <w:rPr>
                <w:lang w:val="en-US"/>
              </w:rPr>
              <w:t xml:space="preserve"> </w:t>
            </w:r>
            <w:r w:rsidR="00010164" w:rsidRPr="00770F7F">
              <w:rPr>
                <w:lang w:val="en-US"/>
              </w:rPr>
              <w:t xml:space="preserve">– </w:t>
            </w:r>
            <w:r w:rsidR="001207BE" w:rsidRPr="00770F7F">
              <w:rPr>
                <w:lang w:val="en-US"/>
              </w:rPr>
              <w:t xml:space="preserve">20 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Weave type</w:t>
            </w:r>
            <w:r w:rsidR="001207BE" w:rsidRPr="00770F7F">
              <w:rPr>
                <w:lang w:val="en-US"/>
              </w:rPr>
              <w:t xml:space="preserve"> </w:t>
            </w:r>
            <w:r w:rsidR="00010164" w:rsidRPr="00770F7F">
              <w:rPr>
                <w:lang w:val="en-US"/>
              </w:rPr>
              <w:t xml:space="preserve">– </w:t>
            </w:r>
            <w:r w:rsidR="001207BE" w:rsidRPr="00770F7F">
              <w:rPr>
                <w:lang w:val="en-US"/>
              </w:rPr>
              <w:t>3/1</w:t>
            </w:r>
            <w:r w:rsidR="00E903FC" w:rsidRPr="00770F7F">
              <w:rPr>
                <w:lang w:val="en-US"/>
              </w:rPr>
              <w:t xml:space="preserve"> twill</w:t>
            </w:r>
          </w:p>
          <w:p w:rsidR="001207BE" w:rsidRPr="00770F7F" w:rsidRDefault="00CE794D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Fabric width</w:t>
            </w:r>
            <w:r w:rsidR="001207BE" w:rsidRPr="00770F7F">
              <w:rPr>
                <w:lang w:val="en-US"/>
              </w:rPr>
              <w:t xml:space="preserve">– </w:t>
            </w:r>
            <w:r w:rsidR="00F81E9F" w:rsidRPr="00770F7F">
              <w:rPr>
                <w:lang w:val="en-US"/>
              </w:rPr>
              <w:t>not less than</w:t>
            </w:r>
            <w:r w:rsidR="001207BE" w:rsidRPr="00770F7F">
              <w:rPr>
                <w:lang w:val="en-US"/>
              </w:rPr>
              <w:t xml:space="preserve">150 cm </w:t>
            </w:r>
            <w:r w:rsidR="00F81E9F" w:rsidRPr="00770F7F">
              <w:rPr>
                <w:lang w:val="en-US"/>
              </w:rPr>
              <w:t xml:space="preserve">and not more than </w:t>
            </w:r>
            <w:r w:rsidR="001207BE" w:rsidRPr="00770F7F">
              <w:rPr>
                <w:lang w:val="en-US"/>
              </w:rPr>
              <w:t>200 cm</w:t>
            </w:r>
          </w:p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1m</w:t>
            </w:r>
            <w:r w:rsidRPr="00770F7F">
              <w:rPr>
                <w:vertAlign w:val="superscript"/>
                <w:lang w:val="en-US"/>
              </w:rPr>
              <w:t>2</w:t>
            </w:r>
            <w:r w:rsidRPr="00770F7F">
              <w:rPr>
                <w:lang w:val="en-US"/>
              </w:rPr>
              <w:t xml:space="preserve"> </w:t>
            </w:r>
            <w:r w:rsidR="00F81E9F" w:rsidRPr="00770F7F">
              <w:rPr>
                <w:lang w:val="en-US"/>
              </w:rPr>
              <w:t xml:space="preserve">mass </w:t>
            </w:r>
            <w:r w:rsidRPr="00770F7F">
              <w:rPr>
                <w:lang w:val="en-US"/>
              </w:rPr>
              <w:t>– 235g ± 5%</w:t>
            </w:r>
          </w:p>
        </w:tc>
        <w:tc>
          <w:tcPr>
            <w:tcW w:w="1418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lastRenderedPageBreak/>
              <w:t>10m</w:t>
            </w:r>
          </w:p>
        </w:tc>
        <w:tc>
          <w:tcPr>
            <w:tcW w:w="1559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25m</w:t>
            </w:r>
          </w:p>
        </w:tc>
        <w:tc>
          <w:tcPr>
            <w:tcW w:w="4536" w:type="dxa"/>
          </w:tcPr>
          <w:p w:rsidR="001207BE" w:rsidRPr="00770F7F" w:rsidRDefault="001207BE" w:rsidP="001207BE">
            <w:pPr>
              <w:rPr>
                <w:lang w:val="en-US"/>
              </w:rPr>
            </w:pPr>
          </w:p>
        </w:tc>
      </w:tr>
      <w:tr w:rsidR="001207BE" w:rsidRPr="00770F7F" w:rsidTr="00057B10">
        <w:tc>
          <w:tcPr>
            <w:tcW w:w="993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lastRenderedPageBreak/>
              <w:t>27</w:t>
            </w:r>
          </w:p>
        </w:tc>
        <w:tc>
          <w:tcPr>
            <w:tcW w:w="5386" w:type="dxa"/>
          </w:tcPr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Type of textile </w:t>
            </w:r>
            <w:r w:rsidR="001207BE" w:rsidRPr="00770F7F">
              <w:rPr>
                <w:lang w:val="en-US"/>
              </w:rPr>
              <w:t xml:space="preserve"> – </w:t>
            </w:r>
            <w:r w:rsidR="00CE794D" w:rsidRPr="00770F7F">
              <w:rPr>
                <w:lang w:val="en-US"/>
              </w:rPr>
              <w:t>fabric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Fiber composition</w:t>
            </w:r>
            <w:r w:rsidR="00010164">
              <w:rPr>
                <w:lang w:val="en-US"/>
              </w:rPr>
              <w:t xml:space="preserve"> – </w:t>
            </w:r>
            <w:r w:rsidR="001207BE" w:rsidRPr="00770F7F">
              <w:rPr>
                <w:lang w:val="en-US"/>
              </w:rPr>
              <w:t xml:space="preserve">70% </w:t>
            </w:r>
            <w:r w:rsidRPr="00770F7F">
              <w:rPr>
                <w:lang w:val="en-US"/>
              </w:rPr>
              <w:t>polyester</w:t>
            </w:r>
            <w:r w:rsidR="001207BE" w:rsidRPr="00770F7F">
              <w:rPr>
                <w:lang w:val="en-US"/>
              </w:rPr>
              <w:t xml:space="preserve">, 30% </w:t>
            </w:r>
            <w:r w:rsidRPr="00770F7F">
              <w:rPr>
                <w:lang w:val="en-US"/>
              </w:rPr>
              <w:t>cotton</w:t>
            </w:r>
          </w:p>
          <w:p w:rsidR="00010164" w:rsidRPr="00770F7F" w:rsidRDefault="00010164" w:rsidP="00010164">
            <w:pPr>
              <w:rPr>
                <w:lang w:val="en-US"/>
              </w:rPr>
            </w:pPr>
            <w:r>
              <w:rPr>
                <w:lang w:val="en-US"/>
              </w:rPr>
              <w:t xml:space="preserve">Type of fabric finish </w:t>
            </w:r>
            <w:r w:rsidRPr="00770F7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camouflage print</w:t>
            </w:r>
            <w:r w:rsidRPr="00770F7F">
              <w:rPr>
                <w:lang w:val="en-US"/>
              </w:rPr>
              <w:t xml:space="preserve"> 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 xml:space="preserve">Warp density </w:t>
            </w:r>
            <w:r w:rsidR="001207BE" w:rsidRPr="00770F7F">
              <w:rPr>
                <w:lang w:val="en-US"/>
              </w:rPr>
              <w:t xml:space="preserve">– 428 </w:t>
            </w:r>
            <w:r w:rsidRPr="00770F7F">
              <w:rPr>
                <w:lang w:val="en-US"/>
              </w:rPr>
              <w:t>ends</w:t>
            </w:r>
            <w:r w:rsidR="001207BE" w:rsidRPr="00770F7F">
              <w:rPr>
                <w:lang w:val="en-US"/>
              </w:rPr>
              <w:t>/10cm ± 10</w:t>
            </w:r>
            <w:r w:rsidRPr="00770F7F">
              <w:rPr>
                <w:lang w:val="en-US"/>
              </w:rPr>
              <w:t xml:space="preserve"> ends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D44950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Weft density</w:t>
            </w:r>
            <w:r w:rsidR="00010164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268 </w:t>
            </w:r>
            <w:r w:rsidR="009C359B" w:rsidRPr="00770F7F">
              <w:rPr>
                <w:lang w:val="en-US"/>
              </w:rPr>
              <w:t xml:space="preserve">picks </w:t>
            </w:r>
            <w:r w:rsidR="001207BE" w:rsidRPr="00770F7F">
              <w:rPr>
                <w:lang w:val="en-US"/>
              </w:rPr>
              <w:t>/10cm ± 10</w:t>
            </w:r>
            <w:r w:rsidR="009C359B" w:rsidRPr="00770F7F">
              <w:rPr>
                <w:lang w:val="en-US"/>
              </w:rPr>
              <w:t xml:space="preserve"> picks </w:t>
            </w:r>
            <w:r w:rsidR="001207BE" w:rsidRPr="00770F7F">
              <w:rPr>
                <w:lang w:val="en-US"/>
              </w:rPr>
              <w:t>/10cm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Warp count</w:t>
            </w:r>
            <w:r w:rsidR="00010164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>– 20</w:t>
            </w:r>
          </w:p>
          <w:p w:rsidR="001207BE" w:rsidRPr="00770F7F" w:rsidRDefault="009C359B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Weft count</w:t>
            </w:r>
            <w:r w:rsidR="00010164">
              <w:rPr>
                <w:lang w:val="en-US"/>
              </w:rPr>
              <w:t xml:space="preserve"> </w:t>
            </w:r>
            <w:r w:rsidR="00010164" w:rsidRPr="00770F7F">
              <w:rPr>
                <w:lang w:val="en-US"/>
              </w:rPr>
              <w:t xml:space="preserve">– </w:t>
            </w:r>
            <w:r w:rsidR="001207BE" w:rsidRPr="00770F7F">
              <w:rPr>
                <w:lang w:val="en-US"/>
              </w:rPr>
              <w:t xml:space="preserve">20 </w:t>
            </w:r>
          </w:p>
          <w:p w:rsidR="001207BE" w:rsidRPr="00770F7F" w:rsidRDefault="00F81E9F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Weave type</w:t>
            </w:r>
            <w:r w:rsidR="001207BE" w:rsidRPr="00770F7F">
              <w:rPr>
                <w:lang w:val="en-US"/>
              </w:rPr>
              <w:t xml:space="preserve"> </w:t>
            </w:r>
            <w:r w:rsidR="00010164" w:rsidRPr="00770F7F">
              <w:rPr>
                <w:lang w:val="en-US"/>
              </w:rPr>
              <w:t xml:space="preserve">– </w:t>
            </w:r>
            <w:r w:rsidR="001207BE" w:rsidRPr="00770F7F">
              <w:rPr>
                <w:lang w:val="en-US"/>
              </w:rPr>
              <w:t>3/1</w:t>
            </w:r>
            <w:r w:rsidR="00E903FC" w:rsidRPr="00770F7F">
              <w:rPr>
                <w:lang w:val="en-US"/>
              </w:rPr>
              <w:t xml:space="preserve"> twill</w:t>
            </w:r>
          </w:p>
          <w:p w:rsidR="001207BE" w:rsidRPr="00770F7F" w:rsidRDefault="00CE794D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Fabric width</w:t>
            </w:r>
            <w:r w:rsidR="00010164">
              <w:rPr>
                <w:lang w:val="en-US"/>
              </w:rPr>
              <w:t xml:space="preserve"> </w:t>
            </w:r>
            <w:r w:rsidR="001207BE" w:rsidRPr="00770F7F">
              <w:rPr>
                <w:lang w:val="en-US"/>
              </w:rPr>
              <w:t xml:space="preserve">– </w:t>
            </w:r>
            <w:r w:rsidR="00F81E9F" w:rsidRPr="00770F7F">
              <w:rPr>
                <w:lang w:val="en-US"/>
              </w:rPr>
              <w:t>not less than</w:t>
            </w:r>
            <w:r w:rsidR="001207BE" w:rsidRPr="00770F7F">
              <w:rPr>
                <w:lang w:val="en-US"/>
              </w:rPr>
              <w:t xml:space="preserve">150 cm </w:t>
            </w:r>
            <w:r w:rsidR="00F81E9F" w:rsidRPr="00770F7F">
              <w:rPr>
                <w:lang w:val="en-US"/>
              </w:rPr>
              <w:t xml:space="preserve">and not more than </w:t>
            </w:r>
            <w:r w:rsidR="001207BE" w:rsidRPr="00770F7F">
              <w:rPr>
                <w:lang w:val="en-US"/>
              </w:rPr>
              <w:t>200 cm</w:t>
            </w:r>
          </w:p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</w:t>
            </w:r>
            <w:r w:rsidR="00F81E9F" w:rsidRPr="00770F7F">
              <w:rPr>
                <w:lang w:val="en-US"/>
              </w:rPr>
              <w:t xml:space="preserve"> m</w:t>
            </w:r>
            <w:r w:rsidR="00F81E9F" w:rsidRPr="00770F7F">
              <w:rPr>
                <w:vertAlign w:val="superscript"/>
                <w:lang w:val="en-US"/>
              </w:rPr>
              <w:t>2</w:t>
            </w:r>
            <w:r w:rsidRPr="00770F7F">
              <w:rPr>
                <w:lang w:val="en-US"/>
              </w:rPr>
              <w:t xml:space="preserve"> </w:t>
            </w:r>
            <w:r w:rsidR="00F81E9F" w:rsidRPr="00770F7F">
              <w:rPr>
                <w:lang w:val="en-US"/>
              </w:rPr>
              <w:t xml:space="preserve">mass </w:t>
            </w:r>
            <w:r w:rsidRPr="00770F7F">
              <w:rPr>
                <w:lang w:val="en-US"/>
              </w:rPr>
              <w:t>– 235g ± 5%</w:t>
            </w:r>
          </w:p>
        </w:tc>
        <w:tc>
          <w:tcPr>
            <w:tcW w:w="1418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10m</w:t>
            </w:r>
          </w:p>
        </w:tc>
        <w:tc>
          <w:tcPr>
            <w:tcW w:w="1559" w:type="dxa"/>
          </w:tcPr>
          <w:p w:rsidR="001207BE" w:rsidRPr="00770F7F" w:rsidRDefault="001207BE" w:rsidP="001207BE">
            <w:pPr>
              <w:rPr>
                <w:lang w:val="en-US"/>
              </w:rPr>
            </w:pPr>
            <w:r w:rsidRPr="00770F7F">
              <w:rPr>
                <w:lang w:val="en-US"/>
              </w:rPr>
              <w:t>25m</w:t>
            </w:r>
          </w:p>
        </w:tc>
        <w:tc>
          <w:tcPr>
            <w:tcW w:w="4536" w:type="dxa"/>
          </w:tcPr>
          <w:p w:rsidR="001207BE" w:rsidRPr="00770F7F" w:rsidRDefault="001207BE" w:rsidP="001207BE">
            <w:pPr>
              <w:rPr>
                <w:lang w:val="en-US"/>
              </w:rPr>
            </w:pPr>
          </w:p>
        </w:tc>
      </w:tr>
    </w:tbl>
    <w:p w:rsidR="00057B10" w:rsidRPr="00770F7F" w:rsidRDefault="00057B10" w:rsidP="00057B10">
      <w:pPr>
        <w:jc w:val="both"/>
        <w:rPr>
          <w:color w:val="000000"/>
          <w:sz w:val="22"/>
          <w:szCs w:val="22"/>
          <w:lang w:val="en-US" w:eastAsia="lv-LV"/>
        </w:rPr>
      </w:pPr>
    </w:p>
    <w:p w:rsidR="00057B10" w:rsidRPr="00770F7F" w:rsidRDefault="00057B10" w:rsidP="00057B10">
      <w:pPr>
        <w:jc w:val="both"/>
        <w:rPr>
          <w:color w:val="000000"/>
          <w:szCs w:val="22"/>
          <w:lang w:val="en-US" w:eastAsia="lv-LV"/>
        </w:rPr>
      </w:pPr>
    </w:p>
    <w:p w:rsidR="00057B10" w:rsidRPr="00770F7F" w:rsidRDefault="00D442A2" w:rsidP="00057B10">
      <w:pPr>
        <w:jc w:val="both"/>
        <w:rPr>
          <w:color w:val="000000"/>
          <w:szCs w:val="22"/>
          <w:lang w:val="en-US" w:eastAsia="lv-LV"/>
        </w:rPr>
      </w:pPr>
      <w:r>
        <w:rPr>
          <w:color w:val="000000"/>
          <w:szCs w:val="22"/>
          <w:lang w:val="en-US" w:eastAsia="lv-LV"/>
        </w:rPr>
        <w:t>The Bidder</w:t>
      </w:r>
      <w:r w:rsidRPr="004F6033">
        <w:rPr>
          <w:color w:val="000000"/>
          <w:szCs w:val="22"/>
          <w:lang w:val="en-US" w:eastAsia="lv-LV"/>
        </w:rPr>
        <w:t xml:space="preserve"> shall complete the table</w:t>
      </w:r>
      <w:r>
        <w:rPr>
          <w:color w:val="000000"/>
          <w:szCs w:val="22"/>
          <w:lang w:val="en-US" w:eastAsia="lv-LV"/>
        </w:rPr>
        <w:t xml:space="preserve"> in order to confirm compliance with the general requirements of the Customer</w:t>
      </w:r>
      <w:r w:rsidRPr="004F6033">
        <w:rPr>
          <w:color w:val="000000"/>
          <w:szCs w:val="22"/>
          <w:lang w:val="en-US" w:eastAsia="lv-LV"/>
        </w:rPr>
        <w:t>:</w:t>
      </w:r>
      <w:r w:rsidR="00057B10" w:rsidRPr="00770F7F">
        <w:rPr>
          <w:color w:val="000000"/>
          <w:szCs w:val="22"/>
          <w:lang w:val="en-US" w:eastAsia="lv-LV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0"/>
        <w:gridCol w:w="9826"/>
        <w:gridCol w:w="3459"/>
      </w:tblGrid>
      <w:tr w:rsidR="00D442A2" w:rsidRPr="00770F7F" w:rsidTr="00D4495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A2" w:rsidRPr="004F6033" w:rsidRDefault="00D442A2" w:rsidP="00461A0F">
            <w:pPr>
              <w:jc w:val="both"/>
              <w:rPr>
                <w:lang w:val="en-US" w:eastAsia="lv-LV"/>
              </w:rPr>
            </w:pPr>
            <w:r w:rsidRPr="004F6033">
              <w:rPr>
                <w:lang w:val="en-US" w:eastAsia="lv-LV"/>
              </w:rPr>
              <w:t>No.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A2" w:rsidRPr="004F6033" w:rsidRDefault="00D442A2" w:rsidP="00461A0F">
            <w:pPr>
              <w:jc w:val="center"/>
              <w:rPr>
                <w:rFonts w:eastAsia="Calibri"/>
                <w:lang w:val="en-US" w:eastAsia="lv-LV"/>
              </w:rPr>
            </w:pPr>
            <w:r>
              <w:rPr>
                <w:rFonts w:eastAsia="Calibri"/>
                <w:lang w:val="en-US" w:eastAsia="lv-LV"/>
              </w:rPr>
              <w:t xml:space="preserve">General Requirements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A2" w:rsidRPr="004F6033" w:rsidRDefault="00D442A2" w:rsidP="00461A0F">
            <w:pPr>
              <w:jc w:val="center"/>
              <w:rPr>
                <w:rFonts w:eastAsia="Calibri"/>
                <w:lang w:val="en-US" w:eastAsia="lv-LV"/>
              </w:rPr>
            </w:pPr>
            <w:r>
              <w:rPr>
                <w:rFonts w:eastAsia="Calibri"/>
                <w:lang w:val="en-US" w:eastAsia="lv-LV"/>
              </w:rPr>
              <w:t xml:space="preserve">Bidder’s Confirmation </w:t>
            </w:r>
          </w:p>
        </w:tc>
      </w:tr>
      <w:tr w:rsidR="00D442A2" w:rsidRPr="00770F7F" w:rsidTr="00D4495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A2" w:rsidRPr="004F6033" w:rsidRDefault="00D442A2" w:rsidP="00461A0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val="en-US"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A2" w:rsidRPr="004F6033" w:rsidRDefault="00D442A2" w:rsidP="00461A0F">
            <w:pPr>
              <w:tabs>
                <w:tab w:val="left" w:pos="900"/>
              </w:tabs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>The Bidder</w:t>
            </w:r>
            <w:r w:rsidRPr="004F6033">
              <w:rPr>
                <w:lang w:val="en-US" w:eastAsia="lv-LV"/>
              </w:rPr>
              <w:t xml:space="preserve"> </w:t>
            </w:r>
            <w:r>
              <w:rPr>
                <w:lang w:val="en-US" w:eastAsia="lv-LV"/>
              </w:rPr>
              <w:t>can ensure delivery of any product in</w:t>
            </w:r>
            <w:r w:rsidRPr="004F6033">
              <w:rPr>
                <w:lang w:val="en-US" w:eastAsia="lv-LV"/>
              </w:rPr>
              <w:t xml:space="preserve"> </w:t>
            </w:r>
            <w:r>
              <w:rPr>
                <w:lang w:val="en-US" w:eastAsia="lv-LV"/>
              </w:rPr>
              <w:t>the period not longer than</w:t>
            </w:r>
            <w:r w:rsidRPr="004F6033">
              <w:rPr>
                <w:lang w:val="en-US" w:eastAsia="lv-LV"/>
              </w:rPr>
              <w:t xml:space="preserve"> 30 (</w:t>
            </w:r>
            <w:r>
              <w:rPr>
                <w:lang w:val="en-US" w:eastAsia="lv-LV"/>
              </w:rPr>
              <w:t>thirty</w:t>
            </w:r>
            <w:r w:rsidRPr="004F6033">
              <w:rPr>
                <w:lang w:val="en-US" w:eastAsia="lv-LV"/>
              </w:rPr>
              <w:t xml:space="preserve">) </w:t>
            </w:r>
            <w:r>
              <w:rPr>
                <w:lang w:val="en-US" w:eastAsia="lv-LV"/>
              </w:rPr>
              <w:t>days since the order date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A2" w:rsidRPr="004F6033" w:rsidRDefault="00D442A2" w:rsidP="00461A0F">
            <w:pPr>
              <w:jc w:val="center"/>
              <w:rPr>
                <w:rFonts w:eastAsia="Calibri"/>
                <w:i/>
                <w:lang w:val="en-US" w:eastAsia="lv-LV"/>
              </w:rPr>
            </w:pPr>
            <w:r w:rsidRPr="004F6033">
              <w:rPr>
                <w:rFonts w:eastAsia="Calibri"/>
                <w:i/>
                <w:lang w:val="en-US" w:eastAsia="lv-LV"/>
              </w:rPr>
              <w:t>&lt;</w:t>
            </w:r>
            <w:r>
              <w:rPr>
                <w:rFonts w:eastAsia="Calibri"/>
                <w:i/>
                <w:lang w:val="en-US" w:eastAsia="lv-LV"/>
              </w:rPr>
              <w:t xml:space="preserve">it is necessary to specify a </w:t>
            </w:r>
            <w:r w:rsidRPr="004F6033">
              <w:rPr>
                <w:rFonts w:eastAsia="Calibri"/>
                <w:i/>
                <w:lang w:val="en-US" w:eastAsia="lv-LV"/>
              </w:rPr>
              <w:t xml:space="preserve"> </w:t>
            </w:r>
            <w:r>
              <w:rPr>
                <w:rFonts w:eastAsia="Calibri"/>
                <w:i/>
                <w:lang w:val="en-US" w:eastAsia="lv-LV"/>
              </w:rPr>
              <w:t>definite proposed delivery time</w:t>
            </w:r>
            <w:r w:rsidRPr="004F6033">
              <w:rPr>
                <w:rFonts w:eastAsia="Calibri"/>
                <w:i/>
                <w:lang w:val="en-US" w:eastAsia="lv-LV"/>
              </w:rPr>
              <w:t>&gt;</w:t>
            </w:r>
          </w:p>
        </w:tc>
      </w:tr>
      <w:tr w:rsidR="00D442A2" w:rsidRPr="00770F7F" w:rsidTr="00D4495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A2" w:rsidRPr="004F6033" w:rsidRDefault="00D442A2" w:rsidP="00461A0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val="en-US"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A2" w:rsidRPr="004F6033" w:rsidRDefault="00D442A2" w:rsidP="00461A0F">
            <w:pPr>
              <w:tabs>
                <w:tab w:val="left" w:pos="900"/>
              </w:tabs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 xml:space="preserve">Warranty period of each product </w:t>
            </w:r>
            <w:r w:rsidRPr="004F6033">
              <w:rPr>
                <w:lang w:val="en-US" w:eastAsia="lv-LV"/>
              </w:rPr>
              <w:t xml:space="preserve">– not less than 2 (two) years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A2" w:rsidRPr="004F6033" w:rsidRDefault="00D442A2" w:rsidP="00461A0F">
            <w:pPr>
              <w:jc w:val="center"/>
              <w:rPr>
                <w:rFonts w:eastAsia="Calibri"/>
                <w:i/>
                <w:lang w:val="en-US" w:eastAsia="lv-LV"/>
              </w:rPr>
            </w:pPr>
            <w:r w:rsidRPr="004F6033">
              <w:rPr>
                <w:rFonts w:eastAsia="Calibri"/>
                <w:i/>
                <w:lang w:val="en-US" w:eastAsia="lv-LV"/>
              </w:rPr>
              <w:t>&lt;</w:t>
            </w:r>
            <w:r>
              <w:rPr>
                <w:rFonts w:eastAsia="Calibri"/>
                <w:i/>
                <w:lang w:val="en-US" w:eastAsia="lv-LV"/>
              </w:rPr>
              <w:t xml:space="preserve"> it is necessary to specify a </w:t>
            </w:r>
            <w:r w:rsidRPr="004F6033">
              <w:rPr>
                <w:rFonts w:eastAsia="Calibri"/>
                <w:i/>
                <w:lang w:val="en-US" w:eastAsia="lv-LV"/>
              </w:rPr>
              <w:t xml:space="preserve"> </w:t>
            </w:r>
            <w:r>
              <w:rPr>
                <w:rFonts w:eastAsia="Calibri"/>
                <w:i/>
                <w:lang w:val="en-US" w:eastAsia="lv-LV"/>
              </w:rPr>
              <w:t>definite proposed warranty period</w:t>
            </w:r>
            <w:r w:rsidRPr="004F6033">
              <w:rPr>
                <w:rFonts w:eastAsia="Calibri"/>
                <w:i/>
                <w:lang w:val="en-US" w:eastAsia="lv-LV"/>
              </w:rPr>
              <w:t>&gt;</w:t>
            </w:r>
          </w:p>
        </w:tc>
      </w:tr>
      <w:tr w:rsidR="00D442A2" w:rsidRPr="00770F7F" w:rsidTr="00D4495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A2" w:rsidRPr="004F6033" w:rsidRDefault="00D442A2" w:rsidP="00461A0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val="en-US"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A2" w:rsidRPr="004F6033" w:rsidRDefault="00D442A2" w:rsidP="00461A0F">
            <w:pPr>
              <w:tabs>
                <w:tab w:val="left" w:pos="900"/>
              </w:tabs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>The Product should be new and not used</w:t>
            </w:r>
            <w:r w:rsidRPr="004F6033">
              <w:rPr>
                <w:lang w:val="en-US" w:eastAsia="lv-LV"/>
              </w:rPr>
              <w:t xml:space="preserve">, </w:t>
            </w:r>
            <w:r>
              <w:rPr>
                <w:lang w:val="en-US" w:eastAsia="lv-LV"/>
              </w:rPr>
              <w:t xml:space="preserve">as well as not modified </w:t>
            </w:r>
            <w:r w:rsidRPr="004F6033">
              <w:rPr>
                <w:lang w:val="en-US" w:eastAsia="lv-LV"/>
              </w:rPr>
              <w:t>(</w:t>
            </w:r>
            <w:r>
              <w:rPr>
                <w:lang w:val="en-US" w:eastAsia="lv-LV"/>
              </w:rPr>
              <w:t>except for the case if the Bidder manufactures the Product</w:t>
            </w:r>
            <w:r w:rsidRPr="004F6033">
              <w:rPr>
                <w:lang w:val="en-US" w:eastAsia="lv-LV"/>
              </w:rPr>
              <w:t xml:space="preserve">), </w:t>
            </w:r>
            <w:r>
              <w:rPr>
                <w:lang w:val="en-US" w:eastAsia="lv-LV"/>
              </w:rPr>
              <w:t>in the original packaging unopened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A2" w:rsidRPr="004F6033" w:rsidRDefault="00D442A2" w:rsidP="00461A0F">
            <w:pPr>
              <w:jc w:val="center"/>
              <w:rPr>
                <w:rFonts w:eastAsia="Calibri"/>
                <w:i/>
                <w:lang w:val="en-US" w:eastAsia="lv-LV"/>
              </w:rPr>
            </w:pPr>
          </w:p>
        </w:tc>
      </w:tr>
      <w:tr w:rsidR="00D442A2" w:rsidRPr="00770F7F" w:rsidTr="00D4495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A2" w:rsidRPr="004F6033" w:rsidRDefault="00D442A2" w:rsidP="00461A0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val="en-US"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A2" w:rsidRPr="004F6033" w:rsidRDefault="00D442A2" w:rsidP="00461A0F">
            <w:pPr>
              <w:tabs>
                <w:tab w:val="left" w:pos="900"/>
              </w:tabs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>Product packaging should ensure that the risk of product damage in the process of transportation is reduced to a minimum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A2" w:rsidRPr="004F6033" w:rsidRDefault="00D442A2" w:rsidP="00461A0F">
            <w:pPr>
              <w:jc w:val="center"/>
              <w:rPr>
                <w:rFonts w:eastAsia="Calibri"/>
                <w:i/>
                <w:lang w:val="en-US" w:eastAsia="lv-LV"/>
              </w:rPr>
            </w:pPr>
          </w:p>
        </w:tc>
      </w:tr>
      <w:tr w:rsidR="00D442A2" w:rsidRPr="00770F7F" w:rsidTr="00D4495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A2" w:rsidRPr="004F6033" w:rsidRDefault="00D442A2" w:rsidP="00461A0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val="en-US"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A2" w:rsidRPr="004F6033" w:rsidRDefault="00D442A2" w:rsidP="00461A0F">
            <w:pPr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>The Bidder</w:t>
            </w:r>
            <w:r w:rsidRPr="004F6033">
              <w:rPr>
                <w:lang w:val="en-US" w:eastAsia="lv-LV"/>
              </w:rPr>
              <w:t xml:space="preserve"> </w:t>
            </w:r>
            <w:r>
              <w:rPr>
                <w:lang w:val="en-US" w:eastAsia="lv-LV"/>
              </w:rPr>
              <w:t>makes delivery of the products (transfer) in the Customer’s premises in the presence of the responsible person appointed by the Customer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A2" w:rsidRPr="004F6033" w:rsidRDefault="00D442A2" w:rsidP="00461A0F">
            <w:pPr>
              <w:jc w:val="center"/>
              <w:rPr>
                <w:rFonts w:eastAsia="Calibri"/>
                <w:i/>
                <w:lang w:val="en-US" w:eastAsia="lv-LV"/>
              </w:rPr>
            </w:pPr>
          </w:p>
        </w:tc>
      </w:tr>
      <w:tr w:rsidR="00D442A2" w:rsidRPr="00770F7F" w:rsidTr="00D4495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A2" w:rsidRPr="004F6033" w:rsidRDefault="00D442A2" w:rsidP="00461A0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val="en-US"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A2" w:rsidRPr="004F6033" w:rsidRDefault="00D442A2" w:rsidP="00461A0F">
            <w:pPr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>The Bidder</w:t>
            </w:r>
            <w:r w:rsidRPr="004F6033">
              <w:rPr>
                <w:lang w:val="en-US" w:eastAsia="lv-LV"/>
              </w:rPr>
              <w:t xml:space="preserve"> </w:t>
            </w:r>
            <w:r>
              <w:rPr>
                <w:lang w:val="en-US" w:eastAsia="lv-LV"/>
              </w:rPr>
              <w:t>shall ensure product delivery to Customer’s address</w:t>
            </w:r>
            <w:r w:rsidRPr="004F6033">
              <w:rPr>
                <w:lang w:val="en-US" w:eastAsia="lv-LV"/>
              </w:rPr>
              <w:t xml:space="preserve">: </w:t>
            </w:r>
            <w:r>
              <w:rPr>
                <w:lang w:val="en-US" w:eastAsia="lv-LV"/>
              </w:rPr>
              <w:t xml:space="preserve">6 </w:t>
            </w:r>
            <w:proofErr w:type="spellStart"/>
            <w:r w:rsidRPr="004F6033">
              <w:rPr>
                <w:bCs/>
                <w:lang w:val="en-US"/>
              </w:rPr>
              <w:t>Ķīpsalas</w:t>
            </w:r>
            <w:proofErr w:type="spellEnd"/>
            <w:r w:rsidRPr="004F6033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Street</w:t>
            </w:r>
            <w:r w:rsidRPr="004F6033">
              <w:rPr>
                <w:bCs/>
                <w:lang w:val="en-US"/>
              </w:rPr>
              <w:t>, Riga.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A2" w:rsidRPr="004F6033" w:rsidRDefault="00D442A2" w:rsidP="00461A0F">
            <w:pPr>
              <w:jc w:val="center"/>
              <w:rPr>
                <w:rFonts w:eastAsia="Calibri"/>
                <w:i/>
                <w:lang w:val="en-US" w:eastAsia="lv-LV"/>
              </w:rPr>
            </w:pPr>
          </w:p>
        </w:tc>
      </w:tr>
      <w:tr w:rsidR="00D442A2" w:rsidRPr="00770F7F" w:rsidTr="00D4495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A2" w:rsidRPr="004F6033" w:rsidRDefault="00D442A2" w:rsidP="00461A0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val="en-US"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A2" w:rsidRPr="004F6033" w:rsidRDefault="00D442A2" w:rsidP="00461A0F">
            <w:pPr>
              <w:tabs>
                <w:tab w:val="left" w:pos="900"/>
              </w:tabs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>Delivery costs are covered by the Bidder</w:t>
            </w:r>
            <w:r w:rsidRPr="004F6033">
              <w:rPr>
                <w:lang w:val="en-US" w:eastAsia="lv-LV"/>
              </w:rPr>
              <w:t xml:space="preserve">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A2" w:rsidRPr="004F6033" w:rsidRDefault="00D442A2" w:rsidP="00461A0F">
            <w:pPr>
              <w:jc w:val="center"/>
              <w:rPr>
                <w:rFonts w:eastAsia="Calibri"/>
                <w:i/>
                <w:lang w:val="en-US" w:eastAsia="lv-LV"/>
              </w:rPr>
            </w:pPr>
          </w:p>
        </w:tc>
      </w:tr>
      <w:tr w:rsidR="00D442A2" w:rsidRPr="00770F7F" w:rsidTr="00D4495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A2" w:rsidRPr="004F6033" w:rsidRDefault="00D442A2" w:rsidP="00461A0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val="en-US"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A2" w:rsidRPr="004F6033" w:rsidRDefault="00D442A2" w:rsidP="00461A0F">
            <w:pPr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>Product orders can be placed through the following communication media</w:t>
            </w:r>
            <w:r w:rsidRPr="004F6033">
              <w:rPr>
                <w:lang w:val="en-US" w:eastAsia="lv-LV"/>
              </w:rPr>
              <w:t>:</w:t>
            </w:r>
          </w:p>
          <w:p w:rsidR="00D442A2" w:rsidRPr="004F6033" w:rsidRDefault="00D442A2" w:rsidP="00461A0F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color w:val="FF0000"/>
                <w:lang w:val="en-US" w:eastAsia="lv-LV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A2" w:rsidRPr="004F6033" w:rsidRDefault="00D442A2" w:rsidP="00461A0F">
            <w:pPr>
              <w:rPr>
                <w:rFonts w:eastAsia="Calibri"/>
                <w:i/>
                <w:lang w:val="en-US" w:eastAsia="lv-LV"/>
              </w:rPr>
            </w:pPr>
            <w:r w:rsidRPr="004F6033">
              <w:rPr>
                <w:i/>
                <w:color w:val="000000"/>
                <w:lang w:val="en-US" w:eastAsia="lv-LV"/>
              </w:rPr>
              <w:t xml:space="preserve">Telephone: </w:t>
            </w:r>
            <w:r w:rsidRPr="004F6033">
              <w:rPr>
                <w:i/>
                <w:color w:val="000000"/>
                <w:lang w:val="en-US" w:eastAsia="lv-LV"/>
              </w:rPr>
              <w:br/>
              <w:t xml:space="preserve">E-mail: </w:t>
            </w:r>
          </w:p>
        </w:tc>
      </w:tr>
      <w:tr w:rsidR="00D442A2" w:rsidRPr="00770F7F" w:rsidTr="00D4495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A2" w:rsidRPr="004F6033" w:rsidRDefault="00D442A2" w:rsidP="00461A0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val="en-US"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A2" w:rsidRPr="004F6033" w:rsidRDefault="00D442A2" w:rsidP="00461A0F">
            <w:pPr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>The Customer</w:t>
            </w:r>
            <w:r w:rsidRPr="004F6033">
              <w:rPr>
                <w:lang w:val="en-US" w:eastAsia="lv-LV"/>
              </w:rPr>
              <w:t xml:space="preserve"> </w:t>
            </w:r>
            <w:r>
              <w:rPr>
                <w:lang w:val="en-US" w:eastAsia="lv-LV"/>
              </w:rPr>
              <w:t>shall purchase the products when required in the amount necessary</w:t>
            </w:r>
            <w:r w:rsidRPr="004F6033">
              <w:rPr>
                <w:lang w:val="en-US" w:eastAsia="lv-LV"/>
              </w:rPr>
              <w:t xml:space="preserve">. </w:t>
            </w:r>
            <w:r>
              <w:rPr>
                <w:lang w:val="en-US" w:eastAsia="lv-LV"/>
              </w:rPr>
              <w:t>Within the general contract term, the Customer</w:t>
            </w:r>
            <w:r w:rsidRPr="004F6033">
              <w:rPr>
                <w:lang w:val="en-US" w:eastAsia="lv-LV"/>
              </w:rPr>
              <w:t xml:space="preserve"> </w:t>
            </w:r>
            <w:r>
              <w:rPr>
                <w:lang w:val="en-US" w:eastAsia="lv-LV"/>
              </w:rPr>
              <w:t xml:space="preserve">is not obliged to purchase all items specified in the technical specification or for the full amount specified.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A2" w:rsidRPr="004F6033" w:rsidRDefault="00D442A2" w:rsidP="00461A0F">
            <w:pPr>
              <w:rPr>
                <w:color w:val="000000"/>
                <w:lang w:val="en-US" w:eastAsia="lv-LV"/>
              </w:rPr>
            </w:pPr>
          </w:p>
        </w:tc>
      </w:tr>
      <w:tr w:rsidR="00D442A2" w:rsidRPr="00770F7F" w:rsidTr="00D4495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A2" w:rsidRPr="004F6033" w:rsidRDefault="00D442A2" w:rsidP="00461A0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val="en-US"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A2" w:rsidRPr="004F6033" w:rsidRDefault="00D442A2" w:rsidP="00D64EE7">
            <w:pPr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 xml:space="preserve">Apart from documentation, </w:t>
            </w:r>
            <w:proofErr w:type="gramStart"/>
            <w:r>
              <w:rPr>
                <w:lang w:val="en-US" w:eastAsia="lv-LV"/>
              </w:rPr>
              <w:t>which contains description of the Product and its specific features, the Bidder</w:t>
            </w:r>
            <w:r w:rsidRPr="004F6033">
              <w:rPr>
                <w:lang w:val="en-US" w:eastAsia="lv-LV"/>
              </w:rPr>
              <w:t xml:space="preserve"> </w:t>
            </w:r>
            <w:r>
              <w:rPr>
                <w:lang w:val="en-US" w:eastAsia="lv-LV"/>
              </w:rPr>
              <w:t xml:space="preserve">transfers to the Customer Product storage, </w:t>
            </w:r>
            <w:r w:rsidR="00D64EE7">
              <w:rPr>
                <w:lang w:val="en-US" w:eastAsia="lv-LV"/>
              </w:rPr>
              <w:t>care</w:t>
            </w:r>
            <w:r>
              <w:rPr>
                <w:lang w:val="en-US" w:eastAsia="lv-LV"/>
              </w:rPr>
              <w:t xml:space="preserve"> and usage guidelines</w:t>
            </w:r>
            <w:r w:rsidRPr="004F6033">
              <w:rPr>
                <w:lang w:val="en-US" w:eastAsia="lv-LV"/>
              </w:rPr>
              <w:t xml:space="preserve"> (in the Latvian and/or English language).</w:t>
            </w:r>
            <w:proofErr w:type="gramEnd"/>
            <w:r w:rsidRPr="004F6033">
              <w:rPr>
                <w:lang w:val="en-US" w:eastAsia="lv-LV"/>
              </w:rPr>
              <w:t xml:space="preserve">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A2" w:rsidRPr="004F6033" w:rsidRDefault="00D442A2" w:rsidP="00461A0F">
            <w:pPr>
              <w:rPr>
                <w:color w:val="000000"/>
                <w:lang w:val="en-US" w:eastAsia="lv-LV"/>
              </w:rPr>
            </w:pPr>
          </w:p>
        </w:tc>
      </w:tr>
    </w:tbl>
    <w:p w:rsidR="00057B10" w:rsidRPr="00770F7F" w:rsidRDefault="00057B10" w:rsidP="00057B10">
      <w:pPr>
        <w:jc w:val="both"/>
        <w:rPr>
          <w:i/>
          <w:color w:val="000000"/>
          <w:szCs w:val="22"/>
          <w:lang w:val="en-US" w:eastAsia="lv-LV"/>
        </w:rPr>
      </w:pPr>
    </w:p>
    <w:p w:rsidR="00BC73AC" w:rsidRPr="00770F7F" w:rsidRDefault="00BC73AC" w:rsidP="00BC73AC">
      <w:pPr>
        <w:rPr>
          <w:lang w:val="en-US" w:eastAsia="lv-LV"/>
        </w:rPr>
      </w:pPr>
      <w:r w:rsidRPr="00770F7F">
        <w:rPr>
          <w:lang w:val="en-US" w:eastAsia="lv-LV"/>
        </w:rPr>
        <w:t>We assure and guarantee:</w:t>
      </w:r>
    </w:p>
    <w:p w:rsidR="00BC73AC" w:rsidRPr="00770F7F" w:rsidRDefault="00BC73AC" w:rsidP="00BC73AC">
      <w:pPr>
        <w:rPr>
          <w:lang w:val="en-US" w:eastAsia="lv-LV"/>
        </w:rPr>
      </w:pPr>
      <w:r w:rsidRPr="00770F7F">
        <w:rPr>
          <w:lang w:val="en-US" w:eastAsia="lv-LV"/>
        </w:rPr>
        <w:t>1)</w:t>
      </w:r>
      <w:r w:rsidRPr="00770F7F">
        <w:rPr>
          <w:lang w:val="en-US" w:eastAsia="lv-LV"/>
        </w:rPr>
        <w:tab/>
      </w:r>
      <w:proofErr w:type="gramStart"/>
      <w:r w:rsidRPr="00770F7F">
        <w:rPr>
          <w:lang w:val="en-US" w:eastAsia="lv-LV"/>
        </w:rPr>
        <w:t>accuracy</w:t>
      </w:r>
      <w:proofErr w:type="gramEnd"/>
      <w:r w:rsidRPr="00770F7F">
        <w:rPr>
          <w:lang w:val="en-US" w:eastAsia="lv-LV"/>
        </w:rPr>
        <w:t xml:space="preserve"> and veracity of the information provided;</w:t>
      </w:r>
    </w:p>
    <w:p w:rsidR="00BC73AC" w:rsidRPr="00770F7F" w:rsidRDefault="00BC73AC" w:rsidP="00BC73AC">
      <w:pPr>
        <w:rPr>
          <w:lang w:val="en-US" w:eastAsia="lv-LV"/>
        </w:rPr>
      </w:pPr>
      <w:r w:rsidRPr="00770F7F">
        <w:rPr>
          <w:lang w:val="en-US" w:eastAsia="lv-LV"/>
        </w:rPr>
        <w:t>2)</w:t>
      </w:r>
      <w:r w:rsidRPr="00770F7F">
        <w:rPr>
          <w:lang w:val="en-US" w:eastAsia="lv-LV"/>
        </w:rPr>
        <w:tab/>
      </w:r>
      <w:proofErr w:type="gramStart"/>
      <w:r w:rsidR="00D442A2" w:rsidRPr="00AC2DA6">
        <w:rPr>
          <w:lang w:val="en-US" w:eastAsia="lv-LV"/>
        </w:rPr>
        <w:t>senior</w:t>
      </w:r>
      <w:proofErr w:type="gramEnd"/>
      <w:r w:rsidR="00D442A2" w:rsidRPr="00AC2DA6">
        <w:rPr>
          <w:lang w:val="en-US" w:eastAsia="lv-LV"/>
        </w:rPr>
        <w:t xml:space="preserve"> employee in charge of delivery __________________</w:t>
      </w:r>
      <w:r w:rsidR="00D442A2">
        <w:rPr>
          <w:lang w:val="en-US" w:eastAsia="lv-LV"/>
        </w:rPr>
        <w:t>_______________________________</w:t>
      </w:r>
      <w:r w:rsidR="00D442A2" w:rsidRPr="00AC2DA6">
        <w:rPr>
          <w:lang w:val="en-US" w:eastAsia="lv-LV"/>
        </w:rPr>
        <w:t xml:space="preserve"> (name, surname, e-mail, telephone).</w:t>
      </w:r>
    </w:p>
    <w:p w:rsidR="00BC73AC" w:rsidRPr="00770F7F" w:rsidRDefault="00BC73AC" w:rsidP="00BC73AC">
      <w:pPr>
        <w:rPr>
          <w:rFonts w:eastAsia="Cambria" w:cs="Cambria"/>
          <w:kern w:val="56"/>
          <w:sz w:val="22"/>
          <w:szCs w:val="22"/>
          <w:lang w:val="en-US" w:eastAsia="en-US"/>
        </w:rPr>
      </w:pPr>
    </w:p>
    <w:p w:rsidR="00BC73AC" w:rsidRPr="00770F7F" w:rsidRDefault="00BC73AC" w:rsidP="00BC73AC">
      <w:pPr>
        <w:widowControl w:val="0"/>
        <w:autoSpaceDE w:val="0"/>
        <w:autoSpaceDN w:val="0"/>
        <w:adjustRightInd w:val="0"/>
        <w:ind w:left="45"/>
        <w:jc w:val="both"/>
        <w:rPr>
          <w:rFonts w:eastAsia="Cambria" w:cs="Cambria"/>
          <w:kern w:val="56"/>
          <w:sz w:val="22"/>
          <w:szCs w:val="22"/>
          <w:lang w:val="en-US"/>
        </w:rPr>
      </w:pPr>
    </w:p>
    <w:p w:rsidR="00BC73AC" w:rsidRPr="00770F7F" w:rsidRDefault="00BC73AC" w:rsidP="00BC73AC">
      <w:pPr>
        <w:jc w:val="both"/>
        <w:rPr>
          <w:rFonts w:eastAsia="Cambria" w:cs="Cambria"/>
          <w:kern w:val="56"/>
          <w:sz w:val="22"/>
          <w:szCs w:val="22"/>
          <w:lang w:val="en-US"/>
        </w:rPr>
      </w:pPr>
    </w:p>
    <w:p w:rsidR="00BC73AC" w:rsidRPr="00770F7F" w:rsidRDefault="00BC73AC" w:rsidP="00BC73AC">
      <w:pPr>
        <w:ind w:right="28"/>
        <w:jc w:val="both"/>
        <w:rPr>
          <w:rFonts w:eastAsia="Cambria" w:cs="Cambria"/>
          <w:kern w:val="56"/>
          <w:szCs w:val="22"/>
          <w:lang w:val="en-US" w:eastAsia="en-US"/>
        </w:rPr>
      </w:pPr>
      <w:r w:rsidRPr="00770F7F">
        <w:rPr>
          <w:rFonts w:eastAsia="Cambria" w:cs="Cambria"/>
          <w:kern w:val="56"/>
          <w:szCs w:val="22"/>
          <w:lang w:val="en-US" w:eastAsia="en-US"/>
        </w:rPr>
        <w:t>Position, name, and surname of the Bidder’s Representative:</w:t>
      </w:r>
      <w:r w:rsidRPr="00770F7F">
        <w:rPr>
          <w:rFonts w:eastAsia="Cambria" w:cs="Cambria"/>
          <w:b/>
          <w:kern w:val="56"/>
          <w:szCs w:val="22"/>
          <w:lang w:val="en-US" w:eastAsia="en-US"/>
        </w:rPr>
        <w:t xml:space="preserve"> </w:t>
      </w:r>
    </w:p>
    <w:p w:rsidR="00BC73AC" w:rsidRPr="00770F7F" w:rsidRDefault="00BC73AC" w:rsidP="00BC73AC">
      <w:pPr>
        <w:ind w:right="28"/>
        <w:jc w:val="both"/>
        <w:rPr>
          <w:rFonts w:eastAsia="Cambria" w:cs="Cambria"/>
          <w:kern w:val="56"/>
          <w:szCs w:val="22"/>
          <w:lang w:val="en-US" w:eastAsia="en-US"/>
        </w:rPr>
      </w:pPr>
    </w:p>
    <w:p w:rsidR="0013337C" w:rsidRPr="00770F7F" w:rsidRDefault="00BC73AC" w:rsidP="001468DF">
      <w:pPr>
        <w:tabs>
          <w:tab w:val="left" w:pos="0"/>
        </w:tabs>
        <w:suppressAutoHyphens w:val="0"/>
        <w:ind w:right="-477"/>
        <w:jc w:val="both"/>
        <w:rPr>
          <w:szCs w:val="22"/>
          <w:lang w:val="en-US" w:eastAsia="en-US"/>
        </w:rPr>
      </w:pPr>
      <w:r w:rsidRPr="00770F7F">
        <w:rPr>
          <w:rFonts w:eastAsia="Cambria" w:cs="Cambria"/>
          <w:kern w:val="56"/>
          <w:szCs w:val="22"/>
          <w:lang w:val="en-US" w:eastAsia="en-US"/>
        </w:rPr>
        <w:t xml:space="preserve">Signature: </w:t>
      </w:r>
      <w:r w:rsidRPr="00770F7F">
        <w:rPr>
          <w:rFonts w:eastAsia="Cambria" w:cs="Cambria"/>
          <w:kern w:val="56"/>
          <w:szCs w:val="22"/>
          <w:lang w:val="en-US" w:eastAsia="en-US"/>
        </w:rPr>
        <w:tab/>
        <w:t xml:space="preserve">__________________  </w:t>
      </w:r>
      <w:r w:rsidRPr="00770F7F">
        <w:rPr>
          <w:rFonts w:eastAsia="Cambria" w:cs="Cambria"/>
          <w:kern w:val="56"/>
          <w:szCs w:val="22"/>
          <w:lang w:val="en-US" w:eastAsia="en-US"/>
        </w:rPr>
        <w:tab/>
      </w:r>
      <w:r w:rsidR="001468DF" w:rsidRPr="00770F7F">
        <w:rPr>
          <w:rFonts w:eastAsia="Cambria" w:cs="Cambria"/>
          <w:kern w:val="56"/>
          <w:szCs w:val="22"/>
          <w:lang w:val="en-US" w:eastAsia="en-US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13337C" w:rsidRPr="00770F7F" w:rsidSect="0013337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ADB2DB0"/>
    <w:multiLevelType w:val="hybridMultilevel"/>
    <w:tmpl w:val="3C5CF9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823FA"/>
    <w:multiLevelType w:val="hybridMultilevel"/>
    <w:tmpl w:val="D4EE3132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color w:val="auto"/>
      </w:rPr>
    </w:lvl>
    <w:lvl w:ilvl="1" w:tplc="04260019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3">
    <w:nsid w:val="146D5C65"/>
    <w:multiLevelType w:val="hybridMultilevel"/>
    <w:tmpl w:val="B34E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82513"/>
    <w:multiLevelType w:val="hybridMultilevel"/>
    <w:tmpl w:val="EED4F4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C7757"/>
    <w:multiLevelType w:val="hybridMultilevel"/>
    <w:tmpl w:val="3986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04DED"/>
    <w:multiLevelType w:val="hybridMultilevel"/>
    <w:tmpl w:val="612EB5B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A732A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01FE0"/>
    <w:multiLevelType w:val="multilevel"/>
    <w:tmpl w:val="49DAB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9">
    <w:nsid w:val="24C84922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593167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133D1"/>
    <w:multiLevelType w:val="hybridMultilevel"/>
    <w:tmpl w:val="1988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44164"/>
    <w:multiLevelType w:val="hybridMultilevel"/>
    <w:tmpl w:val="77B28E18"/>
    <w:lvl w:ilvl="0" w:tplc="CD083AD6">
      <w:start w:val="1"/>
      <w:numFmt w:val="bullet"/>
      <w:pStyle w:val="Index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DD12993"/>
    <w:multiLevelType w:val="multilevel"/>
    <w:tmpl w:val="9E7EC22A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4">
    <w:nsid w:val="479021E3"/>
    <w:multiLevelType w:val="hybridMultilevel"/>
    <w:tmpl w:val="86747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DB638E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AD17BBC"/>
    <w:multiLevelType w:val="hybridMultilevel"/>
    <w:tmpl w:val="53F2CDF4"/>
    <w:lvl w:ilvl="0" w:tplc="A26C8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EA2866"/>
    <w:multiLevelType w:val="hybridMultilevel"/>
    <w:tmpl w:val="B636A7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745A18"/>
    <w:multiLevelType w:val="hybridMultilevel"/>
    <w:tmpl w:val="71BE2500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19">
    <w:nsid w:val="5A7E6333"/>
    <w:multiLevelType w:val="hybridMultilevel"/>
    <w:tmpl w:val="B5147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DF5BF4"/>
    <w:multiLevelType w:val="hybridMultilevel"/>
    <w:tmpl w:val="D44275C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4B3F0C"/>
    <w:multiLevelType w:val="hybridMultilevel"/>
    <w:tmpl w:val="C25E0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A17656"/>
    <w:multiLevelType w:val="hybridMultilevel"/>
    <w:tmpl w:val="43162966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3">
    <w:nsid w:val="743E47C5"/>
    <w:multiLevelType w:val="hybridMultilevel"/>
    <w:tmpl w:val="2D82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018A0"/>
    <w:multiLevelType w:val="hybridMultilevel"/>
    <w:tmpl w:val="AF6C459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4"/>
  </w:num>
  <w:num w:numId="5">
    <w:abstractNumId w:val="6"/>
  </w:num>
  <w:num w:numId="6">
    <w:abstractNumId w:val="24"/>
  </w:num>
  <w:num w:numId="7">
    <w:abstractNumId w:val="19"/>
  </w:num>
  <w:num w:numId="8">
    <w:abstractNumId w:val="15"/>
  </w:num>
  <w:num w:numId="9">
    <w:abstractNumId w:val="16"/>
  </w:num>
  <w:num w:numId="10">
    <w:abstractNumId w:val="17"/>
  </w:num>
  <w:num w:numId="11">
    <w:abstractNumId w:val="0"/>
  </w:num>
  <w:num w:numId="12">
    <w:abstractNumId w:val="14"/>
  </w:num>
  <w:num w:numId="13">
    <w:abstractNumId w:val="21"/>
  </w:num>
  <w:num w:numId="14">
    <w:abstractNumId w:val="9"/>
  </w:num>
  <w:num w:numId="15">
    <w:abstractNumId w:val="7"/>
  </w:num>
  <w:num w:numId="16">
    <w:abstractNumId w:val="22"/>
  </w:num>
  <w:num w:numId="17">
    <w:abstractNumId w:val="18"/>
  </w:num>
  <w:num w:numId="18">
    <w:abstractNumId w:val="2"/>
  </w:num>
  <w:num w:numId="19">
    <w:abstractNumId w:val="20"/>
  </w:num>
  <w:num w:numId="20">
    <w:abstractNumId w:val="11"/>
  </w:num>
  <w:num w:numId="21">
    <w:abstractNumId w:val="5"/>
  </w:num>
  <w:num w:numId="22">
    <w:abstractNumId w:val="23"/>
  </w:num>
  <w:num w:numId="23">
    <w:abstractNumId w:val="3"/>
  </w:num>
  <w:num w:numId="24">
    <w:abstractNumId w:val="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337C"/>
    <w:rsid w:val="0000742D"/>
    <w:rsid w:val="00010164"/>
    <w:rsid w:val="000226D4"/>
    <w:rsid w:val="00057B10"/>
    <w:rsid w:val="000602BF"/>
    <w:rsid w:val="00080D67"/>
    <w:rsid w:val="000C52B6"/>
    <w:rsid w:val="001207BE"/>
    <w:rsid w:val="00132E40"/>
    <w:rsid w:val="0013337C"/>
    <w:rsid w:val="001430AC"/>
    <w:rsid w:val="001468DF"/>
    <w:rsid w:val="001532ED"/>
    <w:rsid w:val="0018628D"/>
    <w:rsid w:val="001F4F98"/>
    <w:rsid w:val="00200B99"/>
    <w:rsid w:val="00243D2F"/>
    <w:rsid w:val="002529B9"/>
    <w:rsid w:val="002A186C"/>
    <w:rsid w:val="003264FB"/>
    <w:rsid w:val="00370EE3"/>
    <w:rsid w:val="003B3951"/>
    <w:rsid w:val="003B6233"/>
    <w:rsid w:val="003C7CCE"/>
    <w:rsid w:val="003E782E"/>
    <w:rsid w:val="003F585A"/>
    <w:rsid w:val="00401E72"/>
    <w:rsid w:val="004566D5"/>
    <w:rsid w:val="0047055E"/>
    <w:rsid w:val="00486B18"/>
    <w:rsid w:val="00491AFC"/>
    <w:rsid w:val="004B1C85"/>
    <w:rsid w:val="004B31C6"/>
    <w:rsid w:val="004C7654"/>
    <w:rsid w:val="004F71C4"/>
    <w:rsid w:val="00525C15"/>
    <w:rsid w:val="00581909"/>
    <w:rsid w:val="005D6430"/>
    <w:rsid w:val="00636388"/>
    <w:rsid w:val="006831BE"/>
    <w:rsid w:val="0069585D"/>
    <w:rsid w:val="006D00F1"/>
    <w:rsid w:val="006E3D8F"/>
    <w:rsid w:val="00730D9B"/>
    <w:rsid w:val="00742C92"/>
    <w:rsid w:val="00770F7F"/>
    <w:rsid w:val="007B1274"/>
    <w:rsid w:val="00845193"/>
    <w:rsid w:val="00877F3D"/>
    <w:rsid w:val="008B57B1"/>
    <w:rsid w:val="008F5F44"/>
    <w:rsid w:val="0094694A"/>
    <w:rsid w:val="00966ACB"/>
    <w:rsid w:val="009C359B"/>
    <w:rsid w:val="009E5C3E"/>
    <w:rsid w:val="00A10307"/>
    <w:rsid w:val="00A2534E"/>
    <w:rsid w:val="00A377BD"/>
    <w:rsid w:val="00A37AFC"/>
    <w:rsid w:val="00A66CE9"/>
    <w:rsid w:val="00A7446D"/>
    <w:rsid w:val="00AD34C2"/>
    <w:rsid w:val="00B2230A"/>
    <w:rsid w:val="00B3711D"/>
    <w:rsid w:val="00B45942"/>
    <w:rsid w:val="00B573D5"/>
    <w:rsid w:val="00B74F95"/>
    <w:rsid w:val="00B973FE"/>
    <w:rsid w:val="00BC5A6A"/>
    <w:rsid w:val="00BC73AC"/>
    <w:rsid w:val="00C23460"/>
    <w:rsid w:val="00C36DA5"/>
    <w:rsid w:val="00C57130"/>
    <w:rsid w:val="00C7701F"/>
    <w:rsid w:val="00CD0074"/>
    <w:rsid w:val="00CE794D"/>
    <w:rsid w:val="00D05BC5"/>
    <w:rsid w:val="00D442A2"/>
    <w:rsid w:val="00D44950"/>
    <w:rsid w:val="00D52CFB"/>
    <w:rsid w:val="00D64EE7"/>
    <w:rsid w:val="00D66E2A"/>
    <w:rsid w:val="00DA7364"/>
    <w:rsid w:val="00E00E20"/>
    <w:rsid w:val="00E04494"/>
    <w:rsid w:val="00E118E3"/>
    <w:rsid w:val="00E120A6"/>
    <w:rsid w:val="00E336D9"/>
    <w:rsid w:val="00E34D3F"/>
    <w:rsid w:val="00E903FC"/>
    <w:rsid w:val="00EC0C30"/>
    <w:rsid w:val="00EC4370"/>
    <w:rsid w:val="00EF3981"/>
    <w:rsid w:val="00F208B5"/>
    <w:rsid w:val="00F72079"/>
    <w:rsid w:val="00F81E9F"/>
    <w:rsid w:val="00FE6157"/>
    <w:rsid w:val="00FF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13337C"/>
    <w:pPr>
      <w:suppressAutoHyphens w:val="0"/>
      <w:ind w:left="720"/>
    </w:pPr>
    <w:rPr>
      <w:lang w:eastAsia="en-US"/>
    </w:rPr>
  </w:style>
  <w:style w:type="paragraph" w:customStyle="1" w:styleId="Numeracija">
    <w:name w:val="Numeracija"/>
    <w:basedOn w:val="Normal"/>
    <w:rsid w:val="0013337C"/>
    <w:pPr>
      <w:numPr>
        <w:numId w:val="1"/>
      </w:numPr>
      <w:suppressAutoHyphens w:val="0"/>
      <w:jc w:val="both"/>
    </w:pPr>
    <w:rPr>
      <w:sz w:val="26"/>
      <w:lang w:val="lv-LV" w:eastAsia="en-US"/>
    </w:rPr>
  </w:style>
  <w:style w:type="paragraph" w:styleId="ListParagraph">
    <w:name w:val="List Paragraph"/>
    <w:basedOn w:val="Normal"/>
    <w:uiPriority w:val="34"/>
    <w:qFormat/>
    <w:rsid w:val="0013337C"/>
    <w:pPr>
      <w:suppressAutoHyphens w:val="0"/>
      <w:ind w:left="720"/>
      <w:contextualSpacing/>
    </w:pPr>
    <w:rPr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8F5F44"/>
    <w:pPr>
      <w:numPr>
        <w:numId w:val="3"/>
      </w:numPr>
      <w:suppressAutoHyphens w:val="0"/>
    </w:pPr>
    <w:rPr>
      <w:sz w:val="22"/>
      <w:szCs w:val="22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33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37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7C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37C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table" w:styleId="TableGrid">
    <w:name w:val="Table Grid"/>
    <w:basedOn w:val="TableNormal"/>
    <w:uiPriority w:val="39"/>
    <w:rsid w:val="0005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632AA-3A6E-4923-8C4C-1DBE9ED5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Tatjana Smirnova</cp:lastModifiedBy>
  <cp:revision>41</cp:revision>
  <cp:lastPrinted>2016-06-09T05:58:00Z</cp:lastPrinted>
  <dcterms:created xsi:type="dcterms:W3CDTF">2016-06-06T07:14:00Z</dcterms:created>
  <dcterms:modified xsi:type="dcterms:W3CDTF">2017-05-01T11:55:00Z</dcterms:modified>
</cp:coreProperties>
</file>