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4D69" w14:textId="77777777" w:rsidR="001C2307" w:rsidRPr="00B63617" w:rsidRDefault="001C2307" w:rsidP="001C2307">
      <w:pPr>
        <w:pStyle w:val="Heading2"/>
        <w:jc w:val="right"/>
        <w:rPr>
          <w:rFonts w:cs="Times New Roman"/>
          <w:szCs w:val="24"/>
        </w:rPr>
      </w:pPr>
      <w:bookmarkStart w:id="0" w:name="_GoBack"/>
      <w:bookmarkEnd w:id="0"/>
      <w:r w:rsidRPr="00B63617">
        <w:rPr>
          <w:rFonts w:cs="Times New Roman"/>
          <w:b/>
          <w:bCs w:val="0"/>
          <w:szCs w:val="24"/>
        </w:rPr>
        <w:t>APSTIPRINĀTS</w:t>
      </w:r>
    </w:p>
    <w:p w14:paraId="41686B9E" w14:textId="63F74019" w:rsidR="001C2307" w:rsidRPr="00943987" w:rsidRDefault="001C2307" w:rsidP="001C2307">
      <w:pPr>
        <w:pStyle w:val="Heading2"/>
        <w:ind w:left="4320" w:firstLine="720"/>
        <w:jc w:val="right"/>
        <w:rPr>
          <w:rFonts w:cs="Times New Roman"/>
          <w:szCs w:val="24"/>
        </w:rPr>
      </w:pPr>
      <w:r w:rsidRPr="0025353C">
        <w:rPr>
          <w:rFonts w:cs="Times New Roman"/>
          <w:szCs w:val="24"/>
        </w:rPr>
        <w:t>ar 201</w:t>
      </w:r>
      <w:r w:rsidR="00714C8B" w:rsidRPr="0025353C">
        <w:rPr>
          <w:rFonts w:cs="Times New Roman"/>
          <w:szCs w:val="24"/>
        </w:rPr>
        <w:t>7</w:t>
      </w:r>
      <w:r w:rsidRPr="0025353C">
        <w:rPr>
          <w:rFonts w:cs="Times New Roman"/>
          <w:szCs w:val="24"/>
        </w:rPr>
        <w:t xml:space="preserve">.gada </w:t>
      </w:r>
      <w:r w:rsidR="00EE1F5D">
        <w:rPr>
          <w:rFonts w:cs="Times New Roman"/>
          <w:szCs w:val="24"/>
        </w:rPr>
        <w:t>28</w:t>
      </w:r>
      <w:r w:rsidR="004F73DB" w:rsidRPr="0025353C">
        <w:rPr>
          <w:rFonts w:cs="Times New Roman"/>
          <w:szCs w:val="24"/>
        </w:rPr>
        <w:t>.</w:t>
      </w:r>
      <w:r w:rsidR="00EE1F5D">
        <w:rPr>
          <w:rFonts w:cs="Times New Roman"/>
          <w:szCs w:val="24"/>
        </w:rPr>
        <w:t>februārī</w:t>
      </w:r>
    </w:p>
    <w:p w14:paraId="5DF56842" w14:textId="77777777" w:rsidR="001C2307" w:rsidRPr="00943987" w:rsidRDefault="001C2307" w:rsidP="001C2307">
      <w:pPr>
        <w:pStyle w:val="Heading2"/>
        <w:ind w:left="4320" w:firstLine="720"/>
        <w:jc w:val="right"/>
        <w:rPr>
          <w:rFonts w:cs="Times New Roman"/>
          <w:szCs w:val="24"/>
        </w:rPr>
      </w:pPr>
      <w:r w:rsidRPr="00943987">
        <w:rPr>
          <w:rFonts w:cs="Times New Roman"/>
          <w:szCs w:val="24"/>
        </w:rPr>
        <w:t>iepirkuma komisijas sēdes</w:t>
      </w:r>
    </w:p>
    <w:p w14:paraId="2AADA058" w14:textId="77777777" w:rsidR="001C2307" w:rsidRDefault="001C2307" w:rsidP="001C2307">
      <w:pPr>
        <w:pStyle w:val="BodyText2"/>
        <w:ind w:left="5040"/>
        <w:jc w:val="right"/>
        <w:rPr>
          <w:sz w:val="24"/>
          <w:lang w:val="lv-LV"/>
        </w:rPr>
      </w:pPr>
      <w:r w:rsidRPr="00943987">
        <w:rPr>
          <w:sz w:val="24"/>
          <w:lang w:val="lv-LV"/>
        </w:rPr>
        <w:t xml:space="preserve"> protokolu Nr.1</w:t>
      </w:r>
    </w:p>
    <w:p w14:paraId="61ED06D1" w14:textId="77777777" w:rsidR="001C2307" w:rsidRPr="00AA4839" w:rsidRDefault="001C2307" w:rsidP="001C2307">
      <w:pPr>
        <w:pStyle w:val="BodyText2"/>
        <w:ind w:left="5040"/>
        <w:jc w:val="right"/>
        <w:rPr>
          <w:sz w:val="24"/>
          <w:lang w:val="lv-LV"/>
        </w:rPr>
      </w:pPr>
    </w:p>
    <w:p w14:paraId="5D2B5844" w14:textId="77777777" w:rsidR="001C2307" w:rsidRPr="00AA4839" w:rsidRDefault="001C2307" w:rsidP="001C2307">
      <w:pPr>
        <w:pStyle w:val="BodyText"/>
        <w:spacing w:line="276" w:lineRule="auto"/>
        <w:jc w:val="center"/>
        <w:rPr>
          <w:b/>
          <w:bCs/>
          <w:szCs w:val="24"/>
        </w:rPr>
      </w:pPr>
      <w:r w:rsidRPr="00AA4839">
        <w:rPr>
          <w:b/>
          <w:bCs/>
          <w:szCs w:val="24"/>
        </w:rPr>
        <w:t>RĪGAS TEHNISKĀS UNIVERSITĀTES</w:t>
      </w:r>
    </w:p>
    <w:p w14:paraId="62E60876" w14:textId="77777777" w:rsidR="001C2307" w:rsidRDefault="001C2307" w:rsidP="001C2307">
      <w:pPr>
        <w:pStyle w:val="BodyText"/>
        <w:spacing w:line="276" w:lineRule="auto"/>
        <w:jc w:val="center"/>
        <w:rPr>
          <w:b/>
          <w:bCs/>
          <w:szCs w:val="24"/>
          <w:lang w:val="lv-LV"/>
        </w:rPr>
      </w:pPr>
      <w:r>
        <w:rPr>
          <w:b/>
          <w:bCs/>
          <w:szCs w:val="24"/>
          <w:lang w:val="lv-LV"/>
        </w:rPr>
        <w:t>IEPIRKUMA</w:t>
      </w:r>
    </w:p>
    <w:p w14:paraId="2DDF75F4" w14:textId="1F62FE3D" w:rsidR="001C2307" w:rsidRPr="000C7998" w:rsidRDefault="001C2307" w:rsidP="001C2307">
      <w:pPr>
        <w:spacing w:line="276" w:lineRule="auto"/>
        <w:jc w:val="center"/>
        <w:rPr>
          <w:rFonts w:cs="Times New Roman"/>
          <w:b/>
          <w:bCs/>
        </w:rPr>
      </w:pPr>
      <w:r>
        <w:rPr>
          <w:rFonts w:cs="Times New Roman"/>
          <w:b/>
          <w:bCs/>
        </w:rPr>
        <w:t>(i</w:t>
      </w:r>
      <w:r w:rsidRPr="00AA4839">
        <w:rPr>
          <w:rFonts w:cs="Times New Roman"/>
          <w:b/>
          <w:bCs/>
        </w:rPr>
        <w:t>dentifikācijas Nr. RTU-</w:t>
      </w:r>
      <w:r w:rsidR="00714C8B">
        <w:rPr>
          <w:rFonts w:cs="Times New Roman"/>
          <w:b/>
          <w:bCs/>
        </w:rPr>
        <w:t>2017</w:t>
      </w:r>
      <w:r>
        <w:rPr>
          <w:rFonts w:cs="Times New Roman"/>
          <w:b/>
          <w:bCs/>
        </w:rPr>
        <w:t>/</w:t>
      </w:r>
      <w:r w:rsidR="00EE1F5D">
        <w:rPr>
          <w:rFonts w:cs="Times New Roman"/>
          <w:b/>
          <w:bCs/>
        </w:rPr>
        <w:t>2</w:t>
      </w:r>
      <w:r w:rsidR="00714C8B">
        <w:rPr>
          <w:rFonts w:cs="Times New Roman"/>
          <w:b/>
          <w:bCs/>
        </w:rPr>
        <w:t>6</w:t>
      </w:r>
      <w:r>
        <w:rPr>
          <w:rFonts w:cs="Times New Roman"/>
          <w:b/>
          <w:bCs/>
        </w:rPr>
        <w:t>)</w:t>
      </w:r>
    </w:p>
    <w:p w14:paraId="70BCD85F" w14:textId="1DB15148" w:rsidR="001C2307" w:rsidRPr="001C2307" w:rsidRDefault="001C2307" w:rsidP="001C2307">
      <w:pPr>
        <w:jc w:val="center"/>
        <w:rPr>
          <w:rFonts w:cs="Times New Roman"/>
          <w:b/>
        </w:rPr>
      </w:pPr>
      <w:r w:rsidRPr="001C2307">
        <w:rPr>
          <w:rFonts w:cs="Times New Roman"/>
          <w:b/>
        </w:rPr>
        <w:t>“</w:t>
      </w:r>
      <w:r w:rsidR="00EE1F5D" w:rsidRPr="00EE1F5D">
        <w:rPr>
          <w:rFonts w:cs="Times New Roman"/>
          <w:b/>
        </w:rPr>
        <w:t>Dažāda tipa optisko šķiedru metināmais komplekts</w:t>
      </w:r>
      <w:r w:rsidRPr="001C2307">
        <w:rPr>
          <w:rFonts w:cs="Times New Roman"/>
          <w:b/>
        </w:rPr>
        <w:t>”</w:t>
      </w:r>
    </w:p>
    <w:p w14:paraId="17C5A056" w14:textId="77777777" w:rsidR="001C2307" w:rsidRPr="00AA4839" w:rsidRDefault="001C2307" w:rsidP="001C2307">
      <w:pPr>
        <w:jc w:val="center"/>
        <w:rPr>
          <w:rFonts w:eastAsia="Times New Roman" w:cs="Times New Roman"/>
          <w:b/>
          <w:kern w:val="0"/>
          <w:lang w:eastAsia="lv-LV"/>
        </w:rPr>
      </w:pPr>
    </w:p>
    <w:p w14:paraId="13A4C568" w14:textId="77777777" w:rsidR="001C2307" w:rsidRDefault="001C2307" w:rsidP="001C2307">
      <w:pPr>
        <w:pStyle w:val="Heading1"/>
        <w:jc w:val="center"/>
        <w:rPr>
          <w:rFonts w:cs="Times New Roman"/>
          <w:b/>
          <w:szCs w:val="24"/>
        </w:rPr>
      </w:pPr>
      <w:r>
        <w:rPr>
          <w:rFonts w:cs="Times New Roman"/>
          <w:b/>
          <w:szCs w:val="24"/>
        </w:rPr>
        <w:t>NOLIKUM</w:t>
      </w:r>
      <w:r w:rsidRPr="00AA4839">
        <w:rPr>
          <w:rFonts w:cs="Times New Roman"/>
          <w:b/>
          <w:szCs w:val="24"/>
        </w:rPr>
        <w:t>S</w:t>
      </w:r>
    </w:p>
    <w:p w14:paraId="3335E92B" w14:textId="77777777" w:rsidR="001C2307" w:rsidRPr="00AA4839" w:rsidRDefault="001C2307" w:rsidP="001C2307">
      <w:pPr>
        <w:pStyle w:val="Heading1"/>
        <w:spacing w:after="240"/>
        <w:jc w:val="center"/>
        <w:rPr>
          <w:rFonts w:cs="Times New Roman"/>
          <w:b/>
          <w:szCs w:val="24"/>
        </w:rPr>
      </w:pPr>
    </w:p>
    <w:p w14:paraId="363EEDEA" w14:textId="77777777" w:rsidR="001C2307" w:rsidRDefault="001C2307" w:rsidP="00F525DF">
      <w:pPr>
        <w:numPr>
          <w:ilvl w:val="0"/>
          <w:numId w:val="2"/>
        </w:numPr>
        <w:spacing w:after="240"/>
        <w:ind w:hanging="502"/>
        <w:jc w:val="center"/>
        <w:rPr>
          <w:rFonts w:cs="Times New Roman"/>
          <w:b/>
          <w:bCs/>
          <w:smallCaps/>
        </w:rPr>
      </w:pPr>
      <w:r w:rsidRPr="00AA4839">
        <w:rPr>
          <w:rFonts w:cs="Times New Roman"/>
          <w:b/>
          <w:bCs/>
          <w:smallCaps/>
        </w:rPr>
        <w:t>VISPĀRĪGĀ INFORMĀCIJA</w:t>
      </w:r>
    </w:p>
    <w:p w14:paraId="2739F4F0" w14:textId="3687FEB7" w:rsidR="001C2307" w:rsidRDefault="001C2307" w:rsidP="00F525DF">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BF3268">
        <w:rPr>
          <w:rFonts w:cs="Times New Roman"/>
        </w:rPr>
        <w:t>201</w:t>
      </w:r>
      <w:r w:rsidR="00714C8B">
        <w:rPr>
          <w:rFonts w:cs="Times New Roman"/>
        </w:rPr>
        <w:t>7</w:t>
      </w:r>
      <w:r>
        <w:rPr>
          <w:rFonts w:cs="Times New Roman"/>
        </w:rPr>
        <w:t>/</w:t>
      </w:r>
      <w:r w:rsidR="00EE1F5D">
        <w:rPr>
          <w:rFonts w:cs="Times New Roman"/>
        </w:rPr>
        <w:t>2</w:t>
      </w:r>
      <w:r w:rsidR="00714C8B">
        <w:rPr>
          <w:rFonts w:cs="Times New Roman"/>
        </w:rPr>
        <w:t>6</w:t>
      </w:r>
      <w:r w:rsidRPr="000C7998">
        <w:rPr>
          <w:rFonts w:cs="Times New Roman"/>
        </w:rPr>
        <w:t>.</w:t>
      </w:r>
    </w:p>
    <w:p w14:paraId="47A882AC" w14:textId="77777777" w:rsidR="00FB2C96" w:rsidRPr="00FB2C96" w:rsidRDefault="001C2307" w:rsidP="00FB2C96">
      <w:pPr>
        <w:numPr>
          <w:ilvl w:val="1"/>
          <w:numId w:val="2"/>
        </w:numPr>
        <w:spacing w:after="240"/>
        <w:ind w:left="567" w:hanging="567"/>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5A637702" w14:textId="26A9DDC6" w:rsidR="001C2307" w:rsidRPr="00FB2C96" w:rsidRDefault="001C2307" w:rsidP="00FB2C96">
      <w:pPr>
        <w:numPr>
          <w:ilvl w:val="1"/>
          <w:numId w:val="2"/>
        </w:numPr>
        <w:spacing w:after="240"/>
        <w:ind w:left="567" w:hanging="567"/>
        <w:jc w:val="both"/>
        <w:rPr>
          <w:rFonts w:cs="Times New Roman"/>
          <w:b/>
          <w:bCs/>
          <w:smallCaps/>
        </w:rPr>
      </w:pPr>
      <w:r w:rsidRPr="00FB2C96">
        <w:rPr>
          <w:b/>
          <w:bCs/>
        </w:rPr>
        <w:t xml:space="preserve">Iepirkums – </w:t>
      </w:r>
      <w:r w:rsidRPr="000C7998">
        <w:t>Publisko iepirkumu likuma 8.</w:t>
      </w:r>
      <w:r w:rsidRPr="00FB2C96">
        <w:rPr>
          <w:vertAlign w:val="superscript"/>
        </w:rPr>
        <w:t xml:space="preserve">2 </w:t>
      </w:r>
      <w:r w:rsidRPr="000C7998">
        <w:t xml:space="preserve">panta kārtībā rīkots iepirkums </w:t>
      </w:r>
      <w:r w:rsidRPr="00FB2C96">
        <w:rPr>
          <w:rFonts w:eastAsia="Times New Roman"/>
          <w:lang w:eastAsia="lv-LV"/>
        </w:rPr>
        <w:t>“</w:t>
      </w:r>
      <w:r w:rsidR="00EE1F5D" w:rsidRPr="00EE1F5D">
        <w:t>Dažāda tipa optisko šķiedru metināmais komplekts</w:t>
      </w:r>
      <w:r w:rsidRPr="00FB2C96">
        <w:rPr>
          <w:rFonts w:eastAsia="Times New Roman"/>
          <w:lang w:eastAsia="lv-LV"/>
        </w:rPr>
        <w:t>”.</w:t>
      </w:r>
    </w:p>
    <w:p w14:paraId="34D97EA4" w14:textId="77777777" w:rsidR="001C2307" w:rsidRPr="000C7998" w:rsidRDefault="001C2307" w:rsidP="00FB2C96">
      <w:pPr>
        <w:numPr>
          <w:ilvl w:val="1"/>
          <w:numId w:val="2"/>
        </w:numPr>
        <w:spacing w:after="24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6DC172C" w14:textId="77777777" w:rsidR="001C2307" w:rsidRPr="000C7998" w:rsidRDefault="001C2307" w:rsidP="00FB2C96">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503EFE16" w14:textId="605F7590" w:rsidR="00714C8B" w:rsidRPr="001F506B" w:rsidRDefault="001C2307" w:rsidP="00FB2C96">
      <w:pPr>
        <w:pStyle w:val="Style1"/>
        <w:rPr>
          <w:b/>
          <w:lang w:eastAsia="lv-LV"/>
        </w:rPr>
      </w:pPr>
      <w:r w:rsidRPr="00E218F6">
        <w:rPr>
          <w:b/>
          <w:bCs/>
        </w:rPr>
        <w:t xml:space="preserve">Informācija par iepirkuma priekšmetu: </w:t>
      </w:r>
      <w:r w:rsidR="00EE1F5D" w:rsidRPr="00EE1F5D">
        <w:t>Dažāda</w:t>
      </w:r>
      <w:r w:rsidR="00EE1F5D">
        <w:t xml:space="preserve"> tipa optisko šķiedru metināmā komplekta</w:t>
      </w:r>
      <w:r w:rsidR="00125492" w:rsidRPr="00125492">
        <w:t xml:space="preserve"> iegāde Rīgas Tehniskās universitātes vajadzībām</w:t>
      </w:r>
      <w:r w:rsidR="003055D6">
        <w:t xml:space="preserve"> </w:t>
      </w:r>
      <w:r w:rsidR="003055D6" w:rsidRPr="00E218F6">
        <w:rPr>
          <w:rFonts w:eastAsia="Times New Roman"/>
          <w:lang w:eastAsia="lv-LV"/>
        </w:rPr>
        <w:t>(turpmāk – Piegāde)</w:t>
      </w:r>
      <w:r>
        <w:t>,</w:t>
      </w:r>
      <w:r w:rsidRPr="00E218F6">
        <w:rPr>
          <w:rFonts w:eastAsiaTheme="minorHAnsi" w:cs="Cambria"/>
          <w:kern w:val="56"/>
        </w:rPr>
        <w:t xml:space="preserve"> </w:t>
      </w:r>
      <w:r w:rsidRPr="00E218F6">
        <w:t>saskaņā ar Nolikuma un Tehniskās specifikācijas (Nolikuma 2.pielikums) prasībām.</w:t>
      </w:r>
      <w:r w:rsidR="00714C8B" w:rsidRPr="00714C8B">
        <w:rPr>
          <w:rFonts w:eastAsia="Times New Roman"/>
          <w:lang w:eastAsia="lv-LV"/>
        </w:rPr>
        <w:t xml:space="preserve"> </w:t>
      </w:r>
    </w:p>
    <w:p w14:paraId="682E25D2" w14:textId="77777777" w:rsidR="00FB2C96" w:rsidRDefault="00714C8B" w:rsidP="00FB2C96">
      <w:pPr>
        <w:pStyle w:val="Style1"/>
        <w:rPr>
          <w:spacing w:val="-7"/>
        </w:rPr>
      </w:pPr>
      <w:r w:rsidRPr="001F506B">
        <w:rPr>
          <w:b/>
          <w:lang w:eastAsia="lv-LV"/>
        </w:rPr>
        <w:t>Galvenais CPV kods:</w:t>
      </w:r>
      <w:r w:rsidRPr="001F506B">
        <w:rPr>
          <w:lang w:eastAsia="lv-LV"/>
        </w:rPr>
        <w:t xml:space="preserve"> </w:t>
      </w:r>
      <w:r w:rsidR="001F506B" w:rsidRPr="001F506B">
        <w:rPr>
          <w:lang w:eastAsia="lv-LV"/>
        </w:rPr>
        <w:t>32000000-3</w:t>
      </w:r>
      <w:r w:rsidR="0025353C">
        <w:rPr>
          <w:lang w:eastAsia="lv-LV"/>
        </w:rPr>
        <w:t xml:space="preserve"> </w:t>
      </w:r>
      <w:r w:rsidRPr="001F506B">
        <w:rPr>
          <w:lang w:eastAsia="lv-LV"/>
        </w:rPr>
        <w:t xml:space="preserve">– </w:t>
      </w:r>
      <w:r w:rsidR="001F506B" w:rsidRPr="001F506B">
        <w:rPr>
          <w:lang w:eastAsia="lv-LV"/>
        </w:rPr>
        <w:t>Radio, televīzijas, komunikāciju, telekomunikāciju un saistītās iekārtas un aparāti</w:t>
      </w:r>
      <w:r w:rsidRPr="001F506B">
        <w:t>.</w:t>
      </w:r>
    </w:p>
    <w:p w14:paraId="64B8F8B5" w14:textId="77777777" w:rsidR="00FB2C96" w:rsidRPr="00FB2C96" w:rsidRDefault="001C2307" w:rsidP="00FB2C96">
      <w:pPr>
        <w:pStyle w:val="Style1"/>
        <w:rPr>
          <w:spacing w:val="-7"/>
        </w:rPr>
      </w:pPr>
      <w:r w:rsidRPr="00FB2C96">
        <w:rPr>
          <w:b/>
        </w:rPr>
        <w:t>Piegādes vieta:</w:t>
      </w:r>
      <w:r w:rsidRPr="00E10B51">
        <w:t xml:space="preserve"> </w:t>
      </w:r>
      <w:proofErr w:type="spellStart"/>
      <w:r w:rsidR="00EE1F5D">
        <w:rPr>
          <w:lang w:eastAsia="lv-LV"/>
        </w:rPr>
        <w:t>Āzenes</w:t>
      </w:r>
      <w:proofErr w:type="spellEnd"/>
      <w:r w:rsidR="00EE1F5D">
        <w:rPr>
          <w:lang w:eastAsia="lv-LV"/>
        </w:rPr>
        <w:t xml:space="preserve"> iela</w:t>
      </w:r>
      <w:r w:rsidR="00681A99" w:rsidRPr="00EE1F5D">
        <w:rPr>
          <w:lang w:eastAsia="lv-LV"/>
        </w:rPr>
        <w:t xml:space="preserve"> 12-234</w:t>
      </w:r>
      <w:r w:rsidR="00EE1F5D">
        <w:rPr>
          <w:lang w:eastAsia="lv-LV"/>
        </w:rPr>
        <w:t>, Rīga.</w:t>
      </w:r>
    </w:p>
    <w:p w14:paraId="005788B2" w14:textId="77777777" w:rsidR="00FB2C96" w:rsidRDefault="001C2307" w:rsidP="00FB2C96">
      <w:pPr>
        <w:pStyle w:val="Style1"/>
        <w:rPr>
          <w:spacing w:val="-7"/>
        </w:rPr>
      </w:pPr>
      <w:r w:rsidRPr="00FB2C96">
        <w:rPr>
          <w:b/>
        </w:rPr>
        <w:t xml:space="preserve">Iepirkuma līgums: </w:t>
      </w:r>
      <w:r w:rsidR="006A5D54" w:rsidRPr="00FB2C96">
        <w:rPr>
          <w:lang w:eastAsia="lv-LV"/>
        </w:rPr>
        <w:t>Iepirkums paredz iepirkuma līguma (turpmāk – Līgums) noslēgšanu ar vienu pretendentu, kas iepirkuma rezultātā iegūs tiesības Līguma izpildei</w:t>
      </w:r>
      <w:r w:rsidRPr="00FB2C96">
        <w:rPr>
          <w:spacing w:val="-7"/>
        </w:rPr>
        <w:t xml:space="preserve"> (Līguma projekts pievienots N</w:t>
      </w:r>
      <w:r w:rsidR="00F80DD6" w:rsidRPr="00FB2C96">
        <w:rPr>
          <w:spacing w:val="-7"/>
        </w:rPr>
        <w:t>olikuma 3</w:t>
      </w:r>
      <w:r w:rsidRPr="00FB2C96">
        <w:rPr>
          <w:spacing w:val="-7"/>
        </w:rPr>
        <w:t>. pielikumā).</w:t>
      </w:r>
    </w:p>
    <w:p w14:paraId="3C1B9B56" w14:textId="3923BD80" w:rsidR="001C2307" w:rsidRPr="00FB2C96" w:rsidRDefault="001C2307" w:rsidP="00FB2C96">
      <w:pPr>
        <w:pStyle w:val="Style1"/>
        <w:rPr>
          <w:spacing w:val="-7"/>
        </w:rPr>
      </w:pPr>
      <w:r w:rsidRPr="00FB2C96">
        <w:rPr>
          <w:b/>
        </w:rPr>
        <w:t>Piegādes termiņš</w:t>
      </w:r>
      <w:r w:rsidRPr="00FB2C96">
        <w:t xml:space="preserve">: </w:t>
      </w:r>
      <w:r w:rsidR="006A5D54" w:rsidRPr="00FB2C96">
        <w:t>3</w:t>
      </w:r>
      <w:r w:rsidR="0098381A" w:rsidRPr="00FB2C96">
        <w:t xml:space="preserve"> (</w:t>
      </w:r>
      <w:r w:rsidR="006A5D54" w:rsidRPr="00FB2C96">
        <w:t>trīs</w:t>
      </w:r>
      <w:r w:rsidR="0098381A" w:rsidRPr="00FB2C96">
        <w:t xml:space="preserve">) </w:t>
      </w:r>
      <w:r w:rsidR="006A5D54" w:rsidRPr="00FB2C96">
        <w:t>mēnešu</w:t>
      </w:r>
      <w:r w:rsidR="0098381A" w:rsidRPr="00FB2C96">
        <w:t xml:space="preserve"> laikā </w:t>
      </w:r>
      <w:r w:rsidRPr="00FB2C96">
        <w:t>no iepirkuma līguma parakstīšanas dienas.</w:t>
      </w:r>
    </w:p>
    <w:p w14:paraId="0A230378" w14:textId="7E0D3FD1" w:rsidR="001C2307" w:rsidRPr="007254E3" w:rsidRDefault="001C2307" w:rsidP="00FB2C96">
      <w:pPr>
        <w:pStyle w:val="Style1"/>
      </w:pPr>
      <w:r w:rsidRPr="007254E3">
        <w:rPr>
          <w:b/>
        </w:rPr>
        <w:t>Norēķinu kārtība Iepirkuma līgumā</w:t>
      </w:r>
      <w:r w:rsidRPr="00AA5F8A">
        <w:t xml:space="preserve">: </w:t>
      </w:r>
      <w:r w:rsidRPr="00D557D8">
        <w:t xml:space="preserve">30 dienu laikā pēc </w:t>
      </w:r>
      <w:r w:rsidRPr="007254E3">
        <w:t xml:space="preserve">Piegādātāja </w:t>
      </w:r>
      <w:r>
        <w:t xml:space="preserve">pavadzīmes </w:t>
      </w:r>
      <w:r w:rsidR="00094F7A">
        <w:t xml:space="preserve">vai rēķina </w:t>
      </w:r>
      <w:r w:rsidRPr="007254E3">
        <w:t>saņemšanas dienas.</w:t>
      </w:r>
    </w:p>
    <w:p w14:paraId="7C48C22B" w14:textId="7F544844" w:rsidR="001C2307" w:rsidRPr="006A5D54" w:rsidRDefault="001C2307" w:rsidP="00FB2C96">
      <w:pPr>
        <w:pStyle w:val="Style1"/>
        <w:rPr>
          <w:spacing w:val="-7"/>
        </w:rPr>
      </w:pPr>
      <w:r w:rsidRPr="008A24B9">
        <w:rPr>
          <w:b/>
        </w:rPr>
        <w:t>Piedāvājuma izvēles kritērijs:</w:t>
      </w:r>
      <w:r w:rsidRPr="007254E3">
        <w:t xml:space="preserve"> Nolikuma </w:t>
      </w:r>
      <w:r w:rsidR="00AA636C">
        <w:t>prasībām atbilstošs piedāvājums</w:t>
      </w:r>
      <w:r w:rsidR="006A5D54">
        <w:t xml:space="preserve"> </w:t>
      </w:r>
      <w:r w:rsidRPr="007254E3">
        <w:t>ar viszemāko cenu.</w:t>
      </w:r>
    </w:p>
    <w:p w14:paraId="306E5352" w14:textId="6E09C87A" w:rsidR="006A5D54" w:rsidRPr="006A5D54" w:rsidRDefault="006A5D54" w:rsidP="00FB2C96">
      <w:pPr>
        <w:pStyle w:val="Style1"/>
        <w:rPr>
          <w:kern w:val="56"/>
        </w:rPr>
      </w:pPr>
      <w:r w:rsidRPr="00A9170A">
        <w:rPr>
          <w:b/>
        </w:rPr>
        <w:lastRenderedPageBreak/>
        <w:t xml:space="preserve">Garantijas saistības: </w:t>
      </w:r>
      <w:r>
        <w:t xml:space="preserve">Preču </w:t>
      </w:r>
      <w:r w:rsidRPr="00A9170A">
        <w:t xml:space="preserve">garantijas laiks ne </w:t>
      </w:r>
      <w:r w:rsidRPr="00441B96">
        <w:t>mazāks kā 24 (divdesmit četri)</w:t>
      </w:r>
      <w:r w:rsidRPr="00A9170A">
        <w:t xml:space="preserve"> mēneši no nodošanas pieņemšanas akta parakstīšanas brīža.</w:t>
      </w:r>
    </w:p>
    <w:p w14:paraId="0E4DF8F0" w14:textId="00180788" w:rsidR="001C2307" w:rsidRPr="0024100D" w:rsidRDefault="001C2307" w:rsidP="00F525DF">
      <w:pPr>
        <w:numPr>
          <w:ilvl w:val="1"/>
          <w:numId w:val="2"/>
        </w:numPr>
        <w:spacing w:after="240"/>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piegādātāji </w:t>
      </w:r>
      <w:r w:rsidRPr="0025353C">
        <w:rPr>
          <w:rFonts w:cs="Times New Roman"/>
        </w:rPr>
        <w:t xml:space="preserve">līdz </w:t>
      </w:r>
      <w:r w:rsidR="006A5D54" w:rsidRPr="0025353C">
        <w:rPr>
          <w:rFonts w:cs="Times New Roman"/>
          <w:b/>
        </w:rPr>
        <w:t>2017</w:t>
      </w:r>
      <w:r w:rsidRPr="0025353C">
        <w:rPr>
          <w:rFonts w:cs="Times New Roman"/>
          <w:b/>
        </w:rPr>
        <w:t xml:space="preserve">. gada </w:t>
      </w:r>
      <w:r w:rsidR="00982A4D" w:rsidRPr="00982A4D">
        <w:rPr>
          <w:rFonts w:cs="Times New Roman"/>
          <w:b/>
        </w:rPr>
        <w:t>13</w:t>
      </w:r>
      <w:r w:rsidR="009D7FFD" w:rsidRPr="00982A4D">
        <w:rPr>
          <w:rFonts w:cs="Times New Roman"/>
          <w:b/>
        </w:rPr>
        <w:t>.</w:t>
      </w:r>
      <w:r w:rsidR="00982A4D" w:rsidRPr="00982A4D">
        <w:rPr>
          <w:rFonts w:cs="Times New Roman"/>
          <w:b/>
        </w:rPr>
        <w:t xml:space="preserve"> </w:t>
      </w:r>
      <w:r w:rsidR="00EE1F5D" w:rsidRPr="00982A4D">
        <w:rPr>
          <w:rFonts w:cs="Times New Roman"/>
          <w:b/>
        </w:rPr>
        <w:t>martam</w:t>
      </w:r>
      <w:r w:rsidRPr="0025353C">
        <w:rPr>
          <w:rFonts w:cs="Times New Roman"/>
          <w:b/>
        </w:rPr>
        <w:t xml:space="preserve"> plkst. 10:00</w:t>
      </w:r>
      <w:r w:rsidRPr="0025353C">
        <w:rPr>
          <w:rFonts w:cs="Times New Roman"/>
        </w:rPr>
        <w:t xml:space="preserve"> var iepazīties</w:t>
      </w:r>
      <w:r w:rsidRPr="0024100D">
        <w:rPr>
          <w:rFonts w:cs="Times New Roman"/>
        </w:rPr>
        <w:t xml:space="preserve">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 xml:space="preserve">sadaļā „Iepirkumi” vai RTU Iepirkumu nodaļā Rīgā, Kaļķu ielā 1, 322.kabinetā darba dienās laikā no plkst. 8:30 līdz plkst. 17:00. </w:t>
      </w:r>
    </w:p>
    <w:p w14:paraId="6053D8D7" w14:textId="450A5485" w:rsidR="001C2307" w:rsidRDefault="001C2307" w:rsidP="00FB2C96">
      <w:pPr>
        <w:pStyle w:val="Style1"/>
        <w:rPr>
          <w:spacing w:val="-7"/>
        </w:rPr>
      </w:pPr>
      <w:r>
        <w:t>Pasūtītāja kontaktpersona, kura ir tiesīga Iepirkuma norises gaitā sniegt organizatoriska rakstura informāciju par Nolikumu:</w:t>
      </w:r>
      <w:r w:rsidRPr="00AA4839">
        <w:t xml:space="preserve"> RTU Iepirkumu nodaļas </w:t>
      </w:r>
      <w:r>
        <w:t xml:space="preserve">vecākais </w:t>
      </w:r>
      <w:r w:rsidRPr="00AA4839">
        <w:t>iepirkumu speciālist</w:t>
      </w:r>
      <w:r>
        <w:t>s</w:t>
      </w:r>
      <w:r w:rsidRPr="00AA4839">
        <w:t xml:space="preserve"> </w:t>
      </w:r>
      <w:r w:rsidR="00BF3268">
        <w:t>Artis Celitāns, tālrunis: 67089476</w:t>
      </w:r>
      <w:r w:rsidRPr="00AA4839">
        <w:t xml:space="preserve">, e-pasts: </w:t>
      </w:r>
      <w:hyperlink r:id="rId10" w:history="1">
        <w:r w:rsidR="00BF3268" w:rsidRPr="00460BC6">
          <w:rPr>
            <w:rStyle w:val="Hyperlink"/>
          </w:rPr>
          <w:t>artis.celitans@rtu.lv</w:t>
        </w:r>
      </w:hyperlink>
      <w:r w:rsidRPr="00AA4839">
        <w:t>, fakss: 67089710.</w:t>
      </w:r>
    </w:p>
    <w:p w14:paraId="0BB29F27" w14:textId="77777777" w:rsidR="001C2307" w:rsidRDefault="001C2307" w:rsidP="00F525DF">
      <w:pPr>
        <w:numPr>
          <w:ilvl w:val="1"/>
          <w:numId w:val="2"/>
        </w:numPr>
        <w:spacing w:after="240"/>
        <w:ind w:left="567" w:hanging="567"/>
        <w:jc w:val="both"/>
        <w:rPr>
          <w:rFonts w:cs="Times New Roman"/>
          <w:spacing w:val="-7"/>
        </w:rPr>
      </w:pPr>
      <w:r w:rsidRPr="00F77E00">
        <w:rPr>
          <w:rFonts w:cs="Times New Roman"/>
          <w:b/>
        </w:rPr>
        <w:t>Papildu informācijas pieprasīšana un sniegšana</w:t>
      </w:r>
      <w:r w:rsidRPr="00D44E6C">
        <w:rPr>
          <w:rFonts w:cs="Times New Roman"/>
        </w:rPr>
        <w:t>:</w:t>
      </w:r>
    </w:p>
    <w:p w14:paraId="5E9055FC"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623F94F0" w14:textId="78D4D081"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Ieinteresētie piegādātāji pieprasījumus par paskaidrojumiem iesniedz rakstiskā veidā pa e-pastu (</w:t>
      </w:r>
      <w:hyperlink r:id="rId11" w:history="1">
        <w:r w:rsidR="00BF3268" w:rsidRPr="00460BC6">
          <w:rPr>
            <w:rStyle w:val="Hyperlink"/>
            <w:rFonts w:cs="Times New Roman"/>
          </w:rPr>
          <w:t>artis.celitans@rtu.lv</w:t>
        </w:r>
      </w:hyperlink>
      <w:r>
        <w:rPr>
          <w:rFonts w:cs="Times New Roman"/>
        </w:rPr>
        <w:t xml:space="preserve"> </w:t>
      </w:r>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3C41A6B6"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3DA560B2"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0C7B5892" w14:textId="77777777" w:rsidR="001C2307" w:rsidRDefault="001C2307" w:rsidP="00F525DF">
      <w:pPr>
        <w:numPr>
          <w:ilvl w:val="1"/>
          <w:numId w:val="2"/>
        </w:numPr>
        <w:spacing w:after="240"/>
        <w:ind w:left="567"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73018C96" w14:textId="77777777" w:rsidR="001C2307" w:rsidRPr="00D44E6C" w:rsidRDefault="001C2307" w:rsidP="00F525DF">
      <w:pPr>
        <w:numPr>
          <w:ilvl w:val="1"/>
          <w:numId w:val="2"/>
        </w:numPr>
        <w:spacing w:after="240"/>
        <w:ind w:left="567" w:hanging="568"/>
        <w:jc w:val="both"/>
        <w:rPr>
          <w:rFonts w:cs="Times New Roman"/>
          <w:spacing w:val="-7"/>
        </w:rPr>
      </w:pPr>
      <w:r w:rsidRPr="00D44E6C">
        <w:rPr>
          <w:rFonts w:cs="Times New Roman"/>
        </w:rPr>
        <w:t>Katrs Pretendents ir tiesīgs iesniegt vienu piedāvājuma variantu</w:t>
      </w:r>
      <w:r>
        <w:rPr>
          <w:rFonts w:cs="Times New Roman"/>
        </w:rPr>
        <w:t>.</w:t>
      </w:r>
    </w:p>
    <w:p w14:paraId="1D7B5580" w14:textId="53C1A00F" w:rsidR="001C2307" w:rsidRPr="00AA4839" w:rsidRDefault="001C2307" w:rsidP="00F525DF">
      <w:pPr>
        <w:pStyle w:val="BodyText"/>
        <w:numPr>
          <w:ilvl w:val="0"/>
          <w:numId w:val="2"/>
        </w:numPr>
        <w:spacing w:before="120" w:after="240"/>
        <w:ind w:hanging="568"/>
        <w:jc w:val="center"/>
        <w:rPr>
          <w:b/>
          <w:caps/>
          <w:szCs w:val="24"/>
        </w:rPr>
      </w:pPr>
      <w:r w:rsidRPr="00AA4839">
        <w:rPr>
          <w:b/>
          <w:caps/>
          <w:szCs w:val="24"/>
          <w:lang w:val="lv-LV"/>
        </w:rPr>
        <w:t>PIEDĀVĀJUMA IESNIEGŠANAS VIETA, DATUMS UN KĀRTĪBA</w:t>
      </w:r>
    </w:p>
    <w:p w14:paraId="1F8BBE7B" w14:textId="2D891504" w:rsidR="001C2307" w:rsidRPr="00AA4839" w:rsidRDefault="001C2307" w:rsidP="00F525DF">
      <w:pPr>
        <w:pStyle w:val="BodyText"/>
        <w:numPr>
          <w:ilvl w:val="1"/>
          <w:numId w:val="2"/>
        </w:numPr>
        <w:spacing w:before="120" w:after="240"/>
        <w:ind w:left="567" w:hanging="568"/>
        <w:rPr>
          <w:szCs w:val="24"/>
        </w:rPr>
      </w:pPr>
      <w:r w:rsidRPr="0025353C">
        <w:rPr>
          <w:szCs w:val="24"/>
          <w:lang w:val="lv-LV"/>
        </w:rPr>
        <w:t xml:space="preserve">Piedāvājums jāiesniedz personīgi vai ar pasta sūtījumu līdz </w:t>
      </w:r>
      <w:r w:rsidR="006A5D54" w:rsidRPr="0025353C">
        <w:rPr>
          <w:b/>
        </w:rPr>
        <w:t xml:space="preserve">2017. gada </w:t>
      </w:r>
      <w:r w:rsidR="00982A4D" w:rsidRPr="00982A4D">
        <w:rPr>
          <w:b/>
          <w:lang w:val="lv-LV"/>
        </w:rPr>
        <w:t>13</w:t>
      </w:r>
      <w:r w:rsidR="009D7FFD" w:rsidRPr="00982A4D">
        <w:rPr>
          <w:b/>
          <w:szCs w:val="24"/>
          <w:lang w:val="lv-LV"/>
        </w:rPr>
        <w:t>.</w:t>
      </w:r>
      <w:r w:rsidR="00982A4D" w:rsidRPr="00982A4D">
        <w:rPr>
          <w:b/>
          <w:szCs w:val="24"/>
          <w:lang w:val="lv-LV"/>
        </w:rPr>
        <w:t xml:space="preserve"> </w:t>
      </w:r>
      <w:r w:rsidR="00EE1F5D" w:rsidRPr="00982A4D">
        <w:rPr>
          <w:b/>
          <w:szCs w:val="24"/>
          <w:lang w:val="lv-LV"/>
        </w:rPr>
        <w:t>martam</w:t>
      </w:r>
      <w:r w:rsidRPr="0025353C">
        <w:rPr>
          <w:b/>
          <w:szCs w:val="24"/>
          <w:lang w:val="lv-LV"/>
        </w:rPr>
        <w:t xml:space="preserve"> plkst.</w:t>
      </w:r>
      <w:r w:rsidRPr="0025353C">
        <w:rPr>
          <w:szCs w:val="24"/>
          <w:lang w:val="lv-LV"/>
        </w:rPr>
        <w:t xml:space="preserve"> </w:t>
      </w:r>
      <w:r w:rsidRPr="0025353C">
        <w:rPr>
          <w:b/>
          <w:szCs w:val="24"/>
          <w:lang w:val="lv-LV"/>
        </w:rPr>
        <w:t xml:space="preserve">10:00 </w:t>
      </w:r>
      <w:r w:rsidRPr="0025353C">
        <w:rPr>
          <w:szCs w:val="24"/>
          <w:lang w:val="lv-LV"/>
        </w:rPr>
        <w:t>Rīgas Tehniskās universitātes Iepirkumu nodaļai, Kaļķu ielā 1 - 322</w:t>
      </w:r>
      <w:r w:rsidRPr="00AA4839">
        <w:rPr>
          <w:szCs w:val="24"/>
          <w:lang w:val="lv-LV"/>
        </w:rPr>
        <w:t>, Rīgā, LV-1658.</w:t>
      </w:r>
    </w:p>
    <w:p w14:paraId="4F174A40"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4B8863B9"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4A668E51" w14:textId="77777777" w:rsidR="001C2307" w:rsidRPr="00AA4839" w:rsidRDefault="001C2307" w:rsidP="00F525DF">
      <w:pPr>
        <w:pStyle w:val="BodyText"/>
        <w:numPr>
          <w:ilvl w:val="1"/>
          <w:numId w:val="2"/>
        </w:numPr>
        <w:spacing w:before="120" w:after="24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 xml:space="preserve">a 2.1. punktā norādītā piedāvājumu </w:t>
      </w:r>
      <w:r w:rsidRPr="00AA4839">
        <w:rPr>
          <w:szCs w:val="24"/>
          <w:lang w:val="lv-LV"/>
        </w:rPr>
        <w:lastRenderedPageBreak/>
        <w:t>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5B6E98A9" w14:textId="77777777" w:rsidR="001C2307" w:rsidRPr="00AA4839" w:rsidRDefault="001C2307" w:rsidP="00F525DF">
      <w:pPr>
        <w:pStyle w:val="BodyText"/>
        <w:numPr>
          <w:ilvl w:val="1"/>
          <w:numId w:val="2"/>
        </w:numPr>
        <w:spacing w:after="24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14:paraId="3CE36010" w14:textId="77777777" w:rsidR="001C2307" w:rsidRPr="00AA4839" w:rsidRDefault="001C2307" w:rsidP="00F525DF">
      <w:pPr>
        <w:pStyle w:val="BodyText"/>
        <w:numPr>
          <w:ilvl w:val="1"/>
          <w:numId w:val="2"/>
        </w:numPr>
        <w:tabs>
          <w:tab w:val="left" w:pos="540"/>
        </w:tabs>
        <w:spacing w:after="24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14:paraId="79E92964" w14:textId="4287C808" w:rsidR="001C2307" w:rsidRPr="00E33CF1" w:rsidRDefault="001C2307" w:rsidP="00F525DF">
      <w:pPr>
        <w:pStyle w:val="BodyText"/>
        <w:numPr>
          <w:ilvl w:val="1"/>
          <w:numId w:val="2"/>
        </w:numPr>
        <w:spacing w:before="120" w:after="24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w:t>
      </w:r>
      <w:r w:rsidR="00F25CFA">
        <w:rPr>
          <w:szCs w:val="24"/>
          <w:lang w:val="lv-LV"/>
        </w:rPr>
        <w:t>ē</w:t>
      </w:r>
      <w:r w:rsidRPr="00AA4839">
        <w:rPr>
          <w:szCs w:val="24"/>
          <w:lang w:val="lv-LV"/>
        </w:rPr>
        <w:t xml:space="preserve"> nav paredzēta.</w:t>
      </w:r>
    </w:p>
    <w:p w14:paraId="00E5CA88" w14:textId="77777777" w:rsidR="001C2307" w:rsidRPr="00AA4839" w:rsidRDefault="001C2307" w:rsidP="00F525DF">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0A9777C9" w14:textId="77777777" w:rsidR="001C2307" w:rsidRPr="00AA4839" w:rsidRDefault="001C2307" w:rsidP="00FB2C96">
      <w:pPr>
        <w:pStyle w:val="Style1"/>
      </w:pPr>
      <w:r w:rsidRPr="00AA4839">
        <w:t>Visiem dokumentiem jābūt latviešu valodā. Citās valodās iesniegtajiem dokumentiem jāpievieno Pretendenta vai tulka apliecināts tulkojums latviešu valodā.</w:t>
      </w:r>
      <w:r>
        <w:t xml:space="preserve"> </w:t>
      </w:r>
      <w:r w:rsidRPr="00A34120">
        <w:t>Attiecībā uz tehnisko piedāvājumu ražotāja izdoti katalogi, bukleti un brošūras var tikt iesniegti arī angļu valodā (Pasūtītājam ir tiesības neskaidrību gadījumā pieprasīt paskaidrojošo informāciju vai nepieciešamās informācijas tulkojumu).</w:t>
      </w:r>
    </w:p>
    <w:p w14:paraId="6FDB0C38" w14:textId="77777777" w:rsidR="001C2307" w:rsidRPr="00AA4839" w:rsidRDefault="001C2307" w:rsidP="00F525DF">
      <w:pPr>
        <w:pStyle w:val="BodyText"/>
        <w:numPr>
          <w:ilvl w:val="1"/>
          <w:numId w:val="2"/>
        </w:numPr>
        <w:tabs>
          <w:tab w:val="left" w:pos="0"/>
        </w:tabs>
        <w:spacing w:after="240"/>
        <w:ind w:left="426" w:hanging="425"/>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4170C082" w14:textId="77777777" w:rsidR="001C2307" w:rsidRDefault="001C2307" w:rsidP="00F525DF">
      <w:pPr>
        <w:pStyle w:val="BodyText"/>
        <w:numPr>
          <w:ilvl w:val="2"/>
          <w:numId w:val="2"/>
        </w:numPr>
        <w:spacing w:after="240"/>
        <w:ind w:left="851" w:hanging="556"/>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1D961CB6" w14:textId="1C14135D" w:rsidR="001C2307" w:rsidRPr="00956CCB" w:rsidRDefault="001C2307" w:rsidP="00F525DF">
      <w:pPr>
        <w:pStyle w:val="BodyText"/>
        <w:numPr>
          <w:ilvl w:val="2"/>
          <w:numId w:val="2"/>
        </w:numPr>
        <w:spacing w:after="240"/>
        <w:ind w:left="851" w:hanging="556"/>
        <w:rPr>
          <w:szCs w:val="24"/>
        </w:rPr>
      </w:pPr>
      <w:r w:rsidRPr="00AA4839">
        <w:rPr>
          <w:szCs w:val="24"/>
        </w:rPr>
        <w:t xml:space="preserve">Tehniskais </w:t>
      </w:r>
      <w:r w:rsidR="006207F9">
        <w:rPr>
          <w:szCs w:val="24"/>
          <w:lang w:val="lv-LV"/>
        </w:rPr>
        <w:t xml:space="preserve">un finanšu </w:t>
      </w:r>
      <w:r w:rsidRPr="00AA4839">
        <w:rPr>
          <w:szCs w:val="24"/>
        </w:rPr>
        <w:t>piedāvājums (</w:t>
      </w:r>
      <w:r>
        <w:rPr>
          <w:szCs w:val="24"/>
        </w:rPr>
        <w:t>Nolikum</w:t>
      </w:r>
      <w:r w:rsidRPr="00AA4839">
        <w:rPr>
          <w:szCs w:val="24"/>
        </w:rPr>
        <w:t xml:space="preserve">a </w:t>
      </w:r>
      <w:r>
        <w:rPr>
          <w:szCs w:val="24"/>
          <w:lang w:val="lv-LV"/>
        </w:rPr>
        <w:t xml:space="preserve">2. </w:t>
      </w:r>
      <w:r w:rsidRPr="00AA4839">
        <w:rPr>
          <w:szCs w:val="24"/>
        </w:rPr>
        <w:t>pielikum</w:t>
      </w:r>
      <w:r w:rsidRPr="00AA4839">
        <w:rPr>
          <w:szCs w:val="24"/>
          <w:lang w:val="lv-LV"/>
        </w:rPr>
        <w:t>ā - Pasūtītāja tehniskā specifi</w:t>
      </w:r>
      <w:r>
        <w:rPr>
          <w:szCs w:val="24"/>
          <w:lang w:val="lv-LV"/>
        </w:rPr>
        <w:t xml:space="preserve">kācija (Pretendenta tehniskā </w:t>
      </w:r>
      <w:r w:rsidR="006207F9">
        <w:rPr>
          <w:szCs w:val="24"/>
          <w:lang w:val="lv-LV"/>
        </w:rPr>
        <w:t xml:space="preserve">un finanšu </w:t>
      </w:r>
      <w:r>
        <w:rPr>
          <w:szCs w:val="24"/>
          <w:lang w:val="lv-LV"/>
        </w:rPr>
        <w:t>piedāvājuma forma</w:t>
      </w:r>
      <w:r w:rsidRPr="00AA4839">
        <w:rPr>
          <w:szCs w:val="24"/>
          <w:lang w:val="lv-LV"/>
        </w:rPr>
        <w:t>)</w:t>
      </w:r>
      <w:r>
        <w:rPr>
          <w:szCs w:val="24"/>
          <w:lang w:val="lv-LV"/>
        </w:rPr>
        <w:t>);</w:t>
      </w:r>
    </w:p>
    <w:p w14:paraId="5AF5D511" w14:textId="77777777" w:rsidR="001C2307" w:rsidRPr="00AA4839" w:rsidRDefault="001C2307" w:rsidP="00F525DF">
      <w:pPr>
        <w:pStyle w:val="BodyText"/>
        <w:numPr>
          <w:ilvl w:val="1"/>
          <w:numId w:val="2"/>
        </w:numPr>
        <w:spacing w:after="240"/>
        <w:ind w:left="426"/>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23FBE19E" w14:textId="77777777" w:rsidR="001C2307" w:rsidRPr="00AA4839" w:rsidRDefault="001C2307" w:rsidP="00F525DF">
      <w:pPr>
        <w:pStyle w:val="ListParagraph"/>
        <w:numPr>
          <w:ilvl w:val="1"/>
          <w:numId w:val="2"/>
        </w:numPr>
        <w:spacing w:before="240" w:after="240"/>
        <w:ind w:left="426"/>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110B2838" w14:textId="77777777" w:rsidR="001C2307" w:rsidRPr="00AA4839" w:rsidRDefault="001C2307" w:rsidP="00F525DF">
      <w:pPr>
        <w:pStyle w:val="BodyText"/>
        <w:numPr>
          <w:ilvl w:val="1"/>
          <w:numId w:val="2"/>
        </w:numPr>
        <w:spacing w:after="240"/>
        <w:ind w:left="426"/>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74129A32" w14:textId="77777777" w:rsidR="001C2307" w:rsidRPr="00AA4839" w:rsidRDefault="001C2307" w:rsidP="00F525DF">
      <w:pPr>
        <w:pStyle w:val="BodyText"/>
        <w:numPr>
          <w:ilvl w:val="1"/>
          <w:numId w:val="2"/>
        </w:numPr>
        <w:spacing w:before="120" w:after="240"/>
        <w:ind w:left="426"/>
        <w:rPr>
          <w:szCs w:val="24"/>
          <w:lang w:val="lv-LV"/>
        </w:rPr>
      </w:pPr>
      <w:r w:rsidRPr="00AA4839">
        <w:rPr>
          <w:szCs w:val="24"/>
          <w:lang w:val="lv-LV"/>
        </w:rPr>
        <w:lastRenderedPageBreak/>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tblGrid>
      <w:tr w:rsidR="001C2307" w:rsidRPr="00AA4839" w14:paraId="7B307405" w14:textId="77777777" w:rsidTr="00BF3268">
        <w:trPr>
          <w:trHeight w:val="2845"/>
        </w:trPr>
        <w:tc>
          <w:tcPr>
            <w:tcW w:w="8494" w:type="dxa"/>
            <w:tcBorders>
              <w:top w:val="single" w:sz="4" w:space="0" w:color="auto"/>
              <w:left w:val="single" w:sz="4" w:space="0" w:color="auto"/>
              <w:bottom w:val="single" w:sz="4" w:space="0" w:color="auto"/>
              <w:right w:val="single" w:sz="4" w:space="0" w:color="auto"/>
            </w:tcBorders>
          </w:tcPr>
          <w:p w14:paraId="08B276AA" w14:textId="77777777" w:rsidR="001C2307" w:rsidRPr="00AA4839" w:rsidRDefault="001C2307" w:rsidP="001C2307">
            <w:pPr>
              <w:pStyle w:val="BodyText"/>
              <w:jc w:val="center"/>
              <w:rPr>
                <w:b/>
                <w:szCs w:val="24"/>
                <w:lang w:val="lv-LV"/>
              </w:rPr>
            </w:pPr>
            <w:r w:rsidRPr="00AA4839">
              <w:rPr>
                <w:b/>
                <w:szCs w:val="24"/>
                <w:lang w:val="lv-LV"/>
              </w:rPr>
              <w:t>Rīgas Tehniskās universitātes</w:t>
            </w:r>
          </w:p>
          <w:p w14:paraId="417F0D08" w14:textId="77777777" w:rsidR="001C2307" w:rsidRPr="00AA4839" w:rsidRDefault="001C2307" w:rsidP="001C2307">
            <w:pPr>
              <w:pStyle w:val="BodyText"/>
              <w:jc w:val="center"/>
              <w:rPr>
                <w:b/>
                <w:szCs w:val="24"/>
                <w:lang w:val="lv-LV"/>
              </w:rPr>
            </w:pPr>
            <w:r w:rsidRPr="00AA4839">
              <w:rPr>
                <w:b/>
                <w:szCs w:val="24"/>
                <w:lang w:val="lv-LV"/>
              </w:rPr>
              <w:t>Iepirkumu nodaļai</w:t>
            </w:r>
          </w:p>
          <w:p w14:paraId="4223CB5D" w14:textId="77777777" w:rsidR="001C2307" w:rsidRPr="00AA4839" w:rsidRDefault="001C2307" w:rsidP="001C2307">
            <w:pPr>
              <w:pStyle w:val="BodyText"/>
              <w:jc w:val="center"/>
              <w:rPr>
                <w:szCs w:val="24"/>
                <w:lang w:val="lv-LV"/>
              </w:rPr>
            </w:pPr>
            <w:r w:rsidRPr="00AA4839">
              <w:rPr>
                <w:szCs w:val="24"/>
                <w:lang w:val="lv-LV"/>
              </w:rPr>
              <w:t>Kaļķu ielā 1, Rīgā, LV-1658, 322.kab.</w:t>
            </w:r>
          </w:p>
          <w:p w14:paraId="723D985B" w14:textId="77777777" w:rsidR="001C2307" w:rsidRPr="00BF3268" w:rsidRDefault="001C2307" w:rsidP="001C2307">
            <w:pPr>
              <w:pStyle w:val="BodyText"/>
              <w:jc w:val="center"/>
              <w:rPr>
                <w:sz w:val="10"/>
                <w:szCs w:val="24"/>
                <w:lang w:val="lv-LV"/>
              </w:rPr>
            </w:pPr>
          </w:p>
          <w:p w14:paraId="400AD8A4" w14:textId="77777777" w:rsidR="001C2307" w:rsidRPr="00AA4839" w:rsidRDefault="001C2307" w:rsidP="001C2307">
            <w:pPr>
              <w:pStyle w:val="BodyText"/>
              <w:jc w:val="center"/>
              <w:rPr>
                <w:b/>
                <w:szCs w:val="24"/>
                <w:lang w:val="lv-LV"/>
              </w:rPr>
            </w:pPr>
            <w:r w:rsidRPr="00AA4839">
              <w:rPr>
                <w:b/>
                <w:szCs w:val="24"/>
                <w:lang w:val="lv-LV"/>
              </w:rPr>
              <w:t>Piedāvājums iepirkumam</w:t>
            </w:r>
          </w:p>
          <w:p w14:paraId="7B25CF89" w14:textId="16E6AA64" w:rsidR="001C2307" w:rsidRPr="00A34120" w:rsidRDefault="001C2307" w:rsidP="001C2307">
            <w:pPr>
              <w:pStyle w:val="BodyText"/>
              <w:ind w:left="-141" w:firstLine="141"/>
              <w:jc w:val="center"/>
              <w:rPr>
                <w:rFonts w:eastAsia="Times New Roman"/>
                <w:b/>
                <w:szCs w:val="24"/>
                <w:lang w:val="lv-LV" w:eastAsia="lv-LV"/>
              </w:rPr>
            </w:pPr>
            <w:r w:rsidRPr="00791586">
              <w:rPr>
                <w:b/>
              </w:rPr>
              <w:t>“</w:t>
            </w:r>
            <w:r w:rsidR="00EE1F5D" w:rsidRPr="00EE1F5D">
              <w:rPr>
                <w:b/>
                <w:szCs w:val="24"/>
              </w:rPr>
              <w:t>Dažāda tipa optisko šķiedru metināmais komplekts</w:t>
            </w:r>
            <w:r>
              <w:rPr>
                <w:b/>
                <w:lang w:val="lv-LV"/>
              </w:rPr>
              <w:t>”</w:t>
            </w:r>
          </w:p>
          <w:p w14:paraId="7497B14E" w14:textId="77777777" w:rsidR="001C2307" w:rsidRPr="00BF3268" w:rsidRDefault="001C2307" w:rsidP="001C2307">
            <w:pPr>
              <w:pStyle w:val="BodyText"/>
              <w:rPr>
                <w:rFonts w:eastAsia="Times New Roman"/>
                <w:b/>
                <w:sz w:val="10"/>
                <w:szCs w:val="24"/>
                <w:lang w:val="lv-LV" w:eastAsia="lv-LV"/>
              </w:rPr>
            </w:pPr>
          </w:p>
          <w:p w14:paraId="7A79E4F5" w14:textId="0036B05B" w:rsidR="001C2307" w:rsidRPr="00AA4839" w:rsidRDefault="001C2307" w:rsidP="001C2307">
            <w:pPr>
              <w:pStyle w:val="BodyText"/>
              <w:ind w:left="-141" w:firstLine="141"/>
              <w:jc w:val="center"/>
              <w:rPr>
                <w:b/>
                <w:szCs w:val="24"/>
                <w:lang w:val="lv-LV"/>
              </w:rPr>
            </w:pPr>
            <w:r w:rsidRPr="00AA4839">
              <w:rPr>
                <w:b/>
                <w:szCs w:val="24"/>
                <w:lang w:val="lv-LV"/>
              </w:rPr>
              <w:t>iepirkuma ID Nr.RTU-</w:t>
            </w:r>
            <w:r w:rsidR="006A5D54">
              <w:rPr>
                <w:b/>
                <w:szCs w:val="24"/>
                <w:lang w:val="lv-LV"/>
              </w:rPr>
              <w:t>2017</w:t>
            </w:r>
            <w:r>
              <w:rPr>
                <w:b/>
                <w:szCs w:val="24"/>
                <w:lang w:val="lv-LV"/>
              </w:rPr>
              <w:t>/</w:t>
            </w:r>
            <w:r w:rsidR="00EE1F5D">
              <w:rPr>
                <w:b/>
                <w:szCs w:val="24"/>
                <w:lang w:val="lv-LV"/>
              </w:rPr>
              <w:t>2</w:t>
            </w:r>
            <w:r w:rsidR="006A5D54">
              <w:rPr>
                <w:b/>
                <w:szCs w:val="24"/>
                <w:lang w:val="lv-LV"/>
              </w:rPr>
              <w:t>6</w:t>
            </w:r>
          </w:p>
          <w:p w14:paraId="218CB409" w14:textId="0BFBEC45" w:rsidR="001C2307" w:rsidRPr="00AA4839" w:rsidRDefault="001C2307" w:rsidP="001C2307">
            <w:pPr>
              <w:pStyle w:val="BodyText"/>
              <w:jc w:val="center"/>
              <w:rPr>
                <w:b/>
                <w:szCs w:val="24"/>
                <w:lang w:val="lv-LV"/>
              </w:rPr>
            </w:pPr>
            <w:r w:rsidRPr="0025353C">
              <w:rPr>
                <w:b/>
                <w:szCs w:val="24"/>
                <w:lang w:val="lv-LV"/>
              </w:rPr>
              <w:t xml:space="preserve">Neatvērt </w:t>
            </w:r>
            <w:r w:rsidR="00BF3268" w:rsidRPr="0025353C">
              <w:rPr>
                <w:b/>
                <w:szCs w:val="24"/>
                <w:lang w:val="lv-LV"/>
              </w:rPr>
              <w:t xml:space="preserve">līdz </w:t>
            </w:r>
            <w:r w:rsidR="006A5D54" w:rsidRPr="0025353C">
              <w:rPr>
                <w:b/>
              </w:rPr>
              <w:t xml:space="preserve">2017. gada </w:t>
            </w:r>
            <w:r w:rsidR="00982A4D" w:rsidRPr="00982A4D">
              <w:rPr>
                <w:b/>
                <w:lang w:val="lv-LV"/>
              </w:rPr>
              <w:t>13</w:t>
            </w:r>
            <w:r w:rsidR="009D7FFD" w:rsidRPr="00982A4D">
              <w:rPr>
                <w:b/>
                <w:szCs w:val="24"/>
                <w:lang w:val="lv-LV"/>
              </w:rPr>
              <w:t>.</w:t>
            </w:r>
            <w:r w:rsidR="00EE1F5D" w:rsidRPr="00982A4D">
              <w:rPr>
                <w:b/>
                <w:szCs w:val="24"/>
                <w:lang w:val="lv-LV"/>
              </w:rPr>
              <w:t>martam</w:t>
            </w:r>
            <w:r w:rsidRPr="00943987">
              <w:rPr>
                <w:b/>
                <w:szCs w:val="24"/>
                <w:lang w:val="lv-LV"/>
              </w:rPr>
              <w:t xml:space="preserve"> plkst.10:00</w:t>
            </w:r>
          </w:p>
          <w:p w14:paraId="2DE3868D" w14:textId="77777777" w:rsidR="001C2307" w:rsidRPr="00AA4839" w:rsidRDefault="001C2307" w:rsidP="001C2307">
            <w:pPr>
              <w:pStyle w:val="BodyText"/>
              <w:jc w:val="center"/>
              <w:rPr>
                <w:b/>
                <w:szCs w:val="24"/>
                <w:lang w:val="lv-LV"/>
              </w:rPr>
            </w:pPr>
          </w:p>
          <w:p w14:paraId="0CAD9B6E" w14:textId="77777777" w:rsidR="001C2307" w:rsidRPr="00AA4839" w:rsidRDefault="001C2307" w:rsidP="001C2307">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14:paraId="0CDFD257" w14:textId="77777777" w:rsidR="001C2307" w:rsidRPr="00AA4839" w:rsidRDefault="001C2307" w:rsidP="001C2307">
      <w:pPr>
        <w:pStyle w:val="BodyText"/>
        <w:rPr>
          <w:szCs w:val="24"/>
        </w:rPr>
      </w:pPr>
    </w:p>
    <w:p w14:paraId="01950417" w14:textId="77777777" w:rsidR="001C2307" w:rsidRPr="00AA4839" w:rsidRDefault="001C2307" w:rsidP="00F525DF">
      <w:pPr>
        <w:pStyle w:val="BodyText"/>
        <w:numPr>
          <w:ilvl w:val="1"/>
          <w:numId w:val="2"/>
        </w:numPr>
        <w:spacing w:after="240"/>
        <w:ind w:left="426"/>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4CCA8779" w14:textId="77777777" w:rsidR="001C2307" w:rsidRPr="00AA4839" w:rsidRDefault="001C2307" w:rsidP="00F525DF">
      <w:pPr>
        <w:pStyle w:val="BodyText"/>
        <w:numPr>
          <w:ilvl w:val="1"/>
          <w:numId w:val="2"/>
        </w:numPr>
        <w:spacing w:after="240"/>
        <w:ind w:left="426"/>
        <w:rPr>
          <w:szCs w:val="24"/>
        </w:rPr>
      </w:pPr>
      <w:r w:rsidRPr="00AA4839">
        <w:rPr>
          <w:szCs w:val="24"/>
          <w:lang w:val="lv-LV"/>
        </w:rPr>
        <w:t>Visas izmaksas, kas saistītas ar piedāvājuma sagatavošanu un iesniegšanu, sedz Pretendents.</w:t>
      </w:r>
    </w:p>
    <w:p w14:paraId="10BC11BD" w14:textId="77777777" w:rsidR="001C2307" w:rsidRDefault="001C2307" w:rsidP="00F525DF">
      <w:pPr>
        <w:pStyle w:val="BodyText"/>
        <w:numPr>
          <w:ilvl w:val="1"/>
          <w:numId w:val="2"/>
        </w:numPr>
        <w:spacing w:after="240"/>
        <w:ind w:left="426"/>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1A014A5E" w14:textId="77777777" w:rsidR="001C2307" w:rsidRPr="00AA4839" w:rsidRDefault="001C2307" w:rsidP="00F525DF">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3E8EAF4C" w14:textId="77777777" w:rsidR="001C2307" w:rsidRPr="00AA4839" w:rsidRDefault="001C2307" w:rsidP="00F525DF">
      <w:pPr>
        <w:numPr>
          <w:ilvl w:val="1"/>
          <w:numId w:val="2"/>
        </w:numPr>
        <w:tabs>
          <w:tab w:val="num" w:pos="567"/>
        </w:tabs>
        <w:spacing w:after="240"/>
        <w:ind w:left="426"/>
        <w:rPr>
          <w:rFonts w:cs="Times New Roman"/>
          <w:kern w:val="0"/>
          <w:lang w:val="x-none"/>
        </w:rPr>
      </w:pPr>
      <w:r w:rsidRPr="00AA4839">
        <w:rPr>
          <w:rFonts w:cs="Times New Roman"/>
          <w:kern w:val="0"/>
          <w:lang w:val="x-none"/>
        </w:rPr>
        <w:t>Pasūtītājs izslēdz Pretendentu no dalības Iepirkumā jebkurā no šādiem gadījumiem:</w:t>
      </w:r>
    </w:p>
    <w:p w14:paraId="02E7C477" w14:textId="77777777" w:rsidR="001C2307" w:rsidRPr="00801157" w:rsidRDefault="001C2307" w:rsidP="00F525DF">
      <w:pPr>
        <w:numPr>
          <w:ilvl w:val="2"/>
          <w:numId w:val="2"/>
        </w:numPr>
        <w:tabs>
          <w:tab w:val="left" w:pos="993"/>
        </w:tabs>
        <w:spacing w:after="240"/>
        <w:ind w:left="709"/>
        <w:jc w:val="both"/>
      </w:pPr>
      <w:r>
        <w:rPr>
          <w:rFonts w:cs="Times New Roman"/>
          <w:kern w:val="0"/>
          <w:lang w:val="x-none"/>
        </w:rPr>
        <w:t>p</w:t>
      </w:r>
      <w:r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068B225" w14:textId="77777777" w:rsidR="001C2307" w:rsidRDefault="001C2307" w:rsidP="00F525DF">
      <w:pPr>
        <w:numPr>
          <w:ilvl w:val="2"/>
          <w:numId w:val="2"/>
        </w:numPr>
        <w:tabs>
          <w:tab w:val="left" w:pos="993"/>
        </w:tabs>
        <w:spacing w:after="240"/>
        <w:ind w:left="709"/>
        <w:jc w:val="both"/>
      </w:pPr>
      <w:r w:rsidRPr="00801157">
        <w:t xml:space="preserve">ievērojot Valsts ieņēmumu dienesta publiskās nodokļu parādnieku datubāzes pēdējās datu aktualizācijas datumu, ir konstatēts, ka pretendentam dienā, kad paziņojums par plānoto līgumu publicēts Iepirkumu uzraudzības biroja </w:t>
      </w:r>
      <w:r w:rsidRPr="00801157">
        <w:lastRenderedPageBreak/>
        <w:t>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1B86EFAA" w14:textId="77777777" w:rsidR="001C2307" w:rsidRPr="00801157" w:rsidRDefault="001C2307" w:rsidP="00F525DF">
      <w:pPr>
        <w:numPr>
          <w:ilvl w:val="2"/>
          <w:numId w:val="2"/>
        </w:numPr>
        <w:tabs>
          <w:tab w:val="left" w:pos="993"/>
        </w:tabs>
        <w:spacing w:after="240"/>
        <w:ind w:left="709"/>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4" w:anchor="p1" w:tgtFrame="_blank" w:history="1"/>
      <w:r w:rsidRPr="00801157">
        <w:t>un </w:t>
      </w:r>
      <w:r>
        <w:t>4.1.2. punktos</w:t>
      </w:r>
      <w:r w:rsidRPr="00801157">
        <w:t> minētie nosacījumi.</w:t>
      </w:r>
    </w:p>
    <w:p w14:paraId="22A51C69"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Lai pārbaudītu, vai Pretendents nav izslēdzams no dalības </w:t>
      </w:r>
      <w:r>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333F9ED8"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2ABD8EE0"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451EE903"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4DDDF66D"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Pr>
          <w:rFonts w:cs="Times New Roman"/>
          <w:kern w:val="0"/>
        </w:rPr>
        <w:t>Pretendents</w:t>
      </w:r>
      <w:r w:rsidRPr="00AA4839">
        <w:rPr>
          <w:rFonts w:cs="Times New Roman"/>
          <w:kern w:val="0"/>
          <w:lang w:val="x-none"/>
        </w:rPr>
        <w:t xml:space="preserve"> iesni</w:t>
      </w:r>
      <w:r>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Pr>
          <w:rFonts w:cs="Times New Roman"/>
          <w:kern w:val="0"/>
        </w:rPr>
        <w:t>a d</w:t>
      </w:r>
      <w:proofErr w:type="spellStart"/>
      <w:r w:rsidRPr="00AA4839">
        <w:rPr>
          <w:rFonts w:cs="Times New Roman"/>
          <w:kern w:val="0"/>
          <w:lang w:val="x-none"/>
        </w:rPr>
        <w:t>ienām</w:t>
      </w:r>
      <w:proofErr w:type="spellEnd"/>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5743815F"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53C7082E" w14:textId="77777777" w:rsidR="001C2307" w:rsidRPr="00AA4839" w:rsidRDefault="001C2307" w:rsidP="00F525DF">
      <w:pPr>
        <w:numPr>
          <w:ilvl w:val="2"/>
          <w:numId w:val="2"/>
        </w:numPr>
        <w:tabs>
          <w:tab w:val="left" w:pos="851"/>
        </w:tabs>
        <w:spacing w:after="240"/>
        <w:ind w:left="709"/>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1591B16B" w14:textId="77777777" w:rsidR="001C2307" w:rsidRPr="00AA4839" w:rsidRDefault="001C2307" w:rsidP="00F525DF">
      <w:pPr>
        <w:numPr>
          <w:ilvl w:val="2"/>
          <w:numId w:val="2"/>
        </w:numPr>
        <w:spacing w:after="240"/>
        <w:ind w:left="709"/>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 xml:space="preserve">.punktā minētajai personai dienā, kad paziņojums par plānoto līgumu publicēts Iepirkumu uzraudzības biroja mājaslapā, vai dienā, kad iepirkuma komisija pieņēmusi </w:t>
      </w:r>
      <w:r w:rsidRPr="004F14D8">
        <w:lastRenderedPageBreak/>
        <w:t>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470C40CE" w14:textId="51B633B3" w:rsidR="00BF3268" w:rsidRPr="00BF3268" w:rsidRDefault="001C2307" w:rsidP="00BF3268">
      <w:pPr>
        <w:numPr>
          <w:ilvl w:val="1"/>
          <w:numId w:val="2"/>
        </w:numPr>
        <w:tabs>
          <w:tab w:val="num" w:pos="1571"/>
        </w:tabs>
        <w:spacing w:after="240"/>
        <w:ind w:left="426"/>
        <w:jc w:val="both"/>
        <w:rPr>
          <w:rFonts w:cs="Times New Roman"/>
          <w:kern w:val="0"/>
          <w:lang w:val="x-none" w:eastAsia="x-none"/>
        </w:rPr>
      </w:pPr>
      <w:r w:rsidRPr="00AA4839">
        <w:rPr>
          <w:rFonts w:cs="Times New Roman"/>
          <w:kern w:val="0"/>
          <w:lang w:val="x-none"/>
        </w:rPr>
        <w:t>Izslēgšanas nosacījumi iepirkumā attiecas uz Pretendentu</w:t>
      </w:r>
      <w:r>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Pr>
          <w:rFonts w:cs="Times New Roman"/>
          <w:kern w:val="0"/>
          <w:lang w:eastAsia="x-none"/>
        </w:rPr>
        <w:t>, kā arī Nolikuma 4.1.3. punktā minētajām personām.</w:t>
      </w:r>
    </w:p>
    <w:p w14:paraId="473B64BA" w14:textId="77777777" w:rsidR="001C2307" w:rsidRPr="00155D61" w:rsidRDefault="001C2307" w:rsidP="001C230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072"/>
      </w:tblGrid>
      <w:tr w:rsidR="001C2307" w:rsidRPr="00155D61" w14:paraId="4E4496F9" w14:textId="77777777" w:rsidTr="001C2307">
        <w:trPr>
          <w:trHeight w:val="767"/>
        </w:trPr>
        <w:tc>
          <w:tcPr>
            <w:tcW w:w="1936" w:type="pct"/>
            <w:tcBorders>
              <w:top w:val="single" w:sz="12" w:space="0" w:color="auto"/>
              <w:left w:val="single" w:sz="12" w:space="0" w:color="auto"/>
              <w:bottom w:val="single" w:sz="12" w:space="0" w:color="auto"/>
              <w:right w:val="single" w:sz="12" w:space="0" w:color="auto"/>
            </w:tcBorders>
            <w:shd w:val="clear" w:color="auto" w:fill="F2F2F2"/>
            <w:hideMark/>
          </w:tcPr>
          <w:p w14:paraId="4C9411C1" w14:textId="77777777" w:rsidR="001C2307" w:rsidRPr="00155D61" w:rsidRDefault="001C2307" w:rsidP="00FB2C96">
            <w:pPr>
              <w:pStyle w:val="Style1"/>
            </w:pPr>
            <w:r w:rsidRPr="00155D61">
              <w:t>Pretendentam jāatbilst šādām kvalifikācijas prasībām:</w:t>
            </w:r>
          </w:p>
        </w:tc>
        <w:tc>
          <w:tcPr>
            <w:tcW w:w="3064" w:type="pct"/>
            <w:tcBorders>
              <w:top w:val="single" w:sz="12" w:space="0" w:color="auto"/>
              <w:left w:val="single" w:sz="12" w:space="0" w:color="auto"/>
              <w:bottom w:val="single" w:sz="12" w:space="0" w:color="auto"/>
              <w:right w:val="single" w:sz="12" w:space="0" w:color="auto"/>
            </w:tcBorders>
            <w:shd w:val="clear" w:color="auto" w:fill="F2F2F2"/>
            <w:hideMark/>
          </w:tcPr>
          <w:p w14:paraId="6779FF50" w14:textId="77777777" w:rsidR="001C2307" w:rsidRPr="00155D61" w:rsidRDefault="001C2307" w:rsidP="00FB2C96">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1C2307" w:rsidRPr="00155D61" w14:paraId="5945DB8F" w14:textId="77777777" w:rsidTr="001C2307">
        <w:trPr>
          <w:trHeight w:val="2326"/>
        </w:trPr>
        <w:tc>
          <w:tcPr>
            <w:tcW w:w="1936" w:type="pct"/>
            <w:tcBorders>
              <w:top w:val="single" w:sz="12" w:space="0" w:color="auto"/>
              <w:left w:val="single" w:sz="4" w:space="0" w:color="auto"/>
              <w:bottom w:val="single" w:sz="4" w:space="0" w:color="auto"/>
              <w:right w:val="single" w:sz="4" w:space="0" w:color="auto"/>
            </w:tcBorders>
            <w:hideMark/>
          </w:tcPr>
          <w:p w14:paraId="3860B26A" w14:textId="77777777" w:rsidR="001C2307" w:rsidRPr="00155D61" w:rsidRDefault="001C2307" w:rsidP="001C2307">
            <w:pPr>
              <w:pStyle w:val="ListParagraph"/>
              <w:spacing w:after="240"/>
              <w:ind w:left="53"/>
              <w:jc w:val="both"/>
              <w:rPr>
                <w:rFonts w:cs="Times New Roman"/>
              </w:rPr>
            </w:pPr>
            <w:r w:rsidRPr="00155D61">
              <w:rPr>
                <w:rFonts w:cs="Times New Roman"/>
              </w:rPr>
              <w:t xml:space="preserve">5.1.1. Pretendents piekrīt Nolikuma noteikumiem. </w:t>
            </w:r>
          </w:p>
        </w:tc>
        <w:tc>
          <w:tcPr>
            <w:tcW w:w="3064" w:type="pct"/>
            <w:tcBorders>
              <w:top w:val="single" w:sz="12" w:space="0" w:color="auto"/>
              <w:left w:val="single" w:sz="4" w:space="0" w:color="auto"/>
              <w:bottom w:val="single" w:sz="4" w:space="0" w:color="auto"/>
              <w:right w:val="single" w:sz="4" w:space="0" w:color="auto"/>
            </w:tcBorders>
            <w:hideMark/>
          </w:tcPr>
          <w:p w14:paraId="70A94BD2"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9CEA3C9" w14:textId="77777777" w:rsidR="001C2307" w:rsidRPr="00155D61" w:rsidRDefault="001C2307" w:rsidP="001C2307">
            <w:pPr>
              <w:pStyle w:val="ListParagraph"/>
              <w:suppressAutoHyphens/>
              <w:spacing w:after="240"/>
              <w:ind w:left="34"/>
              <w:jc w:val="both"/>
              <w:rPr>
                <w:rFonts w:cs="Times New Roman"/>
              </w:rPr>
            </w:pPr>
          </w:p>
          <w:p w14:paraId="776E3074"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1C2307" w:rsidRPr="00155D61" w14:paraId="06D68B56" w14:textId="77777777" w:rsidTr="001C2307">
        <w:trPr>
          <w:trHeight w:val="1079"/>
        </w:trPr>
        <w:tc>
          <w:tcPr>
            <w:tcW w:w="1936" w:type="pct"/>
            <w:tcBorders>
              <w:top w:val="single" w:sz="4" w:space="0" w:color="auto"/>
              <w:left w:val="single" w:sz="4" w:space="0" w:color="auto"/>
              <w:bottom w:val="single" w:sz="4" w:space="0" w:color="auto"/>
              <w:right w:val="single" w:sz="4" w:space="0" w:color="auto"/>
            </w:tcBorders>
          </w:tcPr>
          <w:p w14:paraId="6804DBE2" w14:textId="77777777" w:rsidR="001C2307" w:rsidRPr="00155D61" w:rsidRDefault="001C2307" w:rsidP="001C2307">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1D744C43"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119E740B"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Pr>
                <w:rFonts w:cs="Times New Roman"/>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1C2307" w:rsidRPr="00155D61" w14:paraId="312C2D0C"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6FAC24B3" w14:textId="77777777" w:rsidR="001C2307" w:rsidRPr="00155D61" w:rsidRDefault="001C2307" w:rsidP="001C2307">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3A08EBA7"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03452CA1" w14:textId="77777777" w:rsidR="001C2307" w:rsidRPr="00155D61" w:rsidRDefault="001C2307" w:rsidP="001C2307">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0FCDD07E" w14:textId="77777777" w:rsidR="001C2307" w:rsidRPr="00155D61" w:rsidRDefault="001C2307" w:rsidP="001C2307">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65C4277F"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06C8ED25" w14:textId="77777777" w:rsidR="001C2307" w:rsidRPr="00AA4839" w:rsidRDefault="001C2307" w:rsidP="001C2307">
      <w:pPr>
        <w:jc w:val="both"/>
        <w:rPr>
          <w:rFonts w:cs="Times New Roman"/>
          <w:color w:val="000000"/>
          <w:highlight w:val="green"/>
        </w:rPr>
      </w:pPr>
    </w:p>
    <w:p w14:paraId="653E585D" w14:textId="77777777" w:rsidR="001C2307" w:rsidRPr="00AA4839" w:rsidRDefault="001C2307" w:rsidP="00F525DF">
      <w:pPr>
        <w:numPr>
          <w:ilvl w:val="1"/>
          <w:numId w:val="2"/>
        </w:numPr>
        <w:spacing w:after="240"/>
        <w:ind w:left="426"/>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3D0E345" w14:textId="77777777" w:rsidR="001C2307" w:rsidRPr="00C437AB" w:rsidRDefault="001C2307" w:rsidP="00F525DF">
      <w:pPr>
        <w:numPr>
          <w:ilvl w:val="1"/>
          <w:numId w:val="2"/>
        </w:numPr>
        <w:spacing w:after="240"/>
        <w:ind w:left="426"/>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1FAB8EBB" w14:textId="5DF4BF52" w:rsidR="001C2307" w:rsidRPr="007A6F1E" w:rsidRDefault="001C2307" w:rsidP="001C230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w:t>
      </w:r>
      <w:r w:rsidR="00FC0B6A">
        <w:rPr>
          <w:rStyle w:val="Heading31"/>
          <w:rFonts w:ascii="Times New Roman Bold" w:hAnsi="Times New Roman Bold" w:cs="Times New Roman"/>
          <w:smallCaps/>
        </w:rPr>
        <w:t xml:space="preserve"> - FINANŠU</w:t>
      </w:r>
      <w:r w:rsidRPr="007A6F1E">
        <w:rPr>
          <w:rStyle w:val="Heading31"/>
          <w:rFonts w:ascii="Times New Roman Bold" w:hAnsi="Times New Roman Bold" w:cs="Times New Roman"/>
          <w:smallCaps/>
        </w:rPr>
        <w:t xml:space="preserve"> PIEDĀVĀJUMA SAGATAVOŠANA</w:t>
      </w:r>
    </w:p>
    <w:p w14:paraId="6A958037" w14:textId="76DC4418" w:rsidR="006207F9" w:rsidRPr="00BB2BD4" w:rsidRDefault="006207F9" w:rsidP="006207F9">
      <w:pPr>
        <w:numPr>
          <w:ilvl w:val="1"/>
          <w:numId w:val="2"/>
        </w:numPr>
        <w:suppressAutoHyphens/>
        <w:spacing w:after="240"/>
        <w:ind w:left="426" w:hanging="426"/>
        <w:jc w:val="both"/>
        <w:rPr>
          <w:rFonts w:cs="Times New Roman"/>
        </w:rPr>
      </w:pPr>
      <w:r w:rsidRPr="00BB2BD4">
        <w:rPr>
          <w:rFonts w:cs="Times New Roman"/>
        </w:rPr>
        <w:t>Pretendents sagatavo Tehnisko</w:t>
      </w:r>
      <w:r w:rsidRPr="00F82893">
        <w:rPr>
          <w:rFonts w:cs="Times New Roman"/>
        </w:rPr>
        <w:t>-finanšu</w:t>
      </w:r>
      <w:r w:rsidRPr="00BB2BD4">
        <w:rPr>
          <w:rFonts w:cs="Times New Roman"/>
        </w:rPr>
        <w:t xml:space="preserve"> piedāvājumu saskaņā ar Nolikuma 2.</w:t>
      </w:r>
      <w:r>
        <w:rPr>
          <w:rFonts w:cs="Times New Roman"/>
        </w:rPr>
        <w:t xml:space="preserve"> </w:t>
      </w:r>
      <w:r w:rsidR="003055D6">
        <w:rPr>
          <w:rFonts w:cs="Times New Roman"/>
        </w:rPr>
        <w:t>pielikumu -</w:t>
      </w:r>
      <w:r w:rsidRPr="00BB2BD4">
        <w:rPr>
          <w:rFonts w:cs="Times New Roman"/>
        </w:rPr>
        <w:t xml:space="preserve"> Pasūtītāja tehniskā specifikācija (Pretendenta tehniskā</w:t>
      </w:r>
      <w:r w:rsidRPr="00F82893">
        <w:rPr>
          <w:rFonts w:cs="Times New Roman"/>
        </w:rPr>
        <w:t>-finanšu</w:t>
      </w:r>
      <w:r w:rsidR="003055D6">
        <w:rPr>
          <w:rFonts w:cs="Times New Roman"/>
        </w:rPr>
        <w:t xml:space="preserve"> piedāvājuma forma)</w:t>
      </w:r>
      <w:r w:rsidRPr="00BB2BD4">
        <w:rPr>
          <w:rFonts w:cs="Times New Roman"/>
        </w:rPr>
        <w:t>, ievērojot Pasūtītāja noteiktās prasības, kas iekļautas Nolikumā</w:t>
      </w:r>
      <w:r w:rsidR="003055D6">
        <w:rPr>
          <w:rFonts w:cs="Times New Roman"/>
        </w:rPr>
        <w:t xml:space="preserve"> un tā pielikumos</w:t>
      </w:r>
      <w:r w:rsidRPr="00BB2BD4">
        <w:rPr>
          <w:rFonts w:cs="Times New Roman"/>
        </w:rPr>
        <w:t>.</w:t>
      </w:r>
    </w:p>
    <w:p w14:paraId="0464B173" w14:textId="77777777" w:rsidR="006207F9" w:rsidRPr="00BB2BD4" w:rsidRDefault="006207F9" w:rsidP="006207F9">
      <w:pPr>
        <w:numPr>
          <w:ilvl w:val="1"/>
          <w:numId w:val="2"/>
        </w:numPr>
        <w:suppressAutoHyphens/>
        <w:spacing w:after="240"/>
        <w:ind w:left="426" w:hanging="426"/>
        <w:jc w:val="both"/>
        <w:rPr>
          <w:rFonts w:cs="Times New Roman"/>
        </w:rPr>
      </w:pPr>
      <w:r w:rsidRPr="00BB2BD4">
        <w:t>Pretendents iesniedz Tehnisko-finanšu piedāvājumu, ietverot tajā visu</w:t>
      </w:r>
      <w:r>
        <w:t xml:space="preserve"> formā prasīto</w:t>
      </w:r>
      <w:r w:rsidRPr="00BB2BD4">
        <w:t xml:space="preserve"> informāciju (Preces raksturojums, nosaukums, ražotājs u.c.), kas nepieciešama, lai Pasūtītājs pārliecinātos, ka piedāvātās Preces atbilst Tehniskajā specifikācijā norādītajām Pasūtītāja prasībām un no kā secināms, ka Pretendents apņemas veikt to piegādi</w:t>
      </w:r>
      <w:r>
        <w:t xml:space="preserve"> </w:t>
      </w:r>
      <w:r w:rsidRPr="00BB2BD4">
        <w:t>atbilstoši nolikuma</w:t>
      </w:r>
      <w:r>
        <w:t xml:space="preserve"> un</w:t>
      </w:r>
      <w:r w:rsidRPr="00BB2BD4">
        <w:t xml:space="preserve"> </w:t>
      </w:r>
      <w:r>
        <w:t>2</w:t>
      </w:r>
      <w:r w:rsidRPr="00BB2BD4">
        <w:t xml:space="preserve">.pielikumā </w:t>
      </w:r>
      <w:r>
        <w:t xml:space="preserve">norādītajām prasībām.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p>
    <w:bookmarkEnd w:id="1"/>
    <w:bookmarkEnd w:id="2"/>
    <w:bookmarkEnd w:id="3"/>
    <w:bookmarkEnd w:id="4"/>
    <w:bookmarkEnd w:id="5"/>
    <w:bookmarkEnd w:id="6"/>
    <w:bookmarkEnd w:id="7"/>
    <w:bookmarkEnd w:id="8"/>
    <w:bookmarkEnd w:id="9"/>
    <w:p w14:paraId="25F838BC" w14:textId="166B8B2C" w:rsidR="006207F9" w:rsidRPr="00C81F84" w:rsidRDefault="006207F9" w:rsidP="006207F9">
      <w:pPr>
        <w:numPr>
          <w:ilvl w:val="1"/>
          <w:numId w:val="2"/>
        </w:numPr>
        <w:spacing w:after="240"/>
        <w:ind w:left="426" w:hanging="426"/>
        <w:jc w:val="both"/>
        <w:rPr>
          <w:rFonts w:cs="Times New Roman"/>
          <w:color w:val="000000"/>
          <w:spacing w:val="-4"/>
        </w:rPr>
      </w:pPr>
      <w:r w:rsidRPr="00F82893">
        <w:rPr>
          <w:rFonts w:cs="Times New Roman"/>
        </w:rPr>
        <w:t>Tehniskajā-finanšu piedāvājumā pret</w:t>
      </w:r>
      <w:r w:rsidRPr="00BB2BD4">
        <w:rPr>
          <w:rFonts w:cs="Times New Roman"/>
        </w:rPr>
        <w:t>e</w:t>
      </w:r>
      <w:r w:rsidRPr="00F82893">
        <w:rPr>
          <w:rFonts w:cs="Times New Roman"/>
        </w:rPr>
        <w:t>ndents cenu norāda EUR, nei</w:t>
      </w:r>
      <w:r w:rsidRPr="00BB2BD4">
        <w:rPr>
          <w:rFonts w:cs="Times New Roman"/>
        </w:rPr>
        <w:t>e</w:t>
      </w:r>
      <w:r w:rsidRPr="00F82893">
        <w:rPr>
          <w:rFonts w:cs="Times New Roman"/>
        </w:rPr>
        <w:t xml:space="preserve">skaitot PVN. </w:t>
      </w:r>
      <w:r w:rsidRPr="00BB2BD4">
        <w:rPr>
          <w:rFonts w:cs="Times New Roman"/>
        </w:rPr>
        <w:t>Piedāvātajā līgumcenā</w:t>
      </w:r>
      <w:r w:rsidRPr="00C81F84">
        <w:rPr>
          <w:rFonts w:cs="Times New Roman"/>
        </w:rPr>
        <w:t xml:space="preserve"> Pretendents saskaņā ar Nolikuma </w:t>
      </w:r>
      <w:r w:rsidRPr="00F82893">
        <w:rPr>
          <w:rFonts w:cs="Times New Roman"/>
        </w:rPr>
        <w:t>2</w:t>
      </w:r>
      <w:r w:rsidRPr="00C81F84">
        <w:rPr>
          <w:rFonts w:cs="Times New Roman"/>
        </w:rPr>
        <w:t>.</w:t>
      </w:r>
      <w:r>
        <w:rPr>
          <w:rFonts w:cs="Times New Roman"/>
        </w:rPr>
        <w:t xml:space="preserve"> </w:t>
      </w:r>
      <w:r w:rsidR="00500DFC">
        <w:rPr>
          <w:rFonts w:cs="Times New Roman"/>
        </w:rPr>
        <w:t>pielikumu</w:t>
      </w:r>
      <w:r w:rsidRPr="00C81F84">
        <w:rPr>
          <w:rFonts w:cs="Times New Roman"/>
        </w:rPr>
        <w:t xml:space="preserve"> </w:t>
      </w:r>
      <w:r w:rsidR="00500DFC">
        <w:rPr>
          <w:rFonts w:cs="Times New Roman"/>
        </w:rPr>
        <w:t xml:space="preserve">- </w:t>
      </w:r>
      <w:r w:rsidRPr="00C81F84">
        <w:rPr>
          <w:rFonts w:cs="Times New Roman"/>
        </w:rPr>
        <w:t xml:space="preserve">Pretendenta </w:t>
      </w:r>
      <w:r w:rsidRPr="00F82893">
        <w:rPr>
          <w:rFonts w:cs="Times New Roman"/>
        </w:rPr>
        <w:t>Tehniskā-</w:t>
      </w:r>
      <w:r w:rsidR="00500DFC">
        <w:rPr>
          <w:rFonts w:cs="Times New Roman"/>
        </w:rPr>
        <w:t>finanšu piedāvājuma forma,</w:t>
      </w:r>
      <w:r w:rsidRPr="00C81F84">
        <w:rPr>
          <w:rFonts w:cs="Times New Roman"/>
        </w:rPr>
        <w:t xml:space="preserve"> iekļauj visas izmaksas, kas saistītas ar </w:t>
      </w:r>
      <w:r>
        <w:rPr>
          <w:rFonts w:cs="Times New Roman"/>
        </w:rPr>
        <w:t>Līguma</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w:t>
      </w:r>
      <w:r>
        <w:rPr>
          <w:rFonts w:cs="Times New Roman"/>
        </w:rPr>
        <w:t xml:space="preserve"> (ciktāl nav atrunāts citādi)</w:t>
      </w:r>
      <w:r w:rsidRPr="00C81F84">
        <w:rPr>
          <w:rFonts w:cs="Times New Roman"/>
        </w:rPr>
        <w:t xml:space="preserve">, visa veida sakaru izmaksas un visus valsts un pašvaldību noteiktos nodokļus un nodevas, izņemot PVN. </w:t>
      </w:r>
    </w:p>
    <w:p w14:paraId="28EDF865" w14:textId="30D64C93" w:rsidR="001C2307" w:rsidRPr="006207F9" w:rsidRDefault="006207F9" w:rsidP="006207F9">
      <w:pPr>
        <w:numPr>
          <w:ilvl w:val="1"/>
          <w:numId w:val="2"/>
        </w:numPr>
        <w:spacing w:after="240"/>
        <w:ind w:left="426" w:hanging="426"/>
        <w:jc w:val="both"/>
        <w:rPr>
          <w:rFonts w:cs="Times New Roman"/>
        </w:rPr>
      </w:pPr>
      <w:r>
        <w:rPr>
          <w:rFonts w:cs="Times New Roman"/>
        </w:rPr>
        <w:lastRenderedPageBreak/>
        <w:t>Piedāvāto preču vienību cena un to kopējā cena</w:t>
      </w:r>
      <w:r w:rsidRPr="00185DDA">
        <w:rPr>
          <w:rFonts w:cs="Times New Roman"/>
        </w:rPr>
        <w:t xml:space="preserve">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p>
    <w:p w14:paraId="4C5F0F6F" w14:textId="77777777" w:rsidR="001C2307" w:rsidRPr="00AA4839" w:rsidRDefault="001C2307" w:rsidP="001C2307">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5DFFFDF" w14:textId="77777777" w:rsidR="001C2307" w:rsidRPr="00AA4839" w:rsidRDefault="001C2307" w:rsidP="00F525DF">
      <w:pPr>
        <w:widowControl w:val="0"/>
        <w:numPr>
          <w:ilvl w:val="1"/>
          <w:numId w:val="2"/>
        </w:numPr>
        <w:spacing w:after="240"/>
        <w:ind w:left="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0" w:name="_Ref138126827"/>
    </w:p>
    <w:p w14:paraId="2D67F317"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0"/>
    </w:p>
    <w:p w14:paraId="07E5948C"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0D807483"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1" w:name="_Ref138126851"/>
      <w:r w:rsidRPr="00AA4839">
        <w:rPr>
          <w:rFonts w:cs="Times New Roman"/>
        </w:rPr>
        <w:t>.</w:t>
      </w:r>
    </w:p>
    <w:p w14:paraId="14027B2B" w14:textId="7BA9F492"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207F9">
        <w:rPr>
          <w:rFonts w:cs="Times New Roman"/>
        </w:rPr>
        <w:t>7</w:t>
      </w:r>
      <w:r w:rsidRPr="00AA4839">
        <w:rPr>
          <w:rFonts w:cs="Times New Roman"/>
        </w:rPr>
        <w:t>.2. punktā minētajiem nosacījumiem.</w:t>
      </w:r>
      <w:bookmarkEnd w:id="11"/>
    </w:p>
    <w:p w14:paraId="3E3BCF3A"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1789BD2A" w14:textId="77777777" w:rsidR="001C2307" w:rsidRPr="00AA4839" w:rsidRDefault="001C2307" w:rsidP="00F525DF">
      <w:pPr>
        <w:widowControl w:val="0"/>
        <w:numPr>
          <w:ilvl w:val="1"/>
          <w:numId w:val="2"/>
        </w:numPr>
        <w:tabs>
          <w:tab w:val="left" w:pos="540"/>
          <w:tab w:val="left" w:pos="810"/>
        </w:tabs>
        <w:spacing w:after="240"/>
        <w:ind w:left="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A2AA69D" w14:textId="77777777" w:rsidR="001C2307" w:rsidRPr="00AA4839" w:rsidRDefault="001C2307" w:rsidP="001C2307">
      <w:pPr>
        <w:pStyle w:val="ListParagraph"/>
        <w:widowControl w:val="0"/>
        <w:numPr>
          <w:ilvl w:val="0"/>
          <w:numId w:val="2"/>
        </w:numPr>
        <w:spacing w:after="240"/>
        <w:contextualSpacing w:val="0"/>
        <w:jc w:val="center"/>
        <w:rPr>
          <w:rFonts w:cs="Times New Roman"/>
          <w:smallCaps/>
        </w:rPr>
      </w:pPr>
      <w:r w:rsidRPr="00AA4839">
        <w:rPr>
          <w:rFonts w:cs="Times New Roman"/>
          <w:b/>
          <w:smallCaps/>
        </w:rPr>
        <w:t>TEHNISKĀ PIEDĀVĀJUMA ATBILSTĪBAS PĀRBAUDE</w:t>
      </w:r>
      <w:bookmarkStart w:id="12" w:name="_Ref138126886"/>
    </w:p>
    <w:p w14:paraId="71468AE8"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 </w:t>
      </w:r>
      <w:bookmarkEnd w:id="12"/>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3A4BD720"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0A88AF62"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14:paraId="38BD0464"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465E363C"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14:paraId="275387B2" w14:textId="77777777" w:rsidR="001C2307" w:rsidRPr="00EA401E" w:rsidRDefault="001C2307" w:rsidP="001C2307">
      <w:pPr>
        <w:widowControl w:val="0"/>
        <w:numPr>
          <w:ilvl w:val="0"/>
          <w:numId w:val="2"/>
        </w:numPr>
        <w:spacing w:after="240"/>
        <w:ind w:right="-79"/>
        <w:jc w:val="center"/>
        <w:rPr>
          <w:rFonts w:cs="Times New Roman"/>
          <w:b/>
          <w:smallCaps/>
        </w:rPr>
      </w:pPr>
      <w:r w:rsidRPr="00EA401E">
        <w:rPr>
          <w:rFonts w:cs="Times New Roman"/>
          <w:b/>
          <w:smallCaps/>
        </w:rPr>
        <w:lastRenderedPageBreak/>
        <w:t>FINANŠU PIEDĀVĀJUMA VĒRTĒŠANA</w:t>
      </w:r>
    </w:p>
    <w:p w14:paraId="4A8980B8" w14:textId="77777777" w:rsidR="001C2307" w:rsidRPr="00AA4839" w:rsidRDefault="001C2307" w:rsidP="00F525DF">
      <w:pPr>
        <w:pStyle w:val="BodyTextIndent3"/>
        <w:widowControl w:val="0"/>
        <w:numPr>
          <w:ilvl w:val="1"/>
          <w:numId w:val="2"/>
        </w:numPr>
        <w:spacing w:after="24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181BF082" w14:textId="77777777" w:rsidR="001C2307" w:rsidRPr="0056578C" w:rsidRDefault="001C2307" w:rsidP="00F525DF">
      <w:pPr>
        <w:pStyle w:val="BodyTextIndent3"/>
        <w:widowControl w:val="0"/>
        <w:numPr>
          <w:ilvl w:val="1"/>
          <w:numId w:val="2"/>
        </w:numPr>
        <w:spacing w:after="24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02E660A8"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Ja Komisija konstatē, ka Pretendents iesniedzis nepamatoti lētu piedāvājumu, Komisija Pretendenta piedāvājumu noraida.</w:t>
      </w:r>
    </w:p>
    <w:p w14:paraId="5B16ADB3"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10128D5D" w14:textId="77777777" w:rsidR="001C2307" w:rsidRPr="00AA4839" w:rsidRDefault="001C2307" w:rsidP="001C2307">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7954BA8A" w14:textId="2A23886F" w:rsidR="003E5C71" w:rsidRPr="00036D92" w:rsidRDefault="003E5C71" w:rsidP="00FB2C96">
      <w:pPr>
        <w:pStyle w:val="Style1"/>
      </w:pPr>
      <w:r>
        <w:t xml:space="preserve">Iepirkuma līgums tiks slēgts </w:t>
      </w:r>
      <w:r w:rsidRPr="00036D92">
        <w:t xml:space="preserve">ar </w:t>
      </w:r>
      <w:r>
        <w:t>1 (vienu</w:t>
      </w:r>
      <w:r w:rsidRPr="00036D92">
        <w:t>) pretendent</w:t>
      </w:r>
      <w:r>
        <w:t>u</w:t>
      </w:r>
      <w:r w:rsidRPr="00036D92">
        <w:t>, kur</w:t>
      </w:r>
      <w:r>
        <w:t>š</w:t>
      </w:r>
      <w:r w:rsidRPr="00036D92">
        <w:t xml:space="preserve"> būs atbilstoš</w:t>
      </w:r>
      <w:r>
        <w:t>s</w:t>
      </w:r>
      <w:r w:rsidRPr="00036D92">
        <w:t xml:space="preserve"> izvirzītajām kvalifikāci</w:t>
      </w:r>
      <w:r w:rsidRPr="00794ADD">
        <w:t>jas prasībām un būs iesnie</w:t>
      </w:r>
      <w:r>
        <w:t>dzis</w:t>
      </w:r>
      <w:r w:rsidRPr="00794ADD">
        <w:t xml:space="preserve"> piedāvājumu ar viszemāk</w:t>
      </w:r>
      <w:r>
        <w:t>o finanšu piedāvājuma</w:t>
      </w:r>
      <w:r w:rsidRPr="00794ADD">
        <w:t xml:space="preserve"> </w:t>
      </w:r>
      <w:r>
        <w:t>summu</w:t>
      </w:r>
      <w:r w:rsidRPr="00794ADD">
        <w:t xml:space="preserve">. </w:t>
      </w:r>
    </w:p>
    <w:p w14:paraId="6ECA638A" w14:textId="77777777" w:rsidR="001C2307" w:rsidRPr="00AA4839" w:rsidRDefault="001C2307" w:rsidP="00F525DF">
      <w:pPr>
        <w:widowControl w:val="0"/>
        <w:numPr>
          <w:ilvl w:val="1"/>
          <w:numId w:val="2"/>
        </w:numPr>
        <w:spacing w:after="240"/>
        <w:ind w:left="709" w:right="-81" w:hanging="709"/>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5" w:history="1">
        <w:r w:rsidRPr="00FE7F73">
          <w:rPr>
            <w:rStyle w:val="Hyperlink"/>
            <w:rFonts w:cs="Times New Roman"/>
          </w:rPr>
          <w:t>www.rtu.lv</w:t>
        </w:r>
      </w:hyperlink>
      <w:r w:rsidRPr="00AA4839">
        <w:rPr>
          <w:rFonts w:cs="Times New Roman"/>
          <w:color w:val="000000"/>
        </w:rPr>
        <w:t>).</w:t>
      </w:r>
    </w:p>
    <w:p w14:paraId="655999A5" w14:textId="77777777" w:rsidR="001C2307" w:rsidRPr="00AA4839" w:rsidRDefault="001C2307" w:rsidP="00F525DF">
      <w:pPr>
        <w:pStyle w:val="ListParagraph"/>
        <w:numPr>
          <w:ilvl w:val="1"/>
          <w:numId w:val="2"/>
        </w:numPr>
        <w:spacing w:after="240"/>
        <w:ind w:left="709" w:hanging="709"/>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39683A2A" w14:textId="4FC22791" w:rsidR="001C2307" w:rsidRPr="00AA4839" w:rsidRDefault="001C2307" w:rsidP="00F525DF">
      <w:pPr>
        <w:widowControl w:val="0"/>
        <w:numPr>
          <w:ilvl w:val="1"/>
          <w:numId w:val="2"/>
        </w:numPr>
        <w:spacing w:before="120" w:after="240"/>
        <w:ind w:left="709" w:right="-81" w:hanging="709"/>
        <w:jc w:val="both"/>
        <w:rPr>
          <w:rFonts w:cs="Times New Roman"/>
          <w:caps/>
        </w:rPr>
      </w:pPr>
      <w:r w:rsidRPr="00AA4839">
        <w:rPr>
          <w:rFonts w:cs="Times New Roman"/>
        </w:rPr>
        <w:t xml:space="preserve">Ja Iepirkuma uzvarētājs atsakās no līguma slēgšanas vai atsauc savu piedāvājumu, Komisija ir tiesīga atzīt par uzvarētāju Pretendentu, kurš iesniedzis piedāvājumu ar nākamo </w:t>
      </w:r>
      <w:r>
        <w:rPr>
          <w:rFonts w:cs="Times New Roman"/>
        </w:rPr>
        <w:t>viszemāko cenu.</w:t>
      </w:r>
    </w:p>
    <w:p w14:paraId="6E8C3452" w14:textId="77777777" w:rsidR="001C2307" w:rsidRPr="00AA4839" w:rsidRDefault="001C2307" w:rsidP="00F525DF">
      <w:pPr>
        <w:widowControl w:val="0"/>
        <w:numPr>
          <w:ilvl w:val="1"/>
          <w:numId w:val="2"/>
        </w:numPr>
        <w:spacing w:before="120" w:after="240"/>
        <w:ind w:left="709" w:hanging="709"/>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13C0308B" w14:textId="77777777" w:rsidR="001C2307" w:rsidRPr="001A5D81" w:rsidRDefault="001C2307" w:rsidP="00F525DF">
      <w:pPr>
        <w:widowControl w:val="0"/>
        <w:numPr>
          <w:ilvl w:val="1"/>
          <w:numId w:val="2"/>
        </w:numPr>
        <w:spacing w:after="240"/>
        <w:ind w:left="709" w:right="-81" w:hanging="709"/>
        <w:jc w:val="both"/>
        <w:rPr>
          <w:rFonts w:cs="Times New Roman"/>
          <w:caps/>
        </w:rPr>
      </w:pPr>
      <w:r w:rsidRPr="00AA4839">
        <w:rPr>
          <w:rFonts w:cs="Times New Roman"/>
        </w:rPr>
        <w:t>Ne vēlāk kā dienā, kad stājas spēkā līgums vai tā grozījumi, Pasūtītājs savā mājaslapā (</w:t>
      </w:r>
      <w:hyperlink r:id="rId16"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4F12F69F" w14:textId="77777777" w:rsidR="001C2307" w:rsidRPr="00AA4839" w:rsidRDefault="001C2307" w:rsidP="001C2307">
      <w:pPr>
        <w:widowControl w:val="0"/>
        <w:numPr>
          <w:ilvl w:val="0"/>
          <w:numId w:val="2"/>
        </w:numPr>
        <w:spacing w:before="120" w:after="240"/>
        <w:jc w:val="center"/>
        <w:rPr>
          <w:rFonts w:cs="Times New Roman"/>
          <w:b/>
          <w:smallCaps/>
        </w:rPr>
      </w:pPr>
      <w:r w:rsidRPr="00AA4839">
        <w:rPr>
          <w:rFonts w:cs="Times New Roman"/>
          <w:b/>
          <w:smallCaps/>
        </w:rPr>
        <w:t>Pielikumu saraksts</w:t>
      </w:r>
    </w:p>
    <w:p w14:paraId="258C1F75" w14:textId="75938B6D" w:rsidR="001C2307" w:rsidRPr="00AA4839" w:rsidRDefault="001C2307" w:rsidP="00FC0B6A">
      <w:pPr>
        <w:widowControl w:val="0"/>
        <w:rPr>
          <w:rFonts w:cs="Times New Roman"/>
        </w:rPr>
      </w:pPr>
      <w:r w:rsidRPr="00AA4839">
        <w:rPr>
          <w:rFonts w:cs="Times New Roman"/>
        </w:rPr>
        <w:t xml:space="preserve">Visi </w:t>
      </w:r>
      <w:r w:rsidR="00FC0B6A">
        <w:rPr>
          <w:rFonts w:cs="Times New Roman"/>
        </w:rPr>
        <w:t>n</w:t>
      </w:r>
      <w:r>
        <w:rPr>
          <w:rFonts w:cs="Times New Roman"/>
        </w:rPr>
        <w:t>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0B9FA259" w14:textId="77777777" w:rsidR="001C2307" w:rsidRDefault="001C2307" w:rsidP="006061D8">
      <w:pPr>
        <w:pStyle w:val="ListParagraph"/>
        <w:widowControl w:val="0"/>
        <w:numPr>
          <w:ilvl w:val="0"/>
          <w:numId w:val="5"/>
        </w:numPr>
        <w:ind w:left="993" w:hanging="426"/>
        <w:rPr>
          <w:rFonts w:cs="Times New Roman"/>
        </w:rPr>
      </w:pPr>
      <w:r>
        <w:rPr>
          <w:rFonts w:cs="Times New Roman"/>
        </w:rPr>
        <w:t>p</w:t>
      </w:r>
      <w:r w:rsidRPr="003750F5">
        <w:rPr>
          <w:rFonts w:cs="Times New Roman"/>
        </w:rPr>
        <w:t>ielikums - Pieteikuma vēstules forma;</w:t>
      </w:r>
    </w:p>
    <w:p w14:paraId="0623F7D1" w14:textId="24CF5564" w:rsidR="001C2307" w:rsidRDefault="001C2307" w:rsidP="006061D8">
      <w:pPr>
        <w:pStyle w:val="ListParagraph"/>
        <w:widowControl w:val="0"/>
        <w:numPr>
          <w:ilvl w:val="0"/>
          <w:numId w:val="5"/>
        </w:numPr>
        <w:ind w:left="993" w:hanging="426"/>
        <w:jc w:val="both"/>
        <w:rPr>
          <w:rFonts w:cs="Times New Roman"/>
        </w:rPr>
      </w:pPr>
      <w:r>
        <w:rPr>
          <w:rFonts w:cs="Times New Roman"/>
        </w:rPr>
        <w:lastRenderedPageBreak/>
        <w:t>p</w:t>
      </w:r>
      <w:r w:rsidRPr="003750F5">
        <w:rPr>
          <w:rFonts w:cs="Times New Roman"/>
        </w:rPr>
        <w:t>ielikums -</w:t>
      </w:r>
      <w:r>
        <w:rPr>
          <w:rFonts w:cs="Times New Roman"/>
        </w:rPr>
        <w:t xml:space="preserve"> </w:t>
      </w:r>
      <w:r w:rsidRPr="003750F5">
        <w:rPr>
          <w:rFonts w:cs="Times New Roman"/>
        </w:rPr>
        <w:t xml:space="preserve">Pasūtītāja tehniskā specifikācija </w:t>
      </w:r>
      <w:r>
        <w:rPr>
          <w:rFonts w:cs="Times New Roman"/>
        </w:rPr>
        <w:t>(</w:t>
      </w:r>
      <w:r w:rsidRPr="003750F5">
        <w:rPr>
          <w:rFonts w:cs="Times New Roman"/>
        </w:rPr>
        <w:t>Pretendenta tehnisk</w:t>
      </w:r>
      <w:r>
        <w:rPr>
          <w:rFonts w:cs="Times New Roman"/>
        </w:rPr>
        <w:t xml:space="preserve">ā </w:t>
      </w:r>
      <w:r w:rsidR="00FC0B6A">
        <w:rPr>
          <w:rFonts w:cs="Times New Roman"/>
        </w:rPr>
        <w:t xml:space="preserve">un finanšu </w:t>
      </w:r>
      <w:r>
        <w:rPr>
          <w:rFonts w:cs="Times New Roman"/>
        </w:rPr>
        <w:t>piedāvājuma forma);</w:t>
      </w:r>
    </w:p>
    <w:p w14:paraId="3A3715FE" w14:textId="77777777" w:rsidR="006061D8" w:rsidRPr="006061D8" w:rsidRDefault="001C2307" w:rsidP="006061D8">
      <w:pPr>
        <w:pStyle w:val="ListParagraph"/>
        <w:widowControl w:val="0"/>
        <w:numPr>
          <w:ilvl w:val="0"/>
          <w:numId w:val="5"/>
        </w:numPr>
        <w:spacing w:after="240"/>
        <w:ind w:left="993" w:hanging="426"/>
        <w:jc w:val="both"/>
        <w:rPr>
          <w:rFonts w:cs="Times New Roman"/>
          <w:iCs/>
        </w:rPr>
      </w:pPr>
      <w:r w:rsidRPr="00FC0B6A">
        <w:rPr>
          <w:rFonts w:cs="Times New Roman"/>
        </w:rPr>
        <w:t>pielik</w:t>
      </w:r>
      <w:r w:rsidR="006061D8">
        <w:rPr>
          <w:rFonts w:cs="Times New Roman"/>
        </w:rPr>
        <w:t>ums - Iepirkuma līguma projekts.</w:t>
      </w:r>
    </w:p>
    <w:p w14:paraId="670F0CC8" w14:textId="36C6E30A" w:rsidR="001C2307" w:rsidRPr="006061D8" w:rsidRDefault="001C2307" w:rsidP="006061D8">
      <w:pPr>
        <w:pStyle w:val="ListParagraph"/>
        <w:widowControl w:val="0"/>
        <w:numPr>
          <w:ilvl w:val="0"/>
          <w:numId w:val="5"/>
        </w:numPr>
        <w:spacing w:after="240"/>
        <w:ind w:left="993" w:hanging="426"/>
        <w:jc w:val="both"/>
        <w:rPr>
          <w:rFonts w:cs="Times New Roman"/>
          <w:iCs/>
        </w:rPr>
      </w:pPr>
      <w:r w:rsidRPr="006061D8">
        <w:rPr>
          <w:rFonts w:cs="Times New Roman"/>
        </w:rPr>
        <w:br w:type="page"/>
      </w:r>
    </w:p>
    <w:p w14:paraId="476A3337" w14:textId="77777777" w:rsidR="001C2307" w:rsidRDefault="001C2307" w:rsidP="001C2307">
      <w:pPr>
        <w:ind w:left="4500" w:hanging="4500"/>
        <w:jc w:val="right"/>
        <w:rPr>
          <w:rFonts w:cs="Times New Roman"/>
        </w:rPr>
      </w:pPr>
      <w:r>
        <w:rPr>
          <w:rFonts w:cs="Times New Roman"/>
        </w:rPr>
        <w:lastRenderedPageBreak/>
        <w:t>Iepirkuma</w:t>
      </w:r>
    </w:p>
    <w:p w14:paraId="503BA7A9" w14:textId="138BF42E" w:rsidR="001C2307" w:rsidRPr="003C4158" w:rsidRDefault="001C2307" w:rsidP="001C2307">
      <w:pPr>
        <w:ind w:left="4500" w:hanging="4500"/>
        <w:jc w:val="right"/>
        <w:rPr>
          <w:rFonts w:cs="Times New Roman"/>
        </w:rPr>
      </w:pPr>
      <w:r w:rsidRPr="003C4158">
        <w:rPr>
          <w:rFonts w:cs="Times New Roman"/>
        </w:rPr>
        <w:t>ID Nr.: RTU-</w:t>
      </w:r>
      <w:r w:rsidR="003E5C71">
        <w:rPr>
          <w:rFonts w:cs="Times New Roman"/>
        </w:rPr>
        <w:t>2017</w:t>
      </w:r>
      <w:r>
        <w:rPr>
          <w:rFonts w:cs="Times New Roman"/>
        </w:rPr>
        <w:t>/</w:t>
      </w:r>
      <w:r w:rsidR="00EE1F5D">
        <w:rPr>
          <w:rFonts w:cs="Times New Roman"/>
        </w:rPr>
        <w:t>2</w:t>
      </w:r>
      <w:r w:rsidR="003E5C71">
        <w:rPr>
          <w:rFonts w:cs="Times New Roman"/>
        </w:rPr>
        <w:t>6</w:t>
      </w:r>
    </w:p>
    <w:p w14:paraId="1B9BE0B4" w14:textId="77777777" w:rsidR="001C2307" w:rsidRDefault="001C2307" w:rsidP="001C2307">
      <w:pPr>
        <w:ind w:left="4680"/>
        <w:jc w:val="right"/>
        <w:rPr>
          <w:rFonts w:cs="Times New Roman"/>
          <w:b/>
        </w:rPr>
      </w:pPr>
      <w:r>
        <w:rPr>
          <w:rFonts w:cs="Times New Roman"/>
        </w:rPr>
        <w:t>Nolikuma 1. pielikums</w:t>
      </w:r>
    </w:p>
    <w:p w14:paraId="460818DB" w14:textId="77777777" w:rsidR="001C2307" w:rsidRPr="003C4158" w:rsidRDefault="001C2307" w:rsidP="001C2307">
      <w:pPr>
        <w:spacing w:after="240"/>
        <w:ind w:left="4680"/>
        <w:jc w:val="right"/>
        <w:rPr>
          <w:rFonts w:cs="Times New Roman"/>
          <w:b/>
        </w:rPr>
      </w:pPr>
    </w:p>
    <w:p w14:paraId="3FAE5DA1" w14:textId="77777777" w:rsidR="001C2307" w:rsidRPr="003C4158" w:rsidRDefault="001C2307" w:rsidP="001C2307">
      <w:pPr>
        <w:spacing w:after="240"/>
        <w:jc w:val="center"/>
        <w:rPr>
          <w:rFonts w:cs="Times New Roman"/>
          <w:b/>
          <w:bCs/>
          <w:iCs/>
        </w:rPr>
      </w:pPr>
      <w:r>
        <w:rPr>
          <w:rFonts w:cs="Times New Roman"/>
          <w:b/>
          <w:bCs/>
          <w:iCs/>
        </w:rPr>
        <w:t>PIETEIKUMA VĒSTULES FORMA</w:t>
      </w:r>
    </w:p>
    <w:p w14:paraId="1F4ABBB0" w14:textId="77777777" w:rsidR="001C2307" w:rsidRDefault="001C2307" w:rsidP="001C230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110F0C62" w14:textId="5B661FF5" w:rsidR="00F525DF" w:rsidRDefault="001C2307" w:rsidP="00F80DD6">
      <w:pPr>
        <w:jc w:val="both"/>
        <w:rPr>
          <w:rFonts w:cs="Times New Roman"/>
          <w:b/>
        </w:rPr>
      </w:pPr>
      <w:r w:rsidRPr="003C4158">
        <w:rPr>
          <w:rFonts w:cs="Times New Roman"/>
          <w:b/>
        </w:rPr>
        <w:t>Iepirkums:</w:t>
      </w:r>
      <w:r w:rsidRPr="003C4158">
        <w:rPr>
          <w:rFonts w:cs="Times New Roman"/>
        </w:rPr>
        <w:t xml:space="preserve"> </w:t>
      </w:r>
      <w:r w:rsidR="00F80DD6" w:rsidRPr="00F80DD6">
        <w:rPr>
          <w:rFonts w:cs="Times New Roman"/>
          <w:b/>
        </w:rPr>
        <w:t>“</w:t>
      </w:r>
      <w:r w:rsidR="00EE1F5D" w:rsidRPr="00EE1F5D">
        <w:rPr>
          <w:rFonts w:cs="Times New Roman"/>
          <w:b/>
        </w:rPr>
        <w:t>Dažāda tipa optisko šķiedru metināmais komplekts</w:t>
      </w:r>
      <w:r w:rsidR="003E5C71" w:rsidRPr="003932E8">
        <w:rPr>
          <w:rFonts w:eastAsia="Times New Roman" w:cs="Times New Roman"/>
          <w:b/>
          <w:lang w:eastAsia="lv-LV"/>
        </w:rPr>
        <w:t>”</w:t>
      </w:r>
      <w:r>
        <w:rPr>
          <w:rFonts w:cs="Times New Roman"/>
          <w:b/>
        </w:rPr>
        <w:t xml:space="preserve"> </w:t>
      </w:r>
    </w:p>
    <w:p w14:paraId="095ABCFC" w14:textId="77777777" w:rsidR="00F525DF" w:rsidRDefault="00F525DF" w:rsidP="00F525DF">
      <w:pPr>
        <w:rPr>
          <w:rFonts w:cs="Times New Roman"/>
          <w:b/>
        </w:rPr>
      </w:pPr>
    </w:p>
    <w:p w14:paraId="7910B78E" w14:textId="77E4E30D" w:rsidR="001C2307" w:rsidRPr="00206461" w:rsidRDefault="001C2307" w:rsidP="00F525DF">
      <w:pPr>
        <w:rPr>
          <w:rFonts w:cs="Times New Roman"/>
          <w:b/>
        </w:rPr>
      </w:pPr>
      <w:r>
        <w:rPr>
          <w:rFonts w:cs="Times New Roman"/>
          <w:b/>
        </w:rPr>
        <w:t>Iepirkuma ID Nr.:</w:t>
      </w:r>
      <w:r w:rsidRPr="00944D46">
        <w:rPr>
          <w:rFonts w:cs="Times New Roman"/>
          <w:b/>
        </w:rPr>
        <w:t>RTU-</w:t>
      </w:r>
      <w:r w:rsidR="00BF3268">
        <w:rPr>
          <w:rFonts w:cs="Times New Roman"/>
          <w:b/>
        </w:rPr>
        <w:t>201</w:t>
      </w:r>
      <w:r w:rsidR="003E5C71">
        <w:rPr>
          <w:rFonts w:cs="Times New Roman"/>
          <w:b/>
        </w:rPr>
        <w:t>7</w:t>
      </w:r>
      <w:r>
        <w:rPr>
          <w:rFonts w:cs="Times New Roman"/>
          <w:b/>
        </w:rPr>
        <w:t>/</w:t>
      </w:r>
      <w:r w:rsidR="00EE1F5D">
        <w:rPr>
          <w:rFonts w:cs="Times New Roman"/>
          <w:b/>
        </w:rPr>
        <w:t>2</w:t>
      </w:r>
      <w:r w:rsidR="003E5C71">
        <w:rPr>
          <w:rFonts w:cs="Times New Roman"/>
          <w:b/>
        </w:rPr>
        <w:t>6</w:t>
      </w:r>
      <w:r w:rsidRPr="00944D46">
        <w:rPr>
          <w:rFonts w:cs="Times New Roman"/>
        </w:rPr>
        <w:t>.</w:t>
      </w:r>
    </w:p>
    <w:p w14:paraId="115EC2A4" w14:textId="77777777" w:rsidR="00F525DF" w:rsidRDefault="00F525DF" w:rsidP="001C2307">
      <w:pPr>
        <w:spacing w:after="240"/>
        <w:ind w:right="29"/>
        <w:rPr>
          <w:rFonts w:cs="Times New Roman"/>
          <w:b/>
        </w:rPr>
      </w:pPr>
    </w:p>
    <w:p w14:paraId="7B5DD163" w14:textId="77777777" w:rsidR="001C2307" w:rsidRPr="003C4158" w:rsidRDefault="001C2307" w:rsidP="001C230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5936AB90" w14:textId="25C71875" w:rsidR="001C2307" w:rsidRDefault="001C2307" w:rsidP="001C230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w:t>
      </w:r>
      <w:r w:rsidR="00EE1F5D">
        <w:rPr>
          <w:rFonts w:cs="Times New Roman"/>
        </w:rPr>
        <w:t>d</w:t>
      </w:r>
      <w:r w:rsidR="00EE1F5D" w:rsidRPr="00EE1F5D">
        <w:rPr>
          <w:rFonts w:cs="Times New Roman"/>
        </w:rPr>
        <w:t>ažāda</w:t>
      </w:r>
      <w:r w:rsidR="00EE1F5D">
        <w:rPr>
          <w:rFonts w:cs="Times New Roman"/>
        </w:rPr>
        <w:t xml:space="preserve"> tipa optisko šķiedru metināmā komplekta</w:t>
      </w:r>
      <w:r>
        <w:rPr>
          <w:rFonts w:cs="Times New Roman"/>
        </w:rPr>
        <w:t xml:space="preserve"> piegādi saskaņā ar Nolikuma prasībām </w:t>
      </w:r>
    </w:p>
    <w:p w14:paraId="2160A308" w14:textId="77777777" w:rsidR="001C2307" w:rsidRDefault="001C2307" w:rsidP="006B58E5">
      <w:pPr>
        <w:numPr>
          <w:ilvl w:val="0"/>
          <w:numId w:val="4"/>
        </w:numPr>
        <w:ind w:right="28"/>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135B3D14" w14:textId="77777777" w:rsidR="001C2307" w:rsidRPr="003750F5" w:rsidRDefault="001C2307" w:rsidP="006B58E5">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2E42F392" w14:textId="77777777" w:rsidR="001C2307" w:rsidRPr="003C4158" w:rsidRDefault="001C2307" w:rsidP="006B58E5">
      <w:pPr>
        <w:numPr>
          <w:ilvl w:val="0"/>
          <w:numId w:val="4"/>
        </w:numPr>
        <w:ind w:right="28"/>
        <w:jc w:val="both"/>
        <w:rPr>
          <w:rFonts w:cs="Times New Roman"/>
        </w:rPr>
      </w:pPr>
      <w:r w:rsidRPr="003C4158">
        <w:rPr>
          <w:rFonts w:cs="Times New Roman"/>
        </w:rPr>
        <w:t>Mēs apstiprinām, ka visi pievienotie dokumenti veido šo piedāvājumu.</w:t>
      </w:r>
    </w:p>
    <w:p w14:paraId="5986F092" w14:textId="77777777" w:rsidR="001C2307" w:rsidRPr="003C4158" w:rsidRDefault="001C2307" w:rsidP="006B58E5">
      <w:pPr>
        <w:numPr>
          <w:ilvl w:val="0"/>
          <w:numId w:val="4"/>
        </w:numPr>
        <w:ind w:right="28"/>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28C7E449" w14:textId="77777777" w:rsidR="001C2307" w:rsidRDefault="001C2307" w:rsidP="006B58E5">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178D96CB" w14:textId="77777777" w:rsidR="001C2307" w:rsidRPr="004C68DB" w:rsidRDefault="00F525DF" w:rsidP="006B58E5">
      <w:pPr>
        <w:ind w:left="426" w:right="28"/>
        <w:jc w:val="both"/>
        <w:rPr>
          <w:rFonts w:cs="Times New Roman"/>
        </w:rPr>
      </w:pPr>
      <w:r>
        <w:rPr>
          <w:rFonts w:cs="Times New Roman"/>
        </w:rPr>
        <w:t>5</w:t>
      </w:r>
      <w:r w:rsidR="001C2307">
        <w:rPr>
          <w:rFonts w:cs="Times New Roman"/>
        </w:rPr>
        <w:t>.1.Pretendenta nosaukums:</w:t>
      </w:r>
      <w:r w:rsidR="001C2307" w:rsidRPr="004C68DB">
        <w:rPr>
          <w:rFonts w:cs="Times New Roman"/>
        </w:rPr>
        <w:t>______________</w:t>
      </w:r>
      <w:r w:rsidR="001C2307">
        <w:rPr>
          <w:rFonts w:cs="Times New Roman"/>
        </w:rPr>
        <w:t>_____________________________</w:t>
      </w:r>
    </w:p>
    <w:p w14:paraId="2DDEAE28" w14:textId="77777777" w:rsidR="001C2307" w:rsidRPr="004C68DB" w:rsidRDefault="00F525DF" w:rsidP="006B58E5">
      <w:pPr>
        <w:ind w:left="993" w:right="28" w:hanging="573"/>
        <w:jc w:val="both"/>
        <w:rPr>
          <w:rFonts w:cs="Times New Roman"/>
        </w:rPr>
      </w:pPr>
      <w:r>
        <w:rPr>
          <w:rFonts w:cs="Times New Roman"/>
        </w:rPr>
        <w:t>5</w:t>
      </w:r>
      <w:r w:rsidR="001C2307" w:rsidRPr="004C68DB">
        <w:rPr>
          <w:rFonts w:cs="Times New Roman"/>
        </w:rPr>
        <w:t>.2. Reģistrēts: _____________________________</w:t>
      </w:r>
      <w:r w:rsidR="001C2307">
        <w:rPr>
          <w:rFonts w:cs="Times New Roman"/>
        </w:rPr>
        <w:t>________________________</w:t>
      </w:r>
    </w:p>
    <w:p w14:paraId="52CC0827" w14:textId="77777777" w:rsidR="001C2307" w:rsidRPr="004C68DB" w:rsidRDefault="00F525DF" w:rsidP="006B58E5">
      <w:pPr>
        <w:ind w:right="28"/>
        <w:jc w:val="both"/>
        <w:rPr>
          <w:rFonts w:cs="Times New Roman"/>
        </w:rPr>
      </w:pPr>
      <w:r>
        <w:rPr>
          <w:rFonts w:cs="Times New Roman"/>
        </w:rPr>
        <w:t xml:space="preserve">       5</w:t>
      </w:r>
      <w:r w:rsidR="001C2307" w:rsidRPr="004C68DB">
        <w:rPr>
          <w:rFonts w:cs="Times New Roman"/>
        </w:rPr>
        <w:t>.3. ar Nr. ___________________________________________________</w:t>
      </w:r>
      <w:r w:rsidR="001C2307">
        <w:rPr>
          <w:rFonts w:cs="Times New Roman"/>
        </w:rPr>
        <w:t>______</w:t>
      </w:r>
    </w:p>
    <w:p w14:paraId="78618EEA"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.4. Adrese : _______________________________</w:t>
      </w:r>
      <w:r w:rsidR="001C2307">
        <w:rPr>
          <w:rFonts w:cs="Times New Roman"/>
        </w:rPr>
        <w:t>________________________</w:t>
      </w:r>
    </w:p>
    <w:p w14:paraId="51B4A38A" w14:textId="77777777" w:rsidR="001C2307" w:rsidRPr="004C68DB" w:rsidRDefault="00F525DF" w:rsidP="006B58E5">
      <w:pPr>
        <w:keepNext/>
        <w:ind w:left="420" w:right="28"/>
        <w:jc w:val="both"/>
        <w:rPr>
          <w:rFonts w:cs="Times New Roman"/>
        </w:rPr>
      </w:pPr>
      <w:r>
        <w:rPr>
          <w:rFonts w:cs="Times New Roman"/>
        </w:rPr>
        <w:t>5</w:t>
      </w:r>
      <w:r w:rsidR="001C2307" w:rsidRPr="004C68DB">
        <w:rPr>
          <w:rFonts w:cs="Times New Roman"/>
        </w:rPr>
        <w:t>.5. Kontaktpersona: ________________________________________________</w:t>
      </w:r>
    </w:p>
    <w:p w14:paraId="19F2BAC7" w14:textId="77777777" w:rsidR="001C2307" w:rsidRPr="004C68DB" w:rsidRDefault="001C2307" w:rsidP="006B58E5">
      <w:pPr>
        <w:keepNext/>
        <w:ind w:left="3360" w:right="28"/>
        <w:jc w:val="both"/>
        <w:rPr>
          <w:rFonts w:cs="Times New Roman"/>
          <w:vertAlign w:val="superscript"/>
        </w:rPr>
      </w:pPr>
      <w:r w:rsidRPr="004C68DB">
        <w:rPr>
          <w:rFonts w:cs="Times New Roman"/>
          <w:vertAlign w:val="superscript"/>
        </w:rPr>
        <w:t>(Vārds, uzvārds, amats)</w:t>
      </w:r>
    </w:p>
    <w:p w14:paraId="0FF42F60" w14:textId="77777777" w:rsidR="001C2307" w:rsidRPr="004C68DB" w:rsidRDefault="00F525DF" w:rsidP="006B58E5">
      <w:pPr>
        <w:ind w:left="420" w:right="28"/>
        <w:jc w:val="both"/>
        <w:rPr>
          <w:rFonts w:cs="Times New Roman"/>
        </w:rPr>
      </w:pPr>
      <w:r>
        <w:rPr>
          <w:rFonts w:cs="Times New Roman"/>
        </w:rPr>
        <w:t>5</w:t>
      </w:r>
      <w:r w:rsidR="001C2307">
        <w:rPr>
          <w:rFonts w:cs="Times New Roman"/>
        </w:rPr>
        <w:t xml:space="preserve">.6. </w:t>
      </w:r>
      <w:r w:rsidR="001C2307" w:rsidRPr="004C68DB">
        <w:rPr>
          <w:rFonts w:cs="Times New Roman"/>
        </w:rPr>
        <w:t>Tālrunis:_______________________________</w:t>
      </w:r>
      <w:r w:rsidR="001C2307">
        <w:rPr>
          <w:rFonts w:cs="Times New Roman"/>
        </w:rPr>
        <w:t>_______________________</w:t>
      </w:r>
    </w:p>
    <w:p w14:paraId="25CA2981"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.7. Fakss: _________________________</w:t>
      </w:r>
      <w:r w:rsidR="001C2307">
        <w:rPr>
          <w:rFonts w:cs="Times New Roman"/>
        </w:rPr>
        <w:t>_______________________</w:t>
      </w:r>
      <w:r w:rsidR="001C2307" w:rsidRPr="004C68DB">
        <w:rPr>
          <w:rFonts w:cs="Times New Roman"/>
        </w:rPr>
        <w:t>_</w:t>
      </w:r>
      <w:r w:rsidR="001C2307">
        <w:rPr>
          <w:rFonts w:cs="Times New Roman"/>
        </w:rPr>
        <w:t>_______</w:t>
      </w:r>
    </w:p>
    <w:p w14:paraId="57A6F31B"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.8. E-pasta adrese: __________________________</w:t>
      </w:r>
      <w:r w:rsidR="001C2307">
        <w:rPr>
          <w:rFonts w:cs="Times New Roman"/>
        </w:rPr>
        <w:t>_______________________</w:t>
      </w:r>
    </w:p>
    <w:p w14:paraId="3AC94A52" w14:textId="77777777" w:rsidR="001C2307" w:rsidRPr="004C68DB" w:rsidRDefault="00F525DF" w:rsidP="006B58E5">
      <w:pPr>
        <w:ind w:left="426" w:right="28"/>
        <w:contextualSpacing/>
        <w:jc w:val="both"/>
        <w:rPr>
          <w:rFonts w:eastAsia="Times New Roman" w:cs="Times New Roman"/>
        </w:rPr>
      </w:pPr>
      <w:r>
        <w:rPr>
          <w:rFonts w:eastAsia="Times New Roman" w:cs="Times New Roman"/>
        </w:rPr>
        <w:t>5</w:t>
      </w:r>
      <w:r w:rsidR="001C2307" w:rsidRPr="004C68DB">
        <w:rPr>
          <w:rFonts w:eastAsia="Times New Roman" w:cs="Times New Roman"/>
        </w:rPr>
        <w:t>.9. Nodokļu maksātāja reģistrācijas Nr. (ja attiecinām</w:t>
      </w:r>
      <w:r w:rsidR="001C2307">
        <w:rPr>
          <w:rFonts w:eastAsia="Times New Roman" w:cs="Times New Roman"/>
        </w:rPr>
        <w:t>s): ____________________</w:t>
      </w:r>
    </w:p>
    <w:p w14:paraId="5734FAC3" w14:textId="77777777" w:rsidR="001C2307" w:rsidRPr="004C68DB" w:rsidRDefault="00F525DF" w:rsidP="006B58E5">
      <w:pPr>
        <w:tabs>
          <w:tab w:val="num" w:pos="900"/>
        </w:tabs>
        <w:ind w:left="900" w:right="28" w:hanging="474"/>
        <w:jc w:val="both"/>
        <w:rPr>
          <w:rFonts w:cs="Times New Roman"/>
        </w:rPr>
      </w:pPr>
      <w:r>
        <w:rPr>
          <w:rFonts w:cs="Times New Roman"/>
        </w:rPr>
        <w:t>5</w:t>
      </w:r>
      <w:r w:rsidR="001C2307" w:rsidRPr="004C68DB">
        <w:rPr>
          <w:rFonts w:cs="Times New Roman"/>
        </w:rPr>
        <w:t>.10. Banka: _______________________________</w:t>
      </w:r>
      <w:r w:rsidR="001C2307">
        <w:rPr>
          <w:rFonts w:cs="Times New Roman"/>
        </w:rPr>
        <w:t>________________________</w:t>
      </w:r>
    </w:p>
    <w:p w14:paraId="2684F5EA"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.11. Bankas kods:_</w:t>
      </w:r>
      <w:r w:rsidR="001C2307" w:rsidRPr="004C68DB">
        <w:rPr>
          <w:rFonts w:cs="Times New Roman"/>
        </w:rPr>
        <w:t>_________________________________________________</w:t>
      </w:r>
    </w:p>
    <w:p w14:paraId="55DADB23"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.12. Bankas konta Nr.:__________________</w:t>
      </w:r>
      <w:r w:rsidR="001C2307" w:rsidRPr="004C68DB">
        <w:rPr>
          <w:rFonts w:cs="Times New Roman"/>
        </w:rPr>
        <w:t>____________________________</w:t>
      </w:r>
    </w:p>
    <w:p w14:paraId="4815B258" w14:textId="77777777" w:rsidR="001C2307" w:rsidRPr="003C4158" w:rsidRDefault="001C2307" w:rsidP="006B58E5">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14:paraId="0367B1A4" w14:textId="77777777" w:rsidR="001C2307" w:rsidRDefault="001C2307" w:rsidP="006B58E5">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3C16819F" w14:textId="77777777" w:rsidR="001C2307" w:rsidRPr="00B72D59" w:rsidRDefault="001C2307" w:rsidP="006B58E5">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46778E92" w14:textId="77777777" w:rsidR="001C2307" w:rsidRPr="003C4158" w:rsidRDefault="001C2307" w:rsidP="006B58E5">
      <w:pPr>
        <w:widowControl w:val="0"/>
        <w:autoSpaceDE w:val="0"/>
        <w:autoSpaceDN w:val="0"/>
        <w:adjustRightInd w:val="0"/>
        <w:ind w:right="28"/>
        <w:jc w:val="both"/>
        <w:rPr>
          <w:rFonts w:cs="Times New Roman"/>
          <w:kern w:val="0"/>
        </w:rPr>
      </w:pPr>
    </w:p>
    <w:p w14:paraId="73A560C3" w14:textId="77777777" w:rsidR="001C2307" w:rsidRPr="003C4158" w:rsidRDefault="001C2307" w:rsidP="006B58E5">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2A7DFDFF" w14:textId="77777777" w:rsidR="001C2307" w:rsidRPr="003C4158" w:rsidRDefault="001C2307" w:rsidP="006B58E5">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 xml:space="preserve">norādīt, kurā(-s) </w:t>
      </w:r>
      <w:r w:rsidRPr="003C4158">
        <w:rPr>
          <w:rFonts w:cs="Times New Roman"/>
          <w:b/>
          <w:i/>
          <w:kern w:val="0"/>
        </w:rPr>
        <w:lastRenderedPageBreak/>
        <w:t>piedāvājuma lappusē(-s)</w:t>
      </w:r>
      <w:r w:rsidRPr="003C4158">
        <w:rPr>
          <w:rFonts w:cs="Times New Roman"/>
          <w:b/>
          <w:kern w:val="0"/>
        </w:rPr>
        <w:t>)</w:t>
      </w:r>
      <w:r w:rsidRPr="003C4158">
        <w:rPr>
          <w:rFonts w:cs="Times New Roman"/>
          <w:kern w:val="0"/>
        </w:rPr>
        <w:t xml:space="preserve"> iekļauto dokumentu </w:t>
      </w:r>
    </w:p>
    <w:p w14:paraId="3E85DB81"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14:paraId="3042C2B9"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14:paraId="0C350B67"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6A0319E0" w14:textId="77777777" w:rsidR="001C2307" w:rsidRPr="003C4158" w:rsidRDefault="001C2307" w:rsidP="006B58E5">
      <w:pPr>
        <w:widowControl w:val="0"/>
        <w:autoSpaceDE w:val="0"/>
        <w:autoSpaceDN w:val="0"/>
        <w:adjustRightInd w:val="0"/>
        <w:jc w:val="both"/>
        <w:rPr>
          <w:rFonts w:cs="Times New Roman"/>
          <w:kern w:val="0"/>
        </w:rPr>
      </w:pPr>
      <w:r>
        <w:rPr>
          <w:rFonts w:cs="Times New Roman"/>
          <w:kern w:val="0"/>
        </w:rPr>
        <w:t>pareizību*.</w:t>
      </w:r>
    </w:p>
    <w:p w14:paraId="14048DB4" w14:textId="77777777" w:rsidR="001C2307" w:rsidRPr="003C4158" w:rsidRDefault="001C2307" w:rsidP="006B58E5">
      <w:pPr>
        <w:widowControl w:val="0"/>
        <w:autoSpaceDE w:val="0"/>
        <w:autoSpaceDN w:val="0"/>
        <w:adjustRightInd w:val="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0DBCF861"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p>
    <w:p w14:paraId="25914761" w14:textId="77777777" w:rsidR="001C2307" w:rsidRPr="003C4158" w:rsidRDefault="001C2307" w:rsidP="001C230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3B0E8B05" w14:textId="77777777" w:rsidR="001C2307" w:rsidRDefault="001C2307" w:rsidP="001C2307">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37F81715" w14:textId="77777777" w:rsidR="001C2307" w:rsidRPr="003C4158" w:rsidRDefault="001C2307" w:rsidP="001C230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439A596B" w14:textId="77777777" w:rsidR="001C2307" w:rsidRDefault="001C2307" w:rsidP="001C230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13654114" w14:textId="77777777" w:rsidR="001C2307" w:rsidRDefault="001C2307" w:rsidP="001C2307">
      <w:pPr>
        <w:jc w:val="right"/>
        <w:rPr>
          <w:rFonts w:cs="Times New Roman"/>
          <w:i/>
          <w:kern w:val="0"/>
        </w:rPr>
      </w:pPr>
    </w:p>
    <w:p w14:paraId="2E7E62A0" w14:textId="77777777" w:rsidR="001C2307" w:rsidRDefault="001C2307" w:rsidP="001C2307">
      <w:pPr>
        <w:spacing w:after="160" w:line="259" w:lineRule="auto"/>
        <w:rPr>
          <w:rFonts w:cs="Times New Roman"/>
          <w:i/>
          <w:kern w:val="0"/>
        </w:rPr>
      </w:pPr>
    </w:p>
    <w:p w14:paraId="419A5D1B" w14:textId="77777777" w:rsidR="001C2307" w:rsidRDefault="001C2307" w:rsidP="001C2307">
      <w:pPr>
        <w:jc w:val="right"/>
        <w:rPr>
          <w:rFonts w:cs="Times New Roman"/>
        </w:rPr>
      </w:pPr>
    </w:p>
    <w:p w14:paraId="59F2AB80" w14:textId="77777777" w:rsidR="00F525DF" w:rsidRDefault="00F525DF">
      <w:pPr>
        <w:spacing w:after="160" w:line="259" w:lineRule="auto"/>
        <w:rPr>
          <w:rFonts w:cs="Times New Roman"/>
        </w:rPr>
      </w:pPr>
      <w:r>
        <w:rPr>
          <w:rFonts w:cs="Times New Roman"/>
        </w:rPr>
        <w:br w:type="page"/>
      </w:r>
    </w:p>
    <w:p w14:paraId="149CDBCE" w14:textId="77777777" w:rsidR="001C2307" w:rsidRDefault="001C2307" w:rsidP="001C2307">
      <w:pPr>
        <w:jc w:val="right"/>
        <w:rPr>
          <w:rFonts w:cs="Times New Roman"/>
        </w:rPr>
        <w:sectPr w:rsidR="001C2307" w:rsidSect="00A34DAC">
          <w:footerReference w:type="default" r:id="rId17"/>
          <w:pgSz w:w="11906" w:h="16838"/>
          <w:pgMar w:top="1440" w:right="1800" w:bottom="1440" w:left="1800" w:header="709" w:footer="709" w:gutter="0"/>
          <w:cols w:space="708"/>
          <w:titlePg/>
          <w:docGrid w:linePitch="360"/>
        </w:sectPr>
      </w:pPr>
    </w:p>
    <w:p w14:paraId="60A92C53" w14:textId="77777777" w:rsidR="001C2307" w:rsidRPr="00956CCB" w:rsidRDefault="001C2307" w:rsidP="00A750D8">
      <w:pPr>
        <w:ind w:right="-477"/>
        <w:jc w:val="right"/>
        <w:rPr>
          <w:rFonts w:cs="Times New Roman"/>
          <w:i/>
          <w:kern w:val="0"/>
        </w:rPr>
      </w:pPr>
      <w:r>
        <w:rPr>
          <w:rFonts w:cs="Times New Roman"/>
        </w:rPr>
        <w:lastRenderedPageBreak/>
        <w:t>Iepirkuma</w:t>
      </w:r>
    </w:p>
    <w:p w14:paraId="551658B9" w14:textId="6201F5B4" w:rsidR="001C2307" w:rsidRPr="008131FC" w:rsidRDefault="001C2307" w:rsidP="00A750D8">
      <w:pPr>
        <w:ind w:left="4500" w:right="-477" w:hanging="4500"/>
        <w:jc w:val="right"/>
        <w:rPr>
          <w:rFonts w:cs="Times New Roman"/>
        </w:rPr>
      </w:pPr>
      <w:r w:rsidRPr="008131FC">
        <w:rPr>
          <w:rFonts w:cs="Times New Roman"/>
        </w:rPr>
        <w:t>ID Nr.: RTU-</w:t>
      </w:r>
      <w:r>
        <w:rPr>
          <w:rFonts w:cs="Times New Roman"/>
        </w:rPr>
        <w:t>201</w:t>
      </w:r>
      <w:r w:rsidR="003E5C71">
        <w:rPr>
          <w:rFonts w:cs="Times New Roman"/>
        </w:rPr>
        <w:t>7</w:t>
      </w:r>
      <w:r>
        <w:rPr>
          <w:rFonts w:cs="Times New Roman"/>
        </w:rPr>
        <w:t>/</w:t>
      </w:r>
      <w:r w:rsidR="00EE1F5D">
        <w:rPr>
          <w:rFonts w:cs="Times New Roman"/>
        </w:rPr>
        <w:t>2</w:t>
      </w:r>
      <w:r w:rsidR="003E5C71">
        <w:rPr>
          <w:rFonts w:cs="Times New Roman"/>
        </w:rPr>
        <w:t>6</w:t>
      </w:r>
    </w:p>
    <w:p w14:paraId="5556929D" w14:textId="77777777" w:rsidR="001C2307" w:rsidRPr="008131FC" w:rsidRDefault="001C2307" w:rsidP="00A750D8">
      <w:pPr>
        <w:ind w:left="4680" w:right="-477"/>
        <w:jc w:val="right"/>
        <w:rPr>
          <w:rFonts w:cs="Times New Roman"/>
          <w:b/>
        </w:rPr>
      </w:pPr>
      <w:r w:rsidRPr="008131FC">
        <w:rPr>
          <w:rFonts w:cs="Times New Roman"/>
        </w:rPr>
        <w:t xml:space="preserve"> </w:t>
      </w:r>
      <w:r>
        <w:rPr>
          <w:rFonts w:cs="Times New Roman"/>
        </w:rPr>
        <w:t>Nolikuma 2. p</w:t>
      </w:r>
      <w:r w:rsidRPr="008131FC">
        <w:rPr>
          <w:rFonts w:cs="Times New Roman"/>
        </w:rPr>
        <w:t xml:space="preserve">ielikums </w:t>
      </w:r>
    </w:p>
    <w:p w14:paraId="75436FF7" w14:textId="77777777" w:rsidR="001C2307" w:rsidRPr="008131FC" w:rsidRDefault="001C2307" w:rsidP="001C2307">
      <w:pPr>
        <w:spacing w:after="240"/>
        <w:ind w:left="4680"/>
        <w:jc w:val="right"/>
        <w:rPr>
          <w:rFonts w:cs="Times New Roman"/>
          <w:b/>
        </w:rPr>
      </w:pPr>
    </w:p>
    <w:p w14:paraId="372B5C41" w14:textId="1B485A86" w:rsidR="00F525DF" w:rsidRDefault="001C2307" w:rsidP="001C2307">
      <w:pPr>
        <w:spacing w:after="240"/>
        <w:jc w:val="center"/>
        <w:rPr>
          <w:rFonts w:cs="Times New Roman"/>
          <w:b/>
        </w:rPr>
      </w:pPr>
      <w:r w:rsidRPr="00F525DF">
        <w:rPr>
          <w:rFonts w:cs="Times New Roman"/>
          <w:b/>
        </w:rPr>
        <w:t>Iepirkuma “</w:t>
      </w:r>
      <w:r w:rsidR="00EE1F5D" w:rsidRPr="00EE1F5D">
        <w:rPr>
          <w:rFonts w:cs="Times New Roman"/>
          <w:b/>
        </w:rPr>
        <w:t>Dažāda tipa optisko šķiedru metināmais komplekts</w:t>
      </w:r>
      <w:r w:rsidRPr="00F525DF">
        <w:rPr>
          <w:rFonts w:cs="Times New Roman"/>
          <w:b/>
        </w:rPr>
        <w:t>”</w:t>
      </w:r>
    </w:p>
    <w:p w14:paraId="157EF777" w14:textId="003BD2E3" w:rsidR="001C2307" w:rsidRPr="00F525DF" w:rsidRDefault="001C2307" w:rsidP="001C2307">
      <w:pPr>
        <w:spacing w:after="240"/>
        <w:jc w:val="center"/>
        <w:rPr>
          <w:rFonts w:cs="Times New Roman"/>
          <w:b/>
        </w:rPr>
      </w:pPr>
      <w:r w:rsidRPr="00F525DF">
        <w:rPr>
          <w:rFonts w:eastAsia="Times New Roman" w:cs="Times New Roman"/>
          <w:b/>
          <w:kern w:val="0"/>
          <w:lang w:eastAsia="lv-LV"/>
        </w:rPr>
        <w:t xml:space="preserve"> (</w:t>
      </w:r>
      <w:r w:rsidR="003E5C71">
        <w:rPr>
          <w:rFonts w:cs="Times New Roman"/>
          <w:b/>
        </w:rPr>
        <w:t>ID Nr.: RTU-2017</w:t>
      </w:r>
      <w:r w:rsidRPr="00F525DF">
        <w:rPr>
          <w:rFonts w:cs="Times New Roman"/>
          <w:b/>
        </w:rPr>
        <w:t>/</w:t>
      </w:r>
      <w:r w:rsidR="00EE1F5D">
        <w:rPr>
          <w:rFonts w:cs="Times New Roman"/>
          <w:b/>
        </w:rPr>
        <w:t>2</w:t>
      </w:r>
      <w:r w:rsidR="003E5C71">
        <w:rPr>
          <w:rFonts w:cs="Times New Roman"/>
          <w:b/>
        </w:rPr>
        <w:t>6</w:t>
      </w:r>
      <w:r w:rsidRPr="00F525DF">
        <w:rPr>
          <w:rFonts w:cs="Times New Roman"/>
          <w:b/>
        </w:rPr>
        <w:t>)</w:t>
      </w:r>
      <w:r w:rsidRPr="00F525DF">
        <w:rPr>
          <w:rFonts w:eastAsia="Times New Roman" w:cs="Times New Roman"/>
          <w:b/>
          <w:kern w:val="0"/>
          <w:lang w:eastAsia="lv-LV"/>
        </w:rPr>
        <w:t xml:space="preserve"> </w:t>
      </w:r>
    </w:p>
    <w:p w14:paraId="42E85F81" w14:textId="77777777" w:rsidR="00035BC4" w:rsidRDefault="001C2307" w:rsidP="001C2307">
      <w:pPr>
        <w:jc w:val="center"/>
        <w:rPr>
          <w:rFonts w:eastAsia="Times New Roman" w:cs="Times New Roman"/>
          <w:b/>
          <w:bCs/>
          <w:kern w:val="0"/>
        </w:rPr>
      </w:pPr>
      <w:r w:rsidRPr="00F525DF">
        <w:rPr>
          <w:rFonts w:eastAsia="Times New Roman" w:cs="Times New Roman"/>
          <w:b/>
          <w:bCs/>
          <w:kern w:val="0"/>
        </w:rPr>
        <w:t xml:space="preserve">Pasūtītāja tehniskā specifikācija </w:t>
      </w:r>
    </w:p>
    <w:p w14:paraId="67A4B872" w14:textId="42ACADBD" w:rsidR="001C2307" w:rsidRDefault="001C2307" w:rsidP="001C2307">
      <w:pPr>
        <w:jc w:val="center"/>
        <w:rPr>
          <w:rFonts w:eastAsia="Times New Roman" w:cs="Times New Roman"/>
          <w:b/>
          <w:bCs/>
          <w:kern w:val="0"/>
        </w:rPr>
      </w:pPr>
      <w:r w:rsidRPr="00F525DF">
        <w:rPr>
          <w:rFonts w:eastAsia="Times New Roman" w:cs="Times New Roman"/>
          <w:b/>
          <w:bCs/>
          <w:kern w:val="0"/>
        </w:rPr>
        <w:t xml:space="preserve">(Pretendenta tehniskā </w:t>
      </w:r>
      <w:r w:rsidR="00F80DD6">
        <w:rPr>
          <w:rFonts w:eastAsia="Times New Roman" w:cs="Times New Roman"/>
          <w:b/>
          <w:bCs/>
          <w:kern w:val="0"/>
        </w:rPr>
        <w:t xml:space="preserve">un finanšu </w:t>
      </w:r>
      <w:r w:rsidRPr="00F525DF">
        <w:rPr>
          <w:rFonts w:eastAsia="Times New Roman" w:cs="Times New Roman"/>
          <w:b/>
          <w:bCs/>
          <w:kern w:val="0"/>
        </w:rPr>
        <w:t>piedāvājuma forma)</w:t>
      </w:r>
    </w:p>
    <w:p w14:paraId="54AABA21" w14:textId="77777777" w:rsidR="00A613B8" w:rsidRDefault="00A613B8" w:rsidP="001C2307">
      <w:pPr>
        <w:jc w:val="center"/>
        <w:rPr>
          <w:rFonts w:eastAsia="Times New Roman" w:cs="Times New Roman"/>
          <w:b/>
          <w:bCs/>
          <w:kern w:val="0"/>
        </w:rPr>
      </w:pPr>
    </w:p>
    <w:p w14:paraId="673EAD15" w14:textId="6674D518" w:rsidR="00A31F4E" w:rsidRPr="00681537" w:rsidRDefault="00A31F4E" w:rsidP="00A31F4E">
      <w:pPr>
        <w:jc w:val="both"/>
        <w:rPr>
          <w:rFonts w:cs="Times New Roman"/>
        </w:rPr>
      </w:pPr>
      <w:r w:rsidRPr="00681537">
        <w:rPr>
          <w:rFonts w:cs="Times New Roman"/>
        </w:rPr>
        <w:t>Pielikums Nr.2.1. – Tehniskā specifikācija – Tehniskā piedāvājuma forma pievienota nolikumam Microsoft Word formā.</w:t>
      </w:r>
    </w:p>
    <w:p w14:paraId="6A82E4C1" w14:textId="77777777" w:rsidR="00A31F4E" w:rsidRPr="00681537" w:rsidRDefault="00A31F4E" w:rsidP="00A31F4E">
      <w:pPr>
        <w:jc w:val="both"/>
        <w:rPr>
          <w:rFonts w:cs="Times New Roman"/>
        </w:rPr>
      </w:pPr>
    </w:p>
    <w:p w14:paraId="34B36A7E" w14:textId="77777777" w:rsidR="00A613B8" w:rsidRDefault="00A613B8" w:rsidP="001C2307">
      <w:pPr>
        <w:jc w:val="center"/>
        <w:rPr>
          <w:rFonts w:eastAsia="Times New Roman" w:cs="Times New Roman"/>
          <w:b/>
          <w:bCs/>
          <w:kern w:val="0"/>
        </w:rPr>
      </w:pPr>
    </w:p>
    <w:p w14:paraId="620929D4" w14:textId="77777777" w:rsidR="00A613B8" w:rsidRPr="00F525DF" w:rsidRDefault="00A613B8" w:rsidP="001C2307">
      <w:pPr>
        <w:jc w:val="center"/>
        <w:rPr>
          <w:rFonts w:eastAsia="Times New Roman" w:cs="Times New Roman"/>
          <w:b/>
          <w:bCs/>
          <w:kern w:val="0"/>
        </w:rPr>
      </w:pPr>
    </w:p>
    <w:p w14:paraId="338D3D6C" w14:textId="77777777" w:rsidR="00F5361D" w:rsidRDefault="00F5361D">
      <w:pPr>
        <w:spacing w:after="160" w:line="259" w:lineRule="auto"/>
        <w:rPr>
          <w:rFonts w:cs="Times New Roman"/>
        </w:rPr>
      </w:pPr>
      <w:r>
        <w:rPr>
          <w:rFonts w:cs="Times New Roman"/>
        </w:rPr>
        <w:br w:type="page"/>
      </w:r>
    </w:p>
    <w:p w14:paraId="2045264A" w14:textId="1408E030" w:rsidR="001C2307" w:rsidRDefault="001C2307" w:rsidP="00923081">
      <w:pPr>
        <w:ind w:left="4500" w:right="-52" w:hanging="4500"/>
        <w:jc w:val="right"/>
        <w:rPr>
          <w:rFonts w:cs="Times New Roman"/>
        </w:rPr>
      </w:pPr>
      <w:r>
        <w:rPr>
          <w:rFonts w:cs="Times New Roman"/>
        </w:rPr>
        <w:lastRenderedPageBreak/>
        <w:t>Iepirkuma</w:t>
      </w:r>
    </w:p>
    <w:p w14:paraId="17DA9B49" w14:textId="41C577AF" w:rsidR="001C2307" w:rsidRPr="003C4158" w:rsidRDefault="001C2307" w:rsidP="00923081">
      <w:pPr>
        <w:ind w:left="4500" w:right="-52" w:hanging="4500"/>
        <w:jc w:val="right"/>
        <w:rPr>
          <w:rFonts w:cs="Times New Roman"/>
        </w:rPr>
      </w:pPr>
      <w:r w:rsidRPr="003C4158">
        <w:rPr>
          <w:rFonts w:cs="Times New Roman"/>
        </w:rPr>
        <w:t>ID Nr.: RTU-</w:t>
      </w:r>
      <w:r w:rsidR="003E5C71">
        <w:rPr>
          <w:rFonts w:cs="Times New Roman"/>
        </w:rPr>
        <w:t>2017</w:t>
      </w:r>
      <w:r>
        <w:rPr>
          <w:rFonts w:cs="Times New Roman"/>
        </w:rPr>
        <w:t>/</w:t>
      </w:r>
      <w:r w:rsidR="00EE1F5D">
        <w:rPr>
          <w:rFonts w:cs="Times New Roman"/>
        </w:rPr>
        <w:t>2</w:t>
      </w:r>
      <w:r w:rsidR="003E5C71">
        <w:rPr>
          <w:rFonts w:cs="Times New Roman"/>
        </w:rPr>
        <w:t>6</w:t>
      </w:r>
    </w:p>
    <w:p w14:paraId="3883EE0D" w14:textId="1DD31F58" w:rsidR="001C2307" w:rsidRDefault="00F80DD6" w:rsidP="00923081">
      <w:pPr>
        <w:ind w:right="-52"/>
        <w:jc w:val="right"/>
        <w:rPr>
          <w:rFonts w:cs="Times New Roman"/>
        </w:rPr>
      </w:pPr>
      <w:r>
        <w:rPr>
          <w:rFonts w:cs="Times New Roman"/>
        </w:rPr>
        <w:t>Nolikuma 3</w:t>
      </w:r>
      <w:r w:rsidR="001C2307">
        <w:rPr>
          <w:rFonts w:cs="Times New Roman"/>
        </w:rPr>
        <w:t>. pielikums</w:t>
      </w:r>
    </w:p>
    <w:p w14:paraId="52B5EC14" w14:textId="77777777" w:rsidR="003E5C71" w:rsidRPr="005B213C" w:rsidRDefault="003E5C71" w:rsidP="003E5C71">
      <w:pPr>
        <w:jc w:val="center"/>
        <w:rPr>
          <w:rFonts w:eastAsia="Calibri" w:cs="Times New Roman"/>
          <w:b/>
          <w:caps/>
        </w:rPr>
      </w:pPr>
      <w:r w:rsidRPr="005B213C">
        <w:rPr>
          <w:rFonts w:eastAsia="Calibri" w:cs="Times New Roman"/>
          <w:b/>
          <w:caps/>
        </w:rPr>
        <w:t xml:space="preserve">Iepirkuma </w:t>
      </w:r>
      <w:smartTag w:uri="schemas-tilde-lv/tildestengine" w:element="veidnes">
        <w:smartTagPr>
          <w:attr w:name="id" w:val="-1"/>
          <w:attr w:name="baseform" w:val="LĪGUMS"/>
          <w:attr w:name="text" w:val="LĪGUMS"/>
        </w:smartTagPr>
        <w:r w:rsidRPr="005B213C">
          <w:rPr>
            <w:rFonts w:eastAsia="Calibri" w:cs="Times New Roman"/>
            <w:b/>
            <w:caps/>
          </w:rPr>
          <w:t>līgumS</w:t>
        </w:r>
      </w:smartTag>
      <w:r w:rsidRPr="005B213C">
        <w:rPr>
          <w:rFonts w:eastAsia="Calibri" w:cs="Times New Roman"/>
          <w:b/>
          <w:caps/>
        </w:rPr>
        <w:t xml:space="preserve"> Nr.01J02-1/______</w:t>
      </w:r>
    </w:p>
    <w:p w14:paraId="282E90C3" w14:textId="77777777" w:rsidR="003E5C71" w:rsidRPr="005B213C" w:rsidRDefault="003E5C71" w:rsidP="003E5C71">
      <w:pPr>
        <w:jc w:val="center"/>
        <w:rPr>
          <w:rFonts w:eastAsia="Calibri" w:cs="Times New Roman"/>
          <w:b/>
          <w:caps/>
          <w:sz w:val="20"/>
          <w:szCs w:val="20"/>
        </w:rPr>
      </w:pPr>
    </w:p>
    <w:p w14:paraId="1D7445FC" w14:textId="77777777" w:rsidR="003E5C71" w:rsidRPr="005B213C" w:rsidRDefault="003E5C71" w:rsidP="003E5C71">
      <w:pPr>
        <w:tabs>
          <w:tab w:val="left" w:pos="6663"/>
        </w:tabs>
        <w:spacing w:after="120"/>
        <w:jc w:val="both"/>
        <w:rPr>
          <w:rFonts w:eastAsia="Calibri" w:cs="Times New Roman"/>
          <w:bCs/>
        </w:rPr>
      </w:pPr>
      <w:r>
        <w:rPr>
          <w:rFonts w:eastAsia="Calibri" w:cs="Times New Roman"/>
          <w:bCs/>
        </w:rPr>
        <w:t>Rīgā, 2017</w:t>
      </w:r>
      <w:r w:rsidRPr="005B213C">
        <w:rPr>
          <w:rFonts w:eastAsia="Calibri" w:cs="Times New Roman"/>
          <w:bCs/>
        </w:rPr>
        <w:t>.gada    . _____________</w:t>
      </w:r>
      <w:r w:rsidRPr="005B213C">
        <w:rPr>
          <w:rFonts w:eastAsia="Calibri" w:cs="Times New Roman"/>
          <w:bCs/>
        </w:rPr>
        <w:tab/>
        <w:t xml:space="preserve">                  </w:t>
      </w:r>
    </w:p>
    <w:p w14:paraId="10AD906B" w14:textId="77777777" w:rsidR="003E5C71" w:rsidRPr="005B213C" w:rsidRDefault="003E5C71" w:rsidP="003E5C71">
      <w:pPr>
        <w:tabs>
          <w:tab w:val="left" w:pos="6663"/>
        </w:tabs>
        <w:spacing w:after="120"/>
        <w:jc w:val="both"/>
        <w:rPr>
          <w:rFonts w:eastAsia="Calibri" w:cs="Times New Roman"/>
          <w:bCs/>
        </w:rPr>
      </w:pPr>
    </w:p>
    <w:p w14:paraId="6D8A115D" w14:textId="77777777" w:rsidR="003E5C71" w:rsidRPr="005B213C" w:rsidRDefault="003E5C71" w:rsidP="003E5C71">
      <w:pPr>
        <w:jc w:val="both"/>
        <w:rPr>
          <w:rFonts w:eastAsia="Times New Roman" w:cs="Times New Roman"/>
          <w:kern w:val="0"/>
        </w:rPr>
      </w:pPr>
      <w:r w:rsidRPr="005B213C">
        <w:rPr>
          <w:rFonts w:eastAsia="Times New Roman" w:cs="Times New Roman"/>
          <w:b/>
          <w:bCs/>
          <w:kern w:val="0"/>
        </w:rPr>
        <w:t>Rīgas Tehniskā universitāte</w:t>
      </w:r>
      <w:r w:rsidRPr="005B213C">
        <w:rPr>
          <w:rFonts w:eastAsia="Times New Roman" w:cs="Times New Roman"/>
          <w:kern w:val="0"/>
        </w:rPr>
        <w:t xml:space="preserve">, izglītības iestādes reģistrācijas Nr.3341000709, kuras vārdā un interesēs, </w:t>
      </w:r>
      <w:r>
        <w:rPr>
          <w:rFonts w:eastAsia="Times New Roman" w:cs="Times New Roman"/>
          <w:kern w:val="0"/>
        </w:rPr>
        <w:t>pamatojoties uz _______________________</w:t>
      </w:r>
      <w:r w:rsidRPr="005B213C">
        <w:rPr>
          <w:rFonts w:eastAsia="Times New Roman" w:cs="Times New Roman"/>
          <w:kern w:val="0"/>
        </w:rPr>
        <w:t xml:space="preserve">, rīkojas </w:t>
      </w:r>
      <w:r>
        <w:rPr>
          <w:rFonts w:eastAsia="Times New Roman" w:cs="Times New Roman"/>
          <w:kern w:val="0"/>
        </w:rPr>
        <w:t>___________________</w:t>
      </w:r>
      <w:r w:rsidRPr="005B213C">
        <w:rPr>
          <w:rFonts w:eastAsia="Times New Roman" w:cs="Times New Roman"/>
          <w:kern w:val="0"/>
        </w:rPr>
        <w:t>, turpmāk  - Pasūtītājs, no vienas puses, un</w:t>
      </w:r>
    </w:p>
    <w:p w14:paraId="64C91B56" w14:textId="72BE1AF1" w:rsidR="003E5C71" w:rsidRPr="00591BA5" w:rsidRDefault="003E5C71" w:rsidP="003E5C71">
      <w:pPr>
        <w:jc w:val="both"/>
        <w:rPr>
          <w:rFonts w:eastAsia="Calibri" w:cs="Times New Roman"/>
        </w:rPr>
      </w:pPr>
      <w:r w:rsidRPr="005B213C">
        <w:rPr>
          <w:rFonts w:eastAsia="Calibri" w:cs="Times New Roman"/>
          <w:b/>
        </w:rPr>
        <w:t>_________________________</w:t>
      </w:r>
      <w:r w:rsidRPr="005B213C">
        <w:rPr>
          <w:rFonts w:eastAsia="Calibri" w:cs="Times New Roman"/>
        </w:rPr>
        <w:t xml:space="preserve">, kuras vārdā un interesēs, pamatojoties uz Statūtiem, rīkojas tās ____________________________,    turpmāk – Piegādātājs, no otras puses, kopā saukti Puses, bet katrs atsevišķi saukti arī kā Puse, saskaņā ar </w:t>
      </w:r>
      <w:r w:rsidR="00ED15DF">
        <w:rPr>
          <w:rFonts w:eastAsia="Calibri" w:cs="Times New Roman"/>
        </w:rPr>
        <w:t>iepirkuma</w:t>
      </w:r>
      <w:r w:rsidRPr="005B213C">
        <w:rPr>
          <w:rFonts w:eastAsia="Calibri" w:cs="Times New Roman"/>
        </w:rPr>
        <w:t xml:space="preserve"> “</w:t>
      </w:r>
      <w:r w:rsidR="00EE1F5D" w:rsidRPr="00EE1F5D">
        <w:rPr>
          <w:rFonts w:cs="Times New Roman"/>
          <w:bCs/>
          <w:kern w:val="0"/>
        </w:rPr>
        <w:t>Dažāda tipa optisko šķiedru metināmais komplekts</w:t>
      </w:r>
      <w:r w:rsidRPr="005B213C">
        <w:rPr>
          <w:rFonts w:cs="Times New Roman"/>
          <w:bCs/>
        </w:rPr>
        <w:t>”</w:t>
      </w:r>
      <w:r>
        <w:rPr>
          <w:rFonts w:cs="Times New Roman"/>
          <w:bCs/>
        </w:rPr>
        <w:t>,</w:t>
      </w:r>
      <w:r w:rsidRPr="005B213C">
        <w:rPr>
          <w:rFonts w:cs="Times New Roman"/>
          <w:bCs/>
        </w:rPr>
        <w:t xml:space="preserve"> </w:t>
      </w:r>
      <w:r w:rsidRPr="005B213C">
        <w:rPr>
          <w:rFonts w:eastAsia="Calibri" w:cs="Times New Roman"/>
        </w:rPr>
        <w:t>iepirkuma ID Nr.: RTU-201</w:t>
      </w:r>
      <w:r w:rsidR="00ED15DF">
        <w:rPr>
          <w:rFonts w:eastAsia="Calibri" w:cs="Times New Roman"/>
        </w:rPr>
        <w:t>7</w:t>
      </w:r>
      <w:r w:rsidRPr="005B213C">
        <w:rPr>
          <w:rFonts w:eastAsia="Calibri" w:cs="Times New Roman"/>
        </w:rPr>
        <w:t>/</w:t>
      </w:r>
      <w:r w:rsidR="00EE1F5D">
        <w:rPr>
          <w:rFonts w:eastAsia="Calibri" w:cs="Times New Roman"/>
        </w:rPr>
        <w:t>2</w:t>
      </w:r>
      <w:r w:rsidR="00ED15DF">
        <w:rPr>
          <w:rFonts w:eastAsia="Calibri" w:cs="Times New Roman"/>
        </w:rPr>
        <w:t>6</w:t>
      </w:r>
      <w:r>
        <w:rPr>
          <w:rFonts w:eastAsia="Calibri" w:cs="Times New Roman"/>
        </w:rPr>
        <w:t>, rezultātiem</w:t>
      </w:r>
      <w:r w:rsidRPr="005B213C">
        <w:rPr>
          <w:rFonts w:eastAsia="Calibri"/>
        </w:rPr>
        <w:t>,</w:t>
      </w:r>
      <w:r w:rsidRPr="005B213C">
        <w:rPr>
          <w:rFonts w:eastAsia="Calibri" w:cs="Times New Roman"/>
        </w:rPr>
        <w:t xml:space="preserve"> bez maldības, viltus un spaidiem noslēdz šādu līgumu, </w:t>
      </w:r>
      <w:r>
        <w:rPr>
          <w:rFonts w:eastAsia="Calibri" w:cs="Times New Roman"/>
        </w:rPr>
        <w:t xml:space="preserve">turpmāk – Līgums, </w:t>
      </w:r>
      <w:r w:rsidRPr="005B213C">
        <w:rPr>
          <w:rFonts w:eastAsia="Calibri" w:cs="Times New Roman"/>
        </w:rPr>
        <w:t>par turpmāk minēto:</w:t>
      </w:r>
    </w:p>
    <w:p w14:paraId="122AAA81" w14:textId="77777777" w:rsidR="003E5C71" w:rsidRPr="005B213C" w:rsidRDefault="003E5C71" w:rsidP="003E5C71">
      <w:pPr>
        <w:spacing w:after="120"/>
        <w:rPr>
          <w:rFonts w:eastAsia="Calibri" w:cs="Times New Roman"/>
        </w:rPr>
      </w:pPr>
    </w:p>
    <w:p w14:paraId="09DBDECC" w14:textId="77777777" w:rsidR="003E5C71" w:rsidRPr="005B213C" w:rsidRDefault="003E5C71" w:rsidP="003E5C71">
      <w:pPr>
        <w:numPr>
          <w:ilvl w:val="0"/>
          <w:numId w:val="21"/>
        </w:numPr>
        <w:ind w:left="360"/>
        <w:contextualSpacing/>
        <w:jc w:val="center"/>
        <w:rPr>
          <w:rFonts w:eastAsia="Times New Roman" w:cs="Times New Roman"/>
          <w:b/>
        </w:rPr>
      </w:pPr>
      <w:r w:rsidRPr="005B213C">
        <w:rPr>
          <w:rFonts w:eastAsia="Times New Roman" w:cs="Times New Roman"/>
          <w:b/>
        </w:rPr>
        <w:t>Definīcijas</w:t>
      </w:r>
    </w:p>
    <w:p w14:paraId="52FEF9F8" w14:textId="77777777" w:rsidR="003E5C71" w:rsidRPr="005B213C" w:rsidRDefault="003E5C71" w:rsidP="003E5C71">
      <w:pPr>
        <w:numPr>
          <w:ilvl w:val="1"/>
          <w:numId w:val="21"/>
        </w:numPr>
        <w:tabs>
          <w:tab w:val="left" w:pos="709"/>
        </w:tabs>
        <w:ind w:left="720" w:hanging="450"/>
        <w:contextualSpacing/>
        <w:jc w:val="both"/>
        <w:rPr>
          <w:rFonts w:eastAsia="Times New Roman" w:cs="Times New Roman"/>
          <w:b/>
          <w:color w:val="000000"/>
        </w:rPr>
      </w:pPr>
      <w:smartTag w:uri="schemas-tilde-lv/tildestengine" w:element="veidnes">
        <w:smartTagPr>
          <w:attr w:name="id" w:val="-1"/>
          <w:attr w:name="baseform" w:val="akts"/>
          <w:attr w:name="text" w:val="akts"/>
        </w:smartTagPr>
        <w:r w:rsidRPr="005B213C">
          <w:rPr>
            <w:rFonts w:eastAsia="Times New Roman" w:cs="Times New Roman"/>
            <w:b/>
          </w:rPr>
          <w:t>Akts</w:t>
        </w:r>
      </w:smartTag>
      <w:r w:rsidRPr="005B213C">
        <w:rPr>
          <w:rFonts w:eastAsia="Times New Roman" w:cs="Times New Roman"/>
          <w:b/>
        </w:rPr>
        <w:t xml:space="preserve"> </w:t>
      </w:r>
      <w:r>
        <w:rPr>
          <w:rFonts w:eastAsia="Times New Roman" w:cs="Times New Roman"/>
          <w:b/>
        </w:rPr>
        <w:t>–</w:t>
      </w:r>
      <w:r w:rsidRPr="005B213C">
        <w:rPr>
          <w:rFonts w:eastAsia="Times New Roman" w:cs="Times New Roman"/>
          <w:b/>
        </w:rPr>
        <w:t xml:space="preserve"> </w:t>
      </w:r>
      <w:r w:rsidRPr="005B213C">
        <w:rPr>
          <w:rFonts w:eastAsia="Times New Roman" w:cs="Times New Roman"/>
        </w:rPr>
        <w:t>nodošanas</w:t>
      </w:r>
      <w:r>
        <w:rPr>
          <w:rFonts w:eastAsia="Times New Roman" w:cs="Times New Roman"/>
        </w:rPr>
        <w:t xml:space="preserve"> -</w:t>
      </w:r>
      <w:r w:rsidRPr="005B213C">
        <w:rPr>
          <w:rFonts w:eastAsia="Times New Roman" w:cs="Times New Roman"/>
        </w:rPr>
        <w:t xml:space="preserve"> pieņemšanas </w:t>
      </w:r>
      <w:smartTag w:uri="schemas-tilde-lv/tildestengine" w:element="veidnes">
        <w:smartTagPr>
          <w:attr w:name="id" w:val="-1"/>
          <w:attr w:name="baseform" w:val="akts"/>
          <w:attr w:name="text" w:val="akts"/>
        </w:smartTagPr>
        <w:r w:rsidRPr="005B213C">
          <w:rPr>
            <w:rFonts w:eastAsia="Times New Roman" w:cs="Times New Roman"/>
          </w:rPr>
          <w:t>akts</w:t>
        </w:r>
      </w:smartTag>
      <w:r w:rsidRPr="005B213C">
        <w:rPr>
          <w:rFonts w:eastAsia="Times New Roman" w:cs="Times New Roman"/>
        </w:rPr>
        <w:t xml:space="preserve">, kas apliecina, ka </w:t>
      </w:r>
      <w:r>
        <w:rPr>
          <w:rFonts w:eastAsia="Times New Roman" w:cs="Times New Roman"/>
        </w:rPr>
        <w:t>p</w:t>
      </w:r>
      <w:r w:rsidRPr="005B213C">
        <w:rPr>
          <w:rFonts w:eastAsia="Times New Roman" w:cs="Times New Roman"/>
        </w:rPr>
        <w:t xml:space="preserve">rece vai kāda tās daļa ir </w:t>
      </w:r>
      <w:r>
        <w:rPr>
          <w:rFonts w:eastAsia="Times New Roman" w:cs="Times New Roman"/>
        </w:rPr>
        <w:t>p</w:t>
      </w:r>
      <w:r w:rsidRPr="005B213C">
        <w:rPr>
          <w:rFonts w:eastAsia="Times New Roman" w:cs="Times New Roman"/>
        </w:rPr>
        <w:t>iegādāta  saskaņā ar Līguma noteikumiem vai</w:t>
      </w:r>
      <w:r>
        <w:rPr>
          <w:rFonts w:eastAsia="Times New Roman" w:cs="Times New Roman"/>
        </w:rPr>
        <w:t xml:space="preserve"> dokuments, kurā</w:t>
      </w:r>
      <w:r w:rsidRPr="005B213C">
        <w:rPr>
          <w:rFonts w:eastAsia="Times New Roman" w:cs="Times New Roman"/>
        </w:rPr>
        <w:t xml:space="preserve"> tiek konstatēti</w:t>
      </w:r>
      <w:r>
        <w:rPr>
          <w:rFonts w:eastAsia="Times New Roman" w:cs="Times New Roman"/>
        </w:rPr>
        <w:t xml:space="preserve"> preces</w:t>
      </w:r>
      <w:r w:rsidRPr="005B213C">
        <w:rPr>
          <w:rFonts w:eastAsia="Times New Roman" w:cs="Times New Roman"/>
        </w:rPr>
        <w:t xml:space="preserve"> </w:t>
      </w:r>
      <w:r>
        <w:rPr>
          <w:rFonts w:eastAsia="Times New Roman" w:cs="Times New Roman"/>
        </w:rPr>
        <w:t>d</w:t>
      </w:r>
      <w:r w:rsidRPr="005B213C">
        <w:rPr>
          <w:rFonts w:eastAsia="Times New Roman" w:cs="Times New Roman"/>
        </w:rPr>
        <w:t>efekti.</w:t>
      </w:r>
    </w:p>
    <w:p w14:paraId="1AAB6B76" w14:textId="77777777" w:rsidR="00ED15DF" w:rsidRDefault="003E5C71" w:rsidP="00ED15DF">
      <w:pPr>
        <w:numPr>
          <w:ilvl w:val="1"/>
          <w:numId w:val="21"/>
        </w:numPr>
        <w:tabs>
          <w:tab w:val="left" w:pos="709"/>
        </w:tabs>
        <w:ind w:left="720" w:hanging="450"/>
        <w:contextualSpacing/>
        <w:jc w:val="both"/>
        <w:rPr>
          <w:rFonts w:eastAsia="Times New Roman" w:cs="Times New Roman"/>
        </w:rPr>
      </w:pPr>
      <w:r w:rsidRPr="005B213C">
        <w:rPr>
          <w:rFonts w:eastAsia="Times New Roman" w:cs="Times New Roman"/>
          <w:b/>
        </w:rPr>
        <w:t xml:space="preserve">Defekti – </w:t>
      </w:r>
      <w:r>
        <w:rPr>
          <w:rFonts w:eastAsia="Times New Roman" w:cs="Times New Roman"/>
          <w:bCs/>
        </w:rPr>
        <w:t>p</w:t>
      </w:r>
      <w:r w:rsidRPr="005B213C">
        <w:rPr>
          <w:rFonts w:eastAsia="Times New Roman" w:cs="Times New Roman"/>
          <w:bCs/>
        </w:rPr>
        <w:t xml:space="preserve">iegādes, </w:t>
      </w:r>
      <w:r>
        <w:rPr>
          <w:rFonts w:eastAsia="Times New Roman" w:cs="Times New Roman"/>
          <w:bCs/>
        </w:rPr>
        <w:t>p</w:t>
      </w:r>
      <w:r w:rsidRPr="005B213C">
        <w:rPr>
          <w:rFonts w:eastAsia="Times New Roman" w:cs="Times New Roman"/>
          <w:bCs/>
        </w:rPr>
        <w:t>reces apjomu vai kvalitātes</w:t>
      </w:r>
      <w:r>
        <w:rPr>
          <w:rFonts w:eastAsia="Times New Roman" w:cs="Times New Roman"/>
          <w:bCs/>
        </w:rPr>
        <w:t xml:space="preserve"> neatbilstība Latvijas Republikas</w:t>
      </w:r>
      <w:r w:rsidRPr="005B213C">
        <w:rPr>
          <w:rFonts w:eastAsia="Times New Roman" w:cs="Times New Roman"/>
          <w:bCs/>
        </w:rPr>
        <w:t xml:space="preserve"> spēkā esošajiem normatīvajiem aktiem</w:t>
      </w:r>
      <w:r>
        <w:rPr>
          <w:rFonts w:eastAsia="Times New Roman" w:cs="Times New Roman"/>
          <w:bCs/>
        </w:rPr>
        <w:t>, tehniskajam piedāvājumam vai L</w:t>
      </w:r>
      <w:r w:rsidRPr="005B213C">
        <w:rPr>
          <w:rFonts w:eastAsia="Times New Roman" w:cs="Times New Roman"/>
          <w:bCs/>
        </w:rPr>
        <w:t>īgumam</w:t>
      </w:r>
      <w:r w:rsidRPr="005B213C">
        <w:rPr>
          <w:rFonts w:eastAsia="Times New Roman" w:cs="Times New Roman"/>
        </w:rPr>
        <w:t>.</w:t>
      </w:r>
    </w:p>
    <w:p w14:paraId="1BA2AEA8" w14:textId="0E0F984B" w:rsidR="003E5C71" w:rsidRPr="00ED15DF" w:rsidRDefault="003E5C71" w:rsidP="00EE1F5D">
      <w:pPr>
        <w:numPr>
          <w:ilvl w:val="1"/>
          <w:numId w:val="21"/>
        </w:numPr>
        <w:tabs>
          <w:tab w:val="left" w:pos="709"/>
        </w:tabs>
        <w:ind w:left="709" w:hanging="425"/>
        <w:contextualSpacing/>
        <w:jc w:val="both"/>
        <w:rPr>
          <w:rFonts w:eastAsia="Times New Roman" w:cs="Times New Roman"/>
        </w:rPr>
      </w:pPr>
      <w:r w:rsidRPr="00ED15DF">
        <w:rPr>
          <w:rFonts w:eastAsia="Times New Roman" w:cs="Times New Roman"/>
          <w:b/>
        </w:rPr>
        <w:t>Iepirkums</w:t>
      </w:r>
      <w:r w:rsidRPr="00ED15DF">
        <w:rPr>
          <w:rFonts w:eastAsia="Times New Roman" w:cs="Times New Roman"/>
        </w:rPr>
        <w:t xml:space="preserve"> – </w:t>
      </w:r>
      <w:r w:rsidR="00ED15DF" w:rsidRPr="00ED15DF">
        <w:rPr>
          <w:rFonts w:eastAsia="Times New Roman" w:cs="Times New Roman"/>
        </w:rPr>
        <w:t>Publisko iepirkumu likuma 8.</w:t>
      </w:r>
      <w:r w:rsidR="00ED15DF" w:rsidRPr="00ED15DF">
        <w:rPr>
          <w:rFonts w:eastAsia="Times New Roman" w:cs="Times New Roman"/>
          <w:vertAlign w:val="superscript"/>
        </w:rPr>
        <w:t>2</w:t>
      </w:r>
      <w:r w:rsidR="00ED15DF" w:rsidRPr="00ED15DF">
        <w:rPr>
          <w:rFonts w:eastAsia="Times New Roman" w:cs="Times New Roman"/>
        </w:rPr>
        <w:t xml:space="preserve"> panta kārtībā rīkots iepirkums</w:t>
      </w:r>
      <w:r w:rsidR="00ED15DF" w:rsidRPr="00ED15DF">
        <w:rPr>
          <w:rFonts w:eastAsia="Times New Roman"/>
        </w:rPr>
        <w:t xml:space="preserve"> “</w:t>
      </w:r>
      <w:r w:rsidR="00EE1F5D" w:rsidRPr="00EE1F5D">
        <w:rPr>
          <w:rFonts w:eastAsia="Times New Roman"/>
        </w:rPr>
        <w:t>Dažāda tipa optisko šķiedru metināmais komplekts</w:t>
      </w:r>
      <w:r w:rsidR="00ED15DF" w:rsidRPr="00ED15DF">
        <w:rPr>
          <w:rFonts w:eastAsia="Times New Roman"/>
        </w:rPr>
        <w:t>”</w:t>
      </w:r>
      <w:r w:rsidR="00ED15DF" w:rsidRPr="000A6E8D">
        <w:t xml:space="preserve">,  </w:t>
      </w:r>
      <w:r w:rsidR="00ED15DF" w:rsidRPr="00ED15DF">
        <w:rPr>
          <w:rFonts w:eastAsia="Times New Roman"/>
        </w:rPr>
        <w:t>ar ID Nr.:</w:t>
      </w:r>
      <w:r w:rsidR="00ED15DF" w:rsidRPr="00ED15DF">
        <w:rPr>
          <w:rFonts w:eastAsia="Times New Roman"/>
          <w:b/>
        </w:rPr>
        <w:t xml:space="preserve"> </w:t>
      </w:r>
      <w:r w:rsidR="00EE1F5D">
        <w:rPr>
          <w:rFonts w:eastAsia="Times New Roman"/>
        </w:rPr>
        <w:t>RTU-2</w:t>
      </w:r>
      <w:r w:rsidR="00ED15DF" w:rsidRPr="00ED15DF">
        <w:rPr>
          <w:rFonts w:eastAsia="Times New Roman"/>
        </w:rPr>
        <w:t>01</w:t>
      </w:r>
      <w:r w:rsidR="00ED15DF">
        <w:rPr>
          <w:rFonts w:eastAsia="Times New Roman"/>
        </w:rPr>
        <w:t>7</w:t>
      </w:r>
      <w:r w:rsidR="00ED15DF" w:rsidRPr="00ED15DF">
        <w:rPr>
          <w:rFonts w:eastAsia="Times New Roman"/>
        </w:rPr>
        <w:t>/</w:t>
      </w:r>
      <w:r w:rsidR="00EE1F5D">
        <w:rPr>
          <w:rFonts w:eastAsia="Times New Roman"/>
        </w:rPr>
        <w:t>2</w:t>
      </w:r>
      <w:r w:rsidR="00ED15DF">
        <w:rPr>
          <w:rFonts w:eastAsia="Times New Roman"/>
        </w:rPr>
        <w:t>6</w:t>
      </w:r>
      <w:r w:rsidRPr="00ED15DF">
        <w:rPr>
          <w:rFonts w:cs="Times New Roman"/>
          <w:bCs/>
        </w:rPr>
        <w:t>.</w:t>
      </w:r>
    </w:p>
    <w:p w14:paraId="4B132C76" w14:textId="77777777" w:rsidR="003E5C71" w:rsidRPr="005B213C" w:rsidRDefault="003E5C71" w:rsidP="003E5C71">
      <w:pPr>
        <w:numPr>
          <w:ilvl w:val="1"/>
          <w:numId w:val="21"/>
        </w:numPr>
        <w:tabs>
          <w:tab w:val="left" w:pos="709"/>
        </w:tabs>
        <w:ind w:left="720" w:hanging="450"/>
        <w:jc w:val="both"/>
        <w:rPr>
          <w:rFonts w:eastAsia="Calibri" w:cs="Times New Roman"/>
          <w:b/>
        </w:rPr>
      </w:pPr>
      <w:smartTag w:uri="schemas-tilde-lv/tildestengine" w:element="veidnes">
        <w:smartTagPr>
          <w:attr w:name="id" w:val="-1"/>
          <w:attr w:name="baseform" w:val="LĪGUMS"/>
          <w:attr w:name="text" w:val="LĪGUMS"/>
        </w:smartTagPr>
        <w:r w:rsidRPr="005B213C">
          <w:rPr>
            <w:rFonts w:eastAsia="Calibri" w:cs="Times New Roman"/>
            <w:b/>
          </w:rPr>
          <w:t>Līgums</w:t>
        </w:r>
      </w:smartTag>
      <w:r w:rsidRPr="005B213C">
        <w:rPr>
          <w:rFonts w:eastAsia="Calibri" w:cs="Times New Roman"/>
          <w:b/>
        </w:rPr>
        <w:t xml:space="preserve"> – </w:t>
      </w:r>
      <w:r w:rsidRPr="005B213C">
        <w:rPr>
          <w:rFonts w:eastAsia="Calibri" w:cs="Times New Roman"/>
        </w:rPr>
        <w:t xml:space="preserve">šis </w:t>
      </w:r>
      <w:r>
        <w:rPr>
          <w:rFonts w:eastAsia="Calibri" w:cs="Times New Roman"/>
        </w:rPr>
        <w:t>L</w:t>
      </w:r>
      <w:r w:rsidRPr="005B213C">
        <w:rPr>
          <w:rFonts w:eastAsia="Calibri" w:cs="Times New Roman"/>
        </w:rPr>
        <w:t>īgums ar visiem tā pielikumiem, iespējamajiem papildinājumiem un grozījumiem</w:t>
      </w:r>
      <w:r w:rsidRPr="005B213C">
        <w:rPr>
          <w:rFonts w:eastAsia="Calibri" w:cs="Times New Roman"/>
          <w:b/>
        </w:rPr>
        <w:t>.</w:t>
      </w:r>
    </w:p>
    <w:p w14:paraId="399D8502" w14:textId="77777777" w:rsidR="003E5C71" w:rsidRPr="005B213C" w:rsidRDefault="003E5C71" w:rsidP="003E5C71">
      <w:pPr>
        <w:numPr>
          <w:ilvl w:val="1"/>
          <w:numId w:val="21"/>
        </w:numPr>
        <w:tabs>
          <w:tab w:val="left" w:pos="709"/>
        </w:tabs>
        <w:ind w:left="720" w:hanging="450"/>
        <w:contextualSpacing/>
        <w:jc w:val="both"/>
        <w:rPr>
          <w:rFonts w:eastAsia="Times New Roman" w:cs="Times New Roman"/>
          <w:b/>
        </w:rPr>
      </w:pPr>
      <w:r w:rsidRPr="005B213C">
        <w:rPr>
          <w:rFonts w:eastAsia="Times New Roman" w:cs="Times New Roman"/>
          <w:b/>
        </w:rPr>
        <w:t xml:space="preserve">Līguma summa – </w:t>
      </w:r>
      <w:r w:rsidRPr="005B213C">
        <w:rPr>
          <w:rFonts w:eastAsia="Times New Roman" w:cs="Times New Roman"/>
          <w:bCs/>
        </w:rPr>
        <w:t>maksi</w:t>
      </w:r>
      <w:r>
        <w:rPr>
          <w:rFonts w:eastAsia="Times New Roman" w:cs="Times New Roman"/>
          <w:bCs/>
        </w:rPr>
        <w:t>māli iespējamā maksa par preces p</w:t>
      </w:r>
      <w:r w:rsidRPr="005B213C">
        <w:rPr>
          <w:rFonts w:eastAsia="Times New Roman" w:cs="Times New Roman"/>
          <w:bCs/>
        </w:rPr>
        <w:t>iegādi Līgumā noteiktajā kārtībā</w:t>
      </w:r>
      <w:r>
        <w:rPr>
          <w:rFonts w:eastAsia="Times New Roman" w:cs="Times New Roman"/>
          <w:bCs/>
        </w:rPr>
        <w:t>, termiņā</w:t>
      </w:r>
      <w:r w:rsidRPr="005B213C">
        <w:rPr>
          <w:rFonts w:eastAsia="Times New Roman" w:cs="Times New Roman"/>
          <w:bCs/>
        </w:rPr>
        <w:t xml:space="preserve"> un apmērā bez pievienotās vērtības nodokļa (turpmāk – PVN)</w:t>
      </w:r>
      <w:r>
        <w:rPr>
          <w:rFonts w:eastAsia="Times New Roman" w:cs="Times New Roman"/>
          <w:bCs/>
        </w:rPr>
        <w:t>.</w:t>
      </w:r>
    </w:p>
    <w:p w14:paraId="6B0464E8" w14:textId="60E23128" w:rsidR="003E5C71" w:rsidRPr="005B213C" w:rsidRDefault="003E5C71" w:rsidP="003E5C71">
      <w:pPr>
        <w:numPr>
          <w:ilvl w:val="1"/>
          <w:numId w:val="21"/>
        </w:numPr>
        <w:tabs>
          <w:tab w:val="left" w:pos="709"/>
        </w:tabs>
        <w:ind w:left="720" w:hanging="450"/>
        <w:contextualSpacing/>
        <w:jc w:val="both"/>
        <w:rPr>
          <w:rFonts w:eastAsia="Times New Roman" w:cs="Times New Roman"/>
          <w:b/>
        </w:rPr>
      </w:pPr>
      <w:smartTag w:uri="schemas-tilde-lv/tildestengine" w:element="veidnes">
        <w:smartTagPr>
          <w:attr w:name="id" w:val="-1"/>
          <w:attr w:name="baseform" w:val="nolikums"/>
          <w:attr w:name="text" w:val="nolikums"/>
        </w:smartTagPr>
        <w:r w:rsidRPr="005B213C">
          <w:rPr>
            <w:rFonts w:eastAsia="Times New Roman" w:cs="Times New Roman"/>
            <w:b/>
          </w:rPr>
          <w:t>Nolikums</w:t>
        </w:r>
        <w:r>
          <w:rPr>
            <w:rFonts w:eastAsia="Times New Roman" w:cs="Times New Roman"/>
            <w:b/>
          </w:rPr>
          <w:t xml:space="preserve"> </w:t>
        </w:r>
      </w:smartTag>
      <w:r w:rsidRPr="005B213C">
        <w:rPr>
          <w:rFonts w:eastAsia="Times New Roman" w:cs="Times New Roman"/>
        </w:rPr>
        <w:t>–</w:t>
      </w:r>
      <w:r w:rsidR="00F25CFA">
        <w:rPr>
          <w:rFonts w:eastAsia="Times New Roman" w:cs="Times New Roman"/>
        </w:rPr>
        <w:t>I</w:t>
      </w:r>
      <w:r w:rsidRPr="005B213C">
        <w:rPr>
          <w:rFonts w:eastAsia="Times New Roman" w:cs="Times New Roman"/>
        </w:rPr>
        <w:t xml:space="preserve">epirkuma procedūras </w:t>
      </w:r>
      <w:smartTag w:uri="schemas-tilde-lv/tildestengine" w:element="veidnes">
        <w:smartTagPr>
          <w:attr w:name="id" w:val="-1"/>
          <w:attr w:name="baseform" w:val="nolikums"/>
          <w:attr w:name="text" w:val="nolikums"/>
        </w:smartTagPr>
        <w:r w:rsidRPr="005B213C">
          <w:rPr>
            <w:rFonts w:eastAsia="Times New Roman" w:cs="Times New Roman"/>
          </w:rPr>
          <w:t>nolikums</w:t>
        </w:r>
      </w:smartTag>
      <w:r w:rsidRPr="005B213C">
        <w:rPr>
          <w:rFonts w:eastAsia="Times New Roman" w:cs="Times New Roman"/>
        </w:rPr>
        <w:t xml:space="preserve"> ar visiem tā pielikumiem, papildinājumiem, precizējumiem un grozījumiem.</w:t>
      </w:r>
    </w:p>
    <w:p w14:paraId="7AEEFD0C" w14:textId="77777777" w:rsidR="00ED15DF" w:rsidRDefault="003E5C71" w:rsidP="00ED15DF">
      <w:pPr>
        <w:numPr>
          <w:ilvl w:val="1"/>
          <w:numId w:val="21"/>
        </w:numPr>
        <w:tabs>
          <w:tab w:val="left" w:pos="709"/>
        </w:tabs>
        <w:ind w:left="720" w:hanging="450"/>
        <w:contextualSpacing/>
        <w:jc w:val="both"/>
        <w:rPr>
          <w:rFonts w:eastAsia="Times New Roman" w:cs="Times New Roman"/>
          <w:b/>
        </w:rPr>
      </w:pPr>
      <w:r w:rsidRPr="005B213C">
        <w:rPr>
          <w:rFonts w:eastAsia="Times New Roman" w:cs="Times New Roman"/>
          <w:b/>
        </w:rPr>
        <w:t xml:space="preserve">Pārstāvis - </w:t>
      </w:r>
      <w:r w:rsidRPr="005B213C">
        <w:rPr>
          <w:rFonts w:eastAsia="Times New Roman" w:cs="Times New Roman"/>
        </w:rPr>
        <w:t>Pasūtītāja vai Piegādātāja pilnvarota persona, kas Līguma ietvaros kontrolē līgumsaist</w:t>
      </w:r>
      <w:r>
        <w:rPr>
          <w:rFonts w:eastAsia="Times New Roman" w:cs="Times New Roman"/>
        </w:rPr>
        <w:t>ību izpildi, pieņem vai nodod p</w:t>
      </w:r>
      <w:r w:rsidRPr="005B213C">
        <w:rPr>
          <w:rFonts w:eastAsia="Times New Roman" w:cs="Times New Roman"/>
        </w:rPr>
        <w:t>reci.</w:t>
      </w:r>
    </w:p>
    <w:p w14:paraId="704E7C05" w14:textId="4775A81E" w:rsidR="003E5C71" w:rsidRPr="00ED15DF" w:rsidRDefault="003E5C71" w:rsidP="00EE1F5D">
      <w:pPr>
        <w:numPr>
          <w:ilvl w:val="1"/>
          <w:numId w:val="21"/>
        </w:numPr>
        <w:tabs>
          <w:tab w:val="left" w:pos="709"/>
        </w:tabs>
        <w:ind w:left="709" w:hanging="425"/>
        <w:contextualSpacing/>
        <w:jc w:val="both"/>
        <w:rPr>
          <w:rFonts w:eastAsia="Times New Roman" w:cs="Times New Roman"/>
          <w:b/>
        </w:rPr>
      </w:pPr>
      <w:r w:rsidRPr="00ED15DF">
        <w:rPr>
          <w:rFonts w:eastAsia="Times New Roman" w:cs="Times New Roman"/>
          <w:b/>
        </w:rPr>
        <w:t xml:space="preserve">Prece – </w:t>
      </w:r>
      <w:r w:rsidR="00EE1F5D" w:rsidRPr="00EE1F5D">
        <w:rPr>
          <w:rFonts w:cs="Times New Roman"/>
          <w:bCs/>
          <w:kern w:val="0"/>
        </w:rPr>
        <w:t>Dažāda tipa optisko šķiedru metināmais komplekts</w:t>
      </w:r>
      <w:r w:rsidR="00EE1F5D">
        <w:rPr>
          <w:rFonts w:cs="Times New Roman"/>
          <w:bCs/>
          <w:kern w:val="0"/>
        </w:rPr>
        <w:t>, par kuru</w:t>
      </w:r>
      <w:r w:rsidRPr="00ED15DF">
        <w:rPr>
          <w:rFonts w:cs="Times New Roman"/>
          <w:bCs/>
          <w:kern w:val="0"/>
        </w:rPr>
        <w:t xml:space="preserve"> saskaņā ar Nolikumu un Piegādātāja piedāvājumu tiek slēgts Līgums.</w:t>
      </w:r>
    </w:p>
    <w:p w14:paraId="0DF8B6D1" w14:textId="77777777" w:rsidR="003E5C71" w:rsidRDefault="003E5C71" w:rsidP="003E5C71">
      <w:pPr>
        <w:numPr>
          <w:ilvl w:val="1"/>
          <w:numId w:val="21"/>
        </w:numPr>
        <w:tabs>
          <w:tab w:val="left" w:pos="709"/>
        </w:tabs>
        <w:ind w:left="720" w:hanging="450"/>
        <w:contextualSpacing/>
        <w:jc w:val="both"/>
        <w:rPr>
          <w:rFonts w:eastAsia="Times New Roman" w:cs="Times New Roman"/>
          <w:b/>
        </w:rPr>
      </w:pPr>
      <w:r w:rsidRPr="005B213C">
        <w:rPr>
          <w:rFonts w:eastAsia="Times New Roman" w:cs="Times New Roman"/>
          <w:b/>
        </w:rPr>
        <w:t xml:space="preserve">Piegāde </w:t>
      </w:r>
      <w:r w:rsidRPr="005B213C">
        <w:rPr>
          <w:rFonts w:eastAsia="Times New Roman" w:cs="Times New Roman"/>
        </w:rPr>
        <w:t xml:space="preserve">- Preces piegāde, uzstādīšana un instalācija (atbilstoši </w:t>
      </w:r>
      <w:r>
        <w:rPr>
          <w:rFonts w:eastAsia="Times New Roman" w:cs="Times New Roman"/>
        </w:rPr>
        <w:t xml:space="preserve">iepirkuma </w:t>
      </w:r>
      <w:r w:rsidRPr="005B213C">
        <w:rPr>
          <w:rFonts w:eastAsia="Times New Roman" w:cs="Times New Roman"/>
        </w:rPr>
        <w:t>Tehniskajā piedāvājumā norādītajam) saskaņā ar Līguma noteikumiem.</w:t>
      </w:r>
    </w:p>
    <w:p w14:paraId="198A3217" w14:textId="77777777" w:rsidR="003E5C71" w:rsidRDefault="003E5C71" w:rsidP="003E5C71">
      <w:pPr>
        <w:numPr>
          <w:ilvl w:val="1"/>
          <w:numId w:val="21"/>
        </w:numPr>
        <w:tabs>
          <w:tab w:val="left" w:pos="851"/>
        </w:tabs>
        <w:ind w:left="720" w:hanging="450"/>
        <w:contextualSpacing/>
        <w:jc w:val="both"/>
        <w:rPr>
          <w:rFonts w:eastAsia="Times New Roman" w:cs="Times New Roman"/>
          <w:b/>
        </w:rPr>
      </w:pPr>
      <w:r w:rsidRPr="008E67AE">
        <w:rPr>
          <w:rFonts w:eastAsia="Times New Roman" w:cs="Times New Roman"/>
          <w:b/>
        </w:rPr>
        <w:t xml:space="preserve">Pavadzīme - </w:t>
      </w:r>
      <w:r w:rsidRPr="008E67AE">
        <w:rPr>
          <w:rFonts w:eastAsia="Times New Roman" w:cs="Times New Roman"/>
        </w:rPr>
        <w:t>spēkā esošajiem normatīvajiem aktiem atbilstoša pavadzīme vai rēķins, ko Piegādātājs iesniedz Pasūtītājam par Preču Piegādi Līgumā noteiktajā kārtībā.</w:t>
      </w:r>
    </w:p>
    <w:p w14:paraId="65B05EBD" w14:textId="77777777" w:rsidR="003E5C71" w:rsidRPr="008E67AE" w:rsidRDefault="003E5C71" w:rsidP="003E5C71">
      <w:pPr>
        <w:tabs>
          <w:tab w:val="left" w:pos="709"/>
        </w:tabs>
        <w:ind w:left="720"/>
        <w:contextualSpacing/>
        <w:jc w:val="both"/>
        <w:rPr>
          <w:rFonts w:eastAsia="Times New Roman" w:cs="Times New Roman"/>
          <w:b/>
        </w:rPr>
      </w:pPr>
    </w:p>
    <w:p w14:paraId="3A2F7651" w14:textId="77777777" w:rsidR="003E5C71" w:rsidRPr="005B213C" w:rsidRDefault="003E5C71" w:rsidP="003E5C71">
      <w:pPr>
        <w:numPr>
          <w:ilvl w:val="0"/>
          <w:numId w:val="21"/>
        </w:numPr>
        <w:ind w:left="720" w:hanging="450"/>
        <w:contextualSpacing/>
        <w:jc w:val="center"/>
        <w:rPr>
          <w:rFonts w:eastAsia="Times New Roman" w:cs="Times New Roman"/>
          <w:b/>
        </w:rPr>
      </w:pPr>
      <w:r w:rsidRPr="005B213C">
        <w:rPr>
          <w:rFonts w:eastAsia="Times New Roman" w:cs="Times New Roman"/>
          <w:b/>
        </w:rPr>
        <w:t>Līguma priekšmets</w:t>
      </w:r>
    </w:p>
    <w:p w14:paraId="49DACC5B" w14:textId="77777777" w:rsidR="003E5C71" w:rsidRPr="005B213C" w:rsidRDefault="003E5C71" w:rsidP="003E5C71">
      <w:pPr>
        <w:numPr>
          <w:ilvl w:val="1"/>
          <w:numId w:val="21"/>
        </w:numPr>
        <w:ind w:left="720" w:hanging="450"/>
        <w:contextualSpacing/>
        <w:jc w:val="both"/>
        <w:rPr>
          <w:rFonts w:eastAsia="Times New Roman" w:cs="Times New Roman"/>
        </w:rPr>
      </w:pPr>
      <w:r w:rsidRPr="005B213C">
        <w:rPr>
          <w:rFonts w:eastAsia="Times New Roman" w:cs="Times New Roman"/>
        </w:rPr>
        <w:t>Pasūtītājs pasūta, apņemas pirkt, saņemt un apmaksāt</w:t>
      </w:r>
      <w:r>
        <w:rPr>
          <w:rFonts w:eastAsia="Times New Roman" w:cs="Times New Roman"/>
        </w:rPr>
        <w:t>,</w:t>
      </w:r>
      <w:r w:rsidRPr="005B213C">
        <w:rPr>
          <w:rFonts w:eastAsia="Times New Roman" w:cs="Times New Roman"/>
        </w:rPr>
        <w:t xml:space="preserve"> bet Piegādātājs par Līgum</w:t>
      </w:r>
      <w:r>
        <w:rPr>
          <w:rFonts w:eastAsia="Times New Roman" w:cs="Times New Roman"/>
        </w:rPr>
        <w:t>a</w:t>
      </w:r>
      <w:r w:rsidRPr="005B213C">
        <w:rPr>
          <w:rFonts w:eastAsia="Times New Roman" w:cs="Times New Roman"/>
        </w:rPr>
        <w:t xml:space="preserve"> </w:t>
      </w:r>
      <w:r>
        <w:rPr>
          <w:rFonts w:eastAsia="Times New Roman" w:cs="Times New Roman"/>
        </w:rPr>
        <w:t>summu</w:t>
      </w:r>
      <w:r w:rsidRPr="005B213C">
        <w:rPr>
          <w:rFonts w:eastAsia="Times New Roman" w:cs="Times New Roman"/>
        </w:rPr>
        <w:t xml:space="preserve"> </w:t>
      </w:r>
      <w:r>
        <w:rPr>
          <w:rFonts w:eastAsia="Times New Roman" w:cs="Times New Roman"/>
        </w:rPr>
        <w:t>apņemas p</w:t>
      </w:r>
      <w:r w:rsidRPr="005B213C">
        <w:rPr>
          <w:rFonts w:eastAsia="Times New Roman" w:cs="Times New Roman"/>
        </w:rPr>
        <w:t>iegādā</w:t>
      </w:r>
      <w:r>
        <w:rPr>
          <w:rFonts w:eastAsia="Times New Roman" w:cs="Times New Roman"/>
        </w:rPr>
        <w:t>t</w:t>
      </w:r>
      <w:r w:rsidRPr="005B213C">
        <w:rPr>
          <w:rFonts w:eastAsia="Times New Roman" w:cs="Times New Roman"/>
        </w:rPr>
        <w:t xml:space="preserve"> Prec</w:t>
      </w:r>
      <w:r>
        <w:rPr>
          <w:rFonts w:eastAsia="Times New Roman" w:cs="Times New Roman"/>
        </w:rPr>
        <w:t>i</w:t>
      </w:r>
      <w:r w:rsidRPr="002F5E00">
        <w:rPr>
          <w:rFonts w:eastAsia="Times New Roman" w:cs="Times New Roman"/>
        </w:rPr>
        <w:t xml:space="preserve"> </w:t>
      </w:r>
      <w:r w:rsidRPr="005B213C">
        <w:rPr>
          <w:rFonts w:eastAsia="Times New Roman" w:cs="Times New Roman"/>
        </w:rPr>
        <w:t>Līgumā noteiktajā termiņā, kartībā un apmērā.</w:t>
      </w:r>
    </w:p>
    <w:p w14:paraId="69DE8B1C" w14:textId="1D005C3F"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 xml:space="preserve">Prece tiek </w:t>
      </w:r>
      <w:r>
        <w:rPr>
          <w:rFonts w:eastAsia="Times New Roman" w:cs="Times New Roman"/>
        </w:rPr>
        <w:t>p</w:t>
      </w:r>
      <w:r w:rsidRPr="005B213C">
        <w:rPr>
          <w:rFonts w:eastAsia="Times New Roman" w:cs="Times New Roman"/>
        </w:rPr>
        <w:t xml:space="preserve">iegādāta atbilstoši tehniskajai specifikācijai un Piegādātāja iesniegtam Tehniskajam </w:t>
      </w:r>
      <w:r w:rsidR="00F25CFA">
        <w:rPr>
          <w:rFonts w:eastAsia="Times New Roman" w:cs="Times New Roman"/>
        </w:rPr>
        <w:t xml:space="preserve">un finanšu </w:t>
      </w:r>
      <w:r w:rsidRPr="005B213C">
        <w:rPr>
          <w:rFonts w:eastAsia="Times New Roman" w:cs="Times New Roman"/>
        </w:rPr>
        <w:t>piedāvājumam (</w:t>
      </w:r>
      <w:r>
        <w:rPr>
          <w:rFonts w:eastAsia="Times New Roman" w:cs="Times New Roman"/>
        </w:rPr>
        <w:t xml:space="preserve">kopija pievienota Līguma </w:t>
      </w:r>
      <w:r>
        <w:rPr>
          <w:rFonts w:eastAsia="Times New Roman" w:cs="Times New Roman"/>
        </w:rPr>
        <w:lastRenderedPageBreak/>
        <w:t>pielikumā</w:t>
      </w:r>
      <w:r w:rsidRPr="005B213C">
        <w:rPr>
          <w:rFonts w:eastAsia="Times New Roman" w:cs="Times New Roman"/>
        </w:rPr>
        <w:t xml:space="preserve"> Nr.1), Līguma noteikumiem un Latvijas Republik</w:t>
      </w:r>
      <w:r>
        <w:rPr>
          <w:rFonts w:eastAsia="Times New Roman" w:cs="Times New Roman"/>
        </w:rPr>
        <w:t>ā</w:t>
      </w:r>
      <w:r w:rsidRPr="005B213C">
        <w:rPr>
          <w:rFonts w:eastAsia="Times New Roman" w:cs="Times New Roman"/>
        </w:rPr>
        <w:t xml:space="preserve"> spēkā esošajiem normatīvajiem aktiem.</w:t>
      </w:r>
    </w:p>
    <w:p w14:paraId="198B9906"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 xml:space="preserve">Piegādātājs garantē, ka Prece atbilst spēkā esošiem valsts standartiem </w:t>
      </w:r>
      <w:r>
        <w:rPr>
          <w:rFonts w:eastAsia="Times New Roman" w:cs="Times New Roman"/>
        </w:rPr>
        <w:t>un</w:t>
      </w:r>
      <w:r w:rsidRPr="005B213C">
        <w:rPr>
          <w:rFonts w:eastAsia="Times New Roman" w:cs="Times New Roman"/>
        </w:rPr>
        <w:t xml:space="preserve"> citos normatīvajos aktos noteiktajām Preces kvalitātes un atbilstības prasībām, kā arī Preces izgatavotāja sniegtajai informācijai (Preces marķējums, pievienotā </w:t>
      </w:r>
      <w:smartTag w:uri="schemas-tilde-lv/tildestengine" w:element="veidnes">
        <w:smartTagPr>
          <w:attr w:name="id" w:val="-1"/>
          <w:attr w:name="baseform" w:val="instrukcija"/>
          <w:attr w:name="text" w:val="instrukcija"/>
        </w:smartTagPr>
        <w:r w:rsidRPr="005B213C">
          <w:rPr>
            <w:rFonts w:eastAsia="Times New Roman" w:cs="Times New Roman"/>
          </w:rPr>
          <w:t>instrukcija</w:t>
        </w:r>
      </w:smartTag>
      <w:r w:rsidRPr="005B213C">
        <w:rPr>
          <w:rFonts w:eastAsia="Times New Roman" w:cs="Times New Roman"/>
        </w:rPr>
        <w:t>, uzglabāšanas noteikumi u.tml.), kā</w:t>
      </w:r>
      <w:r>
        <w:rPr>
          <w:rFonts w:eastAsia="Times New Roman" w:cs="Times New Roman"/>
        </w:rPr>
        <w:t xml:space="preserve"> arī garantē, ka tiks piegādāta jauna, nelietota Prece</w:t>
      </w:r>
      <w:r w:rsidRPr="005B213C">
        <w:rPr>
          <w:rFonts w:eastAsia="Times New Roman" w:cs="Times New Roman"/>
        </w:rPr>
        <w:t xml:space="preserve"> orģinālā iepakojumā.</w:t>
      </w:r>
    </w:p>
    <w:p w14:paraId="1B7A4B95" w14:textId="77777777" w:rsidR="003E5C71" w:rsidRPr="005B213C" w:rsidRDefault="003E5C71" w:rsidP="003E5C71">
      <w:pPr>
        <w:ind w:left="990"/>
        <w:contextualSpacing/>
        <w:jc w:val="both"/>
        <w:rPr>
          <w:rFonts w:eastAsia="Times New Roman" w:cs="Times New Roman"/>
          <w:b/>
        </w:rPr>
      </w:pPr>
    </w:p>
    <w:p w14:paraId="3DB242C9" w14:textId="77777777" w:rsidR="003E5C71" w:rsidRPr="005B213C" w:rsidRDefault="003E5C71" w:rsidP="003E5C71">
      <w:pPr>
        <w:numPr>
          <w:ilvl w:val="0"/>
          <w:numId w:val="21"/>
        </w:numPr>
        <w:ind w:left="360"/>
        <w:contextualSpacing/>
        <w:jc w:val="center"/>
        <w:rPr>
          <w:rFonts w:eastAsia="Times New Roman" w:cs="Times New Roman"/>
          <w:b/>
        </w:rPr>
      </w:pPr>
      <w:r w:rsidRPr="005B213C">
        <w:rPr>
          <w:rFonts w:eastAsia="Times New Roman" w:cs="Times New Roman"/>
          <w:b/>
        </w:rPr>
        <w:t>Līguma summa un norēķinu kārtība</w:t>
      </w:r>
    </w:p>
    <w:p w14:paraId="7AB8E093" w14:textId="77777777" w:rsidR="003E5C71" w:rsidRPr="005B213C" w:rsidRDefault="003E5C71" w:rsidP="003E5C71">
      <w:pPr>
        <w:numPr>
          <w:ilvl w:val="1"/>
          <w:numId w:val="21"/>
        </w:numPr>
        <w:spacing w:line="254" w:lineRule="auto"/>
        <w:ind w:left="709" w:hanging="425"/>
        <w:contextualSpacing/>
        <w:jc w:val="both"/>
        <w:rPr>
          <w:rFonts w:eastAsiaTheme="minorHAnsi" w:cs="Times New Roman"/>
          <w:kern w:val="0"/>
          <w:szCs w:val="20"/>
        </w:rPr>
      </w:pPr>
      <w:r w:rsidRPr="005B213C">
        <w:rPr>
          <w:rFonts w:eastAsiaTheme="minorHAnsi" w:cs="Times New Roman"/>
          <w:szCs w:val="20"/>
        </w:rPr>
        <w:t xml:space="preserve">Līguma summa par Preces </w:t>
      </w:r>
      <w:r>
        <w:rPr>
          <w:rFonts w:eastAsiaTheme="minorHAnsi" w:cs="Times New Roman"/>
          <w:szCs w:val="20"/>
        </w:rPr>
        <w:t>P</w:t>
      </w:r>
      <w:r w:rsidRPr="005B213C">
        <w:rPr>
          <w:rFonts w:eastAsiaTheme="minorHAnsi" w:cs="Times New Roman"/>
          <w:szCs w:val="20"/>
        </w:rPr>
        <w:t xml:space="preserve">iegādi ir </w:t>
      </w:r>
      <w:r w:rsidRPr="005B213C">
        <w:rPr>
          <w:rFonts w:eastAsiaTheme="minorHAnsi" w:cs="Times New Roman"/>
          <w:b/>
          <w:szCs w:val="20"/>
        </w:rPr>
        <w:t xml:space="preserve">______ EUR </w:t>
      </w:r>
      <w:r w:rsidRPr="005B213C">
        <w:rPr>
          <w:rFonts w:eastAsiaTheme="minorHAnsi" w:cs="Times New Roman"/>
          <w:szCs w:val="20"/>
        </w:rPr>
        <w:t xml:space="preserve">(summa vārdiem) bez PVN. </w:t>
      </w:r>
    </w:p>
    <w:p w14:paraId="218C5327"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Papildus Līguma summai Pasūtītājs maksā Piegādātājam PVN 21% apmērā.</w:t>
      </w:r>
    </w:p>
    <w:p w14:paraId="1F5EBA70"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 xml:space="preserve">Līguma summu Pasūtītājs samaksā 30 (trīsdesmit) dienu laikā pēc </w:t>
      </w:r>
      <w:r>
        <w:rPr>
          <w:rFonts w:eastAsia="Times New Roman" w:cs="Times New Roman"/>
        </w:rPr>
        <w:t>Akta</w:t>
      </w:r>
      <w:r w:rsidRPr="005B213C">
        <w:rPr>
          <w:rFonts w:eastAsia="Times New Roman" w:cs="Times New Roman"/>
        </w:rPr>
        <w:t xml:space="preserve"> abpusējas parakstīšanas un atbilstoša Piegādātāja rēķina saņemšanas dienas, pārskaitot naudu Piegādātāja norādītajā bankas kontā.</w:t>
      </w:r>
    </w:p>
    <w:p w14:paraId="1023282B"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Piegādātājs Pre</w:t>
      </w:r>
      <w:r>
        <w:rPr>
          <w:rFonts w:eastAsia="Times New Roman" w:cs="Times New Roman"/>
        </w:rPr>
        <w:t>ces</w:t>
      </w:r>
      <w:r w:rsidRPr="005B213C">
        <w:rPr>
          <w:rFonts w:eastAsia="Times New Roman" w:cs="Times New Roman"/>
        </w:rPr>
        <w:t xml:space="preserve"> </w:t>
      </w:r>
      <w:r>
        <w:rPr>
          <w:rFonts w:eastAsia="Times New Roman" w:cs="Times New Roman"/>
        </w:rPr>
        <w:t>P</w:t>
      </w:r>
      <w:r w:rsidRPr="005B213C">
        <w:rPr>
          <w:rFonts w:eastAsia="Times New Roman" w:cs="Times New Roman"/>
        </w:rPr>
        <w:t>iegādi Pasūt</w:t>
      </w:r>
      <w:r>
        <w:rPr>
          <w:rFonts w:eastAsia="Times New Roman" w:cs="Times New Roman"/>
        </w:rPr>
        <w:t>ītāja Pārstāvja norādītajā adresē</w:t>
      </w:r>
      <w:r w:rsidRPr="005B213C">
        <w:rPr>
          <w:rFonts w:eastAsia="Times New Roman" w:cs="Times New Roman"/>
        </w:rPr>
        <w:t xml:space="preserve"> veic uz sava rēķina un par to Pasūtītājam nav jāmaksā.</w:t>
      </w:r>
    </w:p>
    <w:p w14:paraId="2FC8A60E"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Maksājums skaitās izdarīts brīdī, kad Pasūtītājs veicis maksājumu no sava norēķinu konta.</w:t>
      </w:r>
    </w:p>
    <w:p w14:paraId="3F9735E9"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 xml:space="preserve">Piegādātājs, sagatavojot pavadzīmi vai rēķinu, tajā iekļauj informāciju </w:t>
      </w:r>
      <w:r>
        <w:rPr>
          <w:rFonts w:eastAsia="Times New Roman" w:cs="Times New Roman"/>
        </w:rPr>
        <w:t>p</w:t>
      </w:r>
      <w:r w:rsidRPr="005B213C">
        <w:rPr>
          <w:rFonts w:eastAsia="Times New Roman" w:cs="Times New Roman"/>
        </w:rPr>
        <w:t xml:space="preserve">ar </w:t>
      </w:r>
      <w:r w:rsidRPr="005B213C">
        <w:rPr>
          <w:rFonts w:eastAsia="Times New Roman" w:cs="Times New Roman"/>
          <w:b/>
        </w:rPr>
        <w:t>iepirkuma nosaukumu un identifikācijas numuru, kā arī Līguma datumu un numuru</w:t>
      </w:r>
      <w:r w:rsidRPr="005B213C">
        <w:rPr>
          <w:rFonts w:eastAsia="Times New Roman" w:cs="Times New Roman"/>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pienākošos summu. </w:t>
      </w:r>
    </w:p>
    <w:p w14:paraId="40314026" w14:textId="77777777" w:rsidR="00F25CFA" w:rsidRDefault="003E5C71" w:rsidP="00F25CFA">
      <w:pPr>
        <w:numPr>
          <w:ilvl w:val="1"/>
          <w:numId w:val="21"/>
        </w:numPr>
        <w:ind w:left="709" w:hanging="425"/>
        <w:contextualSpacing/>
        <w:jc w:val="both"/>
        <w:rPr>
          <w:rFonts w:eastAsia="Times New Roman" w:cs="Times New Roman"/>
          <w:b/>
        </w:rPr>
      </w:pPr>
      <w:r w:rsidRPr="005B213C">
        <w:rPr>
          <w:rFonts w:eastAsia="Times New Roman"/>
          <w:lang w:eastAsia="ar-SA"/>
        </w:rPr>
        <w:t>Līguma 3.</w:t>
      </w:r>
      <w:r>
        <w:rPr>
          <w:rFonts w:eastAsia="Times New Roman"/>
          <w:lang w:eastAsia="ar-SA"/>
        </w:rPr>
        <w:t>4</w:t>
      </w:r>
      <w:r w:rsidRPr="005B213C">
        <w:rPr>
          <w:rFonts w:eastAsia="Times New Roman"/>
          <w:lang w:eastAsia="ar-SA"/>
        </w:rPr>
        <w:t>. punktā minēto rēķinu Piegādātājs var sūtīt vienā no šādiem veidiem:</w:t>
      </w:r>
    </w:p>
    <w:p w14:paraId="3595523B" w14:textId="77777777" w:rsidR="00F25CFA" w:rsidRPr="00F25CFA" w:rsidRDefault="00F25CFA" w:rsidP="00F25CFA">
      <w:pPr>
        <w:pStyle w:val="ListParagraph"/>
        <w:numPr>
          <w:ilvl w:val="2"/>
          <w:numId w:val="21"/>
        </w:numPr>
        <w:ind w:left="1276" w:hanging="556"/>
        <w:jc w:val="both"/>
        <w:rPr>
          <w:rFonts w:cs="Times New Roman"/>
          <w:b/>
        </w:rPr>
      </w:pPr>
      <w:r w:rsidRPr="00F25CFA">
        <w:rPr>
          <w:rFonts w:cs="Times New Roman"/>
        </w:rPr>
        <w:t>papīra formātā, nosūtot to uz Pasūtītāja pasta adresi;</w:t>
      </w:r>
    </w:p>
    <w:p w14:paraId="6119EBF8" w14:textId="77777777" w:rsidR="00F25CFA" w:rsidRPr="00F25CFA" w:rsidRDefault="00F25CFA" w:rsidP="00F25CFA">
      <w:pPr>
        <w:pStyle w:val="ListParagraph"/>
        <w:numPr>
          <w:ilvl w:val="2"/>
          <w:numId w:val="21"/>
        </w:numPr>
        <w:ind w:left="1276" w:hanging="556"/>
        <w:jc w:val="both"/>
        <w:rPr>
          <w:rFonts w:cs="Times New Roman"/>
          <w:b/>
        </w:rPr>
      </w:pPr>
      <w:r w:rsidRPr="00F25CFA">
        <w:rPr>
          <w:rFonts w:cs="Times New Roman"/>
        </w:rPr>
        <w:t>elektroniski, nosūtot to uz Pasūtītāja e-pastu, izmantojot drošu elektronisko parakstu;</w:t>
      </w:r>
    </w:p>
    <w:p w14:paraId="333E5684" w14:textId="3A7E63D5" w:rsidR="003E5C71" w:rsidRPr="00F25CFA" w:rsidRDefault="00F25CFA" w:rsidP="00F25CFA">
      <w:pPr>
        <w:pStyle w:val="ListParagraph"/>
        <w:numPr>
          <w:ilvl w:val="2"/>
          <w:numId w:val="21"/>
        </w:numPr>
        <w:ind w:left="1276" w:hanging="556"/>
        <w:jc w:val="both"/>
        <w:rPr>
          <w:rFonts w:cs="Times New Roman"/>
          <w:b/>
        </w:rPr>
      </w:pPr>
      <w:r w:rsidRPr="00F25CFA">
        <w:rPr>
          <w:rFonts w:cs="Times New Roman"/>
        </w:rPr>
        <w:t>elektroniski, nosūtot to uz Pasūtītāja e-pastu ar atsauci, ka rēķins ir sagatavots elektroniski un derīgs bez paraksta.</w:t>
      </w:r>
    </w:p>
    <w:p w14:paraId="1DC8BAF2" w14:textId="77777777" w:rsidR="00F25CFA" w:rsidRPr="00F25CFA" w:rsidRDefault="00F25CFA" w:rsidP="00F25CFA">
      <w:pPr>
        <w:pStyle w:val="ListParagraph"/>
        <w:ind w:left="1224"/>
        <w:jc w:val="both"/>
        <w:rPr>
          <w:rFonts w:cs="Times New Roman"/>
          <w:b/>
        </w:rPr>
      </w:pPr>
    </w:p>
    <w:p w14:paraId="7989C723" w14:textId="77777777" w:rsidR="003E5C71" w:rsidRPr="005B213C" w:rsidRDefault="003E5C71" w:rsidP="003E5C71">
      <w:pPr>
        <w:numPr>
          <w:ilvl w:val="0"/>
          <w:numId w:val="21"/>
        </w:numPr>
        <w:ind w:left="360"/>
        <w:contextualSpacing/>
        <w:jc w:val="center"/>
        <w:rPr>
          <w:rFonts w:eastAsia="Times New Roman" w:cs="Times New Roman"/>
          <w:b/>
        </w:rPr>
      </w:pPr>
      <w:r w:rsidRPr="005B213C">
        <w:rPr>
          <w:rFonts w:eastAsia="Times New Roman" w:cs="Times New Roman"/>
          <w:b/>
        </w:rPr>
        <w:t>Preces piegādes noteikumi un termiņi</w:t>
      </w:r>
    </w:p>
    <w:p w14:paraId="06DFA0E5" w14:textId="77777777" w:rsidR="00681A99" w:rsidRDefault="003E5C71" w:rsidP="00681A99">
      <w:pPr>
        <w:numPr>
          <w:ilvl w:val="1"/>
          <w:numId w:val="21"/>
        </w:numPr>
        <w:ind w:left="720" w:hanging="450"/>
        <w:contextualSpacing/>
        <w:jc w:val="both"/>
        <w:rPr>
          <w:rFonts w:eastAsia="Times New Roman" w:cs="Times New Roman"/>
        </w:rPr>
      </w:pPr>
      <w:r w:rsidRPr="00591BA5">
        <w:rPr>
          <w:rFonts w:eastAsia="Times New Roman" w:cs="Times New Roman"/>
        </w:rPr>
        <w:t xml:space="preserve">Piegādātājs Preces </w:t>
      </w:r>
      <w:r>
        <w:rPr>
          <w:rFonts w:eastAsia="Times New Roman" w:cs="Times New Roman"/>
        </w:rPr>
        <w:t>P</w:t>
      </w:r>
      <w:r w:rsidRPr="00591BA5">
        <w:rPr>
          <w:rFonts w:eastAsia="Times New Roman" w:cs="Times New Roman"/>
        </w:rPr>
        <w:t>iegādi</w:t>
      </w:r>
      <w:r>
        <w:rPr>
          <w:rFonts w:eastAsia="Times New Roman" w:cs="Times New Roman"/>
        </w:rPr>
        <w:t xml:space="preserve"> </w:t>
      </w:r>
      <w:r w:rsidR="00F25CFA">
        <w:rPr>
          <w:rFonts w:eastAsia="Times New Roman" w:cs="Times New Roman"/>
        </w:rPr>
        <w:t>veic 3 (trīs) mēnešu</w:t>
      </w:r>
      <w:r w:rsidRPr="00591BA5">
        <w:rPr>
          <w:rFonts w:eastAsia="Times New Roman" w:cs="Times New Roman"/>
        </w:rPr>
        <w:t xml:space="preserve"> laikā no Līguma noslēgšanas dienas, Pre</w:t>
      </w:r>
      <w:r>
        <w:rPr>
          <w:rFonts w:eastAsia="Times New Roman" w:cs="Times New Roman"/>
        </w:rPr>
        <w:t>ces</w:t>
      </w:r>
      <w:r w:rsidRPr="00591BA5">
        <w:rPr>
          <w:rFonts w:eastAsia="Times New Roman" w:cs="Times New Roman"/>
        </w:rPr>
        <w:t xml:space="preserve"> piegādi iepriekš saskaņojot ar Pasūtītāju.</w:t>
      </w:r>
    </w:p>
    <w:p w14:paraId="44450C4F" w14:textId="4C2C26D7" w:rsidR="003E5C71" w:rsidRPr="00681A99" w:rsidRDefault="003E5C71" w:rsidP="00681A99">
      <w:pPr>
        <w:numPr>
          <w:ilvl w:val="1"/>
          <w:numId w:val="21"/>
        </w:numPr>
        <w:ind w:left="720" w:hanging="450"/>
        <w:contextualSpacing/>
        <w:jc w:val="both"/>
        <w:rPr>
          <w:rFonts w:eastAsia="Times New Roman" w:cs="Times New Roman"/>
        </w:rPr>
      </w:pPr>
      <w:r w:rsidRPr="00681A99">
        <w:rPr>
          <w:rFonts w:eastAsia="Times New Roman" w:cs="Times New Roman"/>
        </w:rPr>
        <w:t xml:space="preserve">Preces Piegādes adrese ir : </w:t>
      </w:r>
      <w:proofErr w:type="spellStart"/>
      <w:r w:rsidR="00681A99" w:rsidRPr="00681A99">
        <w:rPr>
          <w:rFonts w:eastAsia="Times New Roman" w:cs="Times New Roman"/>
        </w:rPr>
        <w:t>Āzenes</w:t>
      </w:r>
      <w:proofErr w:type="spellEnd"/>
      <w:r w:rsidR="00681A99" w:rsidRPr="00681A99">
        <w:rPr>
          <w:rFonts w:eastAsia="Times New Roman" w:cs="Times New Roman"/>
        </w:rPr>
        <w:t xml:space="preserve"> ielā 12-234, Rīgā</w:t>
      </w:r>
      <w:r w:rsidRPr="00681A99">
        <w:rPr>
          <w:rFonts w:eastAsia="Times New Roman" w:cs="Times New Roman"/>
        </w:rPr>
        <w:t xml:space="preserve">. </w:t>
      </w:r>
    </w:p>
    <w:p w14:paraId="27F5FFBA"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Ne vēlāk kā 5 (piecas) darba dienas pirms attiecīgas Preces Piegādes, Piegādātājam ir pienākums saskaņot ar Pasūtītāju Preces piegādes laiku.</w:t>
      </w:r>
    </w:p>
    <w:p w14:paraId="236051EC"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rPr>
        <w:t xml:space="preserve">Preču piegādes adreses maiņas gadījumā Pasūtītājs Piegādātāju informē 10 (desmit) darba dienas </w:t>
      </w:r>
      <w:r>
        <w:rPr>
          <w:rFonts w:eastAsia="Times New Roman"/>
        </w:rPr>
        <w:t>pirms piegādes termiņa</w:t>
      </w:r>
      <w:r w:rsidRPr="005B213C">
        <w:rPr>
          <w:rFonts w:eastAsia="Times New Roman"/>
        </w:rPr>
        <w:t>.</w:t>
      </w:r>
    </w:p>
    <w:p w14:paraId="41338BEC" w14:textId="77777777" w:rsidR="003E5C71" w:rsidRPr="005B213C" w:rsidRDefault="003E5C71" w:rsidP="003E5C71">
      <w:pPr>
        <w:ind w:left="720"/>
        <w:contextualSpacing/>
        <w:jc w:val="both"/>
        <w:rPr>
          <w:rFonts w:eastAsia="Times New Roman" w:cs="Times New Roman"/>
          <w:b/>
        </w:rPr>
      </w:pPr>
    </w:p>
    <w:p w14:paraId="718BB79F" w14:textId="77777777" w:rsidR="003E5C71" w:rsidRPr="005B213C" w:rsidRDefault="003E5C71" w:rsidP="003E5C71">
      <w:pPr>
        <w:numPr>
          <w:ilvl w:val="0"/>
          <w:numId w:val="21"/>
        </w:numPr>
        <w:ind w:left="360"/>
        <w:contextualSpacing/>
        <w:jc w:val="center"/>
        <w:rPr>
          <w:rFonts w:eastAsia="Times New Roman" w:cs="Times New Roman"/>
          <w:b/>
        </w:rPr>
      </w:pPr>
      <w:r w:rsidRPr="005B213C">
        <w:rPr>
          <w:rFonts w:eastAsia="Times New Roman" w:cs="Times New Roman"/>
          <w:b/>
        </w:rPr>
        <w:t>Preces pieņemšanas kārtība</w:t>
      </w:r>
    </w:p>
    <w:p w14:paraId="18103544"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 xml:space="preserve"> Piegādātājs Preces Pasūtītājam nodod kopā ar dokumentāciju, kas satur Preces raksturojumu, īpašības un uzglabāšanas un lietošanas noteikumus (angļu un/vai latviešu </w:t>
      </w:r>
      <w:r w:rsidRPr="005B213C">
        <w:rPr>
          <w:rFonts w:eastAsia="Times New Roman"/>
        </w:rPr>
        <w:t>valodā</w:t>
      </w:r>
      <w:r w:rsidRPr="005B213C">
        <w:rPr>
          <w:rFonts w:eastAsia="Times New Roman" w:cs="Times New Roman"/>
        </w:rPr>
        <w:t>). Preces atbilstību Pavadzīmē norādītajam Pasūtītājs apstiprina ar savu parakstu uz Pavadzīmes. Preces nodošana Pasūtītājam tiek fiksēta ar Pavadzīmi, k</w:t>
      </w:r>
      <w:r>
        <w:rPr>
          <w:rFonts w:eastAsia="Times New Roman" w:cs="Times New Roman"/>
        </w:rPr>
        <w:t>o</w:t>
      </w:r>
      <w:r w:rsidRPr="005B213C">
        <w:rPr>
          <w:rFonts w:eastAsia="Times New Roman" w:cs="Times New Roman"/>
        </w:rPr>
        <w:t xml:space="preserve"> paraksta abu Pušu pārstāvji. Kopā ar Pavadzīmi vai rēķinu Piegādātājs iesniedz Pasūtītājam no savas puses parakstītu Aktu par Preces piegādi. </w:t>
      </w:r>
    </w:p>
    <w:p w14:paraId="40D837C3"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lastRenderedPageBreak/>
        <w:t>Pasūtītājs Preces un Piegādes atbilstību Līguma noteikumiem pārbauda 14 (četrpadsmit) dienu laikā pēc Preces nodošanas un attiecīga Akta no Piegādātāja saņemšanas dienas</w:t>
      </w:r>
      <w:r>
        <w:rPr>
          <w:rFonts w:eastAsia="Times New Roman" w:cs="Times New Roman"/>
        </w:rPr>
        <w:t>.</w:t>
      </w:r>
      <w:r w:rsidRPr="005B213C">
        <w:rPr>
          <w:rFonts w:eastAsia="Times New Roman" w:cs="Times New Roman"/>
        </w:rPr>
        <w:t xml:space="preserve"> </w:t>
      </w:r>
      <w:r>
        <w:rPr>
          <w:rFonts w:eastAsia="Times New Roman" w:cs="Times New Roman"/>
        </w:rPr>
        <w:t>M</w:t>
      </w:r>
      <w:r w:rsidRPr="005B213C">
        <w:rPr>
          <w:rFonts w:eastAsia="Times New Roman" w:cs="Times New Roman"/>
        </w:rPr>
        <w:t xml:space="preserve">inētajā termiņā Pasūtītājam ir tiesības izteikt pretenzijas par Preces, </w:t>
      </w:r>
      <w:r>
        <w:rPr>
          <w:rFonts w:eastAsia="Times New Roman" w:cs="Times New Roman"/>
        </w:rPr>
        <w:t>p</w:t>
      </w:r>
      <w:r w:rsidRPr="005B213C">
        <w:rPr>
          <w:rFonts w:eastAsia="Times New Roman" w:cs="Times New Roman"/>
        </w:rPr>
        <w:t>iegādes kvalitātes neatbilstību Līguma noteikumiem un Latvijas Republikā spēkā esošo normatīvo aktu prasībām</w:t>
      </w:r>
      <w:r>
        <w:rPr>
          <w:rFonts w:eastAsia="Times New Roman" w:cs="Times New Roman"/>
        </w:rPr>
        <w:t xml:space="preserve"> - Defektiem</w:t>
      </w:r>
      <w:r w:rsidRPr="005B213C">
        <w:rPr>
          <w:rFonts w:eastAsia="Times New Roman" w:cs="Times New Roman"/>
        </w:rPr>
        <w:t>. Ja šajā punktā noteiktajā termiņā Defekti netiek konstatēti</w:t>
      </w:r>
      <w:r>
        <w:rPr>
          <w:rFonts w:eastAsia="Times New Roman" w:cs="Times New Roman"/>
        </w:rPr>
        <w:t>,</w:t>
      </w:r>
      <w:r w:rsidRPr="005B213C">
        <w:rPr>
          <w:rFonts w:eastAsia="Times New Roman" w:cs="Times New Roman"/>
        </w:rPr>
        <w:t xml:space="preserve"> Pasūtītājs paraksta Aktu.</w:t>
      </w:r>
    </w:p>
    <w:p w14:paraId="41E0074F"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 xml:space="preserve">Pasūtītājs, parakstot Aktu (pirms Akta iesniegšanas </w:t>
      </w:r>
      <w:smartTag w:uri="schemas-tilde-lv/tildestengine" w:element="veidnes">
        <w:smartTagPr>
          <w:attr w:name="id" w:val="-1"/>
          <w:attr w:name="baseform" w:val="akts"/>
          <w:attr w:name="text" w:val="akts"/>
        </w:smartTagPr>
        <w:r w:rsidRPr="005B213C">
          <w:rPr>
            <w:rFonts w:eastAsia="Times New Roman" w:cs="Times New Roman"/>
          </w:rPr>
          <w:t>Akts</w:t>
        </w:r>
      </w:smartTag>
      <w:r w:rsidRPr="005B213C">
        <w:rPr>
          <w:rFonts w:eastAsia="Times New Roman" w:cs="Times New Roman"/>
        </w:rPr>
        <w:t xml:space="preserve"> tiek saskaņots ar Pasūtītāja pārstāvi elektroniski), atzīst, ka Prece ir Piegādāta atbilstoši Līguma noteikumiem.</w:t>
      </w:r>
    </w:p>
    <w:p w14:paraId="4A8548E0" w14:textId="77777777" w:rsidR="003E5C71" w:rsidRPr="005B213C" w:rsidRDefault="003E5C71" w:rsidP="003E5C71">
      <w:pPr>
        <w:numPr>
          <w:ilvl w:val="1"/>
          <w:numId w:val="21"/>
        </w:numPr>
        <w:ind w:left="720" w:hanging="450"/>
        <w:contextualSpacing/>
        <w:jc w:val="both"/>
        <w:rPr>
          <w:rFonts w:eastAsia="Times New Roman" w:cs="Times New Roman"/>
          <w:b/>
        </w:rPr>
      </w:pPr>
      <w:r w:rsidRPr="005B213C">
        <w:rPr>
          <w:rFonts w:eastAsia="Times New Roman" w:cs="Times New Roman"/>
        </w:rPr>
        <w:t>Ja Pasūtītājs, pieņemot Preci vai Piegādes atbilstību, konstatē Defektus, tiek nof</w:t>
      </w:r>
      <w:r>
        <w:rPr>
          <w:rFonts w:eastAsia="Times New Roman" w:cs="Times New Roman"/>
        </w:rPr>
        <w:t>ormēts attiecīgs A</w:t>
      </w:r>
      <w:r w:rsidRPr="005B213C">
        <w:rPr>
          <w:rFonts w:eastAsia="Times New Roman" w:cs="Times New Roman"/>
        </w:rPr>
        <w:t>kts un nosūtīt</w:t>
      </w:r>
      <w:r>
        <w:rPr>
          <w:rFonts w:eastAsia="Times New Roman" w:cs="Times New Roman"/>
        </w:rPr>
        <w:t>s</w:t>
      </w:r>
      <w:r w:rsidRPr="005B213C">
        <w:rPr>
          <w:rFonts w:eastAsia="Times New Roman" w:cs="Times New Roman"/>
        </w:rPr>
        <w:t xml:space="preserve"> Piegādātājam, norādot Defektu būtību. Pasūtītājs nepieņem Preci, kas neatbilst Līguma noteikumiem.</w:t>
      </w:r>
    </w:p>
    <w:p w14:paraId="764997C8" w14:textId="77777777" w:rsidR="003E5C71" w:rsidRPr="005B213C" w:rsidRDefault="003E5C71" w:rsidP="003E5C71">
      <w:pPr>
        <w:numPr>
          <w:ilvl w:val="1"/>
          <w:numId w:val="21"/>
        </w:numPr>
        <w:tabs>
          <w:tab w:val="left" w:pos="284"/>
        </w:tabs>
        <w:ind w:left="709" w:hanging="425"/>
        <w:contextualSpacing/>
        <w:jc w:val="both"/>
        <w:rPr>
          <w:rFonts w:eastAsia="Times New Roman" w:cs="Times New Roman"/>
          <w:b/>
        </w:rPr>
      </w:pPr>
      <w:r w:rsidRPr="005B213C">
        <w:rPr>
          <w:rFonts w:eastAsia="Times New Roman" w:cs="Times New Roman"/>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0050CEC5" w14:textId="77777777" w:rsidR="003E5C71" w:rsidRPr="005B213C" w:rsidRDefault="003E5C71" w:rsidP="003E5C71">
      <w:pPr>
        <w:numPr>
          <w:ilvl w:val="1"/>
          <w:numId w:val="21"/>
        </w:numPr>
        <w:tabs>
          <w:tab w:val="left" w:pos="284"/>
        </w:tabs>
        <w:ind w:left="709" w:hanging="425"/>
        <w:contextualSpacing/>
        <w:jc w:val="both"/>
        <w:rPr>
          <w:rFonts w:eastAsia="Times New Roman" w:cs="Times New Roman"/>
          <w:b/>
        </w:rPr>
      </w:pPr>
      <w:r w:rsidRPr="005B213C">
        <w:rPr>
          <w:rFonts w:eastAsia="Times New Roman" w:cs="Times New Roman"/>
        </w:rPr>
        <w:t xml:space="preserve">Ja Aktā minētie Defekti radušies Piegādātāja darbības vai bezdarbības rezultātā, izdevumi šo neatbilstību novēršanai pilnībā ir jāapmaksā Piegādātājam. </w:t>
      </w:r>
    </w:p>
    <w:p w14:paraId="3718F977" w14:textId="77777777" w:rsidR="003E5C71" w:rsidRPr="005B213C" w:rsidRDefault="003E5C71" w:rsidP="003E5C71">
      <w:pPr>
        <w:numPr>
          <w:ilvl w:val="1"/>
          <w:numId w:val="21"/>
        </w:numPr>
        <w:tabs>
          <w:tab w:val="left" w:pos="284"/>
          <w:tab w:val="left" w:pos="709"/>
          <w:tab w:val="left" w:pos="1134"/>
        </w:tabs>
        <w:ind w:left="709" w:hanging="425"/>
        <w:contextualSpacing/>
        <w:jc w:val="both"/>
        <w:rPr>
          <w:rFonts w:eastAsia="Times New Roman" w:cs="Times New Roman"/>
          <w:b/>
        </w:rPr>
      </w:pPr>
      <w:r w:rsidRPr="005B213C">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54270FEA" w14:textId="77777777" w:rsidR="003E5C71" w:rsidRPr="005B213C" w:rsidRDefault="003E5C71" w:rsidP="003E5C71">
      <w:pPr>
        <w:numPr>
          <w:ilvl w:val="1"/>
          <w:numId w:val="21"/>
        </w:numPr>
        <w:tabs>
          <w:tab w:val="left" w:pos="284"/>
          <w:tab w:val="left" w:pos="709"/>
          <w:tab w:val="left" w:pos="1843"/>
        </w:tabs>
        <w:ind w:left="709" w:hanging="425"/>
        <w:contextualSpacing/>
        <w:jc w:val="both"/>
        <w:rPr>
          <w:rFonts w:eastAsia="Times New Roman" w:cs="Times New Roman"/>
          <w:b/>
        </w:rPr>
      </w:pPr>
      <w:r w:rsidRPr="005B213C">
        <w:rPr>
          <w:rFonts w:eastAsia="Times New Roman" w:cs="Times New Roman"/>
        </w:rPr>
        <w:t>Pēc visas saskaņā ar Līgumu noteiktās Preces Piegādes Puses paraksta gala Preces Piegādes Aktu, kas apliecina, ka Piegādātājs piegādājis Preci Līgumā noteiktajā kārtībā un apmērā.</w:t>
      </w:r>
    </w:p>
    <w:p w14:paraId="799A6962" w14:textId="77777777" w:rsidR="003E5C71" w:rsidRPr="005B213C" w:rsidRDefault="003E5C71" w:rsidP="003E5C71">
      <w:pPr>
        <w:tabs>
          <w:tab w:val="left" w:pos="284"/>
        </w:tabs>
        <w:ind w:left="709" w:hanging="425"/>
        <w:jc w:val="both"/>
        <w:rPr>
          <w:rFonts w:eastAsia="Calibri" w:cs="Times New Roman"/>
          <w:b/>
          <w:kern w:val="0"/>
        </w:rPr>
      </w:pPr>
    </w:p>
    <w:p w14:paraId="33C9CB97" w14:textId="77777777" w:rsidR="003E5C71" w:rsidRPr="005B213C" w:rsidRDefault="003E5C71" w:rsidP="003E5C71">
      <w:pPr>
        <w:numPr>
          <w:ilvl w:val="0"/>
          <w:numId w:val="21"/>
        </w:numPr>
        <w:tabs>
          <w:tab w:val="left" w:pos="284"/>
        </w:tabs>
        <w:ind w:left="709" w:hanging="425"/>
        <w:contextualSpacing/>
        <w:jc w:val="center"/>
        <w:rPr>
          <w:rFonts w:eastAsia="Times New Roman" w:cs="Times New Roman"/>
          <w:b/>
        </w:rPr>
      </w:pPr>
      <w:r w:rsidRPr="005B213C">
        <w:rPr>
          <w:rFonts w:eastAsia="Times New Roman" w:cs="Times New Roman"/>
          <w:b/>
        </w:rPr>
        <w:t>Pasūtītāja tiesības un pienākumi</w:t>
      </w:r>
    </w:p>
    <w:p w14:paraId="5F94246A" w14:textId="77777777" w:rsidR="003E5C71" w:rsidRPr="005B213C" w:rsidRDefault="003E5C71" w:rsidP="003E5C71">
      <w:pPr>
        <w:numPr>
          <w:ilvl w:val="1"/>
          <w:numId w:val="21"/>
        </w:numPr>
        <w:tabs>
          <w:tab w:val="left" w:pos="284"/>
        </w:tabs>
        <w:ind w:left="709" w:hanging="425"/>
        <w:contextualSpacing/>
        <w:jc w:val="both"/>
        <w:rPr>
          <w:rFonts w:eastAsia="Times New Roman" w:cs="Times New Roman"/>
          <w:b/>
        </w:rPr>
      </w:pPr>
      <w:r w:rsidRPr="005B213C">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5145D810" w14:textId="77777777" w:rsidR="003E5C71" w:rsidRPr="005B213C" w:rsidRDefault="003E5C71" w:rsidP="003E5C71">
      <w:pPr>
        <w:numPr>
          <w:ilvl w:val="1"/>
          <w:numId w:val="21"/>
        </w:numPr>
        <w:tabs>
          <w:tab w:val="left" w:pos="284"/>
        </w:tabs>
        <w:ind w:left="709" w:hanging="425"/>
        <w:contextualSpacing/>
        <w:jc w:val="both"/>
        <w:rPr>
          <w:rFonts w:eastAsia="Times New Roman" w:cs="Times New Roman"/>
          <w:b/>
        </w:rPr>
      </w:pPr>
      <w:r w:rsidRPr="005B213C">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7F7ECAAE" w14:textId="77777777" w:rsidR="003E5C71" w:rsidRPr="005B213C" w:rsidRDefault="003E5C71" w:rsidP="003E5C71">
      <w:pPr>
        <w:ind w:left="792"/>
        <w:contextualSpacing/>
        <w:jc w:val="both"/>
        <w:rPr>
          <w:rFonts w:eastAsia="Times New Roman" w:cs="Times New Roman"/>
          <w:b/>
        </w:rPr>
      </w:pPr>
    </w:p>
    <w:p w14:paraId="3E32727E" w14:textId="77777777" w:rsidR="003E5C71" w:rsidRPr="005B213C" w:rsidRDefault="003E5C71" w:rsidP="003E5C71">
      <w:pPr>
        <w:numPr>
          <w:ilvl w:val="0"/>
          <w:numId w:val="21"/>
        </w:numPr>
        <w:ind w:left="993"/>
        <w:contextualSpacing/>
        <w:jc w:val="center"/>
        <w:rPr>
          <w:rFonts w:eastAsia="Times New Roman" w:cs="Times New Roman"/>
          <w:b/>
        </w:rPr>
      </w:pPr>
      <w:r w:rsidRPr="005B213C">
        <w:rPr>
          <w:rFonts w:eastAsia="Times New Roman" w:cs="Times New Roman"/>
          <w:b/>
        </w:rPr>
        <w:t>Piegādātāja tiesības, pienākumi un garantijas</w:t>
      </w:r>
    </w:p>
    <w:p w14:paraId="305F1A3A" w14:textId="77777777" w:rsidR="003E5C71" w:rsidRPr="005B213C" w:rsidRDefault="003E5C71" w:rsidP="003E5C71">
      <w:pPr>
        <w:numPr>
          <w:ilvl w:val="1"/>
          <w:numId w:val="21"/>
        </w:numPr>
        <w:ind w:left="709" w:hanging="418"/>
        <w:contextualSpacing/>
        <w:jc w:val="both"/>
        <w:rPr>
          <w:rFonts w:eastAsia="Times New Roman" w:cs="Times New Roman"/>
          <w:kern w:val="0"/>
          <w:lang w:eastAsia="lv-LV"/>
        </w:rPr>
      </w:pPr>
      <w:r w:rsidRPr="005B213C">
        <w:rPr>
          <w:rFonts w:eastAsia="Times New Roman" w:cs="Times New Roman"/>
        </w:rPr>
        <w:t xml:space="preserve">Piegādātājam Preču Piegāde jāveic patstāvīgi. </w:t>
      </w:r>
      <w:r w:rsidRPr="005B213C">
        <w:rPr>
          <w:rFonts w:eastAsia="Times New Roman" w:cs="Times New Roman"/>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4B7DDD5D" w14:textId="77777777" w:rsidR="003E5C71" w:rsidRPr="005B213C" w:rsidRDefault="003E5C71" w:rsidP="003E5C71">
      <w:pPr>
        <w:numPr>
          <w:ilvl w:val="1"/>
          <w:numId w:val="21"/>
        </w:numPr>
        <w:ind w:left="709" w:hanging="418"/>
        <w:jc w:val="both"/>
        <w:rPr>
          <w:rFonts w:eastAsia="Calibri" w:cs="Times New Roman"/>
        </w:rPr>
      </w:pPr>
      <w:r w:rsidRPr="005B213C">
        <w:rPr>
          <w:rFonts w:eastAsia="Calibri" w:cs="Times New Roman"/>
        </w:rPr>
        <w:t>Piegādātājs apliecina, ka Līguma izpildē tam ir saistoši Nolikumā minētie nosacījumi attiecībā uz Preces Piegādi un garantijas nodrošināšanu Preces garantijas laikā.</w:t>
      </w:r>
    </w:p>
    <w:p w14:paraId="36A21EC3" w14:textId="77777777" w:rsidR="003E5C71" w:rsidRPr="005B213C" w:rsidRDefault="003E5C71" w:rsidP="003E5C71">
      <w:pPr>
        <w:numPr>
          <w:ilvl w:val="1"/>
          <w:numId w:val="21"/>
        </w:numPr>
        <w:ind w:left="709" w:hanging="418"/>
        <w:contextualSpacing/>
        <w:jc w:val="both"/>
        <w:rPr>
          <w:rFonts w:eastAsiaTheme="minorHAnsi" w:cs="Times New Roman"/>
          <w:szCs w:val="20"/>
        </w:rPr>
      </w:pPr>
      <w:r w:rsidRPr="005B213C">
        <w:rPr>
          <w:rFonts w:eastAsiaTheme="minorHAnsi" w:cs="Times New Roman"/>
          <w:szCs w:val="20"/>
        </w:rPr>
        <w:t>Piegādājot Preci, Piegādātājam ir jāievēro Līguma noteikumi un Pārstāvja tiešie norādījumi.</w:t>
      </w:r>
    </w:p>
    <w:p w14:paraId="048300DA" w14:textId="77777777" w:rsidR="003E5C71" w:rsidRPr="005B213C" w:rsidRDefault="003E5C71" w:rsidP="003E5C71">
      <w:pPr>
        <w:numPr>
          <w:ilvl w:val="1"/>
          <w:numId w:val="21"/>
        </w:numPr>
        <w:ind w:left="709" w:hanging="418"/>
        <w:contextualSpacing/>
        <w:jc w:val="both"/>
        <w:rPr>
          <w:rFonts w:eastAsiaTheme="minorHAnsi" w:cs="Times New Roman"/>
          <w:szCs w:val="20"/>
        </w:rPr>
      </w:pPr>
      <w:r w:rsidRPr="005B213C">
        <w:rPr>
          <w:rFonts w:eastAsiaTheme="minorHAnsi" w:cs="Times New Roman"/>
          <w:szCs w:val="20"/>
        </w:rPr>
        <w:t>Parakstot Līgumu</w:t>
      </w:r>
      <w:r>
        <w:rPr>
          <w:rFonts w:eastAsiaTheme="minorHAnsi" w:cs="Times New Roman"/>
          <w:szCs w:val="20"/>
        </w:rPr>
        <w:t>,</w:t>
      </w:r>
      <w:r w:rsidRPr="005B213C">
        <w:rPr>
          <w:rFonts w:eastAsiaTheme="minorHAnsi" w:cs="Times New Roman"/>
          <w:szCs w:val="20"/>
        </w:rPr>
        <w:t xml:space="preserve"> Piegādātājs piešķir tiesības Pasūtītājam lietot Preci bez ierobežojuma, t.sk. bez termiņa ierobežojuma un papildus licenču maksas. </w:t>
      </w:r>
    </w:p>
    <w:p w14:paraId="30C44ECA" w14:textId="77777777" w:rsidR="003E5C71" w:rsidRPr="005B213C" w:rsidRDefault="003E5C71" w:rsidP="003E5C71">
      <w:pPr>
        <w:numPr>
          <w:ilvl w:val="1"/>
          <w:numId w:val="21"/>
        </w:numPr>
        <w:ind w:left="709" w:hanging="418"/>
        <w:contextualSpacing/>
        <w:jc w:val="both"/>
        <w:rPr>
          <w:rFonts w:eastAsiaTheme="minorHAnsi" w:cs="Times New Roman"/>
          <w:szCs w:val="20"/>
        </w:rPr>
      </w:pPr>
      <w:r w:rsidRPr="005B213C">
        <w:rPr>
          <w:rFonts w:eastAsiaTheme="minorHAnsi" w:cs="Times New Roman"/>
          <w:szCs w:val="20"/>
        </w:rPr>
        <w:t>Piegādātājam ir pienākums 3 (trīs) darba dienu laikā pēc Pasūtītāja pieprasījuma rakstveidā sniegt informāciju par Līguma izpildes gaitu, Piegādes laiku vai apstākļiem, kas varētu kavēt Piegādi.</w:t>
      </w:r>
    </w:p>
    <w:p w14:paraId="760F5992" w14:textId="77777777" w:rsidR="003E5C71" w:rsidRPr="005B213C" w:rsidRDefault="003E5C71" w:rsidP="003E5C71">
      <w:pPr>
        <w:numPr>
          <w:ilvl w:val="1"/>
          <w:numId w:val="21"/>
        </w:numPr>
        <w:ind w:left="709" w:hanging="418"/>
        <w:contextualSpacing/>
        <w:jc w:val="both"/>
        <w:rPr>
          <w:rFonts w:eastAsiaTheme="minorHAnsi" w:cs="Times New Roman"/>
          <w:szCs w:val="20"/>
        </w:rPr>
      </w:pPr>
      <w:r w:rsidRPr="005B213C">
        <w:rPr>
          <w:rFonts w:eastAsiaTheme="minorHAnsi" w:cs="Times New Roman"/>
          <w:szCs w:val="20"/>
        </w:rPr>
        <w:lastRenderedPageBreak/>
        <w:t>Piegādātājs garantē Preces kvalitāti un atbilstību Pasūtītāja noteiktajām tehniskajām prasībām.</w:t>
      </w:r>
    </w:p>
    <w:p w14:paraId="45EC2D1A" w14:textId="77777777" w:rsidR="003E5C71" w:rsidRDefault="003E5C71" w:rsidP="003E5C71">
      <w:pPr>
        <w:ind w:left="2912"/>
        <w:contextualSpacing/>
        <w:rPr>
          <w:rFonts w:eastAsia="Times New Roman" w:cs="Times New Roman"/>
          <w:b/>
        </w:rPr>
      </w:pPr>
    </w:p>
    <w:p w14:paraId="108B0A0D" w14:textId="77777777" w:rsidR="003E5C71" w:rsidRPr="005B213C" w:rsidRDefault="003E5C71" w:rsidP="003E5C71">
      <w:pPr>
        <w:numPr>
          <w:ilvl w:val="0"/>
          <w:numId w:val="21"/>
        </w:numPr>
        <w:contextualSpacing/>
        <w:rPr>
          <w:rFonts w:eastAsia="Times New Roman" w:cs="Times New Roman"/>
          <w:b/>
        </w:rPr>
      </w:pPr>
      <w:r w:rsidRPr="005B213C">
        <w:rPr>
          <w:rFonts w:eastAsia="Times New Roman" w:cs="Times New Roman"/>
          <w:b/>
        </w:rPr>
        <w:t>Preces garantijas nosacījumi</w:t>
      </w:r>
    </w:p>
    <w:p w14:paraId="410D52C3" w14:textId="77777777" w:rsidR="003E5C71" w:rsidRPr="005B213C" w:rsidRDefault="003E5C71" w:rsidP="003E5C71">
      <w:pPr>
        <w:numPr>
          <w:ilvl w:val="1"/>
          <w:numId w:val="21"/>
        </w:numPr>
        <w:ind w:left="709" w:hanging="425"/>
        <w:contextualSpacing/>
        <w:jc w:val="both"/>
        <w:rPr>
          <w:rFonts w:eastAsia="Times New Roman" w:cs="Times New Roman"/>
          <w:b/>
        </w:rPr>
      </w:pPr>
      <w:r w:rsidRPr="005B213C">
        <w:rPr>
          <w:rFonts w:eastAsia="Times New Roman" w:cs="Times New Roman"/>
        </w:rPr>
        <w:t>Piegādātājs apliecina, ka Līguma izpildē tam ir saistoši Nolikumā minētie nosacījumi attiecībā uz Preces Piegādi un garantijas apkalpošanu Preces garantijas laikā.</w:t>
      </w:r>
    </w:p>
    <w:p w14:paraId="372CEBF7" w14:textId="77777777" w:rsidR="003E5C71" w:rsidRDefault="003E5C71" w:rsidP="003E5C71">
      <w:pPr>
        <w:numPr>
          <w:ilvl w:val="1"/>
          <w:numId w:val="21"/>
        </w:numPr>
        <w:ind w:left="709" w:hanging="425"/>
        <w:jc w:val="both"/>
        <w:rPr>
          <w:rFonts w:eastAsia="Calibri" w:cs="Times New Roman"/>
        </w:rPr>
      </w:pPr>
      <w:r w:rsidRPr="005B213C">
        <w:rPr>
          <w:rFonts w:eastAsia="Calibri" w:cs="Times New Roman"/>
        </w:rPr>
        <w:t xml:space="preserve">Precēm to ekspluatācijas vietā garantijas laiks ir noteikts </w:t>
      </w:r>
      <w:r w:rsidRPr="001A5C1F">
        <w:rPr>
          <w:rFonts w:eastAsia="Calibri" w:cs="Times New Roman"/>
          <w:shd w:val="clear" w:color="auto" w:fill="808080" w:themeFill="background1" w:themeFillShade="80"/>
        </w:rPr>
        <w:t>__ (___)</w:t>
      </w:r>
      <w:r>
        <w:rPr>
          <w:rFonts w:eastAsia="Calibri" w:cs="Times New Roman"/>
        </w:rPr>
        <w:t xml:space="preserve"> mēneši</w:t>
      </w:r>
      <w:r w:rsidRPr="005B213C">
        <w:rPr>
          <w:rFonts w:eastAsia="Calibri" w:cs="Times New Roman"/>
        </w:rPr>
        <w:t xml:space="preserve">. Garantijas laiks stājas spēkā no Akta abpusējas parakstīšanas dienas. </w:t>
      </w:r>
    </w:p>
    <w:p w14:paraId="51653680" w14:textId="77777777" w:rsidR="003E5C71" w:rsidRPr="003103A8" w:rsidRDefault="003E5C71" w:rsidP="003E5C71">
      <w:pPr>
        <w:numPr>
          <w:ilvl w:val="1"/>
          <w:numId w:val="21"/>
        </w:numPr>
        <w:ind w:left="709" w:hanging="425"/>
        <w:jc w:val="both"/>
        <w:rPr>
          <w:rFonts w:eastAsia="Calibri" w:cs="Times New Roman"/>
        </w:rPr>
      </w:pPr>
      <w:r w:rsidRPr="00E07558">
        <w:rPr>
          <w:rFonts w:eastAsia="Calibri" w:cs="Times New Roman"/>
          <w:color w:val="000000"/>
        </w:rPr>
        <w:t xml:space="preserve">Garantijas laikā </w:t>
      </w:r>
      <w:r>
        <w:rPr>
          <w:rFonts w:eastAsia="Calibri" w:cs="Times New Roman"/>
          <w:color w:val="000000"/>
        </w:rPr>
        <w:t>P</w:t>
      </w:r>
      <w:r w:rsidRPr="00E07558">
        <w:rPr>
          <w:rFonts w:eastAsia="Calibri" w:cs="Times New Roman"/>
          <w:color w:val="000000"/>
        </w:rPr>
        <w:t>iegādātājam ir p</w:t>
      </w:r>
      <w:r>
        <w:rPr>
          <w:rFonts w:eastAsia="Calibri" w:cs="Times New Roman"/>
          <w:color w:val="000000"/>
        </w:rPr>
        <w:t>ienākums par saviem līdzekļiem P</w:t>
      </w:r>
      <w:r w:rsidRPr="00E07558">
        <w:rPr>
          <w:rFonts w:eastAsia="Calibri" w:cs="Times New Roman"/>
          <w:color w:val="000000"/>
        </w:rPr>
        <w:t xml:space="preserve">reces </w:t>
      </w:r>
      <w:r>
        <w:rPr>
          <w:rFonts w:eastAsia="Calibri" w:cs="Times New Roman"/>
          <w:color w:val="000000"/>
        </w:rPr>
        <w:t xml:space="preserve">bojājuma </w:t>
      </w:r>
      <w:r w:rsidRPr="00E07558">
        <w:rPr>
          <w:rFonts w:eastAsia="Calibri" w:cs="Times New Roman"/>
          <w:color w:val="000000"/>
        </w:rPr>
        <w:t>gadījumā veikt bojātās daļas nomaiņu vai remontu tās atrašanās vietā, bet, ja tas nav iespējams, bez maksas nodrošin</w:t>
      </w:r>
      <w:r>
        <w:rPr>
          <w:rFonts w:eastAsia="Calibri" w:cs="Times New Roman"/>
          <w:color w:val="000000"/>
        </w:rPr>
        <w:t>āt</w:t>
      </w:r>
      <w:r w:rsidRPr="00E07558">
        <w:rPr>
          <w:rFonts w:eastAsia="Calibri" w:cs="Times New Roman"/>
          <w:color w:val="000000"/>
        </w:rPr>
        <w:t xml:space="preserve"> Preces nogād</w:t>
      </w:r>
      <w:r>
        <w:rPr>
          <w:rFonts w:eastAsia="Calibri" w:cs="Times New Roman"/>
          <w:color w:val="000000"/>
        </w:rPr>
        <w:t>āšanu</w:t>
      </w:r>
      <w:r w:rsidRPr="00E07558">
        <w:rPr>
          <w:rFonts w:eastAsia="Calibri" w:cs="Times New Roman"/>
          <w:color w:val="000000"/>
        </w:rPr>
        <w:t xml:space="preserve"> pie </w:t>
      </w:r>
      <w:r>
        <w:rPr>
          <w:rFonts w:eastAsia="Calibri" w:cs="Times New Roman"/>
          <w:color w:val="000000"/>
        </w:rPr>
        <w:t>P</w:t>
      </w:r>
      <w:r w:rsidRPr="00E07558">
        <w:rPr>
          <w:rFonts w:eastAsia="Calibri" w:cs="Times New Roman"/>
          <w:color w:val="000000"/>
        </w:rPr>
        <w:t xml:space="preserve">iegādātāja </w:t>
      </w:r>
      <w:r>
        <w:rPr>
          <w:rFonts w:eastAsia="Calibri" w:cs="Times New Roman"/>
          <w:color w:val="000000"/>
        </w:rPr>
        <w:t xml:space="preserve">remonta veikšanai </w:t>
      </w:r>
      <w:r w:rsidRPr="00E07558">
        <w:rPr>
          <w:rFonts w:eastAsia="Calibri" w:cs="Times New Roman"/>
          <w:color w:val="000000"/>
        </w:rPr>
        <w:t xml:space="preserve">un </w:t>
      </w:r>
      <w:r>
        <w:rPr>
          <w:rFonts w:eastAsia="Calibri" w:cs="Times New Roman"/>
          <w:color w:val="000000"/>
        </w:rPr>
        <w:t>nogādāšanu</w:t>
      </w:r>
      <w:r w:rsidRPr="00E07558">
        <w:rPr>
          <w:rFonts w:eastAsia="Calibri" w:cs="Times New Roman"/>
          <w:color w:val="000000"/>
        </w:rPr>
        <w:t xml:space="preserve"> </w:t>
      </w:r>
      <w:r>
        <w:rPr>
          <w:rFonts w:eastAsia="Calibri" w:cs="Times New Roman"/>
          <w:color w:val="000000"/>
        </w:rPr>
        <w:t>P</w:t>
      </w:r>
      <w:r w:rsidRPr="00E07558">
        <w:rPr>
          <w:rFonts w:eastAsia="Calibri" w:cs="Times New Roman"/>
          <w:color w:val="000000"/>
        </w:rPr>
        <w:t>asūtītājam</w:t>
      </w:r>
      <w:r>
        <w:rPr>
          <w:rFonts w:eastAsia="Calibri" w:cs="Times New Roman"/>
          <w:color w:val="000000"/>
        </w:rPr>
        <w:t>.</w:t>
      </w:r>
      <w:r w:rsidRPr="00E07558">
        <w:rPr>
          <w:rFonts w:eastAsia="Calibri" w:cs="Times New Roman"/>
          <w:color w:val="000000"/>
        </w:rPr>
        <w:t xml:space="preserve"> </w:t>
      </w:r>
      <w:r>
        <w:rPr>
          <w:rFonts w:eastAsia="Calibri" w:cs="Times New Roman"/>
          <w:color w:val="000000"/>
        </w:rPr>
        <w:t>B</w:t>
      </w:r>
      <w:r w:rsidRPr="00E07558">
        <w:rPr>
          <w:rFonts w:eastAsia="Calibri" w:cs="Times New Roman"/>
          <w:color w:val="000000"/>
        </w:rPr>
        <w:t xml:space="preserve">ojātās daļas nomaiņu vai </w:t>
      </w:r>
      <w:r>
        <w:rPr>
          <w:rFonts w:eastAsia="Calibri" w:cs="Times New Roman"/>
          <w:color w:val="000000"/>
        </w:rPr>
        <w:t xml:space="preserve">Preces </w:t>
      </w:r>
      <w:r w:rsidRPr="00E07558">
        <w:rPr>
          <w:rFonts w:eastAsia="Calibri" w:cs="Times New Roman"/>
          <w:color w:val="000000"/>
        </w:rPr>
        <w:t xml:space="preserve">remontu </w:t>
      </w:r>
      <w:r>
        <w:rPr>
          <w:rFonts w:eastAsia="Calibri" w:cs="Times New Roman"/>
          <w:color w:val="000000"/>
        </w:rPr>
        <w:t xml:space="preserve">garantijas laikā Piegādātājam jānodrošina </w:t>
      </w:r>
      <w:r w:rsidRPr="00E07558">
        <w:rPr>
          <w:rFonts w:eastAsia="Calibri" w:cs="Times New Roman"/>
          <w:color w:val="000000"/>
        </w:rPr>
        <w:t xml:space="preserve">4 (četru) nedēļu laikā pēc izsaukuma saņemšanas. Ja </w:t>
      </w:r>
      <w:r>
        <w:rPr>
          <w:rFonts w:eastAsia="Calibri" w:cs="Times New Roman"/>
          <w:color w:val="000000"/>
        </w:rPr>
        <w:t>b</w:t>
      </w:r>
      <w:r w:rsidRPr="00E07558">
        <w:rPr>
          <w:rFonts w:eastAsia="Calibri" w:cs="Times New Roman"/>
          <w:color w:val="000000"/>
        </w:rPr>
        <w:t xml:space="preserve">ojātās daļas nomaiņu vai </w:t>
      </w:r>
      <w:r>
        <w:rPr>
          <w:rFonts w:eastAsia="Calibri" w:cs="Times New Roman"/>
          <w:color w:val="000000"/>
        </w:rPr>
        <w:t xml:space="preserve">Preces </w:t>
      </w:r>
      <w:r w:rsidRPr="00E07558">
        <w:rPr>
          <w:rFonts w:eastAsia="Calibri" w:cs="Times New Roman"/>
          <w:color w:val="000000"/>
        </w:rPr>
        <w:t>remontu nav iespējams</w:t>
      </w:r>
      <w:r>
        <w:rPr>
          <w:rFonts w:eastAsia="Calibri" w:cs="Times New Roman"/>
          <w:color w:val="000000"/>
        </w:rPr>
        <w:t xml:space="preserve"> veikt </w:t>
      </w:r>
      <w:r w:rsidRPr="00E07558">
        <w:rPr>
          <w:rFonts w:eastAsia="Calibri" w:cs="Times New Roman"/>
          <w:color w:val="000000"/>
        </w:rPr>
        <w:t xml:space="preserve">4 (četru) nedēļu laikā, </w:t>
      </w:r>
      <w:r>
        <w:rPr>
          <w:rFonts w:eastAsia="Calibri" w:cs="Times New Roman"/>
          <w:color w:val="000000"/>
        </w:rPr>
        <w:t xml:space="preserve">tad </w:t>
      </w:r>
      <w:r w:rsidRPr="00E07558">
        <w:rPr>
          <w:rFonts w:eastAsia="Calibri" w:cs="Times New Roman"/>
          <w:color w:val="000000"/>
        </w:rPr>
        <w:t xml:space="preserve">vienojoties ar Pasūtītāju, garantijas remontu </w:t>
      </w:r>
      <w:r>
        <w:rPr>
          <w:rFonts w:eastAsia="Calibri" w:cs="Times New Roman"/>
          <w:color w:val="000000"/>
        </w:rPr>
        <w:t xml:space="preserve">var veikt </w:t>
      </w:r>
      <w:r w:rsidRPr="00E07558">
        <w:rPr>
          <w:rFonts w:eastAsia="Calibri" w:cs="Times New Roman"/>
          <w:color w:val="000000"/>
        </w:rPr>
        <w:t xml:space="preserve">garākā laika periodā. </w:t>
      </w:r>
    </w:p>
    <w:p w14:paraId="32E8A930" w14:textId="77777777" w:rsidR="003E5C71" w:rsidRPr="005B213C" w:rsidRDefault="003E5C71" w:rsidP="003E5C71">
      <w:pPr>
        <w:numPr>
          <w:ilvl w:val="1"/>
          <w:numId w:val="21"/>
        </w:numPr>
        <w:ind w:left="709" w:hanging="425"/>
        <w:jc w:val="both"/>
        <w:rPr>
          <w:rFonts w:eastAsia="Calibri" w:cs="Times New Roman"/>
        </w:rPr>
      </w:pPr>
      <w:r w:rsidRPr="005B213C">
        <w:rPr>
          <w:rFonts w:eastAsia="Calibri" w:cs="Times New Roman"/>
        </w:rPr>
        <w:t xml:space="preserve">Ja </w:t>
      </w:r>
      <w:r>
        <w:rPr>
          <w:rFonts w:eastAsia="Calibri" w:cs="Times New Roman"/>
        </w:rPr>
        <w:t>bojājumu</w:t>
      </w:r>
      <w:r w:rsidRPr="005B213C">
        <w:rPr>
          <w:rFonts w:eastAsia="Calibri" w:cs="Times New Roman"/>
        </w:rPr>
        <w:t xml:space="preserve"> nov</w:t>
      </w:r>
      <w:r>
        <w:rPr>
          <w:rFonts w:eastAsia="Calibri" w:cs="Times New Roman"/>
        </w:rPr>
        <w:t>ēršanas termiņš ir ilgāks par 4</w:t>
      </w:r>
      <w:r w:rsidRPr="005B213C">
        <w:rPr>
          <w:rFonts w:eastAsia="Calibri" w:cs="Times New Roman"/>
        </w:rPr>
        <w:t xml:space="preserve"> (</w:t>
      </w:r>
      <w:r>
        <w:rPr>
          <w:rFonts w:eastAsia="Calibri" w:cs="Times New Roman"/>
        </w:rPr>
        <w:t>četrām</w:t>
      </w:r>
      <w:r w:rsidRPr="005B213C">
        <w:rPr>
          <w:rFonts w:eastAsia="Calibri" w:cs="Times New Roman"/>
        </w:rPr>
        <w:t xml:space="preserve">) </w:t>
      </w:r>
      <w:r>
        <w:rPr>
          <w:rFonts w:eastAsia="Calibri" w:cs="Times New Roman"/>
        </w:rPr>
        <w:t>nedēļām</w:t>
      </w:r>
      <w:r w:rsidRPr="005B213C">
        <w:rPr>
          <w:rFonts w:eastAsia="Calibri" w:cs="Times New Roman"/>
        </w:rPr>
        <w:t xml:space="preserve">, Piegādātājam ir pienākums pēc Pasūtītāja pieprasījuma uz </w:t>
      </w:r>
      <w:r>
        <w:rPr>
          <w:rFonts w:eastAsia="Calibri" w:cs="Times New Roman"/>
        </w:rPr>
        <w:t>bojājumu</w:t>
      </w:r>
      <w:r w:rsidRPr="005B213C">
        <w:rPr>
          <w:rFonts w:eastAsia="Calibri" w:cs="Times New Roman"/>
        </w:rPr>
        <w:t xml:space="preserve"> novēršanas laiku bez </w:t>
      </w:r>
      <w:r>
        <w:rPr>
          <w:rFonts w:eastAsia="Calibri" w:cs="Times New Roman"/>
        </w:rPr>
        <w:t xml:space="preserve">papildu </w:t>
      </w:r>
      <w:r w:rsidRPr="005B213C">
        <w:rPr>
          <w:rFonts w:eastAsia="Calibri" w:cs="Times New Roman"/>
        </w:rPr>
        <w:t xml:space="preserve">atlīdzības aizvietot </w:t>
      </w:r>
      <w:r>
        <w:rPr>
          <w:rFonts w:eastAsia="Calibri" w:cs="Times New Roman"/>
        </w:rPr>
        <w:t>bojāto</w:t>
      </w:r>
      <w:r w:rsidRPr="005B213C">
        <w:rPr>
          <w:rFonts w:eastAsia="Calibri" w:cs="Times New Roman"/>
        </w:rPr>
        <w:t xml:space="preserve"> Preci ar tādu pašu vai funkcionalitātes ziņā ekvivalentu preci.</w:t>
      </w:r>
    </w:p>
    <w:p w14:paraId="22AF645D" w14:textId="77777777" w:rsidR="003E5C71" w:rsidRPr="005B213C" w:rsidRDefault="003E5C71" w:rsidP="003E5C71">
      <w:pPr>
        <w:numPr>
          <w:ilvl w:val="1"/>
          <w:numId w:val="21"/>
        </w:numPr>
        <w:ind w:left="709" w:hanging="425"/>
        <w:jc w:val="both"/>
        <w:rPr>
          <w:rFonts w:eastAsia="Calibri" w:cs="Times New Roman"/>
        </w:rPr>
      </w:pPr>
      <w:r w:rsidRPr="005B213C">
        <w:rPr>
          <w:rFonts w:eastAsia="Calibri" w:cs="Times New Roman"/>
        </w:rPr>
        <w:t xml:space="preserve">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w:t>
      </w:r>
      <w:r>
        <w:rPr>
          <w:rFonts w:eastAsia="Calibri" w:cs="Times New Roman"/>
        </w:rPr>
        <w:t>bojāto</w:t>
      </w:r>
      <w:r w:rsidRPr="005B213C">
        <w:rPr>
          <w:rFonts w:eastAsia="Calibri" w:cs="Times New Roman"/>
        </w:rPr>
        <w:t xml:space="preserve"> Preci pret </w:t>
      </w:r>
      <w:r>
        <w:rPr>
          <w:rFonts w:eastAsia="Calibri" w:cs="Times New Roman"/>
        </w:rPr>
        <w:t>citu</w:t>
      </w:r>
      <w:r w:rsidRPr="005B213C">
        <w:rPr>
          <w:rFonts w:eastAsia="Calibri" w:cs="Times New Roman"/>
        </w:rPr>
        <w:t>.</w:t>
      </w:r>
    </w:p>
    <w:p w14:paraId="3DAA1A07" w14:textId="3A4D4F44" w:rsidR="003E5C71" w:rsidRPr="005B213C" w:rsidRDefault="003E5C71" w:rsidP="003E5C71">
      <w:pPr>
        <w:numPr>
          <w:ilvl w:val="1"/>
          <w:numId w:val="21"/>
        </w:numPr>
        <w:ind w:left="709" w:hanging="425"/>
        <w:jc w:val="both"/>
        <w:rPr>
          <w:rFonts w:eastAsia="Calibri" w:cs="Times New Roman"/>
        </w:rPr>
      </w:pPr>
      <w:r w:rsidRPr="005B213C">
        <w:rPr>
          <w:rFonts w:eastAsia="Calibri" w:cs="Times New Roman"/>
        </w:rPr>
        <w:t>Piegādātājam ir pienākums Preces garantijas laikā bez</w:t>
      </w:r>
      <w:r>
        <w:rPr>
          <w:rFonts w:eastAsia="Calibri" w:cs="Times New Roman"/>
        </w:rPr>
        <w:t xml:space="preserve"> papildu sa</w:t>
      </w:r>
      <w:r w:rsidRPr="005B213C">
        <w:rPr>
          <w:rFonts w:eastAsia="Calibri" w:cs="Times New Roman"/>
        </w:rPr>
        <w:t xml:space="preserve">maksas piegādāt </w:t>
      </w:r>
      <w:r>
        <w:rPr>
          <w:rFonts w:eastAsia="Calibri" w:cs="Times New Roman"/>
        </w:rPr>
        <w:t xml:space="preserve">Pasūtītājam </w:t>
      </w:r>
      <w:r w:rsidRPr="005B213C">
        <w:rPr>
          <w:rFonts w:eastAsia="Calibri" w:cs="Times New Roman"/>
        </w:rPr>
        <w:t>visus Preces ražotāja izdotos Preces programmatūras jauninājumus</w:t>
      </w:r>
      <w:r w:rsidR="008B38C0">
        <w:rPr>
          <w:rFonts w:eastAsia="Calibri" w:cs="Times New Roman"/>
        </w:rPr>
        <w:t>, ja tādi ir</w:t>
      </w:r>
      <w:r w:rsidRPr="005B213C">
        <w:rPr>
          <w:rFonts w:eastAsia="Calibri" w:cs="Times New Roman"/>
        </w:rPr>
        <w:t>.</w:t>
      </w:r>
    </w:p>
    <w:p w14:paraId="41B55B01" w14:textId="77777777" w:rsidR="003E5C71" w:rsidRDefault="003E5C71" w:rsidP="003E5C71">
      <w:pPr>
        <w:numPr>
          <w:ilvl w:val="1"/>
          <w:numId w:val="21"/>
        </w:numPr>
        <w:ind w:left="709" w:hanging="425"/>
        <w:jc w:val="both"/>
        <w:rPr>
          <w:rFonts w:eastAsia="Calibri" w:cs="Times New Roman"/>
        </w:rPr>
      </w:pPr>
      <w:r>
        <w:rPr>
          <w:rFonts w:eastAsia="Calibri" w:cs="Times New Roman"/>
        </w:rPr>
        <w:t xml:space="preserve">Preces bojājumus </w:t>
      </w:r>
      <w:r w:rsidRPr="005B213C">
        <w:rPr>
          <w:rFonts w:eastAsia="Calibri" w:cs="Times New Roman"/>
        </w:rPr>
        <w:t xml:space="preserve">var pieteikt pa tālruni _________________darba dienās no 9:00 – 17:00, vai pa e-pastu </w:t>
      </w:r>
      <w:r w:rsidRPr="005B213C">
        <w:rPr>
          <w:rFonts w:eastAsia="Calibri"/>
        </w:rPr>
        <w:t>______________</w:t>
      </w:r>
      <w:r w:rsidRPr="005B213C">
        <w:rPr>
          <w:rFonts w:eastAsia="Calibri" w:cs="Times New Roman"/>
        </w:rPr>
        <w:t xml:space="preserve"> </w:t>
      </w:r>
      <w:r>
        <w:rPr>
          <w:rFonts w:eastAsia="Calibri" w:cs="Times New Roman"/>
        </w:rPr>
        <w:t>. Informācija par Preces bojājumiem, kura iesniegta</w:t>
      </w:r>
      <w:r w:rsidRPr="005B213C">
        <w:rPr>
          <w:rFonts w:eastAsia="Calibri" w:cs="Times New Roman"/>
        </w:rPr>
        <w:t xml:space="preserve"> </w:t>
      </w:r>
      <w:r>
        <w:rPr>
          <w:rFonts w:eastAsia="Calibri" w:cs="Times New Roman"/>
        </w:rPr>
        <w:t>pēc plkst. 17:00, uzskatāma par iesniegtu</w:t>
      </w:r>
      <w:r w:rsidRPr="005B213C">
        <w:rPr>
          <w:rFonts w:eastAsia="Calibri" w:cs="Times New Roman"/>
        </w:rPr>
        <w:t xml:space="preserve"> nākamajā dienā plkst.9:00.</w:t>
      </w:r>
      <w:r>
        <w:rPr>
          <w:rFonts w:eastAsia="Calibri" w:cs="Times New Roman"/>
        </w:rPr>
        <w:t xml:space="preserve"> Piegādātājam pēc attiecīgās informācijas saņemšanas ir pienākums ierasties pie Pasūtītāja 2 (divu) darba dienu laikā un uzsākt Preces bojājumu novēršanu atbilstoši Līguma noteikumiem.</w:t>
      </w:r>
    </w:p>
    <w:p w14:paraId="657114BF" w14:textId="77777777" w:rsidR="003E5C71" w:rsidRPr="005B213C" w:rsidRDefault="003E5C71" w:rsidP="003E5C71">
      <w:pPr>
        <w:rPr>
          <w:rFonts w:eastAsia="Calibri"/>
        </w:rPr>
      </w:pPr>
    </w:p>
    <w:p w14:paraId="3E35C5FE" w14:textId="77777777" w:rsidR="003E5C71" w:rsidRPr="005B213C" w:rsidRDefault="003E5C71" w:rsidP="003E5C71">
      <w:pPr>
        <w:numPr>
          <w:ilvl w:val="0"/>
          <w:numId w:val="21"/>
        </w:numPr>
        <w:ind w:left="709" w:hanging="425"/>
        <w:jc w:val="center"/>
        <w:rPr>
          <w:rFonts w:eastAsia="Calibri" w:cs="Times New Roman"/>
          <w:b/>
        </w:rPr>
      </w:pPr>
      <w:r w:rsidRPr="005B213C">
        <w:rPr>
          <w:rFonts w:eastAsia="Calibri" w:cs="Times New Roman"/>
          <w:b/>
        </w:rPr>
        <w:t>Nepārvarama vara</w:t>
      </w:r>
    </w:p>
    <w:p w14:paraId="2FF97C9D" w14:textId="77777777" w:rsidR="003E5C71" w:rsidRPr="005B213C" w:rsidRDefault="003E5C71" w:rsidP="003E5C71">
      <w:pPr>
        <w:numPr>
          <w:ilvl w:val="1"/>
          <w:numId w:val="21"/>
        </w:numPr>
        <w:ind w:left="709" w:hanging="425"/>
        <w:jc w:val="both"/>
        <w:rPr>
          <w:rFonts w:eastAsia="Calibri" w:cs="Times New Roman"/>
          <w:b/>
        </w:rPr>
      </w:pPr>
      <w:r w:rsidRPr="005B213C">
        <w:rPr>
          <w:rFonts w:eastAsia="Calibri" w:cs="Times New Roman"/>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12E56A0" w14:textId="77777777" w:rsidR="003E5C71" w:rsidRPr="005B213C" w:rsidRDefault="003E5C71" w:rsidP="003E5C71">
      <w:pPr>
        <w:numPr>
          <w:ilvl w:val="1"/>
          <w:numId w:val="21"/>
        </w:numPr>
        <w:ind w:left="709" w:hanging="425"/>
        <w:jc w:val="both"/>
        <w:rPr>
          <w:rFonts w:eastAsia="Calibri" w:cs="Times New Roman"/>
          <w:b/>
        </w:rPr>
      </w:pPr>
      <w:r w:rsidRPr="005B213C">
        <w:rPr>
          <w:rFonts w:eastAsia="Calibri" w:cs="Times New Roman"/>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39BDE575" w14:textId="77777777" w:rsidR="003E5C71" w:rsidRPr="005B213C" w:rsidRDefault="003E5C71" w:rsidP="003E5C71">
      <w:pPr>
        <w:numPr>
          <w:ilvl w:val="1"/>
          <w:numId w:val="21"/>
        </w:numPr>
        <w:ind w:left="709" w:hanging="425"/>
        <w:jc w:val="both"/>
        <w:rPr>
          <w:rFonts w:eastAsia="Calibri" w:cs="Times New Roman"/>
        </w:rPr>
      </w:pPr>
      <w:r w:rsidRPr="005B213C">
        <w:rPr>
          <w:rFonts w:eastAsia="Calibri" w:cs="Times New Roman"/>
        </w:rPr>
        <w:lastRenderedPageBreak/>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45188F39" w14:textId="77777777" w:rsidR="003E5C71" w:rsidRPr="005B213C" w:rsidRDefault="003E5C71" w:rsidP="003E5C71">
      <w:pPr>
        <w:rPr>
          <w:rFonts w:eastAsia="Calibri" w:cs="Times New Roman"/>
        </w:rPr>
      </w:pPr>
    </w:p>
    <w:p w14:paraId="5A3B4FC1" w14:textId="77777777" w:rsidR="003E5C71" w:rsidRPr="005B213C" w:rsidRDefault="003E5C71" w:rsidP="003E5C71">
      <w:pPr>
        <w:numPr>
          <w:ilvl w:val="0"/>
          <w:numId w:val="21"/>
        </w:numPr>
        <w:ind w:left="360"/>
        <w:jc w:val="center"/>
        <w:rPr>
          <w:rFonts w:eastAsia="Calibri" w:cs="Times New Roman"/>
          <w:b/>
        </w:rPr>
      </w:pPr>
      <w:r w:rsidRPr="005B213C">
        <w:rPr>
          <w:rFonts w:eastAsia="Calibri" w:cs="Times New Roman"/>
          <w:b/>
        </w:rPr>
        <w:t>Pušu atbildība</w:t>
      </w:r>
    </w:p>
    <w:p w14:paraId="306F74FB" w14:textId="77777777" w:rsidR="003E5C71" w:rsidRPr="005B213C" w:rsidRDefault="003E5C71" w:rsidP="003E5C71">
      <w:pPr>
        <w:numPr>
          <w:ilvl w:val="1"/>
          <w:numId w:val="21"/>
        </w:numPr>
        <w:ind w:left="851" w:hanging="567"/>
        <w:jc w:val="both"/>
        <w:rPr>
          <w:rFonts w:eastAsia="Calibri" w:cs="Times New Roman"/>
        </w:rPr>
      </w:pPr>
      <w:r w:rsidRPr="005B213C">
        <w:rPr>
          <w:rFonts w:eastAsia="Calibri" w:cs="Times New Roman"/>
        </w:rPr>
        <w:t>Par katru nokavēto Preces Piegādes</w:t>
      </w:r>
      <w:r>
        <w:rPr>
          <w:rFonts w:eastAsia="Calibri" w:cs="Times New Roman"/>
        </w:rPr>
        <w:t xml:space="preserve"> un/vai</w:t>
      </w:r>
      <w:r w:rsidRPr="005B213C">
        <w:rPr>
          <w:rFonts w:eastAsia="Calibri" w:cs="Times New Roman"/>
        </w:rPr>
        <w:t xml:space="preserve"> </w:t>
      </w:r>
      <w:r>
        <w:rPr>
          <w:rFonts w:eastAsia="Calibri" w:cs="Times New Roman"/>
        </w:rPr>
        <w:t>bojājumu novēršanas dienu</w:t>
      </w:r>
      <w:r w:rsidRPr="005B213C">
        <w:rPr>
          <w:rFonts w:eastAsia="Calibri" w:cs="Times New Roman"/>
        </w:rPr>
        <w:t>, Piegādātājs maksā Pasūtītājam līgumsodu 0,5% (piecas desmitdaļas procenta) apmērā no Līguma summas, bet ne vairāk par 10% (desmit procenti) no Līguma summas.</w:t>
      </w:r>
    </w:p>
    <w:p w14:paraId="3EE7A12B" w14:textId="77777777" w:rsidR="003E5C71" w:rsidRPr="005B213C" w:rsidRDefault="003E5C71" w:rsidP="003E5C71">
      <w:pPr>
        <w:numPr>
          <w:ilvl w:val="1"/>
          <w:numId w:val="21"/>
        </w:numPr>
        <w:ind w:left="851" w:hanging="567"/>
        <w:jc w:val="both"/>
        <w:rPr>
          <w:rFonts w:eastAsia="Calibri" w:cs="Times New Roman"/>
        </w:rPr>
      </w:pPr>
      <w:r w:rsidRPr="005B213C">
        <w:rPr>
          <w:rFonts w:eastAsia="Calibri" w:cs="Times New Roman"/>
        </w:rPr>
        <w:t>Ja Pasūtītājs Līguma paredzētajā termiņā un apjomā neveic maksājumu par Preci, Piegādātājam ir tiesības pieprasīt no Pasūtītāja līgumsodu 0,5% (piecas desmitdaļas procenta) apmērā no Līguma summas, bet ne vairāk par 10% (desmit procenti) no Līguma summas.</w:t>
      </w:r>
    </w:p>
    <w:p w14:paraId="571EBC3F" w14:textId="77777777" w:rsidR="003E5C71" w:rsidRPr="005B213C" w:rsidRDefault="003E5C71" w:rsidP="003E5C71">
      <w:pPr>
        <w:numPr>
          <w:ilvl w:val="1"/>
          <w:numId w:val="21"/>
        </w:numPr>
        <w:ind w:left="851" w:hanging="567"/>
        <w:jc w:val="both"/>
        <w:rPr>
          <w:rFonts w:eastAsia="Calibri" w:cs="Times New Roman"/>
          <w:color w:val="000000"/>
        </w:rPr>
      </w:pPr>
      <w:r w:rsidRPr="005B213C">
        <w:rPr>
          <w:rFonts w:eastAsia="Calibri" w:cs="Times New Roman"/>
          <w:color w:val="000000"/>
        </w:rPr>
        <w:t>Līgumsoda samaksa neatbrīvo Puses no to saistību pilnīgas izpildes.</w:t>
      </w:r>
    </w:p>
    <w:p w14:paraId="51289D9E" w14:textId="77777777" w:rsidR="003E5C71" w:rsidRPr="005B213C" w:rsidRDefault="003E5C71" w:rsidP="003E5C71">
      <w:pPr>
        <w:numPr>
          <w:ilvl w:val="1"/>
          <w:numId w:val="21"/>
        </w:numPr>
        <w:ind w:left="851" w:hanging="567"/>
        <w:jc w:val="both"/>
        <w:rPr>
          <w:rFonts w:eastAsia="Calibri" w:cs="Times New Roman"/>
          <w:b/>
          <w:color w:val="000000"/>
        </w:rPr>
      </w:pPr>
      <w:r w:rsidRPr="005B213C">
        <w:rPr>
          <w:rFonts w:eastAsia="Calibri" w:cs="Times New Roman"/>
          <w:color w:val="000000"/>
        </w:rPr>
        <w:t>Gadījumā, ja Pasūtītājam rodas tiesības uz Līguma pamata pieprasīt no Piegādātāja līgumsodu vai jebkuru citu maksājumu, Pasūtītājam</w:t>
      </w:r>
      <w:r>
        <w:rPr>
          <w:rFonts w:eastAsia="Calibri" w:cs="Times New Roman"/>
          <w:color w:val="000000"/>
        </w:rPr>
        <w:t>,</w:t>
      </w:r>
      <w:r w:rsidRPr="005B213C">
        <w:rPr>
          <w:rFonts w:eastAsia="Calibri" w:cs="Times New Roman"/>
          <w:color w:val="000000"/>
        </w:rPr>
        <w:t xml:space="preserve"> iepriekš rakstveidā brīdinot Piegādātāju, ir tiesības ieturēt līgumsodu vai jebkuru citu maksājumu no Piegādātājam izmaksājamajām summām. </w:t>
      </w:r>
    </w:p>
    <w:p w14:paraId="1E33A359" w14:textId="77777777" w:rsidR="003E5C71" w:rsidRPr="005B213C" w:rsidRDefault="003E5C71" w:rsidP="003E5C71">
      <w:pPr>
        <w:numPr>
          <w:ilvl w:val="1"/>
          <w:numId w:val="21"/>
        </w:numPr>
        <w:ind w:left="851" w:hanging="567"/>
        <w:jc w:val="both"/>
        <w:rPr>
          <w:rFonts w:eastAsia="Calibri" w:cs="Times New Roman"/>
          <w:color w:val="000000"/>
        </w:rPr>
      </w:pPr>
      <w:r w:rsidRPr="005B213C">
        <w:rPr>
          <w:rFonts w:eastAsia="Calibri" w:cs="Times New Roman"/>
          <w:bCs/>
          <w:color w:val="000000"/>
          <w:kern w:val="28"/>
        </w:rPr>
        <w:t xml:space="preserve">Puses savstarpēji ir atbildīgas par līgumsaistību pārkāpšanu vai zaudējumu radīšanu otrai Pusei. Puse, kas vainīga Līguma saistību pārkāpšanā vai zaudējumu radīšanā, atlīdzina otrai Pusei radītos zaudējumus. </w:t>
      </w:r>
    </w:p>
    <w:p w14:paraId="3E0E44DB" w14:textId="77777777" w:rsidR="003E5C71" w:rsidRPr="005B213C" w:rsidRDefault="003E5C71" w:rsidP="003E5C71">
      <w:pPr>
        <w:numPr>
          <w:ilvl w:val="1"/>
          <w:numId w:val="21"/>
        </w:numPr>
        <w:ind w:left="851" w:hanging="567"/>
        <w:jc w:val="both"/>
        <w:rPr>
          <w:rFonts w:eastAsia="Calibri" w:cs="Times New Roman"/>
        </w:rPr>
      </w:pPr>
      <w:r w:rsidRPr="005B213C">
        <w:rPr>
          <w:rFonts w:eastAsia="Calibri" w:cs="Times New Roman"/>
        </w:rPr>
        <w:t xml:space="preserve">Ja Piegādātājs 20 (divdesmit) darba dienu laikā no brīža, kad tam radušās tiesības pieprasīt no Pasūtītāja līgumsodu par maksājuma termiņa kavējumu, savas tiesības nav izmantojis, </w:t>
      </w:r>
      <w:r>
        <w:rPr>
          <w:rFonts w:eastAsia="Calibri" w:cs="Times New Roman"/>
        </w:rPr>
        <w:t>uzskatāms, ka</w:t>
      </w:r>
      <w:r w:rsidRPr="005B213C">
        <w:rPr>
          <w:rFonts w:eastAsia="Calibri" w:cs="Times New Roman"/>
        </w:rPr>
        <w:t xml:space="preserve"> Piegādātājs ir atteicies no attiecīgā līgumsoda un turpmāk tam nav tiesību pieprasīt no Pasūtītāja līgumsodu par attiecīgo maksājuma termiņa kavējumu.</w:t>
      </w:r>
    </w:p>
    <w:p w14:paraId="44744FE3" w14:textId="77777777" w:rsidR="003E5C71" w:rsidRPr="005B213C" w:rsidRDefault="003E5C71" w:rsidP="003E5C71">
      <w:pPr>
        <w:tabs>
          <w:tab w:val="left" w:pos="8145"/>
        </w:tabs>
        <w:ind w:left="851"/>
        <w:jc w:val="both"/>
        <w:rPr>
          <w:rFonts w:eastAsia="Calibri" w:cs="Times New Roman"/>
        </w:rPr>
      </w:pPr>
      <w:r w:rsidRPr="005B213C">
        <w:rPr>
          <w:rFonts w:eastAsia="Calibri" w:cs="Times New Roman"/>
        </w:rPr>
        <w:tab/>
      </w:r>
    </w:p>
    <w:p w14:paraId="3D29987F" w14:textId="77777777" w:rsidR="003E5C71" w:rsidRPr="005B213C" w:rsidRDefault="003E5C71" w:rsidP="003E5C71">
      <w:pPr>
        <w:numPr>
          <w:ilvl w:val="0"/>
          <w:numId w:val="21"/>
        </w:numPr>
        <w:ind w:left="360"/>
        <w:jc w:val="center"/>
        <w:rPr>
          <w:rFonts w:eastAsia="Calibri" w:cs="Times New Roman"/>
          <w:b/>
        </w:rPr>
      </w:pPr>
      <w:r w:rsidRPr="005B213C">
        <w:rPr>
          <w:rFonts w:eastAsia="Calibri" w:cs="Times New Roman"/>
          <w:b/>
        </w:rPr>
        <w:t>Konfidencialitāte</w:t>
      </w:r>
    </w:p>
    <w:p w14:paraId="7FCC2297"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 xml:space="preserve">Puses apņemas ievērot konfidencialitāti </w:t>
      </w:r>
      <w:r>
        <w:rPr>
          <w:rFonts w:eastAsia="Calibri" w:cs="Times New Roman"/>
        </w:rPr>
        <w:t>līguma izpildē</w:t>
      </w:r>
      <w:r w:rsidRPr="005B213C">
        <w:rPr>
          <w:rFonts w:eastAsia="Calibri" w:cs="Times New Roman"/>
        </w:rPr>
        <w:t>, tajā skaitā:</w:t>
      </w:r>
    </w:p>
    <w:p w14:paraId="5557EE9E" w14:textId="77777777" w:rsidR="003E5C71" w:rsidRPr="005B213C" w:rsidRDefault="003E5C71" w:rsidP="003E5C71">
      <w:pPr>
        <w:numPr>
          <w:ilvl w:val="2"/>
          <w:numId w:val="21"/>
        </w:numPr>
        <w:ind w:left="1418" w:hanging="709"/>
        <w:jc w:val="both"/>
        <w:rPr>
          <w:rFonts w:eastAsia="Calibri" w:cs="Times New Roman"/>
        </w:rPr>
      </w:pPr>
      <w:r w:rsidRPr="005B213C">
        <w:rPr>
          <w:rFonts w:eastAsia="Calibri" w:cs="Times New Roman"/>
        </w:rPr>
        <w:t>nodrošināt Līgumā minētās informācijas neizpaušanu no trešo personu puses, kas piedalās</w:t>
      </w:r>
      <w:r>
        <w:rPr>
          <w:rFonts w:eastAsia="Calibri" w:cs="Times New Roman"/>
        </w:rPr>
        <w:t>/ ir piesaistītas</w:t>
      </w:r>
      <w:r w:rsidRPr="005B213C">
        <w:rPr>
          <w:rFonts w:eastAsia="Calibri" w:cs="Times New Roman"/>
        </w:rPr>
        <w:t xml:space="preserve"> Līguma izpildē, izņemot valsts un pašvaldību institūcijas, kas tiesību aktos noteiktā kārtībā pieprasa atklāt šādu informāciju;</w:t>
      </w:r>
    </w:p>
    <w:p w14:paraId="296A15AA" w14:textId="77777777" w:rsidR="003E5C71" w:rsidRPr="005B213C" w:rsidRDefault="003E5C71" w:rsidP="003E5C71">
      <w:pPr>
        <w:numPr>
          <w:ilvl w:val="2"/>
          <w:numId w:val="21"/>
        </w:numPr>
        <w:ind w:left="1418" w:hanging="709"/>
        <w:jc w:val="both"/>
        <w:rPr>
          <w:rFonts w:eastAsia="Calibri" w:cs="Times New Roman"/>
        </w:rPr>
      </w:pPr>
      <w:r w:rsidRPr="005B213C">
        <w:rPr>
          <w:rFonts w:eastAsia="Calibri" w:cs="Times New Roman"/>
        </w:rPr>
        <w:t>aizsargāt, neizplatīt un bez iepriekšējas savstarpējas rakstiskas saskaņošanas neizpaust trešajām personām pilnīgi vai daļēji ar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r>
        <w:rPr>
          <w:rFonts w:eastAsia="Calibri" w:cs="Times New Roman"/>
        </w:rPr>
        <w:t>;</w:t>
      </w:r>
    </w:p>
    <w:p w14:paraId="65CDF4AB" w14:textId="77777777" w:rsidR="003E5C71" w:rsidRPr="005B213C" w:rsidRDefault="003E5C71" w:rsidP="003E5C71">
      <w:pPr>
        <w:numPr>
          <w:ilvl w:val="2"/>
          <w:numId w:val="21"/>
        </w:numPr>
        <w:ind w:left="1418" w:hanging="709"/>
        <w:jc w:val="both"/>
        <w:rPr>
          <w:rFonts w:eastAsia="Calibri" w:cs="Times New Roman"/>
        </w:rPr>
      </w:pPr>
      <w:r w:rsidRPr="005B213C">
        <w:rPr>
          <w:rFonts w:eastAsia="Calibri" w:cs="Times New Roman"/>
        </w:rPr>
        <w:t>ka šīs nodaļas ierobežojumi neattiecas uz publiski pieejamu informāciju, kā arī uz informāciju, k</w:t>
      </w:r>
      <w:r>
        <w:rPr>
          <w:rFonts w:eastAsia="Calibri" w:cs="Times New Roman"/>
        </w:rPr>
        <w:t>o</w:t>
      </w:r>
      <w:r w:rsidRPr="005B213C">
        <w:rPr>
          <w:rFonts w:eastAsia="Calibri" w:cs="Times New Roman"/>
        </w:rPr>
        <w:t xml:space="preserve"> saskaņā ar Līguma noteikumiem ir paredzēts darīt zināmu trešajām personām.</w:t>
      </w:r>
    </w:p>
    <w:p w14:paraId="29304320"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B8BF7E5" w14:textId="77777777" w:rsidR="003E5C71" w:rsidRPr="005B213C" w:rsidRDefault="003E5C71" w:rsidP="003E5C71">
      <w:pPr>
        <w:numPr>
          <w:ilvl w:val="1"/>
          <w:numId w:val="21"/>
        </w:numPr>
        <w:ind w:left="851" w:hanging="574"/>
        <w:jc w:val="both"/>
        <w:rPr>
          <w:rFonts w:eastAsia="Calibri" w:cs="Times New Roman"/>
        </w:rPr>
      </w:pPr>
      <w:r>
        <w:rPr>
          <w:rFonts w:eastAsia="Calibri" w:cs="Times New Roman"/>
        </w:rPr>
        <w:t>Šīs</w:t>
      </w:r>
      <w:r w:rsidRPr="005B213C">
        <w:rPr>
          <w:rFonts w:eastAsia="Calibri" w:cs="Times New Roman"/>
        </w:rPr>
        <w:t xml:space="preserve"> nodaļas noteikumiem nav laika ierobežojuma un uz to </w:t>
      </w:r>
      <w:r>
        <w:rPr>
          <w:rFonts w:eastAsia="Calibri" w:cs="Times New Roman"/>
        </w:rPr>
        <w:t>nav attiecināms</w:t>
      </w:r>
      <w:r w:rsidRPr="005B213C">
        <w:rPr>
          <w:rFonts w:eastAsia="Calibri" w:cs="Times New Roman"/>
        </w:rPr>
        <w:t xml:space="preserve"> Līguma darbības termiņš.</w:t>
      </w:r>
    </w:p>
    <w:p w14:paraId="03B1DACC" w14:textId="77777777" w:rsidR="003E5C71" w:rsidRPr="005B213C" w:rsidRDefault="003E5C71" w:rsidP="003E5C71">
      <w:pPr>
        <w:ind w:left="709" w:hanging="414"/>
        <w:jc w:val="both"/>
        <w:rPr>
          <w:rFonts w:eastAsia="Calibri" w:cs="Times New Roman"/>
          <w:color w:val="000000"/>
        </w:rPr>
      </w:pPr>
    </w:p>
    <w:p w14:paraId="592365FA" w14:textId="77777777" w:rsidR="003E5C71" w:rsidRPr="005B213C" w:rsidRDefault="003E5C71" w:rsidP="003E5C71">
      <w:pPr>
        <w:numPr>
          <w:ilvl w:val="0"/>
          <w:numId w:val="21"/>
        </w:numPr>
        <w:ind w:left="360"/>
        <w:jc w:val="center"/>
        <w:rPr>
          <w:rFonts w:eastAsia="Calibri" w:cs="Times New Roman"/>
        </w:rPr>
      </w:pPr>
      <w:r w:rsidRPr="005B213C">
        <w:rPr>
          <w:rFonts w:eastAsia="Calibri" w:cs="Times New Roman"/>
          <w:b/>
        </w:rPr>
        <w:lastRenderedPageBreak/>
        <w:t>Pušu pārstāvji</w:t>
      </w:r>
    </w:p>
    <w:p w14:paraId="3E0C058E"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No Pasūtītāja puses par Līguma saistību izpildes kontroli atbildīgā persona: ___________, tālr.________, e-pasts: ___________,  kurai ir noteikti šādi pienākumi:</w:t>
      </w:r>
    </w:p>
    <w:p w14:paraId="6E3DFB57" w14:textId="77777777" w:rsidR="003E5C71" w:rsidRPr="005B213C" w:rsidRDefault="003E5C71" w:rsidP="003E5C71">
      <w:pPr>
        <w:jc w:val="both"/>
        <w:rPr>
          <w:rFonts w:eastAsia="Calibri" w:cs="Times New Roman"/>
        </w:rPr>
      </w:pPr>
      <w:r w:rsidRPr="005B213C">
        <w:rPr>
          <w:rFonts w:eastAsia="Calibri" w:cs="Times New Roman"/>
        </w:rPr>
        <w:t xml:space="preserve">           12.1.1. kontrolēt Līguma saistību izpildi un saskaņot Preces Piegādes laiku;</w:t>
      </w:r>
    </w:p>
    <w:p w14:paraId="5AE021E1" w14:textId="77777777" w:rsidR="003E5C71" w:rsidRPr="005B213C" w:rsidRDefault="003E5C71" w:rsidP="003E5C71">
      <w:pPr>
        <w:jc w:val="both"/>
        <w:rPr>
          <w:rFonts w:eastAsia="Calibri" w:cs="Times New Roman"/>
        </w:rPr>
      </w:pPr>
      <w:r w:rsidRPr="005B213C">
        <w:rPr>
          <w:rFonts w:eastAsia="Calibri" w:cs="Times New Roman"/>
        </w:rPr>
        <w:t xml:space="preserve">           12.2.2. pārbaudīt piegādātās Preces un Piegādes atbilstību Līgumam;</w:t>
      </w:r>
    </w:p>
    <w:p w14:paraId="63809685" w14:textId="77777777" w:rsidR="003E5C71" w:rsidRPr="005B213C" w:rsidRDefault="003E5C71" w:rsidP="003E5C71">
      <w:pPr>
        <w:jc w:val="both"/>
        <w:rPr>
          <w:rFonts w:eastAsia="Calibri" w:cs="Times New Roman"/>
        </w:rPr>
      </w:pPr>
      <w:r w:rsidRPr="005B213C">
        <w:rPr>
          <w:rFonts w:eastAsia="Calibri" w:cs="Times New Roman"/>
        </w:rPr>
        <w:t xml:space="preserve">           12.2.3. parakstīt Piegādātāja iesniegto Pavadzīmi vai rēķinu;</w:t>
      </w:r>
    </w:p>
    <w:p w14:paraId="571B47BA" w14:textId="77777777" w:rsidR="003E5C71" w:rsidRPr="005B213C" w:rsidRDefault="003E5C71" w:rsidP="003E5C71">
      <w:pPr>
        <w:ind w:firstLine="142"/>
        <w:jc w:val="both"/>
        <w:rPr>
          <w:rFonts w:eastAsia="Calibri" w:cs="Times New Roman"/>
        </w:rPr>
      </w:pPr>
      <w:r w:rsidRPr="005B213C">
        <w:rPr>
          <w:rFonts w:eastAsia="Calibri" w:cs="Times New Roman"/>
        </w:rPr>
        <w:t xml:space="preserve">         12.2.4. parakstīt nodošanas - pieņemšanas aktu.</w:t>
      </w:r>
    </w:p>
    <w:p w14:paraId="4C9B9B7D" w14:textId="77777777" w:rsidR="003E5C71" w:rsidRPr="005B213C" w:rsidRDefault="003E5C71" w:rsidP="003E5C71">
      <w:pPr>
        <w:ind w:left="142"/>
        <w:jc w:val="both"/>
        <w:rPr>
          <w:rFonts w:eastAsia="Calibri" w:cs="Times New Roman"/>
        </w:rPr>
      </w:pPr>
      <w:r w:rsidRPr="005B213C">
        <w:rPr>
          <w:rFonts w:eastAsia="Calibri" w:cs="Times New Roman"/>
        </w:rPr>
        <w:t>12.2. Piegādātāja atbildīgā persona par Līguma izpildi: ______________________________.</w:t>
      </w:r>
    </w:p>
    <w:p w14:paraId="08A8D9FD" w14:textId="77777777" w:rsidR="003E5C71" w:rsidRPr="005B213C" w:rsidRDefault="003E5C71" w:rsidP="003E5C71">
      <w:pPr>
        <w:ind w:left="142"/>
        <w:jc w:val="both"/>
        <w:rPr>
          <w:rFonts w:eastAsia="Calibri" w:cs="Times New Roman"/>
        </w:rPr>
      </w:pPr>
    </w:p>
    <w:p w14:paraId="50BF6EA4" w14:textId="77777777" w:rsidR="003E5C71" w:rsidRPr="005B213C" w:rsidRDefault="003E5C71" w:rsidP="003E5C71">
      <w:pPr>
        <w:numPr>
          <w:ilvl w:val="0"/>
          <w:numId w:val="21"/>
        </w:numPr>
        <w:ind w:left="851" w:hanging="491"/>
        <w:jc w:val="center"/>
        <w:rPr>
          <w:rFonts w:eastAsia="Calibri" w:cs="Times New Roman"/>
          <w:b/>
        </w:rPr>
      </w:pPr>
      <w:r w:rsidRPr="005B213C">
        <w:rPr>
          <w:rFonts w:eastAsia="Calibri" w:cs="Times New Roman"/>
          <w:b/>
        </w:rPr>
        <w:t xml:space="preserve">Līguma darbības termiņš un tā grozīšanas, papildināšanas un izbeigšanas kārtība </w:t>
      </w:r>
    </w:p>
    <w:p w14:paraId="5B04581A" w14:textId="77777777" w:rsidR="003E5C71" w:rsidRPr="005B213C" w:rsidRDefault="003E5C71" w:rsidP="003E5C71">
      <w:pPr>
        <w:numPr>
          <w:ilvl w:val="1"/>
          <w:numId w:val="21"/>
        </w:numPr>
        <w:ind w:left="851" w:hanging="491"/>
        <w:jc w:val="both"/>
        <w:rPr>
          <w:rFonts w:eastAsia="Calibri" w:cs="Times New Roman"/>
        </w:rPr>
      </w:pPr>
      <w:r w:rsidRPr="005B213C">
        <w:rPr>
          <w:rFonts w:eastAsia="Calibri" w:cs="Times New Roman"/>
        </w:rPr>
        <w:t xml:space="preserve">Līgums stājas spēkā no tā parakstīšanas brīža un ir spēkā </w:t>
      </w:r>
      <w:r>
        <w:rPr>
          <w:rFonts w:eastAsia="Calibri" w:cs="Times New Roman"/>
        </w:rPr>
        <w:t>līdz Pušu saistību pilnīgai izpildei.</w:t>
      </w:r>
    </w:p>
    <w:p w14:paraId="50B4C512" w14:textId="77777777" w:rsidR="003E5C71" w:rsidRPr="005B213C" w:rsidRDefault="003E5C71" w:rsidP="003E5C71">
      <w:pPr>
        <w:numPr>
          <w:ilvl w:val="1"/>
          <w:numId w:val="21"/>
        </w:numPr>
        <w:ind w:left="851" w:hanging="491"/>
        <w:jc w:val="both"/>
        <w:rPr>
          <w:rFonts w:eastAsia="Calibri" w:cs="Times New Roman"/>
        </w:rPr>
      </w:pPr>
      <w:r w:rsidRPr="005B213C">
        <w:rPr>
          <w:rFonts w:eastAsia="Calibri" w:cs="Times New Roman"/>
        </w:rPr>
        <w:t>Visi Līguma grozījumi un papildinājumi ir spēkā, ja tie ir</w:t>
      </w:r>
      <w:r>
        <w:rPr>
          <w:rFonts w:eastAsia="Calibri" w:cs="Times New Roman"/>
        </w:rPr>
        <w:t xml:space="preserve"> sastādīti</w:t>
      </w:r>
      <w:r w:rsidRPr="005B213C">
        <w:rPr>
          <w:rFonts w:eastAsia="Calibri" w:cs="Times New Roman"/>
        </w:rPr>
        <w:t xml:space="preserve"> rakstiski</w:t>
      </w:r>
      <w:r>
        <w:rPr>
          <w:rFonts w:eastAsia="Calibri" w:cs="Times New Roman"/>
        </w:rPr>
        <w:t>,</w:t>
      </w:r>
      <w:r w:rsidRPr="005B213C">
        <w:rPr>
          <w:rFonts w:eastAsia="Calibri" w:cs="Times New Roman"/>
        </w:rPr>
        <w:t xml:space="preserve"> abu </w:t>
      </w:r>
      <w:r>
        <w:rPr>
          <w:rFonts w:eastAsia="Calibri" w:cs="Times New Roman"/>
        </w:rPr>
        <w:t>Pušu</w:t>
      </w:r>
      <w:r w:rsidRPr="005B213C">
        <w:rPr>
          <w:rFonts w:eastAsia="Calibri" w:cs="Times New Roman"/>
        </w:rPr>
        <w:t xml:space="preserve"> pilnvaroto pārstāvju parakstīti un tie ir </w:t>
      </w:r>
      <w:r>
        <w:rPr>
          <w:rFonts w:eastAsia="Calibri" w:cs="Times New Roman"/>
        </w:rPr>
        <w:t>atbilstoši</w:t>
      </w:r>
      <w:r w:rsidRPr="005B213C">
        <w:rPr>
          <w:rFonts w:eastAsia="Calibri" w:cs="Times New Roman"/>
        </w:rPr>
        <w:t xml:space="preserve"> Publisko iepirkumu likuma 67.</w:t>
      </w:r>
      <w:r w:rsidRPr="005B213C">
        <w:rPr>
          <w:rFonts w:eastAsia="Calibri" w:cs="Times New Roman"/>
          <w:vertAlign w:val="superscript"/>
        </w:rPr>
        <w:t>1</w:t>
      </w:r>
      <w:r w:rsidRPr="005B213C">
        <w:rPr>
          <w:rFonts w:eastAsia="Calibri" w:cs="Times New Roman"/>
        </w:rPr>
        <w:t xml:space="preserve"> pant</w:t>
      </w:r>
      <w:r>
        <w:rPr>
          <w:rFonts w:eastAsia="Calibri" w:cs="Times New Roman"/>
        </w:rPr>
        <w:t>a prasībām</w:t>
      </w:r>
      <w:r w:rsidRPr="005B213C">
        <w:rPr>
          <w:rFonts w:eastAsia="Calibri" w:cs="Times New Roman"/>
        </w:rPr>
        <w:t>.</w:t>
      </w:r>
    </w:p>
    <w:p w14:paraId="41F92565" w14:textId="77777777" w:rsidR="003E5C71" w:rsidRPr="005B213C" w:rsidRDefault="003E5C71" w:rsidP="003E5C71">
      <w:pPr>
        <w:numPr>
          <w:ilvl w:val="1"/>
          <w:numId w:val="21"/>
        </w:numPr>
        <w:ind w:left="851" w:hanging="491"/>
        <w:jc w:val="both"/>
        <w:rPr>
          <w:rFonts w:eastAsia="Calibri" w:cs="Times New Roman"/>
        </w:rPr>
      </w:pPr>
      <w:r>
        <w:rPr>
          <w:rFonts w:eastAsia="Calibri" w:cs="Times New Roman"/>
        </w:rPr>
        <w:t>Puses</w:t>
      </w:r>
      <w:r w:rsidRPr="005B213C">
        <w:rPr>
          <w:rFonts w:eastAsia="Calibri" w:cs="Times New Roman"/>
        </w:rPr>
        <w:t xml:space="preserve"> var izbeigt Līgumu pirms termiņa savstarpēji rakstiski vienojoties, izņemot šajā līgumā konkrēti </w:t>
      </w:r>
      <w:r>
        <w:rPr>
          <w:rFonts w:eastAsia="Calibri" w:cs="Times New Roman"/>
        </w:rPr>
        <w:t>noteiktos</w:t>
      </w:r>
      <w:r w:rsidRPr="005B213C">
        <w:rPr>
          <w:rFonts w:eastAsia="Calibri" w:cs="Times New Roman"/>
        </w:rPr>
        <w:t xml:space="preserve"> gadījumos.</w:t>
      </w:r>
    </w:p>
    <w:p w14:paraId="0E1C7613" w14:textId="77777777" w:rsidR="003E5C71" w:rsidRPr="005B213C" w:rsidRDefault="003E5C71" w:rsidP="003E5C71">
      <w:pPr>
        <w:numPr>
          <w:ilvl w:val="1"/>
          <w:numId w:val="21"/>
        </w:numPr>
        <w:ind w:left="851" w:hanging="491"/>
        <w:jc w:val="both"/>
        <w:rPr>
          <w:rFonts w:eastAsia="Calibri" w:cs="Times New Roman"/>
        </w:rPr>
      </w:pPr>
      <w:r w:rsidRPr="005B213C">
        <w:rPr>
          <w:rFonts w:eastAsia="Calibri" w:cs="Times New Roman"/>
        </w:rPr>
        <w:t>Pasūtītājam ir tiesības vienpusēji izbeigt Līgumu pirms termiņa, brīdinot par to Piegādātāju 30 (trīsdesmit) darba dienas pirms izbeigšanas.</w:t>
      </w:r>
    </w:p>
    <w:p w14:paraId="74EA7D55" w14:textId="77777777" w:rsidR="003E5C71" w:rsidRDefault="003E5C71" w:rsidP="003E5C71">
      <w:pPr>
        <w:numPr>
          <w:ilvl w:val="1"/>
          <w:numId w:val="21"/>
        </w:numPr>
        <w:ind w:left="851" w:hanging="491"/>
        <w:jc w:val="both"/>
        <w:rPr>
          <w:rFonts w:eastAsia="Calibri" w:cs="Times New Roman"/>
        </w:rPr>
      </w:pPr>
      <w:r w:rsidRPr="005B213C">
        <w:rPr>
          <w:rFonts w:eastAsia="Calibri" w:cs="Times New Roman"/>
        </w:rPr>
        <w:t xml:space="preserve">Citos gadījumos Līgumu var izbeigt vienpusēji tikai gadījumos, kas tieši paredzēti Latvijas Republikas normatīvajos aktos. </w:t>
      </w:r>
    </w:p>
    <w:p w14:paraId="62D71C30" w14:textId="77777777" w:rsidR="003E5C71" w:rsidRPr="00077D2A" w:rsidRDefault="003E5C71" w:rsidP="003E5C71">
      <w:pPr>
        <w:numPr>
          <w:ilvl w:val="1"/>
          <w:numId w:val="21"/>
        </w:numPr>
        <w:ind w:left="851" w:hanging="491"/>
        <w:jc w:val="both"/>
        <w:rPr>
          <w:rFonts w:eastAsia="Calibri" w:cs="Times New Roman"/>
        </w:rPr>
      </w:pPr>
      <w:r w:rsidRPr="00077D2A">
        <w:rPr>
          <w:rFonts w:cs="Times New Roman"/>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71615672" w14:textId="77777777" w:rsidR="003E5C71" w:rsidRPr="005B213C" w:rsidRDefault="003E5C71" w:rsidP="003E5C71">
      <w:pPr>
        <w:numPr>
          <w:ilvl w:val="1"/>
          <w:numId w:val="21"/>
        </w:numPr>
        <w:ind w:left="851" w:hanging="491"/>
        <w:jc w:val="both"/>
        <w:rPr>
          <w:rFonts w:eastAsia="Calibri" w:cs="Times New Roman"/>
        </w:rPr>
      </w:pPr>
      <w:r w:rsidRPr="005B213C">
        <w:rPr>
          <w:rFonts w:eastAsia="Calibri" w:cs="Times New Roman"/>
        </w:rPr>
        <w:t>Jebkurā Līguma izbeigšanas gadījumā Piegādātājs apņemas izpildīt visas saistības, kas radušās līdz Līguma izbeigšanas brīdim.</w:t>
      </w:r>
    </w:p>
    <w:p w14:paraId="3E3E3AAA" w14:textId="77777777" w:rsidR="003E5C71" w:rsidRPr="005B213C" w:rsidRDefault="003E5C71" w:rsidP="003E5C71">
      <w:pPr>
        <w:jc w:val="both"/>
        <w:rPr>
          <w:rFonts w:eastAsia="Calibri" w:cs="Times New Roman"/>
        </w:rPr>
      </w:pPr>
    </w:p>
    <w:p w14:paraId="745D7148" w14:textId="77777777" w:rsidR="003E5C71" w:rsidRPr="005B213C" w:rsidRDefault="003E5C71" w:rsidP="003E5C71">
      <w:pPr>
        <w:numPr>
          <w:ilvl w:val="0"/>
          <w:numId w:val="21"/>
        </w:numPr>
        <w:ind w:left="360"/>
        <w:jc w:val="center"/>
        <w:rPr>
          <w:rFonts w:eastAsia="Calibri" w:cs="Times New Roman"/>
        </w:rPr>
      </w:pPr>
      <w:r w:rsidRPr="005B213C">
        <w:rPr>
          <w:rFonts w:eastAsia="Calibri" w:cs="Times New Roman"/>
          <w:b/>
        </w:rPr>
        <w:t>Nobeiguma nosacījumi</w:t>
      </w:r>
    </w:p>
    <w:p w14:paraId="3FCFDC14"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Līguma nodaļu virsraksti ir lietoti vienīgi ērtībai un nevar tikt izmantoti Līguma noteikumu interpretācijai.</w:t>
      </w:r>
    </w:p>
    <w:p w14:paraId="243ACE19"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Pusēm ir jāinformē vienai otr</w:t>
      </w:r>
      <w:r>
        <w:rPr>
          <w:rFonts w:eastAsia="Calibri" w:cs="Times New Roman"/>
        </w:rPr>
        <w:t>u</w:t>
      </w:r>
      <w:r w:rsidRPr="005B213C">
        <w:rPr>
          <w:rFonts w:eastAsia="Calibri" w:cs="Times New Roman"/>
        </w:rPr>
        <w:t xml:space="preserve"> nedēļas laikā par savu rekvizītu (nosaukuma, adreses, norēķinu rekvizītu un tml.) maiņu rakstiski, apstiprinot ar parakstu.</w:t>
      </w:r>
    </w:p>
    <w:p w14:paraId="7F015EF5"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 xml:space="preserve">Visus strīdus un domstarpības, kas varētu rasties sakarā ar līgumsaistību izpildi, Puses centīsies atrisināt sarunu ceļā. </w:t>
      </w:r>
      <w:r>
        <w:rPr>
          <w:rFonts w:eastAsia="Calibri" w:cs="Times New Roman"/>
        </w:rPr>
        <w:t>J</w:t>
      </w:r>
      <w:r w:rsidRPr="005B213C">
        <w:rPr>
          <w:rFonts w:eastAsia="Calibri" w:cs="Times New Roman"/>
        </w:rPr>
        <w:t>a 20 (divdesmit) dienu laikā sarunu ceļā strīds netiks atrisināts, Puses vienojas strī</w:t>
      </w:r>
      <w:r>
        <w:rPr>
          <w:rFonts w:eastAsia="Calibri" w:cs="Times New Roman"/>
        </w:rPr>
        <w:t>dus risināt tiesā, atbilstoši Latvijas Republikas</w:t>
      </w:r>
      <w:r w:rsidRPr="005B213C">
        <w:rPr>
          <w:rFonts w:eastAsia="Calibri" w:cs="Times New Roman"/>
        </w:rPr>
        <w:t xml:space="preserve"> normatīvo aktu prasībām.</w:t>
      </w:r>
    </w:p>
    <w:p w14:paraId="72A4E0F3"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 xml:space="preserve">Līgums sagatavots latviešu valodā, divos eksemplāros, uz </w:t>
      </w:r>
      <w:r w:rsidRPr="00B12A8D">
        <w:rPr>
          <w:rFonts w:eastAsia="Calibri" w:cs="Times New Roman"/>
          <w:shd w:val="clear" w:color="auto" w:fill="808080" w:themeFill="background1" w:themeFillShade="80"/>
        </w:rPr>
        <w:t xml:space="preserve">_____ (_____________________) </w:t>
      </w:r>
      <w:r w:rsidRPr="005B213C">
        <w:rPr>
          <w:rFonts w:eastAsia="Calibri" w:cs="Times New Roman"/>
        </w:rPr>
        <w:t>lappusēm. Abiem Līguma eksemplāriem ir vienāds juridiskais spēks. Viens no eksemplāriem glabājas pie Pasūtītāja, otrs – pie Piegādātāja.</w:t>
      </w:r>
    </w:p>
    <w:p w14:paraId="3A56C589"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Visos citos jautājumos, ko neregulē Līguma noteikumi, Puses ievēro spēkā esošajos Latvijas Republikas normatīvajos aktos noteikto kārtību.</w:t>
      </w:r>
    </w:p>
    <w:p w14:paraId="2DE4EAF8" w14:textId="77777777" w:rsidR="003E5C71" w:rsidRPr="005B213C" w:rsidRDefault="003E5C71" w:rsidP="003E5C71">
      <w:pPr>
        <w:numPr>
          <w:ilvl w:val="1"/>
          <w:numId w:val="21"/>
        </w:numPr>
        <w:ind w:left="851" w:hanging="574"/>
        <w:jc w:val="both"/>
        <w:rPr>
          <w:rFonts w:eastAsia="Calibri" w:cs="Times New Roman"/>
        </w:rPr>
      </w:pPr>
      <w:r w:rsidRPr="005B213C">
        <w:rPr>
          <w:rFonts w:eastAsia="Calibri" w:cs="Times New Roman"/>
        </w:rPr>
        <w:t>Līgumam pievienoti šādi pielikumi:</w:t>
      </w:r>
    </w:p>
    <w:p w14:paraId="4216E989" w14:textId="5B9433BB" w:rsidR="003E5C71" w:rsidRPr="005B213C" w:rsidRDefault="003E5C71" w:rsidP="003E5C71">
      <w:pPr>
        <w:numPr>
          <w:ilvl w:val="2"/>
          <w:numId w:val="21"/>
        </w:numPr>
        <w:ind w:left="1418"/>
        <w:jc w:val="both"/>
        <w:rPr>
          <w:rFonts w:eastAsia="Calibri" w:cs="Times New Roman"/>
        </w:rPr>
      </w:pPr>
      <w:r w:rsidRPr="005B213C">
        <w:rPr>
          <w:rFonts w:eastAsia="Calibri" w:cs="Times New Roman"/>
        </w:rPr>
        <w:t>Pielikums Nr.</w:t>
      </w:r>
      <w:r w:rsidR="00F25CFA">
        <w:rPr>
          <w:rFonts w:eastAsia="Calibri" w:cs="Times New Roman"/>
        </w:rPr>
        <w:t>1 – Tehniskā un finanšu piedāvājuma kopija;</w:t>
      </w:r>
    </w:p>
    <w:p w14:paraId="0F5BE3F8" w14:textId="6CC0D651" w:rsidR="003E5C71" w:rsidRPr="005B213C" w:rsidRDefault="00F25CFA" w:rsidP="003E5C71">
      <w:pPr>
        <w:numPr>
          <w:ilvl w:val="2"/>
          <w:numId w:val="21"/>
        </w:numPr>
        <w:ind w:left="1418"/>
        <w:jc w:val="both"/>
        <w:rPr>
          <w:rFonts w:eastAsia="Calibri" w:cs="Times New Roman"/>
        </w:rPr>
      </w:pPr>
      <w:r>
        <w:rPr>
          <w:rFonts w:eastAsia="Calibri" w:cs="Times New Roman"/>
        </w:rPr>
        <w:t>Pielikums Nr.2</w:t>
      </w:r>
      <w:r w:rsidR="003E5C71">
        <w:rPr>
          <w:rFonts w:eastAsia="Calibri" w:cs="Times New Roman"/>
        </w:rPr>
        <w:t xml:space="preserve"> </w:t>
      </w:r>
      <w:r w:rsidR="003E5C71" w:rsidRPr="005B213C">
        <w:rPr>
          <w:rFonts w:eastAsia="Calibri" w:cs="Times New Roman"/>
        </w:rPr>
        <w:t xml:space="preserve">- Nodošanas - pieņemšanas </w:t>
      </w:r>
      <w:r w:rsidR="003E5C71">
        <w:rPr>
          <w:rFonts w:eastAsia="Calibri" w:cs="Times New Roman"/>
        </w:rPr>
        <w:t>A</w:t>
      </w:r>
      <w:r w:rsidR="003E5C71" w:rsidRPr="005B213C">
        <w:rPr>
          <w:rFonts w:eastAsia="Calibri" w:cs="Times New Roman"/>
        </w:rPr>
        <w:t xml:space="preserve">kta veidlapa. </w:t>
      </w:r>
    </w:p>
    <w:p w14:paraId="5345546B" w14:textId="77777777" w:rsidR="003E5C71" w:rsidRPr="005B213C" w:rsidRDefault="003E5C71" w:rsidP="003E5C71">
      <w:pPr>
        <w:ind w:left="1418"/>
        <w:jc w:val="both"/>
        <w:rPr>
          <w:rFonts w:eastAsia="Calibri" w:cs="Times New Roman"/>
        </w:rPr>
      </w:pPr>
    </w:p>
    <w:p w14:paraId="25C476F9" w14:textId="77777777" w:rsidR="003E5C71" w:rsidRPr="005B213C" w:rsidRDefault="003E5C71" w:rsidP="003E5C71">
      <w:pPr>
        <w:numPr>
          <w:ilvl w:val="0"/>
          <w:numId w:val="21"/>
        </w:numPr>
        <w:ind w:left="360"/>
        <w:contextualSpacing/>
        <w:jc w:val="center"/>
        <w:rPr>
          <w:rFonts w:eastAsia="Times New Roman" w:cs="Times New Roman"/>
        </w:rPr>
      </w:pPr>
      <w:r w:rsidRPr="005B213C">
        <w:rPr>
          <w:rFonts w:eastAsia="Times New Roman" w:cs="Times New Roman"/>
          <w:b/>
        </w:rPr>
        <w:lastRenderedPageBreak/>
        <w:t>Pušu rekvizīti un paraksti</w:t>
      </w:r>
    </w:p>
    <w:tbl>
      <w:tblPr>
        <w:tblpPr w:leftFromText="180" w:rightFromText="180" w:vertAnchor="text" w:horzAnchor="margin" w:tblpX="576" w:tblpY="369"/>
        <w:tblOverlap w:val="never"/>
        <w:tblW w:w="5050" w:type="pct"/>
        <w:tblLook w:val="00A0" w:firstRow="1" w:lastRow="0" w:firstColumn="1" w:lastColumn="0" w:noHBand="0" w:noVBand="0"/>
      </w:tblPr>
      <w:tblGrid>
        <w:gridCol w:w="3884"/>
        <w:gridCol w:w="4505"/>
      </w:tblGrid>
      <w:tr w:rsidR="003E5C71" w:rsidRPr="005B213C" w14:paraId="4DA6F3B2" w14:textId="77777777" w:rsidTr="00BD77F0">
        <w:trPr>
          <w:trHeight w:val="80"/>
        </w:trPr>
        <w:tc>
          <w:tcPr>
            <w:tcW w:w="2315" w:type="pct"/>
          </w:tcPr>
          <w:p w14:paraId="7D14E9B9" w14:textId="77777777" w:rsidR="003E5C71" w:rsidRPr="005B213C" w:rsidRDefault="003E5C71" w:rsidP="00BD77F0">
            <w:pPr>
              <w:rPr>
                <w:rFonts w:eastAsia="Calibri" w:cs="Times New Roman"/>
                <w:b/>
              </w:rPr>
            </w:pPr>
            <w:r w:rsidRPr="005B213C">
              <w:rPr>
                <w:rFonts w:eastAsia="Calibri" w:cs="Times New Roman"/>
                <w:b/>
              </w:rPr>
              <w:t>Pasūtītājs:</w:t>
            </w:r>
          </w:p>
          <w:p w14:paraId="2657520C" w14:textId="77777777" w:rsidR="003E5C71" w:rsidRPr="005B213C" w:rsidRDefault="003E5C71" w:rsidP="00BD77F0">
            <w:pPr>
              <w:widowControl w:val="0"/>
              <w:autoSpaceDE w:val="0"/>
              <w:autoSpaceDN w:val="0"/>
              <w:adjustRightInd w:val="0"/>
              <w:jc w:val="both"/>
              <w:rPr>
                <w:rFonts w:eastAsia="Calibri" w:cs="Times New Roman"/>
                <w:b/>
                <w:kern w:val="0"/>
                <w:lang w:eastAsia="lv-LV"/>
              </w:rPr>
            </w:pPr>
            <w:r w:rsidRPr="005B213C">
              <w:rPr>
                <w:rFonts w:eastAsia="Calibri" w:cs="Times New Roman"/>
                <w:b/>
                <w:kern w:val="0"/>
                <w:lang w:eastAsia="lv-LV"/>
              </w:rPr>
              <w:t>Rīgas Tehniskā universitāte</w:t>
            </w:r>
          </w:p>
          <w:p w14:paraId="7EF3694D"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Adrese: Kaļķu iela 1, Rīga, LV-1658</w:t>
            </w:r>
          </w:p>
          <w:p w14:paraId="5B1BB219"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Reģistrācijas Nr. 3341000709</w:t>
            </w:r>
          </w:p>
          <w:p w14:paraId="508C3E20"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PVN Reģistrācijas Nr. LV90000068977</w:t>
            </w:r>
          </w:p>
          <w:p w14:paraId="2F3831AF"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Konta Nr.  LV46TREL915101S000000</w:t>
            </w:r>
          </w:p>
          <w:p w14:paraId="19D6DB2C"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Valsts kase, BIC – TRELLV22</w:t>
            </w:r>
          </w:p>
          <w:p w14:paraId="62A2DD3B"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1D0E0DC2"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Finanšu prorektors</w:t>
            </w:r>
          </w:p>
          <w:p w14:paraId="3F327F7A"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0F514769"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___________________/</w:t>
            </w:r>
            <w:proofErr w:type="spellStart"/>
            <w:r w:rsidRPr="005B213C">
              <w:rPr>
                <w:rFonts w:eastAsia="Calibri" w:cs="Times New Roman"/>
                <w:kern w:val="0"/>
                <w:lang w:eastAsia="lv-LV"/>
              </w:rPr>
              <w:t>I.Eriņš</w:t>
            </w:r>
            <w:proofErr w:type="spellEnd"/>
            <w:r w:rsidRPr="005B213C">
              <w:rPr>
                <w:rFonts w:eastAsia="Calibri" w:cs="Times New Roman"/>
                <w:kern w:val="0"/>
                <w:lang w:eastAsia="lv-LV"/>
              </w:rPr>
              <w:t>/</w:t>
            </w:r>
          </w:p>
          <w:p w14:paraId="3C2D43B0"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2F8A87C9" w14:textId="77777777" w:rsidR="003E5C71" w:rsidRPr="005B213C" w:rsidRDefault="003E5C71" w:rsidP="00BD77F0">
            <w:pPr>
              <w:rPr>
                <w:rFonts w:eastAsia="Calibri" w:cs="Times New Roman"/>
              </w:rPr>
            </w:pPr>
          </w:p>
          <w:p w14:paraId="7088037B" w14:textId="77777777" w:rsidR="003E5C71" w:rsidRPr="005B213C" w:rsidRDefault="003E5C71" w:rsidP="00BD77F0">
            <w:pPr>
              <w:rPr>
                <w:rFonts w:eastAsia="Calibri" w:cs="Times New Roman"/>
              </w:rPr>
            </w:pPr>
          </w:p>
          <w:p w14:paraId="2CFA813E" w14:textId="77777777" w:rsidR="003E5C71" w:rsidRPr="005B213C" w:rsidRDefault="003E5C71" w:rsidP="00BD77F0">
            <w:pPr>
              <w:rPr>
                <w:rFonts w:eastAsia="Calibri" w:cs="Times New Roman"/>
              </w:rPr>
            </w:pPr>
          </w:p>
          <w:p w14:paraId="213CEF3B" w14:textId="77777777" w:rsidR="003E5C71" w:rsidRPr="005B213C" w:rsidRDefault="003E5C71" w:rsidP="00BD77F0">
            <w:pPr>
              <w:widowControl w:val="0"/>
              <w:autoSpaceDE w:val="0"/>
              <w:autoSpaceDN w:val="0"/>
              <w:adjustRightInd w:val="0"/>
              <w:jc w:val="both"/>
              <w:rPr>
                <w:rFonts w:eastAsia="Calibri" w:cs="Times New Roman"/>
              </w:rPr>
            </w:pPr>
          </w:p>
        </w:tc>
        <w:tc>
          <w:tcPr>
            <w:tcW w:w="2685" w:type="pct"/>
          </w:tcPr>
          <w:p w14:paraId="39B27DC1" w14:textId="77777777" w:rsidR="003E5C71" w:rsidRPr="005B213C" w:rsidRDefault="003E5C71" w:rsidP="00BD77F0">
            <w:pPr>
              <w:rPr>
                <w:rFonts w:eastAsia="Calibri" w:cs="Times New Roman"/>
                <w:b/>
              </w:rPr>
            </w:pPr>
            <w:r w:rsidRPr="005B213C">
              <w:rPr>
                <w:rFonts w:eastAsia="Calibri" w:cs="Times New Roman"/>
                <w:b/>
              </w:rPr>
              <w:t>Piegādātājs:</w:t>
            </w:r>
          </w:p>
          <w:p w14:paraId="0F8F2E5B"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02F2195A"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1CC33F54"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096144C0"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73972BF3" w14:textId="77777777" w:rsidR="003E5C71" w:rsidRPr="005B213C" w:rsidRDefault="003E5C71" w:rsidP="00BD77F0">
            <w:pPr>
              <w:widowControl w:val="0"/>
              <w:autoSpaceDE w:val="0"/>
              <w:autoSpaceDN w:val="0"/>
              <w:adjustRightInd w:val="0"/>
              <w:jc w:val="both"/>
              <w:rPr>
                <w:rFonts w:eastAsia="Calibri" w:cs="Times New Roman"/>
                <w:kern w:val="0"/>
                <w:lang w:eastAsia="lv-LV"/>
              </w:rPr>
            </w:pPr>
          </w:p>
          <w:p w14:paraId="097DFDF2" w14:textId="77777777" w:rsidR="003E5C71" w:rsidRDefault="003E5C71" w:rsidP="00BD77F0">
            <w:pPr>
              <w:widowControl w:val="0"/>
              <w:autoSpaceDE w:val="0"/>
              <w:autoSpaceDN w:val="0"/>
              <w:adjustRightInd w:val="0"/>
              <w:jc w:val="both"/>
              <w:rPr>
                <w:rFonts w:eastAsia="Calibri" w:cs="Times New Roman"/>
                <w:kern w:val="0"/>
                <w:lang w:eastAsia="lv-LV"/>
              </w:rPr>
            </w:pPr>
          </w:p>
          <w:p w14:paraId="4183D959" w14:textId="77777777" w:rsidR="003E5C71" w:rsidRDefault="003E5C71" w:rsidP="00BD77F0">
            <w:pPr>
              <w:widowControl w:val="0"/>
              <w:autoSpaceDE w:val="0"/>
              <w:autoSpaceDN w:val="0"/>
              <w:adjustRightInd w:val="0"/>
              <w:jc w:val="both"/>
              <w:rPr>
                <w:rFonts w:eastAsia="Calibri" w:cs="Times New Roman"/>
                <w:kern w:val="0"/>
                <w:lang w:eastAsia="lv-LV"/>
              </w:rPr>
            </w:pPr>
          </w:p>
          <w:p w14:paraId="7A35FA27" w14:textId="77777777" w:rsidR="003E5C71" w:rsidRDefault="003E5C71" w:rsidP="00BD77F0">
            <w:pPr>
              <w:widowControl w:val="0"/>
              <w:autoSpaceDE w:val="0"/>
              <w:autoSpaceDN w:val="0"/>
              <w:adjustRightInd w:val="0"/>
              <w:jc w:val="both"/>
              <w:rPr>
                <w:rFonts w:eastAsia="Calibri" w:cs="Times New Roman"/>
                <w:kern w:val="0"/>
                <w:lang w:eastAsia="lv-LV"/>
              </w:rPr>
            </w:pPr>
          </w:p>
          <w:p w14:paraId="03CAADAC" w14:textId="77777777" w:rsidR="003E5C71" w:rsidRDefault="003E5C71" w:rsidP="00BD77F0">
            <w:pPr>
              <w:widowControl w:val="0"/>
              <w:autoSpaceDE w:val="0"/>
              <w:autoSpaceDN w:val="0"/>
              <w:adjustRightInd w:val="0"/>
              <w:jc w:val="both"/>
              <w:rPr>
                <w:rFonts w:eastAsia="Calibri" w:cs="Times New Roman"/>
                <w:kern w:val="0"/>
                <w:lang w:eastAsia="lv-LV"/>
              </w:rPr>
            </w:pPr>
          </w:p>
          <w:p w14:paraId="11754A92" w14:textId="77777777" w:rsidR="003E5C71" w:rsidRPr="005B213C" w:rsidRDefault="003E5C71" w:rsidP="00BD77F0">
            <w:pPr>
              <w:widowControl w:val="0"/>
              <w:autoSpaceDE w:val="0"/>
              <w:autoSpaceDN w:val="0"/>
              <w:adjustRightInd w:val="0"/>
              <w:jc w:val="both"/>
              <w:rPr>
                <w:rFonts w:eastAsia="Calibri" w:cs="Times New Roman"/>
                <w:kern w:val="0"/>
                <w:lang w:eastAsia="lv-LV"/>
              </w:rPr>
            </w:pPr>
            <w:r w:rsidRPr="005B213C">
              <w:rPr>
                <w:rFonts w:eastAsia="Calibri" w:cs="Times New Roman"/>
                <w:kern w:val="0"/>
                <w:lang w:eastAsia="lv-LV"/>
              </w:rPr>
              <w:t>________________</w:t>
            </w:r>
          </w:p>
          <w:p w14:paraId="5BBA8786" w14:textId="77777777" w:rsidR="003E5C71" w:rsidRPr="005B213C" w:rsidRDefault="003E5C71" w:rsidP="00BD77F0">
            <w:pPr>
              <w:rPr>
                <w:rFonts w:eastAsia="Calibri" w:cs="Times New Roman"/>
              </w:rPr>
            </w:pPr>
          </w:p>
          <w:p w14:paraId="1DEDFA45" w14:textId="77777777" w:rsidR="003E5C71" w:rsidRPr="005B213C" w:rsidRDefault="003E5C71" w:rsidP="00BD77F0">
            <w:pPr>
              <w:rPr>
                <w:rFonts w:eastAsia="Calibri" w:cs="Times New Roman"/>
              </w:rPr>
            </w:pPr>
          </w:p>
        </w:tc>
      </w:tr>
    </w:tbl>
    <w:p w14:paraId="3D944C74" w14:textId="77777777" w:rsidR="00A34DAC" w:rsidRDefault="00A34DAC" w:rsidP="003E5C71">
      <w:pPr>
        <w:jc w:val="right"/>
        <w:rPr>
          <w:rFonts w:eastAsia="Calibri" w:cs="Times New Roman"/>
        </w:rPr>
      </w:pPr>
    </w:p>
    <w:p w14:paraId="7998B695" w14:textId="77777777" w:rsidR="00A34DAC" w:rsidRDefault="00A34DAC">
      <w:pPr>
        <w:spacing w:after="160" w:line="259" w:lineRule="auto"/>
        <w:rPr>
          <w:rFonts w:eastAsia="Calibri" w:cs="Times New Roman"/>
        </w:rPr>
      </w:pPr>
      <w:r>
        <w:rPr>
          <w:rFonts w:eastAsia="Calibri" w:cs="Times New Roman"/>
        </w:rPr>
        <w:br w:type="page"/>
      </w:r>
    </w:p>
    <w:p w14:paraId="18DFCA35" w14:textId="7D45CB64" w:rsidR="003E5C71" w:rsidRPr="005B213C" w:rsidRDefault="003E5C71" w:rsidP="003E5C71">
      <w:pPr>
        <w:jc w:val="right"/>
        <w:rPr>
          <w:rFonts w:eastAsia="Calibri" w:cs="Times New Roman"/>
        </w:rPr>
      </w:pPr>
      <w:r w:rsidRPr="005B213C">
        <w:rPr>
          <w:rFonts w:eastAsia="Calibri" w:cs="Times New Roman"/>
        </w:rPr>
        <w:lastRenderedPageBreak/>
        <w:t>Līguma pielikums Nr. 3</w:t>
      </w:r>
    </w:p>
    <w:p w14:paraId="5C5D2539" w14:textId="77777777" w:rsidR="003E5C71" w:rsidRPr="005B213C" w:rsidRDefault="003E5C71" w:rsidP="003E5C71">
      <w:pPr>
        <w:jc w:val="center"/>
        <w:rPr>
          <w:rFonts w:eastAsia="Calibri" w:cs="Times New Roman"/>
          <w:b/>
        </w:rPr>
      </w:pPr>
      <w:r w:rsidRPr="005B213C">
        <w:rPr>
          <w:rFonts w:eastAsia="Calibri" w:cs="Times New Roman"/>
          <w:b/>
        </w:rPr>
        <w:t xml:space="preserve"> Nodošanas – pieņemšanas Akta veidlapa</w:t>
      </w:r>
    </w:p>
    <w:p w14:paraId="7C69F0F7" w14:textId="77777777" w:rsidR="003E5C71" w:rsidRPr="005B213C" w:rsidRDefault="003E5C71" w:rsidP="003E5C71">
      <w:pPr>
        <w:jc w:val="center"/>
        <w:rPr>
          <w:rFonts w:eastAsia="Calibri" w:cs="Times New Roman"/>
        </w:rPr>
      </w:pPr>
      <w:r w:rsidRPr="005B213C">
        <w:rPr>
          <w:rFonts w:eastAsia="Calibri" w:cs="Times New Roman"/>
        </w:rPr>
        <w:t>201_. gada ___. ____ līgumam Nr. _______</w:t>
      </w:r>
    </w:p>
    <w:p w14:paraId="074E3E34" w14:textId="77777777" w:rsidR="003E5C71" w:rsidRPr="005B213C" w:rsidRDefault="003E5C71" w:rsidP="003E5C71">
      <w:pPr>
        <w:jc w:val="center"/>
        <w:rPr>
          <w:rFonts w:eastAsia="Calibri" w:cs="Times New Roman"/>
        </w:rPr>
      </w:pPr>
      <w:r w:rsidRPr="005B213C">
        <w:rPr>
          <w:rFonts w:eastAsia="Calibri" w:cs="Times New Roman"/>
        </w:rPr>
        <w:t xml:space="preserve">Rīgā </w:t>
      </w:r>
    </w:p>
    <w:p w14:paraId="5FB4F7C7" w14:textId="77777777" w:rsidR="003E5C71" w:rsidRPr="005B213C" w:rsidRDefault="003E5C71" w:rsidP="003E5C71">
      <w:pPr>
        <w:rPr>
          <w:rFonts w:eastAsia="Calibri" w:cs="Times New Roman"/>
          <w:color w:val="000000"/>
        </w:rPr>
      </w:pPr>
      <w:r w:rsidRPr="005B213C">
        <w:rPr>
          <w:rFonts w:eastAsia="Calibri" w:cs="Times New Roman"/>
          <w:color w:val="000000"/>
        </w:rPr>
        <w:t>201_.gada __.____________</w:t>
      </w:r>
    </w:p>
    <w:p w14:paraId="3C92718C" w14:textId="77777777" w:rsidR="003E5C71" w:rsidRPr="005B213C" w:rsidRDefault="003E5C71" w:rsidP="003E5C71">
      <w:pPr>
        <w:jc w:val="both"/>
        <w:rPr>
          <w:rFonts w:eastAsia="Calibri" w:cs="Times New Roman"/>
          <w:color w:val="000000"/>
        </w:rPr>
      </w:pPr>
    </w:p>
    <w:p w14:paraId="591AE30C" w14:textId="77777777" w:rsidR="003E5C71" w:rsidRPr="005B213C" w:rsidRDefault="003E5C71" w:rsidP="003E5C71">
      <w:pPr>
        <w:jc w:val="both"/>
        <w:rPr>
          <w:rFonts w:eastAsia="Calibri" w:cs="Times New Roman"/>
          <w:color w:val="000000"/>
        </w:rPr>
      </w:pPr>
      <w:r w:rsidRPr="005B213C">
        <w:rPr>
          <w:rFonts w:eastAsia="Calibri" w:cs="Times New Roman"/>
          <w:color w:val="000000"/>
        </w:rPr>
        <w:t>Saskaņā ar __________ līgumu Nr. _______ (turpmāk saukts – Līgums) par _________________ (turpmāk - Preces) piegādi, atbilstoši iepirkuma _____________________rezultātiem, piedaloties:</w:t>
      </w:r>
    </w:p>
    <w:p w14:paraId="77851F5E" w14:textId="77777777" w:rsidR="003E5C71" w:rsidRPr="005B213C" w:rsidRDefault="003E5C71" w:rsidP="003E5C71">
      <w:pPr>
        <w:jc w:val="both"/>
        <w:rPr>
          <w:rFonts w:eastAsia="Calibri" w:cs="Times New Roman"/>
          <w:color w:val="000000"/>
        </w:rPr>
      </w:pPr>
      <w:r w:rsidRPr="005B213C">
        <w:rPr>
          <w:rFonts w:eastAsia="Calibri" w:cs="Times New Roman"/>
        </w:rPr>
        <w:t xml:space="preserve">____________________________, </w:t>
      </w:r>
      <w:r w:rsidRPr="005B213C">
        <w:rPr>
          <w:rFonts w:eastAsia="Calibri" w:cs="Times New Roman"/>
          <w:color w:val="000000"/>
        </w:rPr>
        <w:t xml:space="preserve">…… , tās pārstāvja __________________ personā, kura rīkojas saskaņā ar līguma ___ punktiem, turpmāk tekstā saukts- Pasūtītājs, no vienas puses, un </w:t>
      </w:r>
    </w:p>
    <w:p w14:paraId="49115B73" w14:textId="77777777" w:rsidR="003E5C71" w:rsidRPr="005B213C" w:rsidRDefault="003E5C71" w:rsidP="003E5C71">
      <w:pPr>
        <w:jc w:val="both"/>
        <w:rPr>
          <w:rFonts w:eastAsia="Calibri" w:cs="Times New Roman"/>
          <w:color w:val="000000"/>
        </w:rPr>
      </w:pPr>
      <w:r w:rsidRPr="005B213C">
        <w:rPr>
          <w:rFonts w:eastAsia="Calibri" w:cs="Times New Roman"/>
          <w:color w:val="000000"/>
        </w:rPr>
        <w:t xml:space="preserve">_________________, </w:t>
      </w:r>
      <w:proofErr w:type="spellStart"/>
      <w:r w:rsidRPr="005B213C">
        <w:rPr>
          <w:rFonts w:eastAsia="Calibri" w:cs="Times New Roman"/>
          <w:color w:val="000000"/>
        </w:rPr>
        <w:t>reģ</w:t>
      </w:r>
      <w:proofErr w:type="spellEnd"/>
      <w:r w:rsidRPr="005B213C">
        <w:rPr>
          <w:rFonts w:eastAsia="Calibri" w:cs="Times New Roman"/>
          <w:color w:val="000000"/>
        </w:rPr>
        <w:t>. Nr. ____________   _________________personā, turpmāk - saukts Piegādātājs, no otras puses, tiek sagatavots šāds nodošanas- pieņemšanas akts.</w:t>
      </w:r>
    </w:p>
    <w:p w14:paraId="39EE1FD2" w14:textId="77777777" w:rsidR="003E5C71" w:rsidRPr="005B213C" w:rsidRDefault="003E5C71" w:rsidP="003E5C71">
      <w:pPr>
        <w:jc w:val="both"/>
        <w:rPr>
          <w:rFonts w:eastAsia="Calibri" w:cs="Times New Roman"/>
          <w:color w:val="000000"/>
        </w:rPr>
      </w:pPr>
      <w:r w:rsidRPr="005B213C">
        <w:rPr>
          <w:rFonts w:eastAsia="Calibri" w:cs="Times New Roman"/>
          <w:color w:val="000000"/>
        </w:rPr>
        <w:t>Nodošanas- pieņemšanas akts sagatavots par to, ka:</w:t>
      </w:r>
    </w:p>
    <w:p w14:paraId="7F479B58" w14:textId="77777777" w:rsidR="003E5C71" w:rsidRPr="005B213C" w:rsidRDefault="003E5C71" w:rsidP="003E5C71">
      <w:pPr>
        <w:spacing w:after="120"/>
        <w:jc w:val="both"/>
        <w:rPr>
          <w:rFonts w:eastAsia="Calibri" w:cs="Times New Roman"/>
          <w:color w:val="000000"/>
        </w:rPr>
      </w:pPr>
      <w:r w:rsidRPr="005B213C">
        <w:rPr>
          <w:rFonts w:eastAsia="Calibri" w:cs="Times New Roman"/>
          <w:color w:val="000000"/>
        </w:rPr>
        <w:t>Piegādātājs, atbilstoši Līgumam, nodod un Pasūtītājs pieņem šādas Preces (__. iepirkuma priekšmeta daļa) –____________________________, kurā ietilpst:___________________</w:t>
      </w:r>
    </w:p>
    <w:p w14:paraId="791F79EC" w14:textId="77777777" w:rsidR="003E5C71" w:rsidRPr="005B213C" w:rsidRDefault="003E5C71" w:rsidP="003E5C71">
      <w:pPr>
        <w:jc w:val="both"/>
        <w:rPr>
          <w:rFonts w:eastAsia="Calibri" w:cs="Times New Roman"/>
          <w:b/>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546"/>
        <w:gridCol w:w="4255"/>
      </w:tblGrid>
      <w:tr w:rsidR="003E5C71" w:rsidRPr="005B213C" w14:paraId="6C4DABE2" w14:textId="77777777" w:rsidTr="00BD77F0">
        <w:tc>
          <w:tcPr>
            <w:tcW w:w="1843" w:type="dxa"/>
            <w:tcBorders>
              <w:top w:val="single" w:sz="4" w:space="0" w:color="auto"/>
              <w:left w:val="single" w:sz="4" w:space="0" w:color="auto"/>
              <w:bottom w:val="single" w:sz="4" w:space="0" w:color="auto"/>
              <w:right w:val="single" w:sz="4" w:space="0" w:color="auto"/>
            </w:tcBorders>
            <w:hideMark/>
          </w:tcPr>
          <w:p w14:paraId="479555C9" w14:textId="77777777" w:rsidR="003E5C71" w:rsidRPr="005B213C" w:rsidRDefault="003E5C71" w:rsidP="00BD77F0">
            <w:pPr>
              <w:jc w:val="center"/>
              <w:rPr>
                <w:rFonts w:eastAsia="Calibri" w:cs="Times New Roman"/>
                <w:i/>
                <w:color w:val="000000"/>
              </w:rPr>
            </w:pPr>
            <w:r w:rsidRPr="005B213C">
              <w:rPr>
                <w:rFonts w:eastAsia="Calibri" w:cs="Times New Roman"/>
                <w:i/>
                <w:color w:val="000000"/>
              </w:rPr>
              <w:t>Priekšmeta nosaukums</w:t>
            </w:r>
          </w:p>
        </w:tc>
        <w:tc>
          <w:tcPr>
            <w:tcW w:w="3544" w:type="dxa"/>
            <w:tcBorders>
              <w:top w:val="single" w:sz="4" w:space="0" w:color="auto"/>
              <w:left w:val="single" w:sz="4" w:space="0" w:color="auto"/>
              <w:bottom w:val="single" w:sz="4" w:space="0" w:color="auto"/>
              <w:right w:val="single" w:sz="4" w:space="0" w:color="auto"/>
            </w:tcBorders>
            <w:hideMark/>
          </w:tcPr>
          <w:p w14:paraId="4708CE05" w14:textId="77777777" w:rsidR="003E5C71" w:rsidRPr="005B213C" w:rsidRDefault="003E5C71" w:rsidP="00BD77F0">
            <w:pPr>
              <w:jc w:val="center"/>
              <w:rPr>
                <w:rFonts w:eastAsia="Calibri" w:cs="Times New Roman"/>
                <w:i/>
              </w:rPr>
            </w:pPr>
            <w:r w:rsidRPr="005B213C">
              <w:rPr>
                <w:rFonts w:eastAsia="Calibri" w:cs="Times New Roman"/>
                <w:i/>
                <w:color w:val="000000"/>
              </w:rPr>
              <w:t>Piedāvāts.</w:t>
            </w:r>
          </w:p>
        </w:tc>
        <w:tc>
          <w:tcPr>
            <w:tcW w:w="4253" w:type="dxa"/>
            <w:tcBorders>
              <w:top w:val="single" w:sz="4" w:space="0" w:color="auto"/>
              <w:left w:val="single" w:sz="4" w:space="0" w:color="auto"/>
              <w:bottom w:val="single" w:sz="4" w:space="0" w:color="auto"/>
              <w:right w:val="single" w:sz="4" w:space="0" w:color="auto"/>
            </w:tcBorders>
            <w:hideMark/>
          </w:tcPr>
          <w:p w14:paraId="37D47307" w14:textId="77777777" w:rsidR="003E5C71" w:rsidRPr="005B213C" w:rsidRDefault="003E5C71" w:rsidP="00BD77F0">
            <w:pPr>
              <w:jc w:val="center"/>
              <w:rPr>
                <w:rFonts w:eastAsia="Calibri" w:cs="Times New Roman"/>
                <w:i/>
                <w:color w:val="000000"/>
              </w:rPr>
            </w:pPr>
            <w:r w:rsidRPr="005B213C">
              <w:rPr>
                <w:rFonts w:eastAsia="Calibri" w:cs="Times New Roman"/>
                <w:i/>
                <w:color w:val="000000"/>
              </w:rPr>
              <w:t>Piegādāts.</w:t>
            </w:r>
          </w:p>
        </w:tc>
      </w:tr>
      <w:tr w:rsidR="003E5C71" w:rsidRPr="005B213C" w14:paraId="31C029FB" w14:textId="77777777" w:rsidTr="00BD77F0">
        <w:tc>
          <w:tcPr>
            <w:tcW w:w="1843" w:type="dxa"/>
            <w:tcBorders>
              <w:top w:val="single" w:sz="4" w:space="0" w:color="auto"/>
              <w:left w:val="single" w:sz="4" w:space="0" w:color="auto"/>
              <w:bottom w:val="single" w:sz="4" w:space="0" w:color="auto"/>
              <w:right w:val="single" w:sz="4" w:space="0" w:color="auto"/>
            </w:tcBorders>
          </w:tcPr>
          <w:p w14:paraId="7AC7DCDB" w14:textId="77777777" w:rsidR="003E5C71" w:rsidRPr="005B213C" w:rsidRDefault="003E5C71" w:rsidP="00BD77F0">
            <w:pPr>
              <w:jc w:val="both"/>
              <w:rPr>
                <w:rFonts w:eastAsia="Calibri" w:cs="Times New Roman"/>
                <w:b/>
                <w:i/>
                <w:lang w:eastAsia="lv-LV"/>
              </w:rPr>
            </w:pPr>
          </w:p>
        </w:tc>
        <w:tc>
          <w:tcPr>
            <w:tcW w:w="3544" w:type="dxa"/>
            <w:tcBorders>
              <w:top w:val="single" w:sz="4" w:space="0" w:color="auto"/>
              <w:left w:val="single" w:sz="4" w:space="0" w:color="auto"/>
              <w:bottom w:val="single" w:sz="4" w:space="0" w:color="auto"/>
              <w:right w:val="single" w:sz="4" w:space="0" w:color="auto"/>
            </w:tcBorders>
          </w:tcPr>
          <w:p w14:paraId="6070C327" w14:textId="77777777" w:rsidR="003E5C71" w:rsidRPr="005B213C" w:rsidRDefault="003E5C71" w:rsidP="00BD77F0">
            <w:pPr>
              <w:ind w:left="34"/>
              <w:jc w:val="both"/>
              <w:rPr>
                <w:rFonts w:eastAsia="Calibri" w:cs="Times New Roman"/>
                <w:bCs/>
                <w:color w:val="000000"/>
              </w:rPr>
            </w:pPr>
          </w:p>
        </w:tc>
        <w:tc>
          <w:tcPr>
            <w:tcW w:w="4253" w:type="dxa"/>
            <w:tcBorders>
              <w:top w:val="single" w:sz="4" w:space="0" w:color="auto"/>
              <w:left w:val="single" w:sz="4" w:space="0" w:color="auto"/>
              <w:bottom w:val="single" w:sz="4" w:space="0" w:color="auto"/>
              <w:right w:val="single" w:sz="4" w:space="0" w:color="auto"/>
            </w:tcBorders>
          </w:tcPr>
          <w:p w14:paraId="60FBAA46" w14:textId="77777777" w:rsidR="003E5C71" w:rsidRPr="005B213C" w:rsidRDefault="003E5C71" w:rsidP="00BD77F0">
            <w:pPr>
              <w:ind w:left="34"/>
              <w:jc w:val="both"/>
              <w:rPr>
                <w:rFonts w:eastAsia="Calibri" w:cs="Times New Roman"/>
                <w:b/>
                <w:i/>
                <w:lang w:eastAsia="lv-LV"/>
              </w:rPr>
            </w:pPr>
          </w:p>
        </w:tc>
      </w:tr>
    </w:tbl>
    <w:p w14:paraId="341740E6" w14:textId="77777777" w:rsidR="003E5C71" w:rsidRPr="005B213C" w:rsidRDefault="003E5C71" w:rsidP="003E5C71">
      <w:pPr>
        <w:spacing w:before="120"/>
        <w:jc w:val="both"/>
        <w:rPr>
          <w:rFonts w:eastAsia="Calibri" w:cs="Times New Roman"/>
          <w:b/>
        </w:rPr>
      </w:pPr>
    </w:p>
    <w:p w14:paraId="7B2192AA" w14:textId="77777777" w:rsidR="003E5C71" w:rsidRPr="005B213C" w:rsidRDefault="003E5C71" w:rsidP="003E5C71">
      <w:pPr>
        <w:numPr>
          <w:ilvl w:val="0"/>
          <w:numId w:val="33"/>
        </w:numPr>
        <w:spacing w:after="200"/>
        <w:ind w:left="284" w:right="7" w:hanging="284"/>
        <w:contextualSpacing/>
        <w:jc w:val="both"/>
        <w:rPr>
          <w:rFonts w:eastAsia="Times New Roman" w:cs="Times New Roman"/>
          <w:color w:val="000000"/>
          <w:lang w:eastAsia="lv-LV"/>
        </w:rPr>
      </w:pPr>
      <w:r w:rsidRPr="005B213C">
        <w:rPr>
          <w:rFonts w:eastAsia="Times New Roman" w:cs="Times New Roman"/>
          <w:color w:val="000000"/>
          <w:lang w:eastAsia="lv-LV"/>
        </w:rPr>
        <w:t xml:space="preserve">Piegādātājs Preces kopā ar to uzglabāšanas noteikumiem un lietošanas instrukcijām latviešu/angļu valodā ir piegādājis šādā Pasūtītāja noteiktajā adresē -________________, _______. </w:t>
      </w:r>
    </w:p>
    <w:p w14:paraId="52047F2A" w14:textId="77777777" w:rsidR="003E5C71" w:rsidRPr="005B213C" w:rsidRDefault="003E5C71" w:rsidP="003E5C71">
      <w:pPr>
        <w:numPr>
          <w:ilvl w:val="0"/>
          <w:numId w:val="33"/>
        </w:numPr>
        <w:spacing w:after="200"/>
        <w:ind w:left="284" w:right="7" w:hanging="284"/>
        <w:contextualSpacing/>
        <w:jc w:val="both"/>
        <w:rPr>
          <w:rFonts w:eastAsia="Times New Roman" w:cs="Times New Roman"/>
          <w:color w:val="000000"/>
          <w:lang w:eastAsia="lv-LV"/>
        </w:rPr>
      </w:pPr>
      <w:r w:rsidRPr="005B213C">
        <w:rPr>
          <w:rFonts w:eastAsia="Times New Roman" w:cs="Times New Roman"/>
          <w:color w:val="000000"/>
          <w:lang w:eastAsia="lv-LV"/>
        </w:rPr>
        <w:t>Nodošanas- pieņemšanas aktam ir pievienota Preču piegādes apliecinoša dokumenta - pavadzīme Nr._____________ kopija</w:t>
      </w:r>
    </w:p>
    <w:p w14:paraId="118F4E65" w14:textId="77777777" w:rsidR="003E5C71" w:rsidRPr="005B213C" w:rsidRDefault="003E5C71" w:rsidP="003E5C71">
      <w:pPr>
        <w:numPr>
          <w:ilvl w:val="0"/>
          <w:numId w:val="33"/>
        </w:numPr>
        <w:spacing w:after="200"/>
        <w:ind w:left="284" w:right="7" w:hanging="284"/>
        <w:contextualSpacing/>
        <w:jc w:val="both"/>
        <w:rPr>
          <w:rFonts w:eastAsia="Times New Roman" w:cs="Times New Roman"/>
          <w:color w:val="000000"/>
          <w:lang w:eastAsia="lv-LV"/>
        </w:rPr>
      </w:pPr>
      <w:r w:rsidRPr="005B213C">
        <w:rPr>
          <w:rFonts w:eastAsia="Times New Roman" w:cs="Times New Roman"/>
          <w:color w:val="000000"/>
          <w:lang w:eastAsia="lv-LV"/>
        </w:rPr>
        <w:t xml:space="preserve">Ar nodošanas- pieņemšanas akta abpusēju parakstīšanu Pasūtītājs un Piegādātājs apliecina, ka Līgumā noteiktās </w:t>
      </w:r>
      <w:r>
        <w:rPr>
          <w:rFonts w:eastAsia="Times New Roman" w:cs="Times New Roman"/>
          <w:color w:val="000000"/>
          <w:lang w:eastAsia="lv-LV"/>
        </w:rPr>
        <w:t>Preču</w:t>
      </w:r>
      <w:r w:rsidRPr="005B213C">
        <w:rPr>
          <w:rFonts w:eastAsia="Times New Roman" w:cs="Times New Roman"/>
          <w:color w:val="000000"/>
          <w:lang w:eastAsia="lv-LV"/>
        </w:rPr>
        <w:t xml:space="preserve"> piegādes ir veiktas Līgumā noteiktā apjomā, termiņā un pienācīgā kvalitātē.</w:t>
      </w:r>
    </w:p>
    <w:p w14:paraId="41BF2DE4" w14:textId="77777777" w:rsidR="003E5C71" w:rsidRPr="005B213C" w:rsidRDefault="003E5C71" w:rsidP="003E5C71">
      <w:pPr>
        <w:numPr>
          <w:ilvl w:val="0"/>
          <w:numId w:val="33"/>
        </w:numPr>
        <w:spacing w:after="200"/>
        <w:ind w:left="284" w:right="7" w:hanging="284"/>
        <w:contextualSpacing/>
        <w:jc w:val="both"/>
        <w:rPr>
          <w:rFonts w:eastAsia="Times New Roman" w:cs="Times New Roman"/>
          <w:color w:val="000000"/>
          <w:lang w:eastAsia="lv-LV"/>
        </w:rPr>
      </w:pPr>
      <w:r w:rsidRPr="005B213C">
        <w:rPr>
          <w:rFonts w:eastAsia="Times New Roman" w:cs="Times New Roman"/>
          <w:color w:val="000000"/>
          <w:lang w:eastAsia="lv-LV"/>
        </w:rPr>
        <w:t xml:space="preserve">Pasūtītājam nav iebildumu par piegādāto </w:t>
      </w:r>
      <w:r>
        <w:rPr>
          <w:rFonts w:eastAsia="Times New Roman" w:cs="Times New Roman"/>
          <w:color w:val="000000"/>
          <w:lang w:eastAsia="lv-LV"/>
        </w:rPr>
        <w:t>Preču</w:t>
      </w:r>
      <w:r w:rsidRPr="005B213C">
        <w:rPr>
          <w:rFonts w:eastAsia="Times New Roman" w:cs="Times New Roman"/>
          <w:color w:val="000000"/>
          <w:lang w:eastAsia="lv-LV"/>
        </w:rPr>
        <w:t xml:space="preserve"> kvalitāti un Piegādātāja Līgumā noteikto saistību izpildi.</w:t>
      </w:r>
    </w:p>
    <w:p w14:paraId="5E505C51" w14:textId="77777777" w:rsidR="003E5C71" w:rsidRPr="005B213C" w:rsidRDefault="003E5C71" w:rsidP="003E5C71">
      <w:pPr>
        <w:numPr>
          <w:ilvl w:val="0"/>
          <w:numId w:val="33"/>
        </w:numPr>
        <w:spacing w:after="200"/>
        <w:ind w:left="284" w:right="7" w:hanging="284"/>
        <w:contextualSpacing/>
        <w:jc w:val="both"/>
        <w:rPr>
          <w:rFonts w:eastAsia="Times New Roman" w:cs="Times New Roman"/>
          <w:lang w:eastAsia="lv-LV"/>
        </w:rPr>
      </w:pPr>
      <w:r w:rsidRPr="005B213C">
        <w:rPr>
          <w:rFonts w:eastAsia="Times New Roman" w:cs="Times New Roman"/>
          <w:color w:val="000000"/>
          <w:lang w:eastAsia="lv-LV"/>
        </w:rPr>
        <w:t xml:space="preserve">Kopējā Līguma summa par Līgumā noteikto iekārtu iegādi ir EUR ____________(neieskaitot  PVN), </w:t>
      </w:r>
      <w:r w:rsidRPr="005B213C">
        <w:rPr>
          <w:rFonts w:eastAsia="Times New Roman" w:cs="Times New Roman"/>
          <w:lang w:eastAsia="lv-LV"/>
        </w:rPr>
        <w:t xml:space="preserve">ko Pasūtītājs samaksā </w:t>
      </w:r>
      <w:r w:rsidRPr="005B213C">
        <w:rPr>
          <w:rFonts w:eastAsia="Times New Roman" w:cs="Times New Roman"/>
          <w:color w:val="000000"/>
          <w:lang w:eastAsia="lv-LV"/>
        </w:rPr>
        <w:t>Piegādātājam</w:t>
      </w:r>
      <w:r w:rsidRPr="005B213C">
        <w:rPr>
          <w:rFonts w:eastAsia="Times New Roman" w:cs="Times New Roman"/>
          <w:lang w:eastAsia="lv-LV"/>
        </w:rPr>
        <w:t xml:space="preserve"> 30 dienu laikā pēc šī preču Nodošanas – pieņemšanas akta abpusējas parakstīšanas un atbilstoša Piegādātāja rēķina saņemšanas dienas, ir EUR ______ (neieskaitot PVN).     </w:t>
      </w:r>
    </w:p>
    <w:p w14:paraId="4BF27D1F" w14:textId="77777777" w:rsidR="003E5C71" w:rsidRPr="005B213C" w:rsidRDefault="003E5C71" w:rsidP="003E5C71">
      <w:pPr>
        <w:numPr>
          <w:ilvl w:val="0"/>
          <w:numId w:val="33"/>
        </w:numPr>
        <w:spacing w:after="200"/>
        <w:ind w:left="284" w:right="7" w:hanging="284"/>
        <w:contextualSpacing/>
        <w:jc w:val="both"/>
        <w:rPr>
          <w:rFonts w:eastAsia="Times New Roman" w:cs="Times New Roman"/>
          <w:lang w:eastAsia="lv-LV"/>
        </w:rPr>
      </w:pPr>
      <w:r w:rsidRPr="005B213C">
        <w:rPr>
          <w:rFonts w:eastAsia="Times New Roman" w:cs="Times New Roman"/>
          <w:lang w:eastAsia="lv-LV"/>
        </w:rPr>
        <w:t xml:space="preserve">Nodošanas - pieņemšanas akts par līguma izpildi sagatavots uz _ lapām, 2 eksemplāros, no kuriem viens glabājas pie Pasūtītāja, otrs pie </w:t>
      </w:r>
      <w:r w:rsidRPr="005B213C">
        <w:rPr>
          <w:rFonts w:eastAsia="Times New Roman" w:cs="Times New Roman"/>
          <w:color w:val="000000"/>
          <w:lang w:eastAsia="lv-LV"/>
        </w:rPr>
        <w:t>Piegādātāja</w:t>
      </w:r>
      <w:r w:rsidRPr="005B213C">
        <w:rPr>
          <w:rFonts w:eastAsia="Times New Roman" w:cs="Times New Roman"/>
          <w:lang w:eastAsia="lv-LV"/>
        </w:rPr>
        <w:t>.</w:t>
      </w:r>
    </w:p>
    <w:p w14:paraId="30B6E51B" w14:textId="77777777" w:rsidR="003E5C71" w:rsidRPr="005B213C" w:rsidRDefault="003E5C71" w:rsidP="003E5C71">
      <w:pPr>
        <w:spacing w:after="200"/>
        <w:ind w:left="142" w:right="7"/>
        <w:contextualSpacing/>
        <w:jc w:val="both"/>
        <w:rPr>
          <w:rFonts w:eastAsia="Times New Roman" w:cs="Times New Roman"/>
          <w:lang w:eastAsia="lv-LV"/>
        </w:rPr>
      </w:pPr>
    </w:p>
    <w:p w14:paraId="7380044A" w14:textId="77777777" w:rsidR="003E5C71" w:rsidRPr="005B213C" w:rsidRDefault="003E5C71" w:rsidP="003E5C71">
      <w:pPr>
        <w:spacing w:after="200"/>
        <w:ind w:left="142" w:right="-625"/>
        <w:contextualSpacing/>
        <w:jc w:val="both"/>
        <w:rPr>
          <w:rFonts w:eastAsia="Times New Roman" w:cs="Times New Roman"/>
          <w:lang w:eastAsia="lv-LV"/>
        </w:rPr>
      </w:pPr>
      <w:r w:rsidRPr="005B213C">
        <w:rPr>
          <w:rFonts w:eastAsia="Times New Roman" w:cs="Times New Roman"/>
          <w:lang w:eastAsia="lv-LV"/>
        </w:rPr>
        <w:t>Preci nodeva</w:t>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t xml:space="preserve">           Preci pieņēma</w:t>
      </w:r>
    </w:p>
    <w:p w14:paraId="11316FAA" w14:textId="77777777" w:rsidR="003E5C71" w:rsidRPr="005B213C" w:rsidRDefault="003E5C71" w:rsidP="003E5C71">
      <w:pPr>
        <w:spacing w:after="200"/>
        <w:ind w:left="142" w:right="-625"/>
        <w:contextualSpacing/>
        <w:jc w:val="both"/>
        <w:rPr>
          <w:rFonts w:eastAsia="Times New Roman" w:cs="Times New Roman"/>
          <w:lang w:eastAsia="lv-LV"/>
        </w:rPr>
      </w:pPr>
      <w:r w:rsidRPr="005B213C">
        <w:rPr>
          <w:rFonts w:eastAsia="Times New Roman" w:cs="Times New Roman"/>
          <w:lang w:eastAsia="lv-LV"/>
        </w:rPr>
        <w:t>PIEGADĀTĀJA</w:t>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t>PASŪTĪTĀJA</w:t>
      </w:r>
    </w:p>
    <w:p w14:paraId="30958C13" w14:textId="77777777" w:rsidR="003E5C71" w:rsidRPr="005B213C" w:rsidRDefault="003E5C71" w:rsidP="003E5C71">
      <w:pPr>
        <w:spacing w:after="200"/>
        <w:ind w:left="142" w:right="-625"/>
        <w:contextualSpacing/>
        <w:jc w:val="both"/>
        <w:rPr>
          <w:rFonts w:eastAsia="Times New Roman" w:cs="Times New Roman"/>
          <w:lang w:eastAsia="lv-LV"/>
        </w:rPr>
      </w:pPr>
    </w:p>
    <w:p w14:paraId="742B7B08" w14:textId="77777777" w:rsidR="003E5C71" w:rsidRPr="005B213C" w:rsidRDefault="003E5C71" w:rsidP="003E5C71">
      <w:pPr>
        <w:spacing w:after="200"/>
        <w:ind w:left="142" w:right="-625"/>
        <w:contextualSpacing/>
        <w:jc w:val="both"/>
        <w:rPr>
          <w:rFonts w:eastAsia="Times New Roman" w:cs="Times New Roman"/>
          <w:lang w:eastAsia="lv-LV"/>
        </w:rPr>
      </w:pPr>
      <w:r w:rsidRPr="005B213C">
        <w:rPr>
          <w:rFonts w:eastAsia="Times New Roman" w:cs="Times New Roman"/>
          <w:lang w:eastAsia="lv-LV"/>
        </w:rPr>
        <w:t>Pārstāvis</w:t>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proofErr w:type="spellStart"/>
      <w:r w:rsidRPr="005B213C">
        <w:rPr>
          <w:rFonts w:eastAsia="Times New Roman" w:cs="Times New Roman"/>
          <w:lang w:eastAsia="lv-LV"/>
        </w:rPr>
        <w:t>Pārstāvis</w:t>
      </w:r>
      <w:proofErr w:type="spellEnd"/>
    </w:p>
    <w:p w14:paraId="431BE2B5" w14:textId="77777777" w:rsidR="003E5C71" w:rsidRPr="005B213C" w:rsidRDefault="003E5C71" w:rsidP="003E5C71">
      <w:pPr>
        <w:spacing w:after="200"/>
        <w:ind w:left="142" w:right="-625"/>
        <w:contextualSpacing/>
        <w:jc w:val="both"/>
        <w:rPr>
          <w:rFonts w:eastAsia="Times New Roman" w:cs="Times New Roman"/>
          <w:lang w:eastAsia="lv-LV"/>
        </w:rPr>
      </w:pPr>
      <w:r w:rsidRPr="005B213C">
        <w:rPr>
          <w:rFonts w:eastAsia="Times New Roman" w:cs="Times New Roman"/>
          <w:lang w:eastAsia="lv-LV"/>
        </w:rPr>
        <w:t>_________________________</w:t>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r>
      <w:r w:rsidRPr="005B213C">
        <w:rPr>
          <w:rFonts w:eastAsia="Times New Roman" w:cs="Times New Roman"/>
          <w:lang w:eastAsia="lv-LV"/>
        </w:rPr>
        <w:tab/>
        <w:t xml:space="preserve">______________________  </w:t>
      </w:r>
    </w:p>
    <w:p w14:paraId="1FD51CE3" w14:textId="77777777" w:rsidR="003E5C71" w:rsidRPr="005B213C" w:rsidRDefault="003E5C71" w:rsidP="003E5C71">
      <w:pPr>
        <w:rPr>
          <w:rFonts w:eastAsia="Calibri" w:cs="Times New Roman"/>
        </w:rPr>
      </w:pPr>
    </w:p>
    <w:p w14:paraId="4DC1EFDB" w14:textId="77777777" w:rsidR="003E5C71" w:rsidRPr="005B213C" w:rsidRDefault="003E5C71" w:rsidP="003E5C71">
      <w:pPr>
        <w:rPr>
          <w:rFonts w:eastAsia="Calibri" w:cs="Times New Roman"/>
        </w:rPr>
      </w:pPr>
    </w:p>
    <w:p w14:paraId="241B71A9" w14:textId="77777777" w:rsidR="003E5C71" w:rsidRPr="005B213C" w:rsidRDefault="003E5C71" w:rsidP="003E5C71">
      <w:pPr>
        <w:rPr>
          <w:rFonts w:eastAsia="Calibri" w:cs="Times New Roman"/>
          <w:bCs/>
        </w:rPr>
      </w:pPr>
      <w:r w:rsidRPr="005B213C">
        <w:rPr>
          <w:rFonts w:eastAsia="Calibri" w:cs="Times New Roman"/>
          <w:bCs/>
        </w:rPr>
        <w:t xml:space="preserve"> </w:t>
      </w:r>
    </w:p>
    <w:p w14:paraId="38503AD8" w14:textId="77777777" w:rsidR="001C2307" w:rsidRPr="003C4158" w:rsidRDefault="001C2307" w:rsidP="00A34DAC">
      <w:pPr>
        <w:spacing w:after="240"/>
        <w:rPr>
          <w:rFonts w:cs="Times New Roman"/>
          <w:b/>
        </w:rPr>
      </w:pPr>
    </w:p>
    <w:sectPr w:rsidR="001C2307" w:rsidRPr="003C4158" w:rsidSect="00A34DAC">
      <w:headerReference w:type="even" r:id="rId18"/>
      <w:headerReference w:type="default" r:id="rId19"/>
      <w:footerReference w:type="even" r:id="rId20"/>
      <w:footerReference w:type="default" r:id="rId21"/>
      <w:pgSz w:w="11906" w:h="16838"/>
      <w:pgMar w:top="1440" w:right="1800" w:bottom="1440" w:left="1800"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E02FE" w14:textId="77777777" w:rsidR="00DE13D8" w:rsidRDefault="00DE13D8">
      <w:r>
        <w:separator/>
      </w:r>
    </w:p>
  </w:endnote>
  <w:endnote w:type="continuationSeparator" w:id="0">
    <w:p w14:paraId="34EEC392" w14:textId="77777777" w:rsidR="00DE13D8" w:rsidRDefault="00DE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21363"/>
      <w:docPartObj>
        <w:docPartGallery w:val="Page Numbers (Bottom of Page)"/>
        <w:docPartUnique/>
      </w:docPartObj>
    </w:sdtPr>
    <w:sdtEndPr>
      <w:rPr>
        <w:noProof/>
      </w:rPr>
    </w:sdtEndPr>
    <w:sdtContent>
      <w:p w14:paraId="3688CA4B" w14:textId="77777777" w:rsidR="006207F9" w:rsidRDefault="006207F9">
        <w:pPr>
          <w:pStyle w:val="Footer"/>
          <w:jc w:val="right"/>
        </w:pPr>
        <w:r>
          <w:fldChar w:fldCharType="begin"/>
        </w:r>
        <w:r>
          <w:instrText xml:space="preserve"> PAGE   \* MERGEFORMAT </w:instrText>
        </w:r>
        <w:r>
          <w:fldChar w:fldCharType="separate"/>
        </w:r>
        <w:r w:rsidR="00982A4D">
          <w:rPr>
            <w:noProof/>
          </w:rPr>
          <w:t>12</w:t>
        </w:r>
        <w:r>
          <w:rPr>
            <w:noProof/>
          </w:rPr>
          <w:fldChar w:fldCharType="end"/>
        </w:r>
      </w:p>
    </w:sdtContent>
  </w:sdt>
  <w:p w14:paraId="38C57976" w14:textId="77777777" w:rsidR="006207F9" w:rsidRDefault="00620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F83F" w14:textId="77777777" w:rsidR="006207F9" w:rsidRDefault="00620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2C8E56" w14:textId="77777777" w:rsidR="006207F9" w:rsidRDefault="006207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FF27" w14:textId="77777777" w:rsidR="006207F9" w:rsidRDefault="006207F9" w:rsidP="001C2307">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982A4D">
      <w:rPr>
        <w:rStyle w:val="PageNumber"/>
        <w:noProof/>
      </w:rPr>
      <w:t>21</w:t>
    </w:r>
    <w:r>
      <w:rPr>
        <w:rStyle w:val="PageNumber"/>
      </w:rPr>
      <w:fldChar w:fldCharType="end"/>
    </w:r>
  </w:p>
  <w:p w14:paraId="5D3F3922" w14:textId="77777777" w:rsidR="006207F9" w:rsidRPr="004532DF" w:rsidRDefault="006207F9" w:rsidP="001C2307">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B5F88" w14:textId="77777777" w:rsidR="00DE13D8" w:rsidRDefault="00DE13D8">
      <w:r>
        <w:separator/>
      </w:r>
    </w:p>
  </w:footnote>
  <w:footnote w:type="continuationSeparator" w:id="0">
    <w:p w14:paraId="429874FE" w14:textId="77777777" w:rsidR="00DE13D8" w:rsidRDefault="00DE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EE9A" w14:textId="77777777" w:rsidR="006207F9" w:rsidRDefault="006207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415A0C" w14:textId="77777777" w:rsidR="006207F9" w:rsidRDefault="006207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4E8" w14:textId="77777777" w:rsidR="006207F9" w:rsidRDefault="006207F9">
    <w:pPr>
      <w:pStyle w:val="Header"/>
      <w:framePr w:wrap="around" w:vAnchor="text" w:hAnchor="margin" w:xAlign="right" w:y="1"/>
      <w:rPr>
        <w:rStyle w:val="PageNumber"/>
      </w:rPr>
    </w:pPr>
  </w:p>
  <w:p w14:paraId="01537C2C" w14:textId="77777777" w:rsidR="006207F9" w:rsidRDefault="006207F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284C"/>
    <w:multiLevelType w:val="hybridMultilevel"/>
    <w:tmpl w:val="3F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7BDAF69E"/>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97415E"/>
    <w:multiLevelType w:val="hybridMultilevel"/>
    <w:tmpl w:val="C9B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2"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7D5056E"/>
    <w:multiLevelType w:val="multilevel"/>
    <w:tmpl w:val="E16EBD9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18"/>
  </w:num>
  <w:num w:numId="4">
    <w:abstractNumId w:val="23"/>
  </w:num>
  <w:num w:numId="5">
    <w:abstractNumId w:val="25"/>
  </w:num>
  <w:num w:numId="6">
    <w:abstractNumId w:val="5"/>
  </w:num>
  <w:num w:numId="7">
    <w:abstractNumId w:val="15"/>
  </w:num>
  <w:num w:numId="8">
    <w:abstractNumId w:val="20"/>
  </w:num>
  <w:num w:numId="9">
    <w:abstractNumId w:val="8"/>
  </w:num>
  <w:num w:numId="10">
    <w:abstractNumId w:val="9"/>
  </w:num>
  <w:num w:numId="11">
    <w:abstractNumId w:val="24"/>
  </w:num>
  <w:num w:numId="12">
    <w:abstractNumId w:val="6"/>
  </w:num>
  <w:num w:numId="13">
    <w:abstractNumId w:val="2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16"/>
  </w:num>
  <w:num w:numId="25">
    <w:abstractNumId w:val="4"/>
  </w:num>
  <w:num w:numId="26">
    <w:abstractNumId w:val="28"/>
  </w:num>
  <w:num w:numId="27">
    <w:abstractNumId w:val="7"/>
  </w:num>
  <w:num w:numId="28">
    <w:abstractNumId w:val="2"/>
  </w:num>
  <w:num w:numId="29">
    <w:abstractNumId w:val="17"/>
  </w:num>
  <w:num w:numId="30">
    <w:abstractNumId w:val="3"/>
  </w:num>
  <w:num w:numId="31">
    <w:abstractNumId w:val="22"/>
  </w:num>
  <w:num w:numId="32">
    <w:abstractNumId w:val="2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35BC4"/>
    <w:rsid w:val="00054E1E"/>
    <w:rsid w:val="00063277"/>
    <w:rsid w:val="00094F7A"/>
    <w:rsid w:val="000A20D1"/>
    <w:rsid w:val="000C389E"/>
    <w:rsid w:val="000F58DA"/>
    <w:rsid w:val="00115C5E"/>
    <w:rsid w:val="0012493A"/>
    <w:rsid w:val="00125492"/>
    <w:rsid w:val="00133C67"/>
    <w:rsid w:val="00174C56"/>
    <w:rsid w:val="00183679"/>
    <w:rsid w:val="001C1FA3"/>
    <w:rsid w:val="001C2307"/>
    <w:rsid w:val="001D3EDA"/>
    <w:rsid w:val="001E0183"/>
    <w:rsid w:val="001F506B"/>
    <w:rsid w:val="0025353C"/>
    <w:rsid w:val="002573A1"/>
    <w:rsid w:val="00267CF1"/>
    <w:rsid w:val="002F0A73"/>
    <w:rsid w:val="003055D6"/>
    <w:rsid w:val="00313F0C"/>
    <w:rsid w:val="0032265C"/>
    <w:rsid w:val="00364B72"/>
    <w:rsid w:val="00381EE9"/>
    <w:rsid w:val="003E5C71"/>
    <w:rsid w:val="004C2E86"/>
    <w:rsid w:val="004F73DB"/>
    <w:rsid w:val="00500812"/>
    <w:rsid w:val="00500DFC"/>
    <w:rsid w:val="0054023B"/>
    <w:rsid w:val="00550BD9"/>
    <w:rsid w:val="00575810"/>
    <w:rsid w:val="00587EFB"/>
    <w:rsid w:val="005C1B54"/>
    <w:rsid w:val="0060134B"/>
    <w:rsid w:val="006061D8"/>
    <w:rsid w:val="006207F9"/>
    <w:rsid w:val="006231EB"/>
    <w:rsid w:val="00624600"/>
    <w:rsid w:val="0062669B"/>
    <w:rsid w:val="00631D52"/>
    <w:rsid w:val="006358E8"/>
    <w:rsid w:val="00681A99"/>
    <w:rsid w:val="006A5D54"/>
    <w:rsid w:val="006B58E5"/>
    <w:rsid w:val="006E374E"/>
    <w:rsid w:val="00714C8B"/>
    <w:rsid w:val="0073043F"/>
    <w:rsid w:val="007C6ABA"/>
    <w:rsid w:val="007D1878"/>
    <w:rsid w:val="007D4FF7"/>
    <w:rsid w:val="00855B9D"/>
    <w:rsid w:val="00870235"/>
    <w:rsid w:val="00871294"/>
    <w:rsid w:val="008A24B9"/>
    <w:rsid w:val="008B38C0"/>
    <w:rsid w:val="008E3C06"/>
    <w:rsid w:val="008E53D9"/>
    <w:rsid w:val="009077A3"/>
    <w:rsid w:val="009078A7"/>
    <w:rsid w:val="009114D9"/>
    <w:rsid w:val="00923081"/>
    <w:rsid w:val="0092383B"/>
    <w:rsid w:val="00943987"/>
    <w:rsid w:val="00946641"/>
    <w:rsid w:val="00964042"/>
    <w:rsid w:val="0096679E"/>
    <w:rsid w:val="00970FB3"/>
    <w:rsid w:val="009751B7"/>
    <w:rsid w:val="00980279"/>
    <w:rsid w:val="0098253F"/>
    <w:rsid w:val="00982A4D"/>
    <w:rsid w:val="0098381A"/>
    <w:rsid w:val="00997980"/>
    <w:rsid w:val="009D7FFD"/>
    <w:rsid w:val="009E4A29"/>
    <w:rsid w:val="009E783D"/>
    <w:rsid w:val="00A31F4E"/>
    <w:rsid w:val="00A34DAC"/>
    <w:rsid w:val="00A35275"/>
    <w:rsid w:val="00A5488C"/>
    <w:rsid w:val="00A613B8"/>
    <w:rsid w:val="00A750D8"/>
    <w:rsid w:val="00A905B1"/>
    <w:rsid w:val="00AA636C"/>
    <w:rsid w:val="00AC494E"/>
    <w:rsid w:val="00B01C4E"/>
    <w:rsid w:val="00B56877"/>
    <w:rsid w:val="00B63617"/>
    <w:rsid w:val="00B83206"/>
    <w:rsid w:val="00BD77AF"/>
    <w:rsid w:val="00BF3268"/>
    <w:rsid w:val="00BF44B9"/>
    <w:rsid w:val="00C20120"/>
    <w:rsid w:val="00C216A4"/>
    <w:rsid w:val="00C550E8"/>
    <w:rsid w:val="00C57493"/>
    <w:rsid w:val="00C95C1D"/>
    <w:rsid w:val="00CD5821"/>
    <w:rsid w:val="00CE1432"/>
    <w:rsid w:val="00D92FC0"/>
    <w:rsid w:val="00DA61AA"/>
    <w:rsid w:val="00DC5564"/>
    <w:rsid w:val="00DE13D8"/>
    <w:rsid w:val="00E10B51"/>
    <w:rsid w:val="00E63982"/>
    <w:rsid w:val="00E66F93"/>
    <w:rsid w:val="00E976C2"/>
    <w:rsid w:val="00EB5084"/>
    <w:rsid w:val="00EC6417"/>
    <w:rsid w:val="00ED15DF"/>
    <w:rsid w:val="00EE1F5D"/>
    <w:rsid w:val="00F04937"/>
    <w:rsid w:val="00F21DBD"/>
    <w:rsid w:val="00F25CFA"/>
    <w:rsid w:val="00F416D7"/>
    <w:rsid w:val="00F525DF"/>
    <w:rsid w:val="00F5361D"/>
    <w:rsid w:val="00F80DD6"/>
    <w:rsid w:val="00F84BB6"/>
    <w:rsid w:val="00F92A67"/>
    <w:rsid w:val="00FA1AEA"/>
    <w:rsid w:val="00FA3C1D"/>
    <w:rsid w:val="00FB2C96"/>
    <w:rsid w:val="00FC0B6A"/>
    <w:rsid w:val="00FC67BA"/>
    <w:rsid w:val="00FC7189"/>
    <w:rsid w:val="00FD6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E3DC87"/>
  <w15:chartTrackingRefBased/>
  <w15:docId w15:val="{AC681063-1466-47F4-BBDC-5EA84E0A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1C230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1C2307"/>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0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1C2307"/>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qFormat/>
    <w:rsid w:val="001C2307"/>
    <w:pPr>
      <w:ind w:left="720"/>
      <w:contextualSpacing/>
    </w:pPr>
    <w:rPr>
      <w:rFonts w:eastAsia="Times New Roman"/>
    </w:rPr>
  </w:style>
  <w:style w:type="character" w:customStyle="1" w:styleId="ListParagraphChar">
    <w:name w:val="List Paragraph Char"/>
    <w:link w:val="ListParagraph"/>
    <w:locked/>
    <w:rsid w:val="001C230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1C230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1C2307"/>
    <w:rPr>
      <w:rFonts w:ascii="Times New Roman" w:eastAsia="Cambria" w:hAnsi="Times New Roman" w:cs="Times New Roman"/>
      <w:sz w:val="24"/>
      <w:lang w:val="x-none"/>
    </w:rPr>
  </w:style>
  <w:style w:type="paragraph" w:styleId="BodyText2">
    <w:name w:val="Body Text 2"/>
    <w:basedOn w:val="Normal"/>
    <w:link w:val="BodyText2Char"/>
    <w:rsid w:val="001C2307"/>
    <w:rPr>
      <w:rFonts w:cs="Times New Roman"/>
      <w:kern w:val="0"/>
      <w:sz w:val="20"/>
      <w:lang w:val="en-GB"/>
    </w:rPr>
  </w:style>
  <w:style w:type="character" w:customStyle="1" w:styleId="BodyText2Char">
    <w:name w:val="Body Text 2 Char"/>
    <w:basedOn w:val="DefaultParagraphFont"/>
    <w:link w:val="BodyText2"/>
    <w:rsid w:val="001C2307"/>
    <w:rPr>
      <w:rFonts w:ascii="Times New Roman" w:eastAsia="Cambria" w:hAnsi="Times New Roman" w:cs="Times New Roman"/>
      <w:sz w:val="20"/>
      <w:szCs w:val="24"/>
      <w:lang w:val="en-GB"/>
    </w:rPr>
  </w:style>
  <w:style w:type="character" w:styleId="Hyperlink">
    <w:name w:val="Hyperlink"/>
    <w:uiPriority w:val="99"/>
    <w:rsid w:val="001C2307"/>
    <w:rPr>
      <w:color w:val="0000FF"/>
      <w:u w:val="single"/>
    </w:rPr>
  </w:style>
  <w:style w:type="paragraph" w:customStyle="1" w:styleId="Style1">
    <w:name w:val="Style1"/>
    <w:autoRedefine/>
    <w:qFormat/>
    <w:rsid w:val="00FB2C96"/>
    <w:pPr>
      <w:numPr>
        <w:ilvl w:val="1"/>
        <w:numId w:val="2"/>
      </w:numPr>
      <w:tabs>
        <w:tab w:val="left" w:pos="0"/>
      </w:tabs>
      <w:spacing w:after="240" w:line="240" w:lineRule="auto"/>
      <w:ind w:left="426" w:hanging="426"/>
      <w:jc w:val="both"/>
    </w:pPr>
    <w:rPr>
      <w:rFonts w:ascii="Times New Roman" w:eastAsia="Cambria" w:hAnsi="Times New Roman" w:cs="Times New Roman"/>
      <w:sz w:val="24"/>
      <w:szCs w:val="24"/>
    </w:rPr>
  </w:style>
  <w:style w:type="character" w:customStyle="1" w:styleId="Heading31">
    <w:name w:val="Heading 31"/>
    <w:rsid w:val="001C2307"/>
    <w:rPr>
      <w:rFonts w:ascii="Cambria" w:hAnsi="Cambria"/>
      <w:b/>
      <w:bCs/>
      <w:sz w:val="24"/>
    </w:rPr>
  </w:style>
  <w:style w:type="paragraph" w:styleId="BodyTextIndent3">
    <w:name w:val="Body Text Indent 3"/>
    <w:basedOn w:val="Normal"/>
    <w:link w:val="BodyTextIndent3Char"/>
    <w:rsid w:val="001C230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C230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1C2307"/>
    <w:pPr>
      <w:ind w:left="720"/>
      <w:contextualSpacing/>
    </w:pPr>
    <w:rPr>
      <w:rFonts w:eastAsia="Times New Roman"/>
    </w:rPr>
  </w:style>
  <w:style w:type="paragraph" w:styleId="Footer">
    <w:name w:val="footer"/>
    <w:basedOn w:val="Normal"/>
    <w:link w:val="FooterChar"/>
    <w:uiPriority w:val="99"/>
    <w:rsid w:val="001C230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1C2307"/>
    <w:rPr>
      <w:rFonts w:ascii="Times New Roman" w:eastAsia="Cambria" w:hAnsi="Times New Roman" w:cs="Times New Roman"/>
      <w:sz w:val="24"/>
      <w:szCs w:val="24"/>
      <w:lang w:val="en-GB"/>
    </w:rPr>
  </w:style>
  <w:style w:type="character" w:styleId="PageNumber">
    <w:name w:val="page number"/>
    <w:rsid w:val="001C2307"/>
  </w:style>
  <w:style w:type="paragraph" w:styleId="Header">
    <w:name w:val="header"/>
    <w:basedOn w:val="Normal"/>
    <w:link w:val="HeaderChar"/>
    <w:rsid w:val="001C2307"/>
    <w:pPr>
      <w:tabs>
        <w:tab w:val="center" w:pos="4153"/>
        <w:tab w:val="right" w:pos="8306"/>
      </w:tabs>
    </w:pPr>
    <w:rPr>
      <w:rFonts w:cs="Times New Roman"/>
      <w:lang w:val="x-none"/>
    </w:rPr>
  </w:style>
  <w:style w:type="character" w:customStyle="1" w:styleId="HeaderChar">
    <w:name w:val="Header Char"/>
    <w:basedOn w:val="DefaultParagraphFont"/>
    <w:link w:val="Header"/>
    <w:rsid w:val="001C230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1C2307"/>
    <w:rPr>
      <w:sz w:val="20"/>
      <w:szCs w:val="20"/>
    </w:rPr>
  </w:style>
  <w:style w:type="character" w:customStyle="1" w:styleId="CommentTextChar">
    <w:name w:val="Comment Text Char"/>
    <w:basedOn w:val="DefaultParagraphFont"/>
    <w:link w:val="CommentText"/>
    <w:uiPriority w:val="99"/>
    <w:semiHidden/>
    <w:rsid w:val="001C230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1C230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1C2307"/>
    <w:rPr>
      <w:b/>
      <w:bCs/>
    </w:rPr>
  </w:style>
  <w:style w:type="character" w:customStyle="1" w:styleId="BalloonTextChar">
    <w:name w:val="Balloon Text Char"/>
    <w:basedOn w:val="DefaultParagraphFont"/>
    <w:link w:val="BalloonText"/>
    <w:uiPriority w:val="99"/>
    <w:semiHidden/>
    <w:rsid w:val="001C230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1C2307"/>
    <w:rPr>
      <w:rFonts w:ascii="Tahoma" w:hAnsi="Tahoma" w:cs="Tahoma"/>
      <w:sz w:val="16"/>
      <w:szCs w:val="16"/>
    </w:rPr>
  </w:style>
  <w:style w:type="character" w:customStyle="1" w:styleId="ListParagraphChar1">
    <w:name w:val="List Paragraph Char1"/>
    <w:uiPriority w:val="34"/>
    <w:locked/>
    <w:rsid w:val="001C2307"/>
    <w:rPr>
      <w:rFonts w:ascii="Cambria" w:eastAsia="Times New Roman" w:hAnsi="Cambria"/>
      <w:kern w:val="56"/>
      <w:sz w:val="28"/>
      <w:szCs w:val="24"/>
      <w:lang w:val="x-none" w:eastAsia="en-US"/>
    </w:rPr>
  </w:style>
  <w:style w:type="paragraph" w:customStyle="1" w:styleId="ListParagraph2">
    <w:name w:val="List Paragraph2"/>
    <w:basedOn w:val="Normal"/>
    <w:qFormat/>
    <w:rsid w:val="001C230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1C2307"/>
    <w:pPr>
      <w:ind w:left="720"/>
      <w:contextualSpacing/>
    </w:pPr>
    <w:rPr>
      <w:rFonts w:eastAsia="Times New Roman" w:cs="Times New Roman"/>
      <w:bCs/>
      <w:kern w:val="0"/>
      <w:sz w:val="16"/>
      <w:szCs w:val="20"/>
    </w:rPr>
  </w:style>
  <w:style w:type="table" w:styleId="TableGrid">
    <w:name w:val="Table Grid"/>
    <w:basedOn w:val="TableNormal"/>
    <w:uiPriority w:val="39"/>
    <w:rsid w:val="000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081"/>
    <w:rPr>
      <w:sz w:val="16"/>
      <w:szCs w:val="16"/>
    </w:rPr>
  </w:style>
  <w:style w:type="paragraph" w:styleId="BodyTextIndent">
    <w:name w:val="Body Text Indent"/>
    <w:basedOn w:val="Normal"/>
    <w:link w:val="BodyTextIndentChar"/>
    <w:rsid w:val="0060134B"/>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60134B"/>
    <w:rPr>
      <w:rFonts w:ascii="Cambria" w:eastAsia="Cambria" w:hAnsi="Cambria" w:cs="Times New Roman"/>
      <w:kern w:val="56"/>
      <w:sz w:val="28"/>
      <w:szCs w:val="24"/>
    </w:rPr>
  </w:style>
  <w:style w:type="paragraph" w:styleId="NormalWeb">
    <w:name w:val="Normal (Web)"/>
    <w:basedOn w:val="Normal"/>
    <w:rsid w:val="0060134B"/>
    <w:pPr>
      <w:spacing w:before="100" w:beforeAutospacing="1" w:after="100" w:afterAutospacing="1"/>
    </w:pPr>
    <w:rPr>
      <w:rFonts w:ascii="Cambria" w:hAnsi="Cambria"/>
      <w:kern w:val="0"/>
      <w:lang w:val="en-GB"/>
    </w:rPr>
  </w:style>
  <w:style w:type="paragraph" w:customStyle="1" w:styleId="Style10">
    <w:name w:val="Style 1"/>
    <w:basedOn w:val="Normal"/>
    <w:rsid w:val="009751B7"/>
    <w:pPr>
      <w:widowControl w:val="0"/>
      <w:autoSpaceDE w:val="0"/>
      <w:autoSpaceDN w:val="0"/>
      <w:adjustRightInd w:val="0"/>
    </w:pPr>
    <w:rPr>
      <w:rFonts w:ascii="Cambria" w:hAnsi="Cambria"/>
      <w:kern w:val="0"/>
      <w:lang w:eastAsia="lv-LV"/>
    </w:rPr>
  </w:style>
  <w:style w:type="table" w:customStyle="1" w:styleId="TableGrid1">
    <w:name w:val="Table Grid1"/>
    <w:basedOn w:val="TableNormal"/>
    <w:next w:val="TableGrid"/>
    <w:rsid w:val="003E5C71"/>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1868">
      <w:bodyDiv w:val="1"/>
      <w:marLeft w:val="0"/>
      <w:marRight w:val="0"/>
      <w:marTop w:val="0"/>
      <w:marBottom w:val="0"/>
      <w:divBdr>
        <w:top w:val="none" w:sz="0" w:space="0" w:color="auto"/>
        <w:left w:val="none" w:sz="0" w:space="0" w:color="auto"/>
        <w:bottom w:val="none" w:sz="0" w:space="0" w:color="auto"/>
        <w:right w:val="none" w:sz="0" w:space="0" w:color="auto"/>
      </w:divBdr>
    </w:div>
    <w:div w:id="1279338781">
      <w:bodyDiv w:val="1"/>
      <w:marLeft w:val="0"/>
      <w:marRight w:val="0"/>
      <w:marTop w:val="0"/>
      <w:marBottom w:val="0"/>
      <w:divBdr>
        <w:top w:val="none" w:sz="0" w:space="0" w:color="auto"/>
        <w:left w:val="none" w:sz="0" w:space="0" w:color="auto"/>
        <w:bottom w:val="none" w:sz="0" w:space="0" w:color="auto"/>
        <w:right w:val="none" w:sz="0" w:space="0" w:color="auto"/>
      </w:divBdr>
    </w:div>
    <w:div w:id="1896354964">
      <w:bodyDiv w:val="1"/>
      <w:marLeft w:val="0"/>
      <w:marRight w:val="0"/>
      <w:marTop w:val="0"/>
      <w:marBottom w:val="0"/>
      <w:divBdr>
        <w:top w:val="none" w:sz="0" w:space="0" w:color="auto"/>
        <w:left w:val="none" w:sz="0" w:space="0" w:color="auto"/>
        <w:bottom w:val="none" w:sz="0" w:space="0" w:color="auto"/>
        <w:right w:val="none" w:sz="0" w:space="0" w:color="auto"/>
      </w:divBdr>
    </w:div>
    <w:div w:id="1943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mailto:artis.celitan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78B7-A6D8-487E-83C0-A93B3F9F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21</Pages>
  <Words>28689</Words>
  <Characters>16354</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Artis Celitāns</cp:lastModifiedBy>
  <cp:revision>66</cp:revision>
  <cp:lastPrinted>2015-11-13T09:05:00Z</cp:lastPrinted>
  <dcterms:created xsi:type="dcterms:W3CDTF">2015-11-09T07:12:00Z</dcterms:created>
  <dcterms:modified xsi:type="dcterms:W3CDTF">2017-02-28T11:34:00Z</dcterms:modified>
</cp:coreProperties>
</file>