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37AB" w14:textId="77777777" w:rsidR="00443011" w:rsidRPr="00A13089" w:rsidRDefault="00443011" w:rsidP="00443011">
      <w:pPr>
        <w:pStyle w:val="Heading2"/>
        <w:spacing w:before="0" w:after="0"/>
        <w:ind w:left="4320" w:firstLine="720"/>
        <w:jc w:val="right"/>
        <w:rPr>
          <w:rFonts w:ascii="Times New Roman" w:hAnsi="Times New Roman"/>
          <w:b w:val="0"/>
          <w:bCs/>
          <w:sz w:val="24"/>
          <w:szCs w:val="24"/>
          <w:lang w:val="lv-LV"/>
        </w:rPr>
      </w:pPr>
      <w:r w:rsidRPr="00A13089">
        <w:rPr>
          <w:rFonts w:ascii="Times New Roman" w:hAnsi="Times New Roman"/>
          <w:b w:val="0"/>
          <w:bCs/>
          <w:sz w:val="24"/>
          <w:szCs w:val="24"/>
          <w:lang w:val="lv-LV"/>
        </w:rPr>
        <w:t>APSTIPRINĀTS</w:t>
      </w:r>
    </w:p>
    <w:p w14:paraId="302487C5" w14:textId="4A65536E" w:rsidR="00443011" w:rsidRPr="00A13089" w:rsidRDefault="00443011" w:rsidP="00443011">
      <w:pPr>
        <w:ind w:firstLine="720"/>
        <w:jc w:val="right"/>
        <w:rPr>
          <w:rFonts w:ascii="Times New Roman" w:hAnsi="Times New Roman" w:cs="Times New Roman"/>
          <w:color w:val="000000"/>
          <w:sz w:val="24"/>
        </w:rPr>
      </w:pPr>
      <w:r w:rsidRPr="00A13089">
        <w:rPr>
          <w:rFonts w:ascii="Times New Roman" w:hAnsi="Times New Roman" w:cs="Times New Roman"/>
          <w:color w:val="000000"/>
          <w:sz w:val="24"/>
        </w:rPr>
        <w:t>Iepirkuma komisijas</w:t>
      </w:r>
    </w:p>
    <w:p w14:paraId="047952BB" w14:textId="7D0D87CD" w:rsidR="00443011" w:rsidRPr="00A13089" w:rsidRDefault="00616470" w:rsidP="00443011">
      <w:pPr>
        <w:ind w:firstLine="720"/>
        <w:jc w:val="right"/>
        <w:rPr>
          <w:rFonts w:ascii="Times New Roman" w:hAnsi="Times New Roman" w:cs="Times New Roman"/>
          <w:color w:val="000000"/>
          <w:sz w:val="24"/>
        </w:rPr>
      </w:pPr>
      <w:r>
        <w:rPr>
          <w:rFonts w:ascii="Times New Roman" w:hAnsi="Times New Roman" w:cs="Times New Roman"/>
          <w:color w:val="000000"/>
          <w:sz w:val="24"/>
        </w:rPr>
        <w:t>2016</w:t>
      </w:r>
      <w:r w:rsidR="00443011" w:rsidRPr="0037273B">
        <w:rPr>
          <w:rFonts w:ascii="Times New Roman" w:hAnsi="Times New Roman" w:cs="Times New Roman"/>
          <w:color w:val="000000"/>
          <w:sz w:val="24"/>
        </w:rPr>
        <w:t>.</w:t>
      </w:r>
      <w:r>
        <w:rPr>
          <w:rFonts w:ascii="Times New Roman" w:hAnsi="Times New Roman" w:cs="Times New Roman"/>
          <w:color w:val="000000"/>
          <w:sz w:val="24"/>
        </w:rPr>
        <w:t xml:space="preserve"> </w:t>
      </w:r>
      <w:r w:rsidR="00443011" w:rsidRPr="0037273B">
        <w:rPr>
          <w:rFonts w:ascii="Times New Roman" w:hAnsi="Times New Roman" w:cs="Times New Roman"/>
          <w:color w:val="000000"/>
          <w:sz w:val="24"/>
        </w:rPr>
        <w:t>gada</w:t>
      </w:r>
      <w:r w:rsidR="00C870C7">
        <w:rPr>
          <w:rFonts w:ascii="Times New Roman" w:hAnsi="Times New Roman" w:cs="Times New Roman"/>
          <w:color w:val="000000"/>
          <w:sz w:val="24"/>
        </w:rPr>
        <w:t xml:space="preserve"> </w:t>
      </w:r>
      <w:r w:rsidR="0047186D">
        <w:rPr>
          <w:rFonts w:ascii="Times New Roman" w:hAnsi="Times New Roman" w:cs="Times New Roman"/>
          <w:color w:val="000000"/>
          <w:sz w:val="24"/>
        </w:rPr>
        <w:t>28</w:t>
      </w:r>
      <w:r w:rsidR="00610FB5">
        <w:rPr>
          <w:rFonts w:ascii="Times New Roman" w:hAnsi="Times New Roman" w:cs="Times New Roman"/>
          <w:color w:val="000000"/>
          <w:sz w:val="24"/>
        </w:rPr>
        <w:t>.</w:t>
      </w:r>
      <w:r w:rsidR="000443E1">
        <w:rPr>
          <w:rFonts w:ascii="Times New Roman" w:hAnsi="Times New Roman" w:cs="Times New Roman"/>
          <w:color w:val="000000"/>
          <w:sz w:val="24"/>
        </w:rPr>
        <w:t xml:space="preserve"> novembrī</w:t>
      </w:r>
    </w:p>
    <w:p w14:paraId="49652B15" w14:textId="411A624A" w:rsidR="00443011" w:rsidRPr="00A13089" w:rsidRDefault="003D0B3B" w:rsidP="00443011">
      <w:pPr>
        <w:ind w:firstLine="720"/>
        <w:jc w:val="right"/>
        <w:rPr>
          <w:rFonts w:ascii="Times New Roman" w:hAnsi="Times New Roman" w:cs="Times New Roman"/>
          <w:color w:val="000000"/>
          <w:sz w:val="24"/>
        </w:rPr>
      </w:pPr>
      <w:r>
        <w:rPr>
          <w:rFonts w:ascii="Times New Roman" w:hAnsi="Times New Roman" w:cs="Times New Roman"/>
          <w:color w:val="000000"/>
          <w:sz w:val="24"/>
        </w:rPr>
        <w:t>(</w:t>
      </w:r>
      <w:r w:rsidR="00443011" w:rsidRPr="00A13089">
        <w:rPr>
          <w:rFonts w:ascii="Times New Roman" w:hAnsi="Times New Roman" w:cs="Times New Roman"/>
          <w:color w:val="000000"/>
          <w:sz w:val="24"/>
        </w:rPr>
        <w:t>sēdes protokols Nr.1</w:t>
      </w:r>
      <w:r>
        <w:rPr>
          <w:rFonts w:ascii="Times New Roman" w:hAnsi="Times New Roman" w:cs="Times New Roman"/>
          <w:color w:val="000000"/>
          <w:sz w:val="24"/>
        </w:rPr>
        <w:t>)</w:t>
      </w:r>
    </w:p>
    <w:p w14:paraId="49328F8F" w14:textId="77777777" w:rsidR="00443011" w:rsidRPr="00A13089" w:rsidRDefault="00443011" w:rsidP="00443011">
      <w:pPr>
        <w:jc w:val="right"/>
        <w:rPr>
          <w:rFonts w:ascii="Times New Roman" w:hAnsi="Times New Roman" w:cs="Times New Roman"/>
          <w:sz w:val="24"/>
        </w:rPr>
      </w:pPr>
    </w:p>
    <w:p w14:paraId="33BA2D01" w14:textId="77777777" w:rsidR="00443011" w:rsidRPr="00A13089" w:rsidRDefault="00443011" w:rsidP="00443011">
      <w:pPr>
        <w:pStyle w:val="BodyText"/>
        <w:jc w:val="center"/>
        <w:rPr>
          <w:rFonts w:ascii="Times New Roman" w:hAnsi="Times New Roman" w:cs="Times New Roman"/>
          <w:b/>
          <w:bCs/>
          <w:sz w:val="24"/>
          <w:szCs w:val="24"/>
          <w:lang w:val="lv-LV"/>
        </w:rPr>
      </w:pPr>
      <w:r w:rsidRPr="00A13089">
        <w:rPr>
          <w:rFonts w:ascii="Times New Roman" w:hAnsi="Times New Roman" w:cs="Times New Roman"/>
          <w:b/>
          <w:bCs/>
          <w:sz w:val="24"/>
          <w:szCs w:val="24"/>
          <w:lang w:val="lv-LV"/>
        </w:rPr>
        <w:t>RĪGAS TEHNISKĀS UNIVERSITĀTES</w:t>
      </w:r>
    </w:p>
    <w:p w14:paraId="085D40DB" w14:textId="77777777" w:rsidR="00443011" w:rsidRPr="00A13089" w:rsidRDefault="00443011" w:rsidP="00443011">
      <w:pPr>
        <w:pStyle w:val="BodyText"/>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ATKLĀTĀ KONKURSA</w:t>
      </w:r>
    </w:p>
    <w:p w14:paraId="7C8DBB97" w14:textId="77777777" w:rsidR="00443011" w:rsidRDefault="00443011" w:rsidP="00443011">
      <w:pPr>
        <w:pStyle w:val="BodyText"/>
        <w:spacing w:line="340" w:lineRule="atLeast"/>
        <w:jc w:val="center"/>
        <w:rPr>
          <w:rFonts w:ascii="Times New Roman" w:hAnsi="Times New Roman" w:cs="Times New Roman"/>
          <w:b/>
          <w:bCs/>
          <w:sz w:val="24"/>
          <w:szCs w:val="24"/>
          <w:lang w:val="lv-LV"/>
        </w:rPr>
      </w:pPr>
    </w:p>
    <w:p w14:paraId="0C8EEF01" w14:textId="0AD1ED8C" w:rsidR="00DA7F2A" w:rsidRDefault="00616470" w:rsidP="00443011">
      <w:pPr>
        <w:jc w:val="center"/>
        <w:rPr>
          <w:rFonts w:ascii="Times New Roman" w:hAnsi="Times New Roman" w:cs="Times New Roman"/>
          <w:b/>
          <w:bCs/>
          <w:szCs w:val="28"/>
        </w:rPr>
      </w:pPr>
      <w:r w:rsidRPr="00616470">
        <w:rPr>
          <w:rFonts w:ascii="Times New Roman" w:hAnsi="Times New Roman" w:cs="Times New Roman"/>
          <w:b/>
          <w:bCs/>
          <w:kern w:val="0"/>
          <w:szCs w:val="28"/>
        </w:rPr>
        <w:t>“</w:t>
      </w:r>
      <w:r w:rsidR="00C870C7">
        <w:rPr>
          <w:rFonts w:ascii="Times New Roman" w:hAnsi="Times New Roman" w:cs="Times New Roman"/>
          <w:b/>
          <w:bCs/>
          <w:color w:val="000000"/>
          <w:szCs w:val="28"/>
        </w:rPr>
        <w:t>Materiālo vērtību pārvietošanas pakalpojumi Rīgas Tehniskās universitātes vajadzībām</w:t>
      </w:r>
      <w:r w:rsidR="007F0126" w:rsidRPr="007F0126">
        <w:rPr>
          <w:rFonts w:ascii="Times New Roman" w:hAnsi="Times New Roman" w:cs="Times New Roman"/>
          <w:b/>
          <w:bCs/>
          <w:color w:val="000000"/>
          <w:szCs w:val="28"/>
        </w:rPr>
        <w:t>”</w:t>
      </w:r>
    </w:p>
    <w:p w14:paraId="0A4D4AB2" w14:textId="677AFA1D" w:rsidR="00DA7F2A" w:rsidRPr="00DA7F2A" w:rsidRDefault="003D0B3B" w:rsidP="00DA7F2A">
      <w:pPr>
        <w:jc w:val="center"/>
        <w:rPr>
          <w:rFonts w:ascii="Times New Roman" w:hAnsi="Times New Roman" w:cs="Times New Roman"/>
          <w:b/>
          <w:bCs/>
          <w:szCs w:val="28"/>
        </w:rPr>
      </w:pPr>
      <w:r>
        <w:rPr>
          <w:rFonts w:ascii="Times New Roman" w:hAnsi="Times New Roman" w:cs="Times New Roman"/>
          <w:b/>
          <w:bCs/>
          <w:szCs w:val="28"/>
        </w:rPr>
        <w:t xml:space="preserve">ID: </w:t>
      </w:r>
      <w:r w:rsidR="000443E1">
        <w:rPr>
          <w:rFonts w:ascii="Times New Roman" w:hAnsi="Times New Roman" w:cs="Times New Roman"/>
          <w:b/>
          <w:bCs/>
          <w:szCs w:val="28"/>
        </w:rPr>
        <w:t>RTU-2016/</w:t>
      </w:r>
      <w:r w:rsidR="00C870C7">
        <w:rPr>
          <w:rFonts w:ascii="Times New Roman" w:hAnsi="Times New Roman" w:cs="Times New Roman"/>
          <w:b/>
          <w:bCs/>
          <w:szCs w:val="28"/>
        </w:rPr>
        <w:t>139</w:t>
      </w:r>
    </w:p>
    <w:p w14:paraId="14CEC98E" w14:textId="77777777" w:rsidR="00443011" w:rsidRPr="00A13089" w:rsidRDefault="00443011" w:rsidP="00443011">
      <w:pPr>
        <w:pStyle w:val="Heading1"/>
        <w:jc w:val="center"/>
        <w:rPr>
          <w:rFonts w:ascii="Times New Roman" w:hAnsi="Times New Roman" w:cs="Times New Roman"/>
          <w:color w:val="auto"/>
          <w:sz w:val="24"/>
          <w:szCs w:val="24"/>
          <w:lang w:val="lv-LV"/>
        </w:rPr>
      </w:pPr>
      <w:smartTag w:uri="schemas-tilde-lv/tildestengine" w:element="veidnes">
        <w:smartTagPr>
          <w:attr w:name="id" w:val="-1"/>
          <w:attr w:name="baseform" w:val="nolikums"/>
          <w:attr w:name="text" w:val="NOLIKUMS&#10;"/>
        </w:smartTagPr>
        <w:r w:rsidRPr="00A13089">
          <w:rPr>
            <w:rFonts w:ascii="Times New Roman" w:hAnsi="Times New Roman" w:cs="Times New Roman"/>
            <w:color w:val="auto"/>
            <w:sz w:val="24"/>
            <w:szCs w:val="24"/>
            <w:lang w:val="lv-LV"/>
          </w:rPr>
          <w:t>NOLIKUMS</w:t>
        </w:r>
      </w:smartTag>
    </w:p>
    <w:p w14:paraId="5C170C20" w14:textId="77777777" w:rsidR="00443011" w:rsidRPr="00A13089" w:rsidRDefault="00443011" w:rsidP="00443011">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Vispārīgā informācija</w:t>
      </w:r>
    </w:p>
    <w:p w14:paraId="7B3902A9" w14:textId="77777777" w:rsidR="00443011" w:rsidRPr="00A13089" w:rsidRDefault="00443011" w:rsidP="00443011">
      <w:pPr>
        <w:ind w:left="360"/>
        <w:contextualSpacing/>
        <w:rPr>
          <w:rFonts w:ascii="Times New Roman Bold" w:eastAsia="Times New Roman" w:hAnsi="Times New Roman Bold" w:cs="Times New Roman"/>
          <w:b/>
          <w:caps/>
          <w:kern w:val="0"/>
          <w:sz w:val="24"/>
          <w:lang w:eastAsia="lv-LV"/>
        </w:rPr>
      </w:pPr>
    </w:p>
    <w:p w14:paraId="552801D5" w14:textId="1553F4B6" w:rsidR="00443011" w:rsidRPr="00A13089" w:rsidRDefault="00443011" w:rsidP="00E04D5E">
      <w:pPr>
        <w:pStyle w:val="Style1"/>
      </w:pPr>
      <w:r w:rsidRPr="00A13089">
        <w:t xml:space="preserve">Iepirkuma identifikācijas numurs: </w:t>
      </w:r>
      <w:smartTag w:uri="urn:schemas-tilde-lv/tildestengine" w:element="firmas">
        <w:r w:rsidRPr="00A13089">
          <w:t xml:space="preserve"> RTU</w:t>
        </w:r>
      </w:smartTag>
      <w:r w:rsidR="003D0B3B">
        <w:t>-</w:t>
      </w:r>
      <w:r w:rsidR="000443E1">
        <w:t>2016/</w:t>
      </w:r>
      <w:r w:rsidR="00C870C7">
        <w:t>139</w:t>
      </w:r>
    </w:p>
    <w:p w14:paraId="56DFC811" w14:textId="77777777" w:rsidR="00C870C7" w:rsidRDefault="00443011" w:rsidP="00E04D5E">
      <w:pPr>
        <w:pStyle w:val="Style1"/>
      </w:pPr>
      <w:r w:rsidRPr="00A13089">
        <w:t>Pasūtītājs:</w:t>
      </w:r>
      <w:r w:rsidR="00C870C7">
        <w:t xml:space="preserve"> </w:t>
      </w:r>
    </w:p>
    <w:p w14:paraId="026FABB0" w14:textId="05F659CD" w:rsidR="00443011" w:rsidRPr="00C870C7" w:rsidRDefault="00443011" w:rsidP="00C870C7">
      <w:pPr>
        <w:ind w:left="567"/>
        <w:contextualSpacing/>
        <w:rPr>
          <w:rFonts w:ascii="Times New Roman" w:eastAsia="Times New Roman" w:hAnsi="Times New Roman" w:cs="Times New Roman"/>
          <w:kern w:val="0"/>
          <w:sz w:val="24"/>
          <w:lang w:eastAsia="lv-LV"/>
        </w:rPr>
      </w:pPr>
      <w:r w:rsidRPr="00C870C7">
        <w:rPr>
          <w:rFonts w:ascii="Times New Roman" w:eastAsia="Times New Roman" w:hAnsi="Times New Roman" w:cs="Times New Roman"/>
          <w:b/>
          <w:kern w:val="0"/>
          <w:sz w:val="24"/>
          <w:lang w:eastAsia="lv-LV"/>
        </w:rPr>
        <w:t>Rīgas Tehniskā universitāte</w:t>
      </w:r>
      <w:r w:rsidRPr="00C870C7">
        <w:rPr>
          <w:rFonts w:ascii="Times New Roman" w:eastAsia="Times New Roman" w:hAnsi="Times New Roman" w:cs="Times New Roman"/>
          <w:kern w:val="0"/>
          <w:sz w:val="24"/>
          <w:lang w:eastAsia="lv-LV"/>
        </w:rPr>
        <w:t xml:space="preserve"> (turpmāk – RTU vai Pasūtītājs)</w:t>
      </w:r>
    </w:p>
    <w:p w14:paraId="111A42D3" w14:textId="77488446" w:rsidR="00443011" w:rsidRPr="00A13089" w:rsidRDefault="000443E1" w:rsidP="00C870C7">
      <w:pPr>
        <w:ind w:left="567" w:hanging="373"/>
        <w:contextualSpacing/>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00443011" w:rsidRPr="00A13089">
        <w:rPr>
          <w:rFonts w:ascii="Times New Roman" w:eastAsia="Times New Roman" w:hAnsi="Times New Roman" w:cs="Times New Roman"/>
          <w:kern w:val="0"/>
          <w:sz w:val="24"/>
          <w:lang w:eastAsia="lv-LV"/>
        </w:rPr>
        <w:t>Kaļķu iela 1, Rīga, LV-1658</w:t>
      </w:r>
    </w:p>
    <w:p w14:paraId="378261DC" w14:textId="34077BE6" w:rsidR="00443011" w:rsidRPr="00A13089" w:rsidRDefault="000443E1" w:rsidP="00C870C7">
      <w:pPr>
        <w:ind w:left="709" w:hanging="567"/>
        <w:contextualSpacing/>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00443011" w:rsidRPr="00A13089">
        <w:rPr>
          <w:rFonts w:ascii="Times New Roman" w:eastAsia="Times New Roman" w:hAnsi="Times New Roman" w:cs="Times New Roman"/>
          <w:kern w:val="0"/>
          <w:sz w:val="24"/>
          <w:lang w:eastAsia="lv-LV"/>
        </w:rPr>
        <w:t xml:space="preserve">Izglītības iestādes </w:t>
      </w:r>
      <w:proofErr w:type="spellStart"/>
      <w:r w:rsidR="00443011" w:rsidRPr="00A13089">
        <w:rPr>
          <w:rFonts w:ascii="Times New Roman" w:eastAsia="Times New Roman" w:hAnsi="Times New Roman" w:cs="Times New Roman"/>
          <w:kern w:val="0"/>
          <w:sz w:val="24"/>
          <w:lang w:eastAsia="lv-LV"/>
        </w:rPr>
        <w:t>reģ</w:t>
      </w:r>
      <w:proofErr w:type="spellEnd"/>
      <w:r w:rsidR="00443011" w:rsidRPr="00A13089">
        <w:rPr>
          <w:rFonts w:ascii="Times New Roman" w:eastAsia="Times New Roman" w:hAnsi="Times New Roman" w:cs="Times New Roman"/>
          <w:kern w:val="0"/>
          <w:sz w:val="24"/>
          <w:lang w:eastAsia="lv-LV"/>
        </w:rPr>
        <w:t>. Nr. 3341000709</w:t>
      </w:r>
    </w:p>
    <w:p w14:paraId="1FF11129" w14:textId="1E28F3CF" w:rsidR="00443011" w:rsidRPr="00A13089" w:rsidRDefault="000443E1" w:rsidP="00C870C7">
      <w:pPr>
        <w:ind w:left="851" w:hanging="657"/>
        <w:contextualSpacing/>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smartTag w:uri="urn:schemas-microsoft-com:office:smarttags" w:element="stockticker">
        <w:r w:rsidR="00443011" w:rsidRPr="00A13089">
          <w:rPr>
            <w:rFonts w:ascii="Times New Roman" w:eastAsia="Times New Roman" w:hAnsi="Times New Roman" w:cs="Times New Roman"/>
            <w:kern w:val="0"/>
            <w:sz w:val="24"/>
            <w:lang w:eastAsia="lv-LV"/>
          </w:rPr>
          <w:t>PVN</w:t>
        </w:r>
      </w:smartTag>
      <w:r w:rsidR="00443011" w:rsidRPr="00A13089">
        <w:rPr>
          <w:rFonts w:ascii="Times New Roman" w:eastAsia="Times New Roman" w:hAnsi="Times New Roman" w:cs="Times New Roman"/>
          <w:kern w:val="0"/>
          <w:sz w:val="24"/>
          <w:lang w:eastAsia="lv-LV"/>
        </w:rPr>
        <w:t xml:space="preserve"> Nr. LV90000068977</w:t>
      </w:r>
    </w:p>
    <w:p w14:paraId="01ADE3FA" w14:textId="46D127B6" w:rsidR="00443011" w:rsidRPr="00A13089" w:rsidRDefault="000443E1" w:rsidP="00443011">
      <w:pPr>
        <w:ind w:left="1224" w:hanging="657"/>
        <w:contextualSpacing/>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m</w:t>
      </w:r>
      <w:r w:rsidR="00443011" w:rsidRPr="00A13089">
        <w:rPr>
          <w:rFonts w:ascii="Times New Roman" w:eastAsia="Times New Roman" w:hAnsi="Times New Roman" w:cs="Times New Roman"/>
          <w:kern w:val="0"/>
          <w:sz w:val="24"/>
          <w:lang w:eastAsia="lv-LV"/>
        </w:rPr>
        <w:t xml:space="preserve">ājaslapa: </w:t>
      </w:r>
      <w:hyperlink r:id="rId8" w:history="1">
        <w:r w:rsidR="00443011" w:rsidRPr="00A13089">
          <w:rPr>
            <w:rFonts w:ascii="Times New Roman" w:eastAsia="Times New Roman" w:hAnsi="Times New Roman" w:cs="Times New Roman"/>
            <w:kern w:val="0"/>
            <w:sz w:val="24"/>
            <w:u w:val="single"/>
            <w:lang w:eastAsia="lv-LV"/>
          </w:rPr>
          <w:t>www.rtu.lv</w:t>
        </w:r>
      </w:hyperlink>
    </w:p>
    <w:p w14:paraId="7CF97A4C" w14:textId="25FB3068" w:rsidR="00443011" w:rsidRPr="00E04D5E" w:rsidRDefault="00443011" w:rsidP="00E04D5E">
      <w:pPr>
        <w:pStyle w:val="Style1"/>
      </w:pPr>
      <w:r w:rsidRPr="00A13089">
        <w:rPr>
          <w:bCs/>
          <w:spacing w:val="-1"/>
        </w:rPr>
        <w:t xml:space="preserve">Konkurss - </w:t>
      </w:r>
      <w:r w:rsidR="007F0126" w:rsidRPr="00E04D5E">
        <w:rPr>
          <w:spacing w:val="-1"/>
        </w:rPr>
        <w:t>a</w:t>
      </w:r>
      <w:r w:rsidRPr="00E04D5E">
        <w:rPr>
          <w:spacing w:val="-1"/>
        </w:rPr>
        <w:t xml:space="preserve">tklāts konkurss </w:t>
      </w:r>
      <w:r w:rsidR="007F0126" w:rsidRPr="00E04D5E">
        <w:t>“</w:t>
      </w:r>
      <w:r w:rsidR="00C870C7" w:rsidRPr="00E04D5E">
        <w:t>Materiālo vērtību pārvietošanas pakalpojumi Rīgas Tehniskās universitātes vajadzībām</w:t>
      </w:r>
      <w:r w:rsidR="004841F6" w:rsidRPr="00E04D5E">
        <w:t>”</w:t>
      </w:r>
      <w:r w:rsidRPr="00E04D5E">
        <w:t>.</w:t>
      </w:r>
    </w:p>
    <w:p w14:paraId="09D5BF52" w14:textId="77777777" w:rsidR="00443011" w:rsidRPr="00E04D5E" w:rsidRDefault="00443011" w:rsidP="00E04D5E">
      <w:pPr>
        <w:pStyle w:val="Style1"/>
      </w:pPr>
      <w:r w:rsidRPr="00CA48F3">
        <w:t xml:space="preserve">Pretendents – </w:t>
      </w:r>
      <w:r w:rsidRPr="00E04D5E">
        <w:t xml:space="preserve">piegādātājs, kas ir iesniedzis piedāvājumu. </w:t>
      </w:r>
    </w:p>
    <w:p w14:paraId="681971F2" w14:textId="77777777" w:rsidR="00443011" w:rsidRPr="00E04D5E" w:rsidRDefault="00443011" w:rsidP="00E04D5E">
      <w:pPr>
        <w:pStyle w:val="Style1"/>
      </w:pPr>
      <w:r w:rsidRPr="00CA48F3">
        <w:t xml:space="preserve">Komisija – </w:t>
      </w:r>
      <w:r w:rsidRPr="00E04D5E">
        <w:t xml:space="preserve">Rīgas Tehniskās universitātes iepirkuma komisija, kas pilnvarota organizēt Konkursu. </w:t>
      </w:r>
    </w:p>
    <w:p w14:paraId="333543DB" w14:textId="77777777" w:rsidR="00443011" w:rsidRPr="00CA48F3" w:rsidRDefault="00443011" w:rsidP="00E04D5E">
      <w:pPr>
        <w:pStyle w:val="Style1"/>
      </w:pPr>
      <w:r w:rsidRPr="00CA48F3">
        <w:t>Informācija par iepirkuma priekšmetu:</w:t>
      </w:r>
    </w:p>
    <w:p w14:paraId="636015B9" w14:textId="77777777" w:rsidR="00196E39" w:rsidRPr="00CA48F3" w:rsidRDefault="00443011" w:rsidP="00196E39">
      <w:pPr>
        <w:pStyle w:val="ListParagraph"/>
        <w:numPr>
          <w:ilvl w:val="2"/>
          <w:numId w:val="8"/>
        </w:numPr>
        <w:spacing w:before="120"/>
        <w:jc w:val="both"/>
        <w:rPr>
          <w:rFonts w:ascii="Times New Roman" w:hAnsi="Times New Roman" w:cs="Times New Roman"/>
          <w:spacing w:val="-7"/>
          <w:sz w:val="24"/>
        </w:rPr>
      </w:pPr>
      <w:r w:rsidRPr="00E04D5E">
        <w:rPr>
          <w:rFonts w:ascii="Times New Roman" w:eastAsia="Times New Roman" w:hAnsi="Times New Roman" w:cs="Times New Roman"/>
          <w:kern w:val="0"/>
          <w:sz w:val="24"/>
          <w:lang w:eastAsia="lv-LV"/>
        </w:rPr>
        <w:t xml:space="preserve">Iepirkuma priekšmets ir </w:t>
      </w:r>
      <w:r w:rsidR="00C870C7" w:rsidRPr="00E04D5E">
        <w:rPr>
          <w:rFonts w:ascii="Times New Roman" w:hAnsi="Times New Roman" w:cs="Times New Roman"/>
          <w:bCs/>
          <w:sz w:val="24"/>
        </w:rPr>
        <w:t>pārvietošanas pakalpojumu nodrošināšana</w:t>
      </w:r>
      <w:r w:rsidR="00C870C7" w:rsidRPr="00CA48F3">
        <w:rPr>
          <w:rFonts w:ascii="Times New Roman" w:hAnsi="Times New Roman"/>
          <w:sz w:val="24"/>
        </w:rPr>
        <w:t xml:space="preserve"> </w:t>
      </w:r>
      <w:r w:rsidR="00C870C7" w:rsidRPr="00CA48F3">
        <w:rPr>
          <w:rFonts w:ascii="Times New Roman" w:hAnsi="Times New Roman" w:cs="Times New Roman"/>
          <w:sz w:val="24"/>
        </w:rPr>
        <w:t xml:space="preserve">(turpmāk tekstā - arī Pakalpojumi) saskaņā ar Tehnisko specifikāciju (Nolikuma pielikums Nr.2) un Vispārīgās vienošanās noteikumiem (Nolikuma pielikums Nr.5). </w:t>
      </w:r>
    </w:p>
    <w:p w14:paraId="1A66EECA" w14:textId="1CB192F9" w:rsidR="00443011" w:rsidRPr="00CA48F3" w:rsidRDefault="00970451" w:rsidP="00196E39">
      <w:pPr>
        <w:pStyle w:val="ListParagraph"/>
        <w:numPr>
          <w:ilvl w:val="2"/>
          <w:numId w:val="8"/>
        </w:numPr>
        <w:spacing w:before="120"/>
        <w:jc w:val="both"/>
        <w:rPr>
          <w:rFonts w:ascii="Times New Roman" w:hAnsi="Times New Roman" w:cs="Times New Roman"/>
          <w:spacing w:val="-7"/>
          <w:sz w:val="24"/>
        </w:rPr>
      </w:pPr>
      <w:r w:rsidRPr="00CA48F3">
        <w:rPr>
          <w:rFonts w:ascii="Times New Roman" w:eastAsia="Times New Roman" w:hAnsi="Times New Roman" w:cs="Times New Roman"/>
          <w:kern w:val="0"/>
          <w:sz w:val="24"/>
          <w:lang w:eastAsia="lv-LV"/>
        </w:rPr>
        <w:t>G</w:t>
      </w:r>
      <w:r w:rsidR="00443011" w:rsidRPr="00CA48F3">
        <w:rPr>
          <w:rFonts w:ascii="Times New Roman" w:hAnsi="Times New Roman" w:cs="Times New Roman"/>
          <w:sz w:val="24"/>
        </w:rPr>
        <w:t xml:space="preserve">alvenais CPV kods: </w:t>
      </w:r>
      <w:r w:rsidR="00C870C7" w:rsidRPr="00CA48F3">
        <w:rPr>
          <w:rFonts w:ascii="Times New Roman" w:eastAsia="Times New Roman" w:hAnsi="Times New Roman" w:cs="Times New Roman"/>
          <w:kern w:val="0"/>
          <w:sz w:val="24"/>
          <w:lang w:eastAsia="lv-LV"/>
        </w:rPr>
        <w:t>98392000-7 (Pārvietošanas pakalpojumi).</w:t>
      </w:r>
      <w:r w:rsidR="00C870C7" w:rsidRPr="00CA48F3">
        <w:rPr>
          <w:rFonts w:ascii="Times New Roman" w:hAnsi="Times New Roman" w:cs="Times New Roman"/>
          <w:b/>
          <w:color w:val="000000"/>
          <w:sz w:val="24"/>
        </w:rPr>
        <w:t xml:space="preserve"> </w:t>
      </w:r>
    </w:p>
    <w:p w14:paraId="25433E0B" w14:textId="3603B9E2" w:rsidR="00443011" w:rsidRPr="00E04D5E" w:rsidRDefault="00443011" w:rsidP="00E04D5E">
      <w:pPr>
        <w:pStyle w:val="Style1"/>
        <w:rPr>
          <w:rFonts w:eastAsia="Times New Roman"/>
          <w:color w:val="000000"/>
        </w:rPr>
      </w:pPr>
      <w:r w:rsidRPr="00E04D5E">
        <w:t>Iepirkums paredz vispārīgās vienošanās</w:t>
      </w:r>
      <w:r w:rsidR="00624539" w:rsidRPr="00E04D5E">
        <w:t xml:space="preserve"> (turpmāk – Vienošanās)</w:t>
      </w:r>
      <w:r w:rsidRPr="00E04D5E">
        <w:t xml:space="preserve"> noslēgšanu ar </w:t>
      </w:r>
      <w:r w:rsidR="00196E39" w:rsidRPr="00E04D5E">
        <w:t>diviem pretendentiem</w:t>
      </w:r>
      <w:r w:rsidRPr="00E04D5E">
        <w:t>, kas iepirkuma rezultātā iegūs tiesības uz pakalpojuma izpildi.</w:t>
      </w:r>
      <w:r w:rsidR="00196E39" w:rsidRPr="00E04D5E">
        <w:t xml:space="preserve"> Vispārīgās vienošanās darbības laikā Pasūtīt</w:t>
      </w:r>
      <w:r w:rsidR="008C7251" w:rsidRPr="00E04D5E">
        <w:t xml:space="preserve">ājs pasūtīs Pakalpojumu no Vienošanās dalībnieka, kurš Konkursā būs piedāvājis zemākās cenas (Vienošanās dalībnieks Nr.1). </w:t>
      </w:r>
      <w:r w:rsidR="008C7251" w:rsidRPr="00E04D5E">
        <w:rPr>
          <w:rFonts w:eastAsia="Times New Roman"/>
          <w:color w:val="000000"/>
        </w:rPr>
        <w:t>Ja V</w:t>
      </w:r>
      <w:r w:rsidR="006A73B0">
        <w:rPr>
          <w:rFonts w:eastAsia="Times New Roman"/>
          <w:color w:val="000000"/>
        </w:rPr>
        <w:t>ienošanās dalībnieks Nr.1 nespēs</w:t>
      </w:r>
      <w:r w:rsidR="008C7251" w:rsidRPr="00E04D5E">
        <w:rPr>
          <w:rFonts w:eastAsia="Times New Roman"/>
          <w:color w:val="000000"/>
        </w:rPr>
        <w:t xml:space="preserve"> nodrošināt Pakalpojumu, Pasūtītājam </w:t>
      </w:r>
      <w:r w:rsidR="006A73B0">
        <w:rPr>
          <w:rFonts w:eastAsia="Times New Roman"/>
          <w:color w:val="000000"/>
        </w:rPr>
        <w:t>būs</w:t>
      </w:r>
      <w:r w:rsidR="008C7251" w:rsidRPr="00E04D5E">
        <w:rPr>
          <w:rFonts w:eastAsia="Times New Roman"/>
          <w:color w:val="000000"/>
        </w:rPr>
        <w:t xml:space="preserve"> tiesības Pakalpojumu pasūtīt no tā Vienošanās dalībnieka, kurš piedāvājis nākamo zemāko cenu (Vienošanās dalībnieks Nr.2), par to rakstiski informējot Vienošanās dalībnieku Nr.1.</w:t>
      </w:r>
    </w:p>
    <w:p w14:paraId="1FAFFA73" w14:textId="4CF79679" w:rsidR="00443011" w:rsidRPr="00E04D5E" w:rsidRDefault="00443011" w:rsidP="00E04D5E">
      <w:pPr>
        <w:pStyle w:val="Style1"/>
      </w:pPr>
      <w:r w:rsidRPr="00E04D5E">
        <w:t xml:space="preserve">Vispārīgās vienošanās darbības laiks: </w:t>
      </w:r>
      <w:r w:rsidR="00624539" w:rsidRPr="00E04D5E">
        <w:t>V</w:t>
      </w:r>
      <w:r w:rsidR="007F0126" w:rsidRPr="00E04D5E">
        <w:t xml:space="preserve">ienošanās darbības laiks ir </w:t>
      </w:r>
      <w:r w:rsidR="00C870C7" w:rsidRPr="00E04D5E">
        <w:t>36</w:t>
      </w:r>
      <w:r w:rsidRPr="00E04D5E">
        <w:t xml:space="preserve"> (</w:t>
      </w:r>
      <w:r w:rsidR="00C870C7" w:rsidRPr="00E04D5E">
        <w:t>trīsdesmit seši</w:t>
      </w:r>
      <w:r w:rsidRPr="00E04D5E">
        <w:t xml:space="preserve">) mēneši no </w:t>
      </w:r>
      <w:r w:rsidR="00624539" w:rsidRPr="00E04D5E">
        <w:t>V</w:t>
      </w:r>
      <w:r w:rsidRPr="00E04D5E">
        <w:t xml:space="preserve">ienošanās noslēgšanas brīža vai līdz </w:t>
      </w:r>
      <w:r w:rsidR="00624539" w:rsidRPr="00E04D5E">
        <w:t xml:space="preserve">Vienošanās </w:t>
      </w:r>
      <w:r w:rsidRPr="00E04D5E">
        <w:t xml:space="preserve">kopējās </w:t>
      </w:r>
      <w:r w:rsidR="00624539" w:rsidRPr="00E04D5E">
        <w:t xml:space="preserve">summas </w:t>
      </w:r>
      <w:r w:rsidRPr="00E04D5E">
        <w:t>sasniegšanai</w:t>
      </w:r>
      <w:r w:rsidR="00616470" w:rsidRPr="00E04D5E">
        <w:t>.</w:t>
      </w:r>
    </w:p>
    <w:p w14:paraId="26B8D5E8" w14:textId="6EA1B41B" w:rsidR="00443011" w:rsidRPr="00E04D5E" w:rsidRDefault="00616470" w:rsidP="00E04D5E">
      <w:pPr>
        <w:pStyle w:val="Style1"/>
      </w:pPr>
      <w:r w:rsidRPr="00E04D5E">
        <w:t>Pretendentam, kas iegūs tiesības noslēgt Vienošanos,</w:t>
      </w:r>
      <w:r w:rsidR="00443011" w:rsidRPr="00E04D5E">
        <w:t xml:space="preserve"> visā </w:t>
      </w:r>
      <w:r w:rsidR="00624539" w:rsidRPr="00E04D5E">
        <w:t>V</w:t>
      </w:r>
      <w:r w:rsidR="00443011" w:rsidRPr="00E04D5E">
        <w:t>ienošanās darbības laikā jānodrošina Pakalpojuma izpilde par cenām, kas nav lielākas par Konkursa piedāvājumā norādītajām. Iespējamā inflācija, tirgus apstākļu maiņa vai jebkuri citi apstākļi nevar būt par pamatu Pa</w:t>
      </w:r>
      <w:r w:rsidR="00196E39" w:rsidRPr="00E04D5E">
        <w:t>kalpojumu cenu paaugstināšanai.</w:t>
      </w:r>
      <w:r w:rsidR="009B595A" w:rsidRPr="00E04D5E">
        <w:t xml:space="preserve"> </w:t>
      </w:r>
    </w:p>
    <w:p w14:paraId="745D3A00" w14:textId="77777777" w:rsidR="00196E39" w:rsidRPr="00196E39" w:rsidRDefault="00443011" w:rsidP="00196E39">
      <w:pPr>
        <w:numPr>
          <w:ilvl w:val="1"/>
          <w:numId w:val="24"/>
        </w:numPr>
        <w:spacing w:before="120"/>
        <w:jc w:val="both"/>
        <w:rPr>
          <w:rFonts w:ascii="Times New Roman" w:hAnsi="Times New Roman" w:cs="Times New Roman"/>
          <w:i/>
          <w:sz w:val="24"/>
        </w:rPr>
      </w:pPr>
      <w:r w:rsidRPr="00196E39">
        <w:rPr>
          <w:rFonts w:ascii="Times New Roman" w:eastAsia="Times New Roman" w:hAnsi="Times New Roman" w:cs="Times New Roman"/>
          <w:b/>
          <w:kern w:val="0"/>
          <w:sz w:val="24"/>
          <w:lang w:eastAsia="lv-LV"/>
        </w:rPr>
        <w:t>Norēķinu kārtība</w:t>
      </w:r>
      <w:r w:rsidRPr="00196E39">
        <w:rPr>
          <w:rFonts w:ascii="Times New Roman" w:eastAsia="Times New Roman" w:hAnsi="Times New Roman" w:cs="Times New Roman"/>
          <w:kern w:val="0"/>
          <w:sz w:val="24"/>
          <w:lang w:eastAsia="lv-LV"/>
        </w:rPr>
        <w:t xml:space="preserve">: </w:t>
      </w:r>
      <w:r w:rsidR="00196E39" w:rsidRPr="00196E39">
        <w:rPr>
          <w:rFonts w:ascii="Times New Roman" w:hAnsi="Times New Roman" w:cs="Times New Roman"/>
          <w:sz w:val="24"/>
        </w:rPr>
        <w:t xml:space="preserve">par Pakalpojuma sniegšanu noteikta Vispārīgās vienošanās projektā: </w:t>
      </w:r>
      <w:r w:rsidR="00196E39" w:rsidRPr="00196E39">
        <w:rPr>
          <w:rFonts w:ascii="Times New Roman" w:hAnsi="Times New Roman" w:cs="Times New Roman"/>
          <w:kern w:val="0"/>
          <w:sz w:val="24"/>
        </w:rPr>
        <w:t>Pasūtītājs samaksu par Pakalpojuma sniegšanu veic bezskaidras naudas norēķinu veidā, 30 (trīsdesmit) dienu laikā pēc Pakalpojuma nodošanas – pieņemšanas akta abpusējas parakstīšanas un atbilstoša Piegādātāja rēķina saņemšanas dienas, pārskaitot naudu Piegādātāja norādītajā bankas kontā.</w:t>
      </w:r>
    </w:p>
    <w:p w14:paraId="533AE50E" w14:textId="75E885AD" w:rsidR="00443011" w:rsidRPr="00196E39" w:rsidRDefault="00443011" w:rsidP="00E04D5E">
      <w:pPr>
        <w:pStyle w:val="Style1"/>
      </w:pPr>
      <w:r w:rsidRPr="00196E39">
        <w:t>Piedāvājum</w:t>
      </w:r>
      <w:r w:rsidR="00624539" w:rsidRPr="00196E39">
        <w:t>u</w:t>
      </w:r>
      <w:r w:rsidRPr="00196E39">
        <w:t xml:space="preserve"> </w:t>
      </w:r>
      <w:r w:rsidR="00624539" w:rsidRPr="00196E39">
        <w:t>vērtēšanas</w:t>
      </w:r>
      <w:r w:rsidRPr="00196E39">
        <w:t xml:space="preserve"> kritērijs: Konkursa nolikuma (turpmāk – Nolikums) prasībām atbilstoši </w:t>
      </w:r>
      <w:r w:rsidRPr="00196E39">
        <w:rPr>
          <w:rStyle w:val="BodytextBold"/>
          <w:rFonts w:eastAsia="Courier New"/>
          <w:sz w:val="24"/>
        </w:rPr>
        <w:t>piedāvājumi ar viszemāko cenu.</w:t>
      </w:r>
    </w:p>
    <w:p w14:paraId="57B3B646" w14:textId="77777777" w:rsidR="00443011" w:rsidRPr="00A13089" w:rsidRDefault="00443011" w:rsidP="00443011">
      <w:pPr>
        <w:contextualSpacing/>
        <w:jc w:val="both"/>
        <w:rPr>
          <w:rFonts w:ascii="Times New Roman" w:eastAsia="Times New Roman" w:hAnsi="Times New Roman" w:cs="Times New Roman"/>
          <w:kern w:val="0"/>
          <w:sz w:val="24"/>
          <w:lang w:eastAsia="lv-LV"/>
        </w:rPr>
      </w:pPr>
    </w:p>
    <w:p w14:paraId="24646EC1" w14:textId="77777777" w:rsidR="00443011" w:rsidRPr="00A13089" w:rsidRDefault="00443011" w:rsidP="00443011">
      <w:pPr>
        <w:numPr>
          <w:ilvl w:val="0"/>
          <w:numId w:val="8"/>
        </w:numPr>
        <w:contextualSpacing/>
        <w:jc w:val="center"/>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NOLIKUMA SAŅEMŠANA, INFORMĀCIJAS APMAIŅA UN PIEDĀVĀJUMA NOFORMĒŠANA</w:t>
      </w:r>
    </w:p>
    <w:p w14:paraId="3BF994FD" w14:textId="77777777" w:rsidR="00443011" w:rsidRPr="00A13089" w:rsidRDefault="00443011" w:rsidP="00E04D5E">
      <w:pPr>
        <w:pStyle w:val="Style1"/>
      </w:pPr>
      <w:r w:rsidRPr="00A13089">
        <w:t>Konkursa dokumentu saņemšanas vieta:</w:t>
      </w:r>
    </w:p>
    <w:p w14:paraId="70D5948F" w14:textId="4A5E5FD5" w:rsidR="00443011" w:rsidRPr="00C50584" w:rsidRDefault="00443011" w:rsidP="00443011">
      <w:pPr>
        <w:numPr>
          <w:ilvl w:val="2"/>
          <w:numId w:val="8"/>
        </w:numPr>
        <w:spacing w:before="120"/>
        <w:ind w:left="1134"/>
        <w:jc w:val="both"/>
        <w:rPr>
          <w:rFonts w:ascii="Times New Roman" w:eastAsia="Times New Roman" w:hAnsi="Times New Roman" w:cs="Times New Roman"/>
          <w:kern w:val="0"/>
          <w:sz w:val="24"/>
          <w:u w:val="single"/>
          <w:lang w:eastAsia="lv-LV"/>
        </w:rPr>
      </w:pPr>
      <w:r w:rsidRPr="00A13089">
        <w:rPr>
          <w:rFonts w:ascii="Times New Roman" w:eastAsia="Times New Roman" w:hAnsi="Times New Roman" w:cs="Times New Roman"/>
          <w:kern w:val="0"/>
          <w:sz w:val="24"/>
          <w:lang w:eastAsia="lv-LV"/>
        </w:rPr>
        <w:t xml:space="preserve">Ieinteresētie piegādātāji ar Nolikumu un visiem papildu dokumentiem var iepazīties un tos lejupielādēt Pasūtītāja tīmekļa vietnē - </w:t>
      </w:r>
      <w:hyperlink r:id="rId9"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 sadaļā „Iepirkumi” vai Rīgas Tehniskās universitātes Iepirkumu nodaļā, Kaļķu ielā 1-322, Rīga, darba dienās</w:t>
      </w:r>
      <w:r w:rsidRPr="00C50584">
        <w:rPr>
          <w:rFonts w:ascii="Times New Roman" w:eastAsia="Times New Roman" w:hAnsi="Times New Roman" w:cs="Times New Roman"/>
          <w:kern w:val="0"/>
          <w:sz w:val="24"/>
          <w:lang w:eastAsia="lv-LV"/>
        </w:rPr>
        <w:t xml:space="preserve">, </w:t>
      </w:r>
      <w:r w:rsidRPr="00C50584">
        <w:rPr>
          <w:rFonts w:ascii="Times New Roman" w:eastAsia="Times New Roman" w:hAnsi="Times New Roman" w:cs="Times New Roman"/>
          <w:b/>
          <w:kern w:val="0"/>
          <w:sz w:val="24"/>
          <w:u w:val="single"/>
          <w:lang w:eastAsia="lv-LV"/>
        </w:rPr>
        <w:t xml:space="preserve">līdz </w:t>
      </w:r>
      <w:r w:rsidR="00C50584" w:rsidRPr="00C50584">
        <w:rPr>
          <w:rFonts w:ascii="Times New Roman" w:eastAsia="Times New Roman" w:hAnsi="Times New Roman" w:cs="Times New Roman"/>
          <w:b/>
          <w:kern w:val="0"/>
          <w:sz w:val="24"/>
          <w:u w:val="single"/>
          <w:lang w:eastAsia="lv-LV"/>
        </w:rPr>
        <w:t>2017</w:t>
      </w:r>
      <w:r w:rsidRPr="00C50584">
        <w:rPr>
          <w:rFonts w:ascii="Times New Roman" w:eastAsia="Times New Roman" w:hAnsi="Times New Roman" w:cs="Times New Roman"/>
          <w:b/>
          <w:kern w:val="0"/>
          <w:sz w:val="24"/>
          <w:u w:val="single"/>
          <w:lang w:eastAsia="lv-LV"/>
        </w:rPr>
        <w:t>.</w:t>
      </w:r>
      <w:r w:rsidR="00F82750" w:rsidRPr="00C50584">
        <w:rPr>
          <w:rFonts w:ascii="Times New Roman" w:eastAsia="Times New Roman" w:hAnsi="Times New Roman" w:cs="Times New Roman"/>
          <w:b/>
          <w:kern w:val="0"/>
          <w:sz w:val="24"/>
          <w:u w:val="single"/>
          <w:lang w:eastAsia="lv-LV"/>
        </w:rPr>
        <w:t xml:space="preserve"> </w:t>
      </w:r>
      <w:r w:rsidRPr="00C50584">
        <w:rPr>
          <w:rFonts w:ascii="Times New Roman" w:eastAsia="Times New Roman" w:hAnsi="Times New Roman" w:cs="Times New Roman"/>
          <w:b/>
          <w:kern w:val="0"/>
          <w:sz w:val="24"/>
          <w:u w:val="single"/>
          <w:lang w:eastAsia="lv-LV"/>
        </w:rPr>
        <w:t xml:space="preserve">gada </w:t>
      </w:r>
      <w:r w:rsidR="00C50584" w:rsidRPr="00C50584">
        <w:rPr>
          <w:rFonts w:ascii="Times New Roman" w:eastAsia="Times New Roman" w:hAnsi="Times New Roman" w:cs="Times New Roman"/>
          <w:b/>
          <w:kern w:val="0"/>
          <w:sz w:val="24"/>
          <w:u w:val="single"/>
          <w:lang w:eastAsia="lv-LV"/>
        </w:rPr>
        <w:t xml:space="preserve"> 23</w:t>
      </w:r>
      <w:r w:rsidR="00610FB5" w:rsidRPr="00C50584">
        <w:rPr>
          <w:rFonts w:ascii="Times New Roman" w:eastAsia="Times New Roman" w:hAnsi="Times New Roman" w:cs="Times New Roman"/>
          <w:b/>
          <w:kern w:val="0"/>
          <w:sz w:val="24"/>
          <w:u w:val="single"/>
          <w:lang w:eastAsia="lv-LV"/>
        </w:rPr>
        <w:t>.</w:t>
      </w:r>
      <w:r w:rsidR="00C50584" w:rsidRPr="00C50584">
        <w:rPr>
          <w:rFonts w:ascii="Times New Roman" w:eastAsia="Times New Roman" w:hAnsi="Times New Roman" w:cs="Times New Roman"/>
          <w:b/>
          <w:kern w:val="0"/>
          <w:sz w:val="24"/>
          <w:u w:val="single"/>
          <w:lang w:eastAsia="lv-LV"/>
        </w:rPr>
        <w:t>janvārim</w:t>
      </w:r>
      <w:r w:rsidRPr="00C50584">
        <w:rPr>
          <w:rFonts w:ascii="Times New Roman" w:eastAsia="Times New Roman" w:hAnsi="Times New Roman" w:cs="Times New Roman"/>
          <w:b/>
          <w:kern w:val="0"/>
          <w:sz w:val="24"/>
          <w:u w:val="single"/>
          <w:lang w:eastAsia="lv-LV"/>
        </w:rPr>
        <w:t>, plkst. 10:00</w:t>
      </w:r>
      <w:r w:rsidRPr="00C50584">
        <w:rPr>
          <w:rFonts w:ascii="Times New Roman" w:eastAsia="Times New Roman" w:hAnsi="Times New Roman" w:cs="Times New Roman"/>
          <w:kern w:val="0"/>
          <w:sz w:val="24"/>
          <w:u w:val="single"/>
          <w:lang w:eastAsia="lv-LV"/>
        </w:rPr>
        <w:t>.</w:t>
      </w:r>
    </w:p>
    <w:p w14:paraId="4CB12C4F" w14:textId="77777777" w:rsidR="00443011" w:rsidRPr="00A13089"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ieinteresētajam piegādātājam nav iespējas iepazīties ar iepirkuma procedūras dokumentiem Nolikuma 2.1.1.punktā noteiktajā kārtībā vai</w:t>
      </w:r>
      <w:r w:rsidR="006E5986">
        <w:rPr>
          <w:rFonts w:ascii="Times New Roman" w:eastAsia="Times New Roman" w:hAnsi="Times New Roman" w:cs="Times New Roman"/>
          <w:kern w:val="0"/>
          <w:sz w:val="24"/>
          <w:lang w:eastAsia="lv-LV"/>
        </w:rPr>
        <w:t>, ja</w:t>
      </w:r>
      <w:r w:rsidRPr="00A13089">
        <w:rPr>
          <w:rFonts w:ascii="Times New Roman" w:eastAsia="Times New Roman" w:hAnsi="Times New Roman" w:cs="Times New Roman"/>
          <w:kern w:val="0"/>
          <w:sz w:val="24"/>
          <w:lang w:eastAsia="lv-LV"/>
        </w:rPr>
        <w:t xml:space="preserve"> piegādātājs vēlas saņemt iepirkuma procedūras dokumentus drukātā veidā, Pasūtītājs tos izsniedz ieinteresētajam piegādātājam trīs darba dienu laikā pēc tam, kad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saņemts šo dokumentu pieprasījums, ievērojot Publisko iepirkumu likuma noteikumus.</w:t>
      </w:r>
    </w:p>
    <w:p w14:paraId="43FD9E01" w14:textId="3C84753F" w:rsidR="00443011" w:rsidRPr="00E04D5E" w:rsidRDefault="00443011" w:rsidP="00E04D5E">
      <w:pPr>
        <w:pStyle w:val="Style1"/>
      </w:pPr>
      <w:r w:rsidRPr="00A13089">
        <w:t xml:space="preserve">Kontaktpersona, kura sniedz organizatorisku informāciju par Nolikumu: </w:t>
      </w:r>
      <w:r w:rsidR="00196E39" w:rsidRPr="00E04D5E">
        <w:t>Iveta Benga</w:t>
      </w:r>
      <w:r w:rsidRPr="00E04D5E">
        <w:t>, tālrunis: 67089</w:t>
      </w:r>
      <w:r w:rsidR="009B595A" w:rsidRPr="00E04D5E">
        <w:t>019</w:t>
      </w:r>
      <w:r w:rsidRPr="00E04D5E">
        <w:t xml:space="preserve">, e-pasts </w:t>
      </w:r>
      <w:hyperlink r:id="rId10" w:history="1">
        <w:r w:rsidR="00C870C7" w:rsidRPr="00C50584">
          <w:rPr>
            <w:rStyle w:val="Hyperlink"/>
            <w:rFonts w:eastAsia="Times New Roman"/>
          </w:rPr>
          <w:t>iveta.benga@rtu.lv</w:t>
        </w:r>
      </w:hyperlink>
      <w:r w:rsidRPr="00C50584">
        <w:t xml:space="preserve"> </w:t>
      </w:r>
      <w:r w:rsidRPr="00E04D5E">
        <w:t xml:space="preserve">; </w:t>
      </w:r>
      <w:smartTag w:uri="schemas-tilde-lv/tildestengine" w:element="veidnes">
        <w:smartTagPr>
          <w:attr w:name="text" w:val="Fakss"/>
          <w:attr w:name="baseform" w:val="Fakss"/>
          <w:attr w:name="id" w:val="-1"/>
        </w:smartTagPr>
        <w:r w:rsidRPr="00E04D5E">
          <w:t>fakss</w:t>
        </w:r>
      </w:smartTag>
      <w:r w:rsidRPr="00E04D5E">
        <w:t>: 670897</w:t>
      </w:r>
      <w:r w:rsidR="00C870C7" w:rsidRPr="00E04D5E">
        <w:t>67</w:t>
      </w:r>
      <w:r w:rsidRPr="00E04D5E">
        <w:t>.</w:t>
      </w:r>
    </w:p>
    <w:p w14:paraId="73A354E4" w14:textId="77777777" w:rsidR="00443011" w:rsidRPr="00A13089" w:rsidRDefault="00443011" w:rsidP="00E04D5E">
      <w:pPr>
        <w:pStyle w:val="Style1"/>
      </w:pPr>
      <w:r w:rsidRPr="00A13089">
        <w:t>Papildu informācijas pieprasīšana un sniegšana:</w:t>
      </w:r>
    </w:p>
    <w:p w14:paraId="5BFCA86F" w14:textId="147D2BDA"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Informācijas apmaiņa starp Pasūtītāju un piegādātājiem notiek rakstiskā veidā</w:t>
      </w:r>
      <w:r w:rsidR="009B595A">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pa e-pastu (</w:t>
      </w:r>
      <w:hyperlink r:id="rId11" w:history="1">
        <w:r w:rsidR="00C870C7" w:rsidRPr="006F0C51">
          <w:rPr>
            <w:rStyle w:val="Hyperlink"/>
            <w:rFonts w:ascii="Times New Roman" w:eastAsia="Times New Roman" w:hAnsi="Times New Roman" w:cs="Times New Roman"/>
            <w:kern w:val="0"/>
            <w:sz w:val="24"/>
            <w:lang w:eastAsia="lv-LV"/>
          </w:rPr>
          <w:t>iveta.benga@rtu.lv</w:t>
        </w:r>
      </w:hyperlink>
      <w:r w:rsidRPr="00A13089">
        <w:rPr>
          <w:rFonts w:ascii="Times New Roman" w:eastAsia="Times New Roman" w:hAnsi="Times New Roman" w:cs="Times New Roman"/>
          <w:kern w:val="0"/>
          <w:sz w:val="24"/>
          <w:lang w:eastAsia="lv-LV"/>
        </w:rPr>
        <w:t>)</w:t>
      </w:r>
      <w:r w:rsidR="009B595A">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vai pa faksu (67089710), izmantojot drošu elektronisko parakstu.</w:t>
      </w:r>
    </w:p>
    <w:p w14:paraId="06D6A30A"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ieinteresētais piegādātājs ir laikus pieprasījis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w:t>
      </w:r>
    </w:p>
    <w:p w14:paraId="73395BA5"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nodrošina brīvu un tiešu </w:t>
      </w:r>
      <w:r>
        <w:rPr>
          <w:rFonts w:ascii="Times New Roman" w:eastAsia="Times New Roman" w:hAnsi="Times New Roman" w:cs="Times New Roman"/>
          <w:kern w:val="0"/>
          <w:sz w:val="24"/>
          <w:lang w:eastAsia="lv-LV"/>
        </w:rPr>
        <w:t xml:space="preserve">elektronisko piekļuvi Konkursa </w:t>
      </w:r>
      <w:r w:rsidRPr="00A13089">
        <w:rPr>
          <w:rFonts w:ascii="Times New Roman" w:eastAsia="Times New Roman" w:hAnsi="Times New Roman" w:cs="Times New Roman"/>
          <w:kern w:val="0"/>
          <w:sz w:val="24"/>
          <w:lang w:eastAsia="lv-LV"/>
        </w:rPr>
        <w:t xml:space="preserve">dokumentiem </w:t>
      </w:r>
      <w:hyperlink r:id="rId12"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7A7DBECD"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3"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450DB409"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Ieinteresētajam piegādātājam ir pienākums sekot informācijai, kas tiks publicēta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mājaslapā sakarā ar šo Konkursu.</w:t>
      </w:r>
    </w:p>
    <w:p w14:paraId="39C096F6" w14:textId="77777777" w:rsidR="00443011" w:rsidRPr="00A13089" w:rsidRDefault="00443011" w:rsidP="00E04D5E">
      <w:pPr>
        <w:pStyle w:val="Style1"/>
      </w:pPr>
      <w:r w:rsidRPr="00A13089">
        <w:t>Noteikumi piedāvājuma sagatavošanai un iesniegšanai:</w:t>
      </w:r>
    </w:p>
    <w:p w14:paraId="2C6C1F1B" w14:textId="72DB45A9"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Piegādātājs var iesniegt tikai vienu piedāvājuma variantu.</w:t>
      </w:r>
    </w:p>
    <w:p w14:paraId="4AF20A14" w14:textId="308AF53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jāatbilst visām šajā Nolikumā, tā pielikumos un normatī</w:t>
      </w:r>
      <w:r w:rsidR="009B595A">
        <w:rPr>
          <w:rFonts w:ascii="Times New Roman" w:eastAsia="Times New Roman" w:hAnsi="Times New Roman" w:cs="Times New Roman"/>
          <w:kern w:val="0"/>
          <w:sz w:val="24"/>
          <w:lang w:eastAsia="lv-LV"/>
        </w:rPr>
        <w:t>vajos aktos ietvertajām prasībām</w:t>
      </w:r>
      <w:r w:rsidRPr="00A13089">
        <w:rPr>
          <w:rFonts w:ascii="Times New Roman" w:eastAsia="Times New Roman" w:hAnsi="Times New Roman" w:cs="Times New Roman"/>
          <w:kern w:val="0"/>
          <w:sz w:val="24"/>
          <w:lang w:eastAsia="lv-LV"/>
        </w:rPr>
        <w:t>.</w:t>
      </w:r>
    </w:p>
    <w:p w14:paraId="42796EBE" w14:textId="77777777" w:rsidR="00443011" w:rsidRPr="00A13089" w:rsidRDefault="00443011" w:rsidP="00443011">
      <w:pPr>
        <w:widowControl w:val="0"/>
        <w:numPr>
          <w:ilvl w:val="2"/>
          <w:numId w:val="8"/>
        </w:numPr>
        <w:autoSpaceDE w:val="0"/>
        <w:autoSpaceDN w:val="0"/>
        <w:adjustRightInd w:val="0"/>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sastāv no viena sējuma. Piedāvājuma dokumenti jāsakārto šādā secībā:</w:t>
      </w:r>
    </w:p>
    <w:p w14:paraId="479A41D2" w14:textId="1D19308F" w:rsidR="00443011" w:rsidRPr="00794ADD" w:rsidRDefault="00443011" w:rsidP="001B31D9">
      <w:pPr>
        <w:numPr>
          <w:ilvl w:val="3"/>
          <w:numId w:val="8"/>
        </w:numPr>
        <w:spacing w:before="120"/>
        <w:ind w:left="2410"/>
        <w:jc w:val="both"/>
        <w:rPr>
          <w:rFonts w:ascii="Times New Roman" w:eastAsia="Times New Roman" w:hAnsi="Times New Roman" w:cs="Times New Roman"/>
          <w:kern w:val="0"/>
          <w:sz w:val="24"/>
          <w:lang w:eastAsia="lv-LV"/>
        </w:rPr>
      </w:pPr>
      <w:r w:rsidRPr="00794ADD">
        <w:rPr>
          <w:rFonts w:ascii="Times New Roman" w:eastAsia="Times New Roman" w:hAnsi="Times New Roman" w:cs="Times New Roman"/>
          <w:kern w:val="0"/>
          <w:sz w:val="24"/>
          <w:lang w:eastAsia="lv-LV"/>
        </w:rPr>
        <w:t>Kvalifikācijas dokumenti, kuriem pievienota Nolikuma 1.pielik</w:t>
      </w:r>
      <w:r w:rsidR="001B31D9">
        <w:rPr>
          <w:rFonts w:ascii="Times New Roman" w:eastAsia="Times New Roman" w:hAnsi="Times New Roman" w:cs="Times New Roman"/>
          <w:kern w:val="0"/>
          <w:sz w:val="24"/>
          <w:lang w:eastAsia="lv-LV"/>
        </w:rPr>
        <w:t xml:space="preserve">umā iekļautā </w:t>
      </w:r>
      <w:r>
        <w:rPr>
          <w:rFonts w:ascii="Times New Roman" w:eastAsia="Times New Roman" w:hAnsi="Times New Roman" w:cs="Times New Roman"/>
          <w:kern w:val="0"/>
          <w:sz w:val="24"/>
          <w:lang w:eastAsia="lv-LV"/>
        </w:rPr>
        <w:t xml:space="preserve">Pieteikuma vēstule un </w:t>
      </w:r>
      <w:r w:rsidRPr="00794ADD">
        <w:rPr>
          <w:rFonts w:ascii="Times New Roman" w:eastAsia="Times New Roman" w:hAnsi="Times New Roman" w:cs="Times New Roman"/>
          <w:kern w:val="0"/>
          <w:sz w:val="24"/>
          <w:lang w:eastAsia="lv-LV"/>
        </w:rPr>
        <w:t xml:space="preserve">Nolikuma </w:t>
      </w:r>
      <w:r>
        <w:rPr>
          <w:rFonts w:ascii="Times New Roman" w:eastAsia="Times New Roman" w:hAnsi="Times New Roman" w:cs="Times New Roman"/>
          <w:kern w:val="0"/>
          <w:sz w:val="24"/>
          <w:lang w:eastAsia="lv-LV"/>
        </w:rPr>
        <w:t>5</w:t>
      </w:r>
      <w:r w:rsidRPr="00F0416C">
        <w:rPr>
          <w:rFonts w:ascii="Times New Roman" w:eastAsia="Times New Roman" w:hAnsi="Times New Roman" w:cs="Times New Roman"/>
          <w:kern w:val="0"/>
          <w:sz w:val="24"/>
          <w:lang w:eastAsia="lv-LV"/>
        </w:rPr>
        <w:t>.pielikumā</w:t>
      </w:r>
      <w:r w:rsidRPr="00794ADD">
        <w:rPr>
          <w:rFonts w:ascii="Times New Roman" w:eastAsia="Times New Roman" w:hAnsi="Times New Roman" w:cs="Times New Roman"/>
          <w:kern w:val="0"/>
          <w:sz w:val="24"/>
          <w:lang w:eastAsia="lv-LV"/>
        </w:rPr>
        <w:t xml:space="preserve"> iekļautais Piesaistīto apakšuzņēmēju saraksts;</w:t>
      </w:r>
    </w:p>
    <w:p w14:paraId="03DBE41E" w14:textId="77777777" w:rsidR="00443011" w:rsidRPr="00F0416C" w:rsidRDefault="00443011" w:rsidP="001B31D9">
      <w:pPr>
        <w:numPr>
          <w:ilvl w:val="3"/>
          <w:numId w:val="8"/>
        </w:numPr>
        <w:spacing w:before="120"/>
        <w:ind w:left="2410"/>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Tehniskā specifikācija un </w:t>
      </w:r>
      <w:r w:rsidRPr="00F0416C">
        <w:rPr>
          <w:rFonts w:ascii="Times New Roman" w:eastAsia="Times New Roman" w:hAnsi="Times New Roman" w:cs="Times New Roman"/>
          <w:kern w:val="0"/>
          <w:sz w:val="24"/>
          <w:lang w:eastAsia="lv-LV"/>
        </w:rPr>
        <w:t xml:space="preserve">piedāvājums (forma </w:t>
      </w:r>
      <w:r>
        <w:rPr>
          <w:rFonts w:ascii="Times New Roman" w:eastAsia="Times New Roman" w:hAnsi="Times New Roman" w:cs="Times New Roman"/>
          <w:kern w:val="0"/>
          <w:sz w:val="24"/>
          <w:lang w:eastAsia="lv-LV"/>
        </w:rPr>
        <w:t>2</w:t>
      </w:r>
      <w:r w:rsidRPr="00F0416C">
        <w:rPr>
          <w:rFonts w:ascii="Times New Roman" w:eastAsia="Times New Roman" w:hAnsi="Times New Roman" w:cs="Times New Roman"/>
          <w:kern w:val="0"/>
          <w:sz w:val="24"/>
          <w:lang w:eastAsia="lv-LV"/>
        </w:rPr>
        <w:t>.pielikumā);</w:t>
      </w:r>
    </w:p>
    <w:p w14:paraId="25CB09AC" w14:textId="6C70A8D6" w:rsidR="00443011" w:rsidRPr="00F54275" w:rsidRDefault="00443011" w:rsidP="001B31D9">
      <w:pPr>
        <w:numPr>
          <w:ilvl w:val="3"/>
          <w:numId w:val="8"/>
        </w:numPr>
        <w:spacing w:before="120"/>
        <w:ind w:left="2410"/>
        <w:jc w:val="both"/>
        <w:rPr>
          <w:rFonts w:ascii="Times New Roman" w:eastAsia="Times New Roman" w:hAnsi="Times New Roman" w:cs="Times New Roman"/>
          <w:kern w:val="0"/>
          <w:sz w:val="24"/>
          <w:lang w:eastAsia="lv-LV"/>
        </w:rPr>
      </w:pPr>
      <w:r w:rsidRPr="006E5986">
        <w:rPr>
          <w:rFonts w:ascii="Times New Roman" w:eastAsia="Times New Roman" w:hAnsi="Times New Roman" w:cs="Times New Roman"/>
          <w:kern w:val="0"/>
          <w:sz w:val="24"/>
          <w:lang w:eastAsia="lv-LV"/>
        </w:rPr>
        <w:t xml:space="preserve">Finanšu piedāvājums (forma 3.pielikumā), </w:t>
      </w:r>
      <w:r w:rsidRPr="006E5986">
        <w:rPr>
          <w:rFonts w:ascii="Times New Roman" w:hAnsi="Times New Roman"/>
          <w:sz w:val="24"/>
        </w:rPr>
        <w:t>tai skaitā Nolikuma</w:t>
      </w:r>
      <w:r w:rsidR="00F54275">
        <w:rPr>
          <w:rFonts w:ascii="Times New Roman" w:hAnsi="Times New Roman"/>
          <w:sz w:val="24"/>
        </w:rPr>
        <w:t xml:space="preserve"> 6.3. punktā minētā informācija;</w:t>
      </w:r>
    </w:p>
    <w:p w14:paraId="793EDCDA"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piedāvājumu veidojošie dokumenti jāiesniedz divos e</w:t>
      </w:r>
      <w:r w:rsidR="006E5986">
        <w:rPr>
          <w:rFonts w:ascii="Times New Roman" w:eastAsia="Times New Roman" w:hAnsi="Times New Roman" w:cs="Times New Roman"/>
          <w:kern w:val="0"/>
          <w:sz w:val="24"/>
          <w:lang w:eastAsia="lv-LV"/>
        </w:rPr>
        <w:t>ksemplāros aizlīmētā iepakojumā</w:t>
      </w:r>
      <w:r w:rsidRPr="00A13089">
        <w:rPr>
          <w:rFonts w:ascii="Times New Roman" w:eastAsia="Times New Roman" w:hAnsi="Times New Roman" w:cs="Times New Roman"/>
          <w:kern w:val="0"/>
          <w:sz w:val="24"/>
          <w:lang w:eastAsia="lv-LV"/>
        </w:rPr>
        <w:t xml:space="preserve"> </w:t>
      </w:r>
      <w:r w:rsidR="006E5986">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viens </w:t>
      </w:r>
      <w:r w:rsidR="006E5986">
        <w:rPr>
          <w:rFonts w:ascii="Times New Roman" w:eastAsia="Times New Roman" w:hAnsi="Times New Roman" w:cs="Times New Roman"/>
          <w:kern w:val="0"/>
          <w:sz w:val="24"/>
          <w:lang w:eastAsia="lv-LV"/>
        </w:rPr>
        <w:t>ar norādi „Oriģināls”, otrs – “</w:t>
      </w:r>
      <w:r w:rsidRPr="00A13089">
        <w:rPr>
          <w:rFonts w:ascii="Times New Roman" w:eastAsia="Times New Roman" w:hAnsi="Times New Roman" w:cs="Times New Roman"/>
          <w:kern w:val="0"/>
          <w:sz w:val="24"/>
          <w:lang w:eastAsia="lv-LV"/>
        </w:rPr>
        <w:t>Kopija”. Pretrunu gadījumā starp piedāvājuma oriģinālu un kopiju, vērā tiks ņemts piedāvājuma oriģināls. Tehniskais</w:t>
      </w:r>
      <w:r w:rsidR="006E5986">
        <w:rPr>
          <w:rFonts w:ascii="Times New Roman" w:eastAsia="Times New Roman" w:hAnsi="Times New Roman" w:cs="Times New Roman"/>
          <w:kern w:val="0"/>
          <w:sz w:val="24"/>
          <w:lang w:eastAsia="lv-LV"/>
        </w:rPr>
        <w:t xml:space="preserve"> un </w:t>
      </w:r>
      <w:r w:rsidRPr="00A13089">
        <w:rPr>
          <w:rFonts w:ascii="Times New Roman" w:eastAsia="Times New Roman" w:hAnsi="Times New Roman" w:cs="Times New Roman"/>
          <w:kern w:val="0"/>
          <w:sz w:val="24"/>
          <w:lang w:eastAsia="lv-LV"/>
        </w:rPr>
        <w:t>finanšu piedāvājums papildus jāiesniedz 1 (vienā) eksemplārā elektroniskā veidā CD vai zibatmiņā.</w:t>
      </w:r>
    </w:p>
    <w:p w14:paraId="7BABA16F"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Katalogi, bukleti un brošūras var tikt iesniegti neiesietā veidā, uz tiem jābūt Pretendenta nosaukumam.</w:t>
      </w:r>
    </w:p>
    <w:p w14:paraId="025D247A"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Iepakojums ar piedāvājuma oriģinālu un ar piedāvājuma kopijām ir jānoformē ar šādu atzīmi:</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tblGrid>
      <w:tr w:rsidR="00443011" w:rsidRPr="00A13089" w14:paraId="125F3023" w14:textId="77777777" w:rsidTr="003C4504">
        <w:trPr>
          <w:trHeight w:val="462"/>
        </w:trPr>
        <w:tc>
          <w:tcPr>
            <w:tcW w:w="6975" w:type="dxa"/>
            <w:shd w:val="clear" w:color="auto" w:fill="auto"/>
          </w:tcPr>
          <w:p w14:paraId="4A4D0741"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Rīgas Tehniskās universitātes</w:t>
            </w:r>
          </w:p>
          <w:p w14:paraId="081C2588"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Iepirkumu nodaļai</w:t>
            </w:r>
          </w:p>
          <w:p w14:paraId="3AD87F84" w14:textId="77777777" w:rsidR="00443011" w:rsidRPr="00681CB8" w:rsidRDefault="00443011" w:rsidP="003C4504">
            <w:pPr>
              <w:spacing w:after="120"/>
              <w:jc w:val="center"/>
              <w:rPr>
                <w:rFonts w:ascii="Times New Roman" w:eastAsia="Times New Roman" w:hAnsi="Times New Roman" w:cs="Times New Roman"/>
                <w:kern w:val="0"/>
                <w:sz w:val="20"/>
                <w:szCs w:val="20"/>
                <w:lang w:eastAsia="lv-LV"/>
              </w:rPr>
            </w:pPr>
            <w:r w:rsidRPr="00681CB8">
              <w:rPr>
                <w:rFonts w:ascii="Times New Roman" w:eastAsia="Times New Roman" w:hAnsi="Times New Roman" w:cs="Times New Roman"/>
                <w:kern w:val="0"/>
                <w:sz w:val="20"/>
                <w:szCs w:val="20"/>
                <w:lang w:eastAsia="lv-LV"/>
              </w:rPr>
              <w:t>Kaļķu ielā 1</w:t>
            </w:r>
            <w:r>
              <w:rPr>
                <w:rFonts w:ascii="Times New Roman" w:eastAsia="Times New Roman" w:hAnsi="Times New Roman" w:cs="Times New Roman"/>
                <w:kern w:val="0"/>
                <w:sz w:val="20"/>
                <w:szCs w:val="20"/>
                <w:lang w:eastAsia="lv-LV"/>
              </w:rPr>
              <w:t xml:space="preserve">, </w:t>
            </w:r>
            <w:r w:rsidRPr="00681CB8">
              <w:rPr>
                <w:rFonts w:ascii="Times New Roman" w:eastAsia="Times New Roman" w:hAnsi="Times New Roman" w:cs="Times New Roman"/>
                <w:kern w:val="0"/>
                <w:sz w:val="20"/>
                <w:szCs w:val="20"/>
                <w:lang w:eastAsia="lv-LV"/>
              </w:rPr>
              <w:t xml:space="preserve">322.kab., Rīgā, LV-1658, </w:t>
            </w:r>
          </w:p>
          <w:p w14:paraId="1EA0ABC5"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Piedāvājums atklātā konkursā </w:t>
            </w:r>
          </w:p>
          <w:p w14:paraId="027E5E8C" w14:textId="58EC1B71" w:rsidR="00080C12" w:rsidRPr="00196E39" w:rsidRDefault="00080C12" w:rsidP="00080C12">
            <w:pPr>
              <w:spacing w:after="120"/>
              <w:jc w:val="center"/>
              <w:rPr>
                <w:rFonts w:ascii="Times New Roman" w:eastAsia="Times New Roman" w:hAnsi="Times New Roman" w:cs="Times New Roman"/>
                <w:b/>
                <w:kern w:val="0"/>
                <w:sz w:val="20"/>
                <w:szCs w:val="20"/>
                <w:lang w:eastAsia="lv-LV"/>
              </w:rPr>
            </w:pPr>
            <w:r w:rsidRPr="00080C12">
              <w:rPr>
                <w:rFonts w:ascii="Times New Roman" w:eastAsia="Times New Roman" w:hAnsi="Times New Roman" w:cs="Times New Roman"/>
                <w:b/>
                <w:bCs/>
                <w:kern w:val="0"/>
                <w:sz w:val="20"/>
                <w:szCs w:val="20"/>
                <w:lang w:eastAsia="lv-LV"/>
              </w:rPr>
              <w:t>“</w:t>
            </w:r>
            <w:r w:rsidR="00196E39" w:rsidRPr="00196E39">
              <w:rPr>
                <w:rFonts w:ascii="Times New Roman" w:eastAsia="Times New Roman" w:hAnsi="Times New Roman" w:cs="Times New Roman"/>
                <w:b/>
                <w:kern w:val="0"/>
                <w:sz w:val="20"/>
                <w:szCs w:val="20"/>
                <w:lang w:eastAsia="lv-LV"/>
              </w:rPr>
              <w:t>Materiālo vērtību pārvietošanas pakalpojumi Rīgas Tehniskās universitātes vajadzībām</w:t>
            </w:r>
            <w:r w:rsidRPr="00196E39">
              <w:rPr>
                <w:rFonts w:ascii="Times New Roman" w:eastAsia="Times New Roman" w:hAnsi="Times New Roman" w:cs="Times New Roman"/>
                <w:b/>
                <w:kern w:val="0"/>
                <w:sz w:val="20"/>
                <w:szCs w:val="20"/>
                <w:lang w:eastAsia="lv-LV"/>
              </w:rPr>
              <w:t>”</w:t>
            </w:r>
          </w:p>
          <w:p w14:paraId="7DEFC7C7" w14:textId="08650A7A" w:rsidR="00443011" w:rsidRDefault="009B595A" w:rsidP="003C4504">
            <w:pPr>
              <w:spacing w:after="120"/>
              <w:jc w:val="center"/>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i</w:t>
            </w:r>
            <w:r w:rsidR="00703EAC">
              <w:rPr>
                <w:rFonts w:ascii="Times New Roman" w:eastAsia="Times New Roman" w:hAnsi="Times New Roman" w:cs="Times New Roman"/>
                <w:b/>
                <w:kern w:val="0"/>
                <w:sz w:val="20"/>
                <w:szCs w:val="20"/>
                <w:lang w:eastAsia="lv-LV"/>
              </w:rPr>
              <w:t>epirkum</w:t>
            </w:r>
            <w:r w:rsidR="00196E39">
              <w:rPr>
                <w:rFonts w:ascii="Times New Roman" w:eastAsia="Times New Roman" w:hAnsi="Times New Roman" w:cs="Times New Roman"/>
                <w:b/>
                <w:kern w:val="0"/>
                <w:sz w:val="20"/>
                <w:szCs w:val="20"/>
                <w:lang w:eastAsia="lv-LV"/>
              </w:rPr>
              <w:t>a ID Nr.RTU-2016/139</w:t>
            </w:r>
          </w:p>
          <w:p w14:paraId="31C9A856" w14:textId="31835D74"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Neatvērt līdz </w:t>
            </w:r>
            <w:r w:rsidR="0047186D" w:rsidRPr="0047186D">
              <w:rPr>
                <w:rFonts w:ascii="Times New Roman" w:eastAsia="Times New Roman" w:hAnsi="Times New Roman" w:cs="Times New Roman"/>
                <w:b/>
                <w:i/>
                <w:kern w:val="0"/>
                <w:sz w:val="20"/>
                <w:szCs w:val="20"/>
                <w:u w:val="single"/>
                <w:lang w:eastAsia="lv-LV"/>
              </w:rPr>
              <w:t>2017</w:t>
            </w:r>
            <w:r w:rsidR="00196E39" w:rsidRPr="0047186D">
              <w:rPr>
                <w:rFonts w:ascii="Times New Roman" w:eastAsia="Times New Roman" w:hAnsi="Times New Roman" w:cs="Times New Roman"/>
                <w:b/>
                <w:i/>
                <w:kern w:val="0"/>
                <w:sz w:val="20"/>
                <w:szCs w:val="20"/>
                <w:u w:val="single"/>
                <w:lang w:eastAsia="lv-LV"/>
              </w:rPr>
              <w:t xml:space="preserve">. gada </w:t>
            </w:r>
            <w:r w:rsidR="0047186D" w:rsidRPr="0047186D">
              <w:rPr>
                <w:rFonts w:ascii="Times New Roman" w:eastAsia="Times New Roman" w:hAnsi="Times New Roman" w:cs="Times New Roman"/>
                <w:b/>
                <w:i/>
                <w:kern w:val="0"/>
                <w:sz w:val="20"/>
                <w:szCs w:val="20"/>
                <w:u w:val="single"/>
                <w:lang w:eastAsia="lv-LV"/>
              </w:rPr>
              <w:t>23. janvārim</w:t>
            </w:r>
            <w:r w:rsidRPr="00681CB8">
              <w:rPr>
                <w:rFonts w:ascii="Times New Roman" w:eastAsia="Times New Roman" w:hAnsi="Times New Roman" w:cs="Times New Roman"/>
                <w:b/>
                <w:kern w:val="0"/>
                <w:sz w:val="20"/>
                <w:szCs w:val="20"/>
                <w:lang w:eastAsia="lv-LV"/>
              </w:rPr>
              <w:t xml:space="preserve"> plkst. 10:00</w:t>
            </w:r>
          </w:p>
          <w:p w14:paraId="204BAE01" w14:textId="77777777" w:rsidR="00443011" w:rsidRPr="00A13089" w:rsidRDefault="00443011" w:rsidP="003C4504">
            <w:pPr>
              <w:spacing w:after="120"/>
              <w:jc w:val="center"/>
              <w:rPr>
                <w:rFonts w:ascii="Times New Roman" w:eastAsia="Times New Roman" w:hAnsi="Times New Roman" w:cs="Times New Roman"/>
                <w:i/>
                <w:kern w:val="0"/>
                <w:sz w:val="24"/>
                <w:lang w:eastAsia="lv-LV"/>
              </w:rPr>
            </w:pPr>
            <w:r w:rsidRPr="00681CB8">
              <w:rPr>
                <w:rFonts w:ascii="Times New Roman" w:eastAsia="Times New Roman" w:hAnsi="Times New Roman" w:cs="Times New Roman"/>
                <w:i/>
                <w:kern w:val="0"/>
                <w:sz w:val="20"/>
                <w:szCs w:val="20"/>
                <w:lang w:eastAsia="lv-LV"/>
              </w:rPr>
              <w:t>&lt;Pretendenta nosaukums, juridiskā adrese, kontaktpersona, tās kontaktinformācija&gt;</w:t>
            </w:r>
          </w:p>
        </w:tc>
      </w:tr>
    </w:tbl>
    <w:p w14:paraId="68C66509" w14:textId="3ED82416" w:rsidR="00443011" w:rsidRPr="00A13089" w:rsidRDefault="00443011" w:rsidP="00F82750">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Piedāvājuma papildinājumi, labojumi ir jāiesniedz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personīgi vai pasta sūtījumā RTU Iepirkumu nodaļā Kaļķu ielā 1 – 322, Rīga, LV-</w:t>
      </w:r>
      <w:r w:rsidRPr="00953ECB">
        <w:rPr>
          <w:rFonts w:ascii="Times New Roman" w:eastAsia="Times New Roman" w:hAnsi="Times New Roman" w:cs="Times New Roman"/>
          <w:kern w:val="0"/>
          <w:sz w:val="24"/>
          <w:lang w:eastAsia="lv-LV"/>
        </w:rPr>
        <w:t xml:space="preserve">1658 līdz </w:t>
      </w:r>
      <w:r w:rsidR="00C50584" w:rsidRPr="00C50584">
        <w:rPr>
          <w:rFonts w:ascii="Times New Roman" w:eastAsia="Times New Roman" w:hAnsi="Times New Roman" w:cs="Times New Roman"/>
          <w:b/>
          <w:kern w:val="0"/>
          <w:sz w:val="24"/>
          <w:u w:val="single"/>
          <w:lang w:eastAsia="lv-LV"/>
        </w:rPr>
        <w:t>2017</w:t>
      </w:r>
      <w:r w:rsidR="00196E39" w:rsidRPr="00C50584">
        <w:rPr>
          <w:rFonts w:ascii="Times New Roman" w:eastAsia="Times New Roman" w:hAnsi="Times New Roman" w:cs="Times New Roman"/>
          <w:b/>
          <w:kern w:val="0"/>
          <w:sz w:val="24"/>
          <w:u w:val="single"/>
          <w:lang w:eastAsia="lv-LV"/>
        </w:rPr>
        <w:t xml:space="preserve">. gada  </w:t>
      </w:r>
      <w:r w:rsidR="00C50584" w:rsidRPr="00C50584">
        <w:rPr>
          <w:rFonts w:ascii="Times New Roman" w:eastAsia="Times New Roman" w:hAnsi="Times New Roman" w:cs="Times New Roman"/>
          <w:b/>
          <w:kern w:val="0"/>
          <w:sz w:val="24"/>
          <w:u w:val="single"/>
          <w:lang w:eastAsia="lv-LV"/>
        </w:rPr>
        <w:t xml:space="preserve">23. janvārim </w:t>
      </w:r>
      <w:r w:rsidRPr="00C50584">
        <w:rPr>
          <w:rFonts w:ascii="Times New Roman" w:eastAsia="Times New Roman" w:hAnsi="Times New Roman" w:cs="Times New Roman"/>
          <w:b/>
          <w:kern w:val="0"/>
          <w:sz w:val="24"/>
          <w:lang w:eastAsia="lv-LV"/>
        </w:rPr>
        <w:t>, plkst. 10:00</w:t>
      </w:r>
      <w:r w:rsidRPr="00C50584">
        <w:rPr>
          <w:rFonts w:ascii="Times New Roman" w:eastAsia="Times New Roman" w:hAnsi="Times New Roman" w:cs="Times New Roman"/>
          <w:kern w:val="0"/>
          <w:sz w:val="24"/>
          <w:lang w:eastAsia="lv-LV"/>
        </w:rPr>
        <w:t>, slēgtā iepakojumā. Uz iepakojuma jānorāda N</w:t>
      </w:r>
      <w:r w:rsidRPr="00953ECB">
        <w:rPr>
          <w:rFonts w:ascii="Times New Roman" w:eastAsia="Times New Roman" w:hAnsi="Times New Roman" w:cs="Times New Roman"/>
          <w:kern w:val="0"/>
          <w:sz w:val="24"/>
          <w:lang w:eastAsia="lv-LV"/>
        </w:rPr>
        <w:t>olikuma 2.4.6. punktā noteiktais ar papildu norādi – “PA</w:t>
      </w:r>
      <w:r w:rsidRPr="00A13089">
        <w:rPr>
          <w:rFonts w:ascii="Times New Roman" w:eastAsia="Times New Roman" w:hAnsi="Times New Roman" w:cs="Times New Roman"/>
          <w:kern w:val="0"/>
          <w:sz w:val="24"/>
          <w:lang w:eastAsia="lv-LV"/>
        </w:rPr>
        <w:t>PILDINĀJUMS” vai ”LABOJUMI”.</w:t>
      </w:r>
    </w:p>
    <w:p w14:paraId="1E1EFE90"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Pretendenti sedz visas izmaksas, kas saistītas ar viņu piedāvājumu sagatavošanu un iesniegšanu Pasūtītājam.</w:t>
      </w:r>
    </w:p>
    <w:p w14:paraId="26188A32"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jāsagatavo un jāiesniedz:</w:t>
      </w:r>
    </w:p>
    <w:p w14:paraId="167A5644"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latviešu valodā. Ja Pretendents iesniedz dokumentus svešvalodā, tiem jāpievieno Pretendenta apliecināts tulkojums latviešu valodā;</w:t>
      </w:r>
    </w:p>
    <w:p w14:paraId="6E4C27B9"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proofErr w:type="spellStart"/>
      <w:r w:rsidRPr="00A13089">
        <w:rPr>
          <w:rFonts w:ascii="Times New Roman" w:eastAsia="Times New Roman" w:hAnsi="Times New Roman" w:cs="Times New Roman"/>
          <w:kern w:val="0"/>
          <w:sz w:val="24"/>
          <w:lang w:eastAsia="lv-LV"/>
        </w:rPr>
        <w:t>datordrukā</w:t>
      </w:r>
      <w:proofErr w:type="spellEnd"/>
      <w:r w:rsidRPr="00A13089">
        <w:rPr>
          <w:rFonts w:ascii="Times New Roman" w:eastAsia="Times New Roman" w:hAnsi="Times New Roman" w:cs="Times New Roman"/>
          <w:kern w:val="0"/>
          <w:sz w:val="24"/>
          <w:lang w:eastAsia="lv-LV"/>
        </w:rPr>
        <w:t xml:space="preserve">; </w:t>
      </w:r>
    </w:p>
    <w:p w14:paraId="7A9CC6CF"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tam jābūt </w:t>
      </w:r>
      <w:proofErr w:type="spellStart"/>
      <w:r w:rsidRPr="00A13089">
        <w:rPr>
          <w:rFonts w:ascii="Times New Roman" w:eastAsia="Times New Roman" w:hAnsi="Times New Roman" w:cs="Times New Roman"/>
          <w:kern w:val="0"/>
          <w:sz w:val="24"/>
          <w:lang w:eastAsia="lv-LV"/>
        </w:rPr>
        <w:t>cauršūtam</w:t>
      </w:r>
      <w:proofErr w:type="spellEnd"/>
      <w:r w:rsidRPr="00A13089">
        <w:rPr>
          <w:rFonts w:ascii="Times New Roman" w:eastAsia="Times New Roman" w:hAnsi="Times New Roman" w:cs="Times New Roman"/>
          <w:kern w:val="0"/>
          <w:sz w:val="24"/>
          <w:lang w:eastAsia="lv-LV"/>
        </w:rPr>
        <w:t xml:space="preserve"> (caurauklotam), nodrošinot lapu aizvietošanas neiespējamību, ar apzīmogotu</w:t>
      </w:r>
      <w:r>
        <w:rPr>
          <w:rFonts w:ascii="Times New Roman" w:eastAsia="Times New Roman" w:hAnsi="Times New Roman" w:cs="Times New Roman"/>
          <w:kern w:val="0"/>
          <w:sz w:val="24"/>
          <w:lang w:eastAsia="lv-LV"/>
        </w:rPr>
        <w:t xml:space="preserve"> (ja attiecas)</w:t>
      </w:r>
      <w:r w:rsidRPr="00A13089">
        <w:rPr>
          <w:rFonts w:ascii="Times New Roman" w:eastAsia="Times New Roman" w:hAnsi="Times New Roman" w:cs="Times New Roman"/>
          <w:kern w:val="0"/>
          <w:sz w:val="24"/>
          <w:lang w:eastAsia="lv-LV"/>
        </w:rPr>
        <w:t xml:space="preserve"> uzlīmi, uz kuras norādīts lapu skaits un datums un tai jābūt Pretendenta amatpersonas ar paraksta tiesībām vai Pretendenta pilnvarotas personas parakstītai;</w:t>
      </w:r>
    </w:p>
    <w:p w14:paraId="6B83F4E6"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secīgi sanumurētām lapām;</w:t>
      </w:r>
    </w:p>
    <w:p w14:paraId="40570594"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ar piedāvājuma satura rādītāju. </w:t>
      </w:r>
    </w:p>
    <w:p w14:paraId="657DD980" w14:textId="3E2AE919"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un visiem tam pievienotajiem dokumentiem ir jāatbilst Dokumentu juridiskā spēka likumam un 28.09.2010. MK noteikumiem Nr.916, „Dokumentu izstrādāšanas un noformēšanas kārtība”</w:t>
      </w:r>
      <w:r w:rsidRPr="00A13089">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kern w:val="0"/>
          <w:sz w:val="24"/>
          <w:lang w:eastAsia="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A13089">
        <w:rPr>
          <w:rFonts w:ascii="Times New Roman" w:eastAsia="Times New Roman" w:hAnsi="Times New Roman" w:cs="Times New Roman"/>
          <w:kern w:val="0"/>
          <w:sz w:val="24"/>
          <w:lang w:eastAsia="lv-LV"/>
        </w:rPr>
        <w:t>cauršūts</w:t>
      </w:r>
      <w:proofErr w:type="spellEnd"/>
      <w:r w:rsidRPr="00A13089">
        <w:rPr>
          <w:rFonts w:ascii="Times New Roman" w:eastAsia="Times New Roman" w:hAnsi="Times New Roman" w:cs="Times New Roman"/>
          <w:kern w:val="0"/>
          <w:sz w:val="24"/>
          <w:lang w:eastAsia="lv-LV"/>
        </w:rPr>
        <w:t xml:space="preserve"> vai caurauklots. Šādā gadījumā Pretendents norāda pieteikuma vēstulē (</w:t>
      </w:r>
      <w:r>
        <w:rPr>
          <w:rFonts w:ascii="Times New Roman" w:eastAsia="Times New Roman" w:hAnsi="Times New Roman" w:cs="Times New Roman"/>
          <w:kern w:val="0"/>
          <w:sz w:val="24"/>
          <w:lang w:eastAsia="lv-LV"/>
        </w:rPr>
        <w:t>pielikums</w:t>
      </w:r>
      <w:r w:rsidR="001B31D9">
        <w:rPr>
          <w:rFonts w:ascii="Times New Roman" w:eastAsia="Times New Roman" w:hAnsi="Times New Roman" w:cs="Times New Roman"/>
          <w:kern w:val="0"/>
          <w:sz w:val="24"/>
          <w:lang w:eastAsia="lv-LV"/>
        </w:rPr>
        <w:t xml:space="preserve"> Nr.1</w:t>
      </w:r>
      <w:r w:rsidRPr="00A13089">
        <w:rPr>
          <w:rFonts w:ascii="Times New Roman" w:eastAsia="Times New Roman" w:hAnsi="Times New Roman" w:cs="Times New Roman"/>
          <w:kern w:val="0"/>
          <w:sz w:val="24"/>
          <w:lang w:eastAsia="lv-LV"/>
        </w:rPr>
        <w:t>) prasīto informāciju un uz attiecīgā dokumenta atvasinājuma vai tulkojuma norāda tā veidu (kopija, izraksts, noraksts vai tulkojums).</w:t>
      </w:r>
    </w:p>
    <w:p w14:paraId="280E026E" w14:textId="77777777"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piedāvājuma pielikumi ir tā neatņemamas sastāvdaļas.</w:t>
      </w:r>
    </w:p>
    <w:p w14:paraId="3C800443" w14:textId="77777777"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w:t>
      </w:r>
      <w:r>
        <w:rPr>
          <w:rFonts w:ascii="Times New Roman" w:eastAsia="Times New Roman" w:hAnsi="Times New Roman" w:cs="Times New Roman"/>
          <w:kern w:val="0"/>
          <w:sz w:val="24"/>
          <w:lang w:eastAsia="lv-LV"/>
        </w:rPr>
        <w:t xml:space="preserve"> paraksta Pretendenta </w:t>
      </w:r>
      <w:proofErr w:type="spellStart"/>
      <w:r>
        <w:rPr>
          <w:rFonts w:ascii="Times New Roman" w:eastAsia="Times New Roman" w:hAnsi="Times New Roman" w:cs="Times New Roman"/>
          <w:kern w:val="0"/>
          <w:sz w:val="24"/>
          <w:lang w:eastAsia="lv-LV"/>
        </w:rPr>
        <w:t>parakst</w:t>
      </w:r>
      <w:r w:rsidRPr="00A13089">
        <w:rPr>
          <w:rFonts w:ascii="Times New Roman" w:eastAsia="Times New Roman" w:hAnsi="Times New Roman" w:cs="Times New Roman"/>
          <w:kern w:val="0"/>
          <w:sz w:val="24"/>
          <w:lang w:eastAsia="lv-LV"/>
        </w:rPr>
        <w:t>tiesīgā</w:t>
      </w:r>
      <w:proofErr w:type="spellEnd"/>
      <w:r w:rsidRPr="00A13089">
        <w:rPr>
          <w:rFonts w:ascii="Times New Roman" w:eastAsia="Times New Roman" w:hAnsi="Times New Roman" w:cs="Times New Roman"/>
          <w:kern w:val="0"/>
          <w:sz w:val="24"/>
          <w:lang w:eastAsia="lv-LV"/>
        </w:rPr>
        <w:t xml:space="preserve"> persona (pievienojot pilnvaru). </w:t>
      </w:r>
    </w:p>
    <w:p w14:paraId="16305110" w14:textId="77777777" w:rsidR="00443011" w:rsidRPr="00A13089" w:rsidRDefault="00443011" w:rsidP="00E04D5E">
      <w:pPr>
        <w:pStyle w:val="Style1"/>
      </w:pPr>
      <w:r w:rsidRPr="00A13089">
        <w:t>Piedāvājumu iesniegšanas un atvēršanas laiks, vieta un kārtība:</w:t>
      </w:r>
    </w:p>
    <w:p w14:paraId="56A29AAB" w14:textId="125EAC3A" w:rsidR="00443011" w:rsidRPr="00A13089" w:rsidRDefault="00443011" w:rsidP="00443011">
      <w:pPr>
        <w:keepNext/>
        <w:keepLines/>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Piegādātājs iesniedz piedāvājumu, kas sagatavots Nolikumā noradītajā veidā, līdz </w:t>
      </w:r>
      <w:r w:rsidR="00F82750">
        <w:rPr>
          <w:rFonts w:ascii="Times New Roman" w:eastAsia="Times New Roman" w:hAnsi="Times New Roman" w:cs="Times New Roman"/>
          <w:kern w:val="0"/>
          <w:sz w:val="24"/>
          <w:lang w:eastAsia="lv-LV"/>
        </w:rPr>
        <w:t xml:space="preserve">   </w:t>
      </w:r>
      <w:r w:rsidR="00C50584" w:rsidRPr="00C50584">
        <w:rPr>
          <w:rFonts w:ascii="Times New Roman" w:eastAsia="Times New Roman" w:hAnsi="Times New Roman" w:cs="Times New Roman"/>
          <w:b/>
          <w:kern w:val="0"/>
          <w:sz w:val="24"/>
          <w:u w:val="single"/>
          <w:lang w:eastAsia="lv-LV"/>
        </w:rPr>
        <w:t>2017. gada 23</w:t>
      </w:r>
      <w:r w:rsidR="00196E39" w:rsidRPr="00C50584">
        <w:rPr>
          <w:rFonts w:ascii="Times New Roman" w:eastAsia="Times New Roman" w:hAnsi="Times New Roman" w:cs="Times New Roman"/>
          <w:b/>
          <w:kern w:val="0"/>
          <w:sz w:val="24"/>
          <w:u w:val="single"/>
          <w:lang w:eastAsia="lv-LV"/>
        </w:rPr>
        <w:t xml:space="preserve">. </w:t>
      </w:r>
      <w:r w:rsidR="00C50584" w:rsidRPr="00C50584">
        <w:rPr>
          <w:rFonts w:ascii="Times New Roman" w:eastAsia="Times New Roman" w:hAnsi="Times New Roman" w:cs="Times New Roman"/>
          <w:b/>
          <w:kern w:val="0"/>
          <w:sz w:val="24"/>
          <w:u w:val="single"/>
          <w:lang w:eastAsia="lv-LV"/>
        </w:rPr>
        <w:t>janvārim</w:t>
      </w:r>
      <w:r w:rsidR="00610FB5">
        <w:rPr>
          <w:rFonts w:ascii="Times New Roman" w:eastAsia="Times New Roman" w:hAnsi="Times New Roman" w:cs="Times New Roman"/>
          <w:b/>
          <w:i/>
          <w:kern w:val="0"/>
          <w:sz w:val="24"/>
          <w:u w:val="single"/>
          <w:lang w:eastAsia="lv-LV"/>
        </w:rPr>
        <w:t>,</w:t>
      </w:r>
      <w:r w:rsidRPr="00A13089">
        <w:rPr>
          <w:rFonts w:ascii="Times New Roman" w:eastAsia="Times New Roman" w:hAnsi="Times New Roman" w:cs="Times New Roman"/>
          <w:b/>
          <w:kern w:val="0"/>
          <w:sz w:val="24"/>
          <w:lang w:eastAsia="lv-LV"/>
        </w:rPr>
        <w:t xml:space="preserve"> plkst. 10:00</w:t>
      </w:r>
      <w:r w:rsidRPr="00A13089">
        <w:rPr>
          <w:rFonts w:ascii="Times New Roman" w:eastAsia="Times New Roman" w:hAnsi="Times New Roman" w:cs="Times New Roman"/>
          <w:kern w:val="0"/>
          <w:sz w:val="24"/>
          <w:lang w:eastAsia="lv-LV"/>
        </w:rPr>
        <w:t xml:space="preserve">,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Iepirkumu nodaļā – Rīgā, Kaļķu ielā 1, 3.stāvā, 322.kab.</w:t>
      </w:r>
    </w:p>
    <w:p w14:paraId="37147361"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Saņemot piedāvājumu, Pasūtītāja pārstāvis reģistrē tā iesniegšanas datumu un laiku.</w:t>
      </w:r>
    </w:p>
    <w:p w14:paraId="269B213D"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Ja piedāvājums tiek sūtīts pa pastu, piegādātājs ir atbildīgs un uzņemas risku par to, lai Pasūtītājs saņemtu piedāvājumu Nolikuma 2.5.1.punktā norādītajā vietā un termiņā.</w:t>
      </w:r>
    </w:p>
    <w:p w14:paraId="2856E233"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Piedāvājumi, kuri tiks iesniegti vai saņemti pa pastu pēc piedāvājumu iesniegšanai noteiktā termiņa vai ja piedāvājums nav noformēts tā, lai piedāvājumā iekļautā informācija nebūtu pieejama līdz piedāvājumu atvēršanas brīdim, netiks izskatīti un tiks atdoti vai nosūtīti atpakaļ piegādātājam neatvērti.</w:t>
      </w:r>
    </w:p>
    <w:p w14:paraId="28308B7B" w14:textId="5B5DEA7D" w:rsidR="00443011" w:rsidRPr="009B595A" w:rsidRDefault="00443011" w:rsidP="00F82750">
      <w:pPr>
        <w:numPr>
          <w:ilvl w:val="2"/>
          <w:numId w:val="8"/>
        </w:numPr>
        <w:spacing w:before="120"/>
        <w:ind w:left="1418"/>
        <w:jc w:val="both"/>
        <w:rPr>
          <w:rFonts w:ascii="Times New Roman" w:eastAsia="Times New Roman" w:hAnsi="Times New Roman" w:cs="Times New Roman"/>
          <w:kern w:val="0"/>
          <w:sz w:val="24"/>
          <w:lang w:eastAsia="lv-LV"/>
        </w:rPr>
      </w:pPr>
      <w:r w:rsidRPr="009B595A">
        <w:rPr>
          <w:rFonts w:ascii="Times New Roman" w:eastAsia="Times New Roman" w:hAnsi="Times New Roman" w:cs="Times New Roman"/>
          <w:kern w:val="0"/>
          <w:sz w:val="24"/>
          <w:lang w:eastAsia="lv-LV"/>
        </w:rPr>
        <w:t xml:space="preserve">Piedāvājumu atvēršana notiks RTU telpās </w:t>
      </w:r>
      <w:r w:rsidR="00C50584" w:rsidRPr="00C50584">
        <w:rPr>
          <w:rFonts w:ascii="Times New Roman" w:eastAsia="Times New Roman" w:hAnsi="Times New Roman" w:cs="Times New Roman"/>
          <w:b/>
          <w:kern w:val="0"/>
          <w:sz w:val="24"/>
          <w:u w:val="single"/>
          <w:lang w:eastAsia="lv-LV"/>
        </w:rPr>
        <w:t>2017. gada 23</w:t>
      </w:r>
      <w:r w:rsidR="00196E39" w:rsidRPr="00C50584">
        <w:rPr>
          <w:rFonts w:ascii="Times New Roman" w:eastAsia="Times New Roman" w:hAnsi="Times New Roman" w:cs="Times New Roman"/>
          <w:b/>
          <w:kern w:val="0"/>
          <w:sz w:val="24"/>
          <w:u w:val="single"/>
          <w:lang w:eastAsia="lv-LV"/>
        </w:rPr>
        <w:t>.</w:t>
      </w:r>
      <w:r w:rsidR="00C50584" w:rsidRPr="00C50584">
        <w:rPr>
          <w:rFonts w:ascii="Times New Roman" w:eastAsia="Times New Roman" w:hAnsi="Times New Roman" w:cs="Times New Roman"/>
          <w:b/>
          <w:kern w:val="0"/>
          <w:sz w:val="24"/>
          <w:u w:val="single"/>
          <w:lang w:eastAsia="lv-LV"/>
        </w:rPr>
        <w:t>janvārim</w:t>
      </w:r>
      <w:r w:rsidRPr="00C50584">
        <w:rPr>
          <w:rFonts w:ascii="Times New Roman" w:eastAsia="Times New Roman" w:hAnsi="Times New Roman" w:cs="Times New Roman"/>
          <w:b/>
          <w:kern w:val="0"/>
          <w:sz w:val="24"/>
          <w:lang w:eastAsia="lv-LV"/>
        </w:rPr>
        <w:t xml:space="preserve">, </w:t>
      </w:r>
      <w:r w:rsidRPr="009B595A">
        <w:rPr>
          <w:rFonts w:ascii="Times New Roman" w:eastAsia="Times New Roman" w:hAnsi="Times New Roman" w:cs="Times New Roman"/>
          <w:b/>
          <w:kern w:val="0"/>
          <w:sz w:val="24"/>
          <w:lang w:eastAsia="lv-LV"/>
        </w:rPr>
        <w:t>plkst. 10:00</w:t>
      </w:r>
      <w:r w:rsidRPr="009B595A">
        <w:rPr>
          <w:rFonts w:ascii="Times New Roman" w:eastAsia="Times New Roman" w:hAnsi="Times New Roman" w:cs="Times New Roman"/>
          <w:kern w:val="0"/>
          <w:sz w:val="24"/>
          <w:lang w:eastAsia="lv-LV"/>
        </w:rPr>
        <w:t>, Rīgā, Kaļķu ielā 1, 322.kabinetā.</w:t>
      </w:r>
      <w:r w:rsidR="009B595A" w:rsidRPr="009B595A">
        <w:t xml:space="preserve"> </w:t>
      </w:r>
      <w:r w:rsidR="009B595A" w:rsidRPr="009B595A">
        <w:rPr>
          <w:rFonts w:ascii="Times New Roman" w:eastAsia="Times New Roman" w:hAnsi="Times New Roman" w:cs="Times New Roman"/>
          <w:kern w:val="0"/>
          <w:sz w:val="24"/>
          <w:lang w:eastAsia="lv-LV"/>
        </w:rPr>
        <w:t>Piedāvājumu atvēršanas sanāksme ir atklāta. Piedāvājumi tiek atvērti to iesniegšanas secībā. Komisija atver iesniegto piedāvājumu un no sējuma „Oriģināls” nolasa piedāvājuma pamatdatus: piedāvājuma iesniegšanas laiks, Pretendenta nosaukums, finanšu piedāvājuma summu EUR bez PVN.</w:t>
      </w:r>
    </w:p>
    <w:p w14:paraId="5C5DC28F"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 atbilstības pārbaudi un vērtēšanu Komisija veic slēgtā sēdē.</w:t>
      </w:r>
    </w:p>
    <w:p w14:paraId="13FDD1FA" w14:textId="77777777" w:rsidR="00443011" w:rsidRPr="00A13089" w:rsidRDefault="00443011" w:rsidP="00443011">
      <w:pPr>
        <w:ind w:left="720"/>
        <w:contextualSpacing/>
        <w:jc w:val="center"/>
        <w:rPr>
          <w:rFonts w:ascii="Times New Roman Bold" w:eastAsia="Times New Roman" w:hAnsi="Times New Roman Bold" w:cs="Times New Roman"/>
          <w:b/>
          <w:caps/>
          <w:kern w:val="0"/>
          <w:sz w:val="24"/>
          <w:lang w:eastAsia="lv-LV"/>
        </w:rPr>
      </w:pPr>
    </w:p>
    <w:p w14:paraId="0B6D1820" w14:textId="77777777" w:rsidR="00443011" w:rsidRPr="00A13089" w:rsidRDefault="00443011" w:rsidP="00443011">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Prasības pretendentam, lai piedalītos iepirkumā</w:t>
      </w:r>
    </w:p>
    <w:p w14:paraId="73432EDB" w14:textId="1843E797" w:rsidR="00443011" w:rsidRPr="00B45EC6" w:rsidRDefault="00B45EC6" w:rsidP="00E04D5E">
      <w:pPr>
        <w:pStyle w:val="Style1"/>
      </w:pPr>
      <w:r>
        <w:t xml:space="preserve">3.1. </w:t>
      </w:r>
      <w:r w:rsidR="00443011" w:rsidRPr="00B45EC6">
        <w:t xml:space="preserve">Pretendenta kvalifikācijas prasības ir obligātas visiem Pretendentiem, kas vēlas iegūt </w:t>
      </w:r>
      <w:r w:rsidR="00C8171D" w:rsidRPr="00B45EC6">
        <w:t>Vispārīgās vienošanās</w:t>
      </w:r>
      <w:r w:rsidR="00443011" w:rsidRPr="00B45EC6">
        <w:t xml:space="preserve"> slēgšanas tiesības. </w:t>
      </w:r>
    </w:p>
    <w:tbl>
      <w:tblPr>
        <w:tblW w:w="968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269"/>
      </w:tblGrid>
      <w:tr w:rsidR="00443011" w:rsidRPr="00A13089" w14:paraId="512D28E1" w14:textId="77777777" w:rsidTr="009F3B04">
        <w:tc>
          <w:tcPr>
            <w:tcW w:w="4413" w:type="dxa"/>
            <w:tcBorders>
              <w:top w:val="single" w:sz="12" w:space="0" w:color="auto"/>
              <w:left w:val="single" w:sz="12" w:space="0" w:color="auto"/>
              <w:bottom w:val="single" w:sz="12" w:space="0" w:color="auto"/>
              <w:right w:val="single" w:sz="12" w:space="0" w:color="auto"/>
            </w:tcBorders>
            <w:shd w:val="clear" w:color="auto" w:fill="auto"/>
          </w:tcPr>
          <w:p w14:paraId="73698057" w14:textId="3BB9C270" w:rsidR="00443011" w:rsidRPr="00A13089" w:rsidRDefault="00B45EC6" w:rsidP="00E04D5E">
            <w:pPr>
              <w:pStyle w:val="Style1"/>
            </w:pPr>
            <w:r>
              <w:t xml:space="preserve">3.2. </w:t>
            </w:r>
            <w:r w:rsidR="00443011" w:rsidRPr="00A13089">
              <w:t>Pretendentam ir jāatbilst šādām Pretendentu kvalifikācijas prasībām:</w:t>
            </w:r>
          </w:p>
        </w:tc>
        <w:tc>
          <w:tcPr>
            <w:tcW w:w="5269" w:type="dxa"/>
            <w:tcBorders>
              <w:top w:val="single" w:sz="12" w:space="0" w:color="auto"/>
              <w:left w:val="single" w:sz="12" w:space="0" w:color="auto"/>
              <w:bottom w:val="single" w:sz="12" w:space="0" w:color="auto"/>
              <w:right w:val="single" w:sz="12" w:space="0" w:color="auto"/>
            </w:tcBorders>
            <w:shd w:val="clear" w:color="auto" w:fill="auto"/>
          </w:tcPr>
          <w:p w14:paraId="316D8251" w14:textId="1CD30B85" w:rsidR="00443011" w:rsidRPr="00A13089" w:rsidRDefault="00B45EC6" w:rsidP="00E04D5E">
            <w:pPr>
              <w:pStyle w:val="Style1"/>
            </w:pPr>
            <w:r>
              <w:t xml:space="preserve">3.3. </w:t>
            </w:r>
            <w:r w:rsidR="00443011" w:rsidRPr="00A13089">
              <w:t>Lai pierādītu atbilstību Pasūtītāja noteiktajām kvalifikācijas prasībām, Pretendentam jāiesniedz šādi</w:t>
            </w:r>
            <w:r w:rsidR="00443011" w:rsidRPr="00A13089">
              <w:rPr>
                <w:bCs/>
              </w:rPr>
              <w:t xml:space="preserve"> Pretendenta kvalifikāciju apliecinošie dokumenti:</w:t>
            </w:r>
          </w:p>
        </w:tc>
      </w:tr>
      <w:tr w:rsidR="00443011" w:rsidRPr="00A13089" w14:paraId="030C4900" w14:textId="77777777" w:rsidTr="009F3B04">
        <w:tc>
          <w:tcPr>
            <w:tcW w:w="4413" w:type="dxa"/>
            <w:tcBorders>
              <w:top w:val="single" w:sz="12" w:space="0" w:color="auto"/>
            </w:tcBorders>
            <w:shd w:val="clear" w:color="auto" w:fill="auto"/>
          </w:tcPr>
          <w:p w14:paraId="4C861635" w14:textId="77777777" w:rsidR="00443011" w:rsidRPr="00DB75CB" w:rsidRDefault="00443011" w:rsidP="003C4504">
            <w:pPr>
              <w:pStyle w:val="ListParagraph"/>
              <w:numPr>
                <w:ilvl w:val="2"/>
                <w:numId w:val="12"/>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Pretendents piekrīt nolikuma noteikumiem. </w:t>
            </w:r>
          </w:p>
        </w:tc>
        <w:tc>
          <w:tcPr>
            <w:tcW w:w="5269" w:type="dxa"/>
            <w:tcBorders>
              <w:top w:val="single" w:sz="12" w:space="0" w:color="auto"/>
            </w:tcBorders>
            <w:shd w:val="clear" w:color="auto" w:fill="auto"/>
          </w:tcPr>
          <w:p w14:paraId="4F0EBA42" w14:textId="336C8C45" w:rsidR="00443011" w:rsidRPr="00A13089" w:rsidRDefault="00B45EC6" w:rsidP="00B45EC6">
            <w:pPr>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3.3.1. </w:t>
            </w:r>
            <w:r w:rsidR="00443011" w:rsidRPr="00A13089">
              <w:rPr>
                <w:rFonts w:ascii="Times New Roman" w:eastAsia="Times New Roman" w:hAnsi="Times New Roman" w:cs="Times New Roman"/>
                <w:kern w:val="0"/>
                <w:sz w:val="24"/>
                <w:lang w:eastAsia="lv-LV"/>
              </w:rPr>
              <w:t>Pret</w:t>
            </w:r>
            <w:r w:rsidR="00443011">
              <w:rPr>
                <w:rFonts w:ascii="Times New Roman" w:eastAsia="Times New Roman" w:hAnsi="Times New Roman" w:cs="Times New Roman"/>
                <w:kern w:val="0"/>
                <w:sz w:val="24"/>
                <w:lang w:eastAsia="lv-LV"/>
              </w:rPr>
              <w:t xml:space="preserve">endenta </w:t>
            </w:r>
            <w:r w:rsidR="00443011" w:rsidRPr="00A13089">
              <w:rPr>
                <w:rFonts w:ascii="Times New Roman" w:eastAsia="Times New Roman" w:hAnsi="Times New Roman" w:cs="Times New Roman"/>
                <w:kern w:val="0"/>
                <w:sz w:val="24"/>
                <w:lang w:eastAsia="lv-LV"/>
              </w:rPr>
              <w:t xml:space="preserve">pieteikuma vēstule (noformēta atbilstoši Nolikuma </w:t>
            </w:r>
            <w:r w:rsidR="00443011">
              <w:rPr>
                <w:rFonts w:ascii="Times New Roman" w:eastAsia="Times New Roman" w:hAnsi="Times New Roman" w:cs="Times New Roman"/>
                <w:kern w:val="0"/>
                <w:sz w:val="24"/>
                <w:lang w:eastAsia="lv-LV"/>
              </w:rPr>
              <w:t>1.pielikumam</w:t>
            </w:r>
            <w:r w:rsidR="00443011" w:rsidRPr="00A13089">
              <w:rPr>
                <w:rFonts w:ascii="Times New Roman" w:eastAsia="Times New Roman" w:hAnsi="Times New Roman" w:cs="Times New Roman"/>
                <w:kern w:val="0"/>
                <w:sz w:val="24"/>
                <w:lang w:eastAsia="lv-LV"/>
              </w:rPr>
              <w:t>) ar apliecinājumu, ka Pretendents pilnībā izprot un piekrīt Konkursa noteikumiem, apņemas tos ievērot un izpildīt Iepirkuma nosacījumus saskaņā ar visiem Nolikuma, tā pielikumu, Pretendenta piedāvājuma un vispārīgās vienošanās projekta noteikumiem.</w:t>
            </w:r>
          </w:p>
        </w:tc>
      </w:tr>
      <w:tr w:rsidR="00443011" w:rsidRPr="00A13089" w14:paraId="7FBAA853" w14:textId="77777777" w:rsidTr="009F3B04">
        <w:tc>
          <w:tcPr>
            <w:tcW w:w="4413" w:type="dxa"/>
            <w:shd w:val="clear" w:color="auto" w:fill="auto"/>
          </w:tcPr>
          <w:p w14:paraId="0959425F" w14:textId="77777777" w:rsidR="00443011" w:rsidRPr="00DB75CB" w:rsidRDefault="00443011" w:rsidP="003C4504">
            <w:pPr>
              <w:pStyle w:val="ListParagraph"/>
              <w:numPr>
                <w:ilvl w:val="2"/>
                <w:numId w:val="13"/>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Pretendents ir reģistrēts atbilstoši attiecīgās valsts normatīvo aktu prasībām.</w:t>
            </w:r>
          </w:p>
          <w:p w14:paraId="4053E0EC" w14:textId="77777777" w:rsidR="00443011" w:rsidRPr="00A13089" w:rsidRDefault="00443011" w:rsidP="003C4504">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6CE8A739" w14:textId="61EDE843" w:rsidR="00443011" w:rsidRPr="00B45EC6" w:rsidRDefault="00B45EC6" w:rsidP="00B45EC6">
            <w:pPr>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3.3.2. </w:t>
            </w:r>
            <w:r w:rsidR="00443011" w:rsidRPr="00B45EC6">
              <w:rPr>
                <w:rFonts w:ascii="Times New Roman" w:eastAsia="Times New Roman" w:hAnsi="Times New Roman" w:cs="Times New Roman"/>
                <w:kern w:val="0"/>
                <w:sz w:val="24"/>
                <w:lang w:eastAsia="lv-LV"/>
              </w:rPr>
              <w:t xml:space="preserve">Lai pārbaudītu Nolikuma 3.2.2.punkta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w:t>
            </w:r>
          </w:p>
          <w:p w14:paraId="34641D09" w14:textId="77777777" w:rsidR="00443011" w:rsidRPr="00B45EC6" w:rsidRDefault="00443011" w:rsidP="00B45EC6">
            <w:pPr>
              <w:jc w:val="both"/>
              <w:rPr>
                <w:rFonts w:ascii="Times New Roman" w:eastAsia="Times New Roman" w:hAnsi="Times New Roman" w:cs="Times New Roman"/>
                <w:kern w:val="0"/>
                <w:sz w:val="24"/>
                <w:lang w:eastAsia="lv-LV"/>
              </w:rPr>
            </w:pPr>
            <w:r w:rsidRPr="00B45EC6">
              <w:rPr>
                <w:rFonts w:ascii="Times New Roman" w:eastAsia="Times New Roman" w:hAnsi="Times New Roman" w:cs="Times New Roman"/>
                <w:kern w:val="0"/>
                <w:sz w:val="24"/>
                <w:lang w:eastAsia="lv-LV"/>
              </w:rPr>
              <w:t>Ārvalstī reģistrētam Pretendentam jāiesniedz  attiecīgās valsts kompetentas institūcijas izsniegts dokuments, kas apliecina, ka Pretendents ir reģistrēts atbilstoši tās valsts normatīvo aktu prasībām.</w:t>
            </w:r>
          </w:p>
        </w:tc>
      </w:tr>
      <w:tr w:rsidR="00443011" w:rsidRPr="00A13089" w14:paraId="41A5DFED" w14:textId="77777777" w:rsidTr="009F3B04">
        <w:tc>
          <w:tcPr>
            <w:tcW w:w="4413" w:type="dxa"/>
            <w:shd w:val="clear" w:color="auto" w:fill="auto"/>
          </w:tcPr>
          <w:p w14:paraId="36D871FD" w14:textId="77777777" w:rsidR="00443011" w:rsidRPr="00DB75CB" w:rsidRDefault="00443011" w:rsidP="003C4504">
            <w:pPr>
              <w:pStyle w:val="ListParagraph"/>
              <w:numPr>
                <w:ilvl w:val="2"/>
                <w:numId w:val="13"/>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Pretendenta pārstāvim, kas parakstījis piedāvājuma dokumentus, ir pārstāvības (paraksta) tiesības.</w:t>
            </w:r>
          </w:p>
          <w:p w14:paraId="2899B7E0" w14:textId="77777777" w:rsidR="00443011" w:rsidRPr="00A13089" w:rsidRDefault="00443011" w:rsidP="003C4504">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2C2FD25C" w14:textId="0AC88A0F" w:rsidR="00443011" w:rsidRPr="00B45EC6" w:rsidRDefault="00B45EC6" w:rsidP="00B45EC6">
            <w:pPr>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3.3.3. </w:t>
            </w:r>
            <w:r w:rsidR="00443011" w:rsidRPr="00B45EC6">
              <w:rPr>
                <w:rFonts w:ascii="Times New Roman" w:eastAsia="Times New Roman" w:hAnsi="Times New Roman" w:cs="Times New Roman"/>
                <w:kern w:val="0"/>
                <w:sz w:val="24"/>
                <w:lang w:eastAsia="lv-LV"/>
              </w:rPr>
              <w:t xml:space="preserve">Lai apliecinātu Nolikuma 3.2.3.punkta izpildi, jāiesniedz dokuments, kas apliecina Pretendenta pārstāvja, kurš paraksta piedāvājumu, paraksta (pārstāvības) tiesības. Ja Pretendents iesniedz pilnvaru, tad papildus tam jāiesniedz dokuments, kas apliecina, ka pilnvaras devējam ir paraksta (pārstāvības) tiesības. </w:t>
            </w:r>
          </w:p>
        </w:tc>
      </w:tr>
      <w:tr w:rsidR="00443011" w:rsidRPr="00A6201F" w14:paraId="209AF3F6" w14:textId="77777777" w:rsidTr="009F3B04">
        <w:tc>
          <w:tcPr>
            <w:tcW w:w="4413" w:type="dxa"/>
            <w:shd w:val="clear" w:color="auto" w:fill="auto"/>
          </w:tcPr>
          <w:p w14:paraId="057A1D3D" w14:textId="2C4B8A46" w:rsidR="00D950B4" w:rsidRPr="00E245E8" w:rsidRDefault="009F3B04" w:rsidP="009F3B04">
            <w:pPr>
              <w:pStyle w:val="ListParagraph"/>
              <w:numPr>
                <w:ilvl w:val="2"/>
                <w:numId w:val="13"/>
              </w:numPr>
              <w:spacing w:after="120"/>
              <w:jc w:val="both"/>
              <w:rPr>
                <w:rFonts w:ascii="Times New Roman" w:hAnsi="Times New Roman" w:cs="Times New Roman"/>
                <w:sz w:val="24"/>
                <w:shd w:val="clear" w:color="auto" w:fill="FFFFFF"/>
              </w:rPr>
            </w:pPr>
            <w:r w:rsidRPr="00E245E8">
              <w:rPr>
                <w:rFonts w:ascii="Times New Roman" w:eastAsia="Times New Roman" w:hAnsi="Times New Roman" w:cs="Times New Roman"/>
                <w:kern w:val="0"/>
                <w:sz w:val="24"/>
                <w:lang w:eastAsia="lv-LV"/>
              </w:rPr>
              <w:t>Pretendentam ir pieredze vismaz divu pakalpojumu ietvaros pārvietošanas pakalpojumu nodrošināšanā iepriekšējo 3 (trīs) gadu laikā (2013., 2014., 2015.</w:t>
            </w:r>
            <w:r w:rsidRPr="0019186E">
              <w:rPr>
                <w:rFonts w:ascii="Times New Roman" w:hAnsi="Times New Roman" w:cs="Times New Roman"/>
                <w:color w:val="000000"/>
                <w:kern w:val="0"/>
                <w:sz w:val="24"/>
              </w:rPr>
              <w:t xml:space="preserve"> 2016.), kur vismaz viens pakalpojums bija vienāds vai lielāks par 30 000 (trīsdesmit </w:t>
            </w:r>
            <w:r w:rsidRPr="0019186E">
              <w:rPr>
                <w:rFonts w:ascii="Times New Roman" w:hAnsi="Times New Roman" w:cs="Times New Roman"/>
                <w:color w:val="000000"/>
                <w:kern w:val="0"/>
                <w:sz w:val="24"/>
              </w:rPr>
              <w:lastRenderedPageBreak/>
              <w:t>tūkstoši) bez PVN. Pretendents, kurš reģistrēts vēlāk, norāda ziņas par periodu no reģistrācijas dienas</w:t>
            </w:r>
            <w:r w:rsidRPr="00E245E8">
              <w:rPr>
                <w:rFonts w:ascii="Times New Roman" w:eastAsia="Times New Roman" w:hAnsi="Times New Roman" w:cs="Times New Roman"/>
                <w:kern w:val="0"/>
                <w:sz w:val="24"/>
                <w:lang w:eastAsia="lv-LV"/>
              </w:rPr>
              <w:t>.</w:t>
            </w:r>
          </w:p>
          <w:p w14:paraId="3E8F0B51" w14:textId="19B75B05" w:rsidR="00443011" w:rsidRPr="005D26F8" w:rsidRDefault="00443011" w:rsidP="00196E39">
            <w:pPr>
              <w:pStyle w:val="ListParagraph"/>
              <w:spacing w:after="120"/>
              <w:ind w:left="933"/>
              <w:contextualSpacing w:val="0"/>
              <w:jc w:val="both"/>
              <w:rPr>
                <w:rFonts w:ascii="Times New Roman" w:hAnsi="Times New Roman" w:cs="Times New Roman"/>
                <w:sz w:val="24"/>
                <w:shd w:val="clear" w:color="auto" w:fill="FFFFFF"/>
              </w:rPr>
            </w:pPr>
          </w:p>
        </w:tc>
        <w:tc>
          <w:tcPr>
            <w:tcW w:w="5269" w:type="dxa"/>
            <w:shd w:val="clear" w:color="auto" w:fill="auto"/>
          </w:tcPr>
          <w:p w14:paraId="2D152E38" w14:textId="5B5E95A6" w:rsidR="00443011" w:rsidRPr="00B45EC6" w:rsidRDefault="00B45EC6" w:rsidP="00B45EC6">
            <w:pPr>
              <w:jc w:val="both"/>
              <w:rPr>
                <w:rFonts w:ascii="Times New Roman" w:hAnsi="Times New Roman" w:cs="Times New Roman"/>
                <w:sz w:val="24"/>
              </w:rPr>
            </w:pPr>
            <w:r>
              <w:rPr>
                <w:rFonts w:ascii="Times New Roman" w:hAnsi="Times New Roman" w:cs="Times New Roman"/>
                <w:sz w:val="24"/>
              </w:rPr>
              <w:lastRenderedPageBreak/>
              <w:t xml:space="preserve">3.3.4. </w:t>
            </w:r>
            <w:r w:rsidR="00443011" w:rsidRPr="00B45EC6">
              <w:rPr>
                <w:rFonts w:ascii="Times New Roman" w:hAnsi="Times New Roman" w:cs="Times New Roman"/>
                <w:sz w:val="24"/>
              </w:rPr>
              <w:t>L</w:t>
            </w:r>
            <w:r w:rsidR="00AB025F" w:rsidRPr="00B45EC6">
              <w:rPr>
                <w:rFonts w:ascii="Times New Roman" w:hAnsi="Times New Roman" w:cs="Times New Roman"/>
                <w:sz w:val="24"/>
              </w:rPr>
              <w:t>ai apliecinātu Nolikuma 3.2.4</w:t>
            </w:r>
            <w:r w:rsidR="00443011" w:rsidRPr="00B45EC6">
              <w:rPr>
                <w:rFonts w:ascii="Times New Roman" w:hAnsi="Times New Roman" w:cs="Times New Roman"/>
                <w:sz w:val="24"/>
              </w:rPr>
              <w:t>. punkta</w:t>
            </w:r>
            <w:r>
              <w:rPr>
                <w:rFonts w:ascii="Times New Roman" w:hAnsi="Times New Roman" w:cs="Times New Roman"/>
                <w:sz w:val="24"/>
              </w:rPr>
              <w:t xml:space="preserve"> izpildi, Pretendents iesniedz </w:t>
            </w:r>
            <w:r w:rsidR="00443011" w:rsidRPr="00B45EC6">
              <w:rPr>
                <w:rFonts w:ascii="Times New Roman" w:hAnsi="Times New Roman" w:cs="Times New Roman"/>
                <w:sz w:val="24"/>
              </w:rPr>
              <w:t xml:space="preserve">parakstītu </w:t>
            </w:r>
            <w:r w:rsidR="00443011" w:rsidRPr="00B45EC6">
              <w:rPr>
                <w:rFonts w:ascii="Times New Roman" w:hAnsi="Times New Roman" w:cs="Times New Roman"/>
                <w:bCs/>
                <w:sz w:val="24"/>
              </w:rPr>
              <w:t>Pretendenta līdzvērtīga apjoma un satura sniegto pakalpojumu sarakstu, kas ap</w:t>
            </w:r>
            <w:r w:rsidR="00AB025F" w:rsidRPr="00B45EC6">
              <w:rPr>
                <w:rFonts w:ascii="Times New Roman" w:hAnsi="Times New Roman" w:cs="Times New Roman"/>
                <w:bCs/>
                <w:sz w:val="24"/>
              </w:rPr>
              <w:t>liecina Nolikuma 3.2.4</w:t>
            </w:r>
            <w:r w:rsidR="00443011" w:rsidRPr="00B45EC6">
              <w:rPr>
                <w:rFonts w:ascii="Times New Roman" w:hAnsi="Times New Roman" w:cs="Times New Roman"/>
                <w:bCs/>
                <w:sz w:val="24"/>
              </w:rPr>
              <w:t>.punktā noteiktās pieredzes es</w:t>
            </w:r>
            <w:r w:rsidR="009F3B04" w:rsidRPr="00B45EC6">
              <w:rPr>
                <w:rFonts w:ascii="Times New Roman" w:hAnsi="Times New Roman" w:cs="Times New Roman"/>
                <w:bCs/>
                <w:sz w:val="24"/>
              </w:rPr>
              <w:t>amību (atbilstoši 6.pielikumam).</w:t>
            </w:r>
          </w:p>
        </w:tc>
      </w:tr>
      <w:tr w:rsidR="00443011" w:rsidRPr="00A6201F" w14:paraId="7F203202" w14:textId="77777777" w:rsidTr="009F3B04">
        <w:tc>
          <w:tcPr>
            <w:tcW w:w="4413" w:type="dxa"/>
            <w:shd w:val="clear" w:color="auto" w:fill="auto"/>
          </w:tcPr>
          <w:p w14:paraId="579B5769" w14:textId="07313B33" w:rsidR="009F3B04" w:rsidRPr="009F3B04" w:rsidRDefault="009F3B04" w:rsidP="009F3B04">
            <w:pPr>
              <w:ind w:left="881" w:hanging="881"/>
              <w:contextualSpacing/>
              <w:jc w:val="both"/>
              <w:rPr>
                <w:rFonts w:ascii="Times New Roman" w:hAnsi="Times New Roman" w:cs="Times New Roman"/>
                <w:color w:val="000000"/>
                <w:kern w:val="0"/>
                <w:sz w:val="24"/>
              </w:rPr>
            </w:pPr>
            <w:r w:rsidRPr="009F3B04">
              <w:rPr>
                <w:rFonts w:ascii="Times New Roman" w:hAnsi="Times New Roman" w:cs="Times New Roman"/>
                <w:color w:val="000000"/>
                <w:kern w:val="0"/>
                <w:sz w:val="24"/>
              </w:rPr>
              <w:t xml:space="preserve">3.2.5. </w:t>
            </w:r>
            <w:r w:rsidR="007725B3">
              <w:rPr>
                <w:rFonts w:ascii="Times New Roman" w:hAnsi="Times New Roman" w:cs="Times New Roman"/>
                <w:color w:val="000000"/>
                <w:kern w:val="0"/>
                <w:sz w:val="24"/>
              </w:rPr>
              <w:t>Vienošanās</w:t>
            </w:r>
            <w:r w:rsidRPr="009F3B04">
              <w:rPr>
                <w:rFonts w:ascii="Times New Roman" w:hAnsi="Times New Roman" w:cs="Times New Roman"/>
                <w:color w:val="000000"/>
                <w:kern w:val="0"/>
                <w:sz w:val="24"/>
              </w:rPr>
              <w:t xml:space="preserve"> slēgšanas gadījumā  Pretendentam būs jāveic civiltiesiskā atbildības apdrošināšana </w:t>
            </w:r>
            <w:r w:rsidR="006B5738">
              <w:rPr>
                <w:rFonts w:ascii="Times New Roman" w:hAnsi="Times New Roman" w:cs="Times New Roman"/>
                <w:color w:val="000000"/>
                <w:kern w:val="0"/>
                <w:sz w:val="24"/>
              </w:rPr>
              <w:t>Vienošanās</w:t>
            </w:r>
            <w:r w:rsidRPr="009F3B04">
              <w:rPr>
                <w:rFonts w:ascii="Times New Roman" w:hAnsi="Times New Roman" w:cs="Times New Roman"/>
                <w:color w:val="000000"/>
                <w:kern w:val="0"/>
                <w:sz w:val="24"/>
              </w:rPr>
              <w:t xml:space="preserve"> izpildei, kas atbildīs šādām prasībām:</w:t>
            </w:r>
          </w:p>
          <w:p w14:paraId="56B31676" w14:textId="77777777" w:rsidR="009F3B04" w:rsidRPr="009F3B04" w:rsidRDefault="009F3B04" w:rsidP="009F3B04">
            <w:pPr>
              <w:pStyle w:val="ListParagraph"/>
              <w:numPr>
                <w:ilvl w:val="0"/>
                <w:numId w:val="27"/>
              </w:numPr>
              <w:jc w:val="both"/>
              <w:rPr>
                <w:rFonts w:ascii="Times New Roman" w:hAnsi="Times New Roman" w:cs="Times New Roman"/>
                <w:color w:val="000000"/>
                <w:kern w:val="0"/>
                <w:sz w:val="24"/>
              </w:rPr>
            </w:pPr>
            <w:r w:rsidRPr="009F3B04">
              <w:rPr>
                <w:rFonts w:ascii="Times New Roman" w:hAnsi="Times New Roman" w:cs="Times New Roman"/>
                <w:color w:val="000000"/>
                <w:kern w:val="0"/>
                <w:sz w:val="24"/>
              </w:rPr>
              <w:t>objekts: zaudējumu nodarīšana trešo personu īpašumam (mantiskie zaudējumi);</w:t>
            </w:r>
          </w:p>
          <w:p w14:paraId="29545CEA" w14:textId="759CE485" w:rsidR="009F3B04" w:rsidRPr="00C50584" w:rsidRDefault="00E04D5E" w:rsidP="009F3B04">
            <w:pPr>
              <w:pStyle w:val="ListParagraph"/>
              <w:numPr>
                <w:ilvl w:val="0"/>
                <w:numId w:val="27"/>
              </w:numPr>
              <w:jc w:val="both"/>
              <w:rPr>
                <w:rFonts w:ascii="Times New Roman" w:hAnsi="Times New Roman" w:cs="Times New Roman"/>
                <w:color w:val="000000"/>
                <w:kern w:val="0"/>
                <w:sz w:val="24"/>
              </w:rPr>
            </w:pPr>
            <w:r w:rsidRPr="00C50584">
              <w:rPr>
                <w:rFonts w:ascii="Times New Roman" w:hAnsi="Times New Roman" w:cs="Times New Roman"/>
                <w:color w:val="000000"/>
                <w:kern w:val="0"/>
                <w:sz w:val="24"/>
              </w:rPr>
              <w:t>limits: ne mazāk kā 2</w:t>
            </w:r>
            <w:r w:rsidR="009F3B04" w:rsidRPr="00C50584">
              <w:rPr>
                <w:rFonts w:ascii="Times New Roman" w:hAnsi="Times New Roman" w:cs="Times New Roman"/>
                <w:color w:val="000000"/>
                <w:kern w:val="0"/>
                <w:sz w:val="24"/>
              </w:rPr>
              <w:t xml:space="preserve">50 000 </w:t>
            </w:r>
            <w:proofErr w:type="spellStart"/>
            <w:r w:rsidR="009F3B04" w:rsidRPr="00C50584">
              <w:rPr>
                <w:rFonts w:ascii="Times New Roman" w:hAnsi="Times New Roman" w:cs="Times New Roman"/>
                <w:i/>
                <w:color w:val="000000"/>
                <w:kern w:val="0"/>
                <w:sz w:val="24"/>
              </w:rPr>
              <w:t>euro</w:t>
            </w:r>
            <w:proofErr w:type="spellEnd"/>
            <w:r w:rsidR="009F3B04" w:rsidRPr="00C50584">
              <w:rPr>
                <w:rFonts w:ascii="Times New Roman" w:hAnsi="Times New Roman" w:cs="Times New Roman"/>
                <w:color w:val="000000"/>
                <w:kern w:val="0"/>
                <w:sz w:val="24"/>
              </w:rPr>
              <w:t xml:space="preserve"> apmērā;</w:t>
            </w:r>
          </w:p>
          <w:p w14:paraId="075E3C3B" w14:textId="0649202C" w:rsidR="009F3B04" w:rsidRPr="009F3B04" w:rsidRDefault="009F3B04" w:rsidP="009F3B04">
            <w:pPr>
              <w:pStyle w:val="ListParagraph"/>
              <w:numPr>
                <w:ilvl w:val="0"/>
                <w:numId w:val="27"/>
              </w:numPr>
              <w:jc w:val="both"/>
              <w:rPr>
                <w:rFonts w:ascii="Times New Roman" w:hAnsi="Times New Roman" w:cs="Times New Roman"/>
                <w:color w:val="000000"/>
                <w:kern w:val="0"/>
                <w:sz w:val="24"/>
              </w:rPr>
            </w:pPr>
            <w:r w:rsidRPr="00C50584">
              <w:rPr>
                <w:rFonts w:ascii="Times New Roman" w:hAnsi="Times New Roman" w:cs="Times New Roman"/>
                <w:color w:val="000000"/>
                <w:kern w:val="0"/>
                <w:sz w:val="24"/>
              </w:rPr>
              <w:t>risks: visi</w:t>
            </w:r>
            <w:r w:rsidRPr="009F3B04">
              <w:rPr>
                <w:rFonts w:ascii="Times New Roman" w:hAnsi="Times New Roman" w:cs="Times New Roman"/>
                <w:color w:val="000000"/>
                <w:kern w:val="0"/>
                <w:sz w:val="24"/>
              </w:rPr>
              <w:t xml:space="preserve"> riski, veicot </w:t>
            </w:r>
            <w:r w:rsidR="00E245E8">
              <w:rPr>
                <w:rFonts w:ascii="Times New Roman" w:hAnsi="Times New Roman" w:cs="Times New Roman"/>
                <w:color w:val="000000"/>
                <w:kern w:val="0"/>
                <w:sz w:val="24"/>
              </w:rPr>
              <w:t>pārvietošanas pakalpojumus</w:t>
            </w:r>
            <w:r w:rsidRPr="009F3B04">
              <w:rPr>
                <w:rFonts w:ascii="Times New Roman" w:hAnsi="Times New Roman" w:cs="Times New Roman"/>
                <w:color w:val="000000"/>
                <w:kern w:val="0"/>
                <w:sz w:val="24"/>
              </w:rPr>
              <w:t xml:space="preserve">; </w:t>
            </w:r>
          </w:p>
          <w:p w14:paraId="426E93BA" w14:textId="43B80C28" w:rsidR="00443011" w:rsidRPr="009F3B04" w:rsidRDefault="009F3B04" w:rsidP="007725B3">
            <w:pPr>
              <w:pStyle w:val="ListParagraph"/>
              <w:numPr>
                <w:ilvl w:val="0"/>
                <w:numId w:val="27"/>
              </w:numPr>
              <w:jc w:val="both"/>
              <w:rPr>
                <w:rFonts w:ascii="Times New Roman" w:hAnsi="Times New Roman" w:cs="Times New Roman"/>
                <w:color w:val="000000"/>
                <w:kern w:val="0"/>
                <w:sz w:val="24"/>
              </w:rPr>
            </w:pPr>
            <w:r w:rsidRPr="009F3B04">
              <w:rPr>
                <w:rFonts w:ascii="Times New Roman" w:hAnsi="Times New Roman" w:cs="Times New Roman"/>
                <w:color w:val="000000"/>
                <w:kern w:val="0"/>
                <w:sz w:val="24"/>
              </w:rPr>
              <w:t xml:space="preserve">termiņš (apdrošināšanas laiks): </w:t>
            </w:r>
            <w:r w:rsidR="007725B3">
              <w:rPr>
                <w:rFonts w:ascii="Times New Roman" w:hAnsi="Times New Roman" w:cs="Times New Roman"/>
                <w:color w:val="000000"/>
                <w:kern w:val="0"/>
                <w:sz w:val="24"/>
              </w:rPr>
              <w:t>Vienošanās</w:t>
            </w:r>
            <w:r w:rsidRPr="009F3B04">
              <w:rPr>
                <w:rFonts w:ascii="Times New Roman" w:hAnsi="Times New Roman" w:cs="Times New Roman"/>
                <w:color w:val="000000"/>
                <w:kern w:val="0"/>
                <w:sz w:val="24"/>
              </w:rPr>
              <w:t xml:space="preserve"> darbības laiks.</w:t>
            </w:r>
          </w:p>
        </w:tc>
        <w:tc>
          <w:tcPr>
            <w:tcW w:w="5269" w:type="dxa"/>
            <w:shd w:val="clear" w:color="auto" w:fill="auto"/>
          </w:tcPr>
          <w:p w14:paraId="27263085" w14:textId="67E679A0" w:rsidR="00443011" w:rsidRPr="00B45EC6" w:rsidRDefault="00B45EC6" w:rsidP="007725B3">
            <w:pPr>
              <w:jc w:val="both"/>
              <w:rPr>
                <w:rFonts w:ascii="Times New Roman" w:hAnsi="Times New Roman" w:cs="Times New Roman"/>
                <w:sz w:val="24"/>
              </w:rPr>
            </w:pPr>
            <w:r>
              <w:rPr>
                <w:rFonts w:ascii="Times New Roman" w:hAnsi="Times New Roman" w:cs="Times New Roman"/>
                <w:sz w:val="24"/>
              </w:rPr>
              <w:t xml:space="preserve">3.3.5. </w:t>
            </w:r>
            <w:r w:rsidR="00443011" w:rsidRPr="00B45EC6">
              <w:rPr>
                <w:rFonts w:ascii="Times New Roman" w:hAnsi="Times New Roman" w:cs="Times New Roman"/>
                <w:sz w:val="24"/>
              </w:rPr>
              <w:t xml:space="preserve">Pretendenta rakstisks apliecinājums, ka </w:t>
            </w:r>
            <w:r w:rsidR="007725B3">
              <w:rPr>
                <w:rFonts w:ascii="Times New Roman" w:hAnsi="Times New Roman" w:cs="Times New Roman"/>
                <w:sz w:val="24"/>
              </w:rPr>
              <w:t>Vienošanās</w:t>
            </w:r>
            <w:r w:rsidR="00443011" w:rsidRPr="00B45EC6">
              <w:rPr>
                <w:rFonts w:ascii="Times New Roman" w:hAnsi="Times New Roman" w:cs="Times New Roman"/>
                <w:sz w:val="24"/>
              </w:rPr>
              <w:t xml:space="preserve"> slēgšanas tiesību piešķiršanas gadījumā, tas veiks savas civiltiesiskās atbildības apdrošināšanu saskaņā ar Nolikuma </w:t>
            </w:r>
            <w:r w:rsidR="00AB025F" w:rsidRPr="00B45EC6">
              <w:rPr>
                <w:rFonts w:ascii="Times New Roman" w:hAnsi="Times New Roman" w:cs="Times New Roman"/>
                <w:sz w:val="24"/>
              </w:rPr>
              <w:t>3.2.5</w:t>
            </w:r>
            <w:r w:rsidR="00443011" w:rsidRPr="00B45EC6">
              <w:rPr>
                <w:rFonts w:ascii="Times New Roman" w:hAnsi="Times New Roman" w:cs="Times New Roman"/>
                <w:sz w:val="24"/>
              </w:rPr>
              <w:t xml:space="preserve">. </w:t>
            </w:r>
            <w:r w:rsidR="007725B3">
              <w:rPr>
                <w:rFonts w:ascii="Times New Roman" w:hAnsi="Times New Roman" w:cs="Times New Roman"/>
                <w:sz w:val="24"/>
              </w:rPr>
              <w:t xml:space="preserve">punkta prasībām un nodrošinās, ka visas </w:t>
            </w:r>
            <w:proofErr w:type="spellStart"/>
            <w:r w:rsidR="007725B3">
              <w:rPr>
                <w:rFonts w:ascii="Times New Roman" w:hAnsi="Times New Roman" w:cs="Times New Roman"/>
                <w:sz w:val="24"/>
              </w:rPr>
              <w:t>Vispāŗīgās</w:t>
            </w:r>
            <w:proofErr w:type="spellEnd"/>
            <w:r w:rsidR="007725B3">
              <w:rPr>
                <w:rFonts w:ascii="Times New Roman" w:hAnsi="Times New Roman" w:cs="Times New Roman"/>
                <w:sz w:val="24"/>
              </w:rPr>
              <w:t xml:space="preserve"> vienošanās darbības laikā būs spēkā esoša </w:t>
            </w:r>
            <w:r w:rsidR="00E245E8" w:rsidRPr="009F3B04">
              <w:rPr>
                <w:rFonts w:ascii="Times New Roman" w:hAnsi="Times New Roman" w:cs="Times New Roman"/>
                <w:color w:val="000000"/>
                <w:kern w:val="0"/>
                <w:sz w:val="24"/>
              </w:rPr>
              <w:t>civiltiesiskā</w:t>
            </w:r>
            <w:r w:rsidR="00E245E8">
              <w:rPr>
                <w:rFonts w:ascii="Times New Roman" w:hAnsi="Times New Roman" w:cs="Times New Roman"/>
                <w:color w:val="000000"/>
                <w:kern w:val="0"/>
                <w:sz w:val="24"/>
              </w:rPr>
              <w:t>s</w:t>
            </w:r>
            <w:r w:rsidR="00E245E8" w:rsidRPr="009F3B04">
              <w:rPr>
                <w:rFonts w:ascii="Times New Roman" w:hAnsi="Times New Roman" w:cs="Times New Roman"/>
                <w:color w:val="000000"/>
                <w:kern w:val="0"/>
                <w:sz w:val="24"/>
              </w:rPr>
              <w:t xml:space="preserve"> atbildības apdrošināšana</w:t>
            </w:r>
            <w:r w:rsidR="00E245E8">
              <w:rPr>
                <w:rFonts w:ascii="Times New Roman" w:hAnsi="Times New Roman" w:cs="Times New Roman"/>
                <w:color w:val="000000"/>
                <w:kern w:val="0"/>
                <w:sz w:val="24"/>
              </w:rPr>
              <w:t>s</w:t>
            </w:r>
            <w:r w:rsidR="007725B3">
              <w:rPr>
                <w:rFonts w:ascii="Times New Roman" w:hAnsi="Times New Roman" w:cs="Times New Roman"/>
                <w:sz w:val="24"/>
              </w:rPr>
              <w:t xml:space="preserve"> polise. </w:t>
            </w:r>
          </w:p>
        </w:tc>
      </w:tr>
      <w:tr w:rsidR="00443011" w:rsidRPr="00A6201F" w14:paraId="1833E3C2" w14:textId="77777777" w:rsidTr="009F3B04">
        <w:tc>
          <w:tcPr>
            <w:tcW w:w="4413" w:type="dxa"/>
            <w:shd w:val="clear" w:color="auto" w:fill="auto"/>
          </w:tcPr>
          <w:p w14:paraId="112B72D0" w14:textId="6575E3A8" w:rsidR="00443011" w:rsidRPr="00792C60" w:rsidRDefault="00CA48F3" w:rsidP="00792C60">
            <w:pPr>
              <w:ind w:left="881" w:hanging="881"/>
              <w:contextualSpacing/>
              <w:jc w:val="both"/>
              <w:rPr>
                <w:rFonts w:ascii="Times New Roman" w:hAnsi="Times New Roman" w:cs="Times New Roman"/>
                <w:color w:val="000000"/>
                <w:kern w:val="0"/>
                <w:sz w:val="24"/>
              </w:rPr>
            </w:pPr>
            <w:r w:rsidRPr="00E04D5E">
              <w:rPr>
                <w:rFonts w:ascii="Times New Roman" w:hAnsi="Times New Roman" w:cs="Times New Roman"/>
                <w:color w:val="000000"/>
                <w:kern w:val="0"/>
                <w:sz w:val="24"/>
              </w:rPr>
              <w:t xml:space="preserve">3.2.6. </w:t>
            </w:r>
            <w:r w:rsidR="00443011" w:rsidRPr="00E04D5E">
              <w:rPr>
                <w:rFonts w:ascii="Times New Roman" w:hAnsi="Times New Roman" w:cs="Times New Roman"/>
                <w:color w:val="000000"/>
                <w:kern w:val="0"/>
                <w:sz w:val="24"/>
              </w:rPr>
              <w:t>Pretendentam Pakalpojuma sniegšanai ir nepieciešamais tehniskais aprīkojums</w:t>
            </w:r>
            <w:r w:rsidR="00E04D5E" w:rsidRPr="00E04D5E">
              <w:rPr>
                <w:rFonts w:ascii="Times New Roman" w:hAnsi="Times New Roman" w:cs="Times New Roman"/>
                <w:color w:val="000000"/>
                <w:kern w:val="0"/>
                <w:sz w:val="24"/>
              </w:rPr>
              <w:t xml:space="preserve"> (Palešu rati ar celtspēju, ne</w:t>
            </w:r>
            <w:r w:rsidR="00E04D5E">
              <w:rPr>
                <w:rFonts w:ascii="Times New Roman" w:hAnsi="Times New Roman" w:cs="Times New Roman"/>
                <w:color w:val="000000"/>
                <w:kern w:val="0"/>
                <w:sz w:val="24"/>
              </w:rPr>
              <w:t xml:space="preserve"> mazāk par 2</w:t>
            </w:r>
            <w:r w:rsidR="00792C60">
              <w:rPr>
                <w:rFonts w:ascii="Times New Roman" w:hAnsi="Times New Roman" w:cs="Times New Roman"/>
                <w:color w:val="000000"/>
                <w:kern w:val="0"/>
                <w:sz w:val="24"/>
              </w:rPr>
              <w:t xml:space="preserve"> (divām)</w:t>
            </w:r>
            <w:r w:rsidR="00E04D5E">
              <w:rPr>
                <w:rFonts w:ascii="Times New Roman" w:hAnsi="Times New Roman" w:cs="Times New Roman"/>
                <w:color w:val="000000"/>
                <w:kern w:val="0"/>
                <w:sz w:val="24"/>
              </w:rPr>
              <w:t xml:space="preserve"> tonnām (vismaz viens gabals); skrituļu paliktņi ar celtspēju</w:t>
            </w:r>
            <w:r w:rsidR="00E04D5E" w:rsidRPr="00E04D5E">
              <w:rPr>
                <w:rFonts w:ascii="Times New Roman" w:hAnsi="Times New Roman" w:cs="Times New Roman"/>
                <w:color w:val="000000"/>
                <w:kern w:val="0"/>
                <w:sz w:val="24"/>
              </w:rPr>
              <w:t xml:space="preserve"> ne</w:t>
            </w:r>
            <w:r w:rsidR="00E04D5E">
              <w:rPr>
                <w:rFonts w:ascii="Times New Roman" w:hAnsi="Times New Roman" w:cs="Times New Roman"/>
                <w:color w:val="000000"/>
                <w:kern w:val="0"/>
                <w:sz w:val="24"/>
              </w:rPr>
              <w:t xml:space="preserve"> </w:t>
            </w:r>
            <w:r w:rsidR="00792C60">
              <w:rPr>
                <w:rFonts w:ascii="Times New Roman" w:hAnsi="Times New Roman" w:cs="Times New Roman"/>
                <w:color w:val="000000"/>
                <w:kern w:val="0"/>
                <w:sz w:val="24"/>
              </w:rPr>
              <w:t>mazāk par 5 (piecām) tonnām (vismaz divi gabali</w:t>
            </w:r>
            <w:r w:rsidR="00E04D5E" w:rsidRPr="00E04D5E">
              <w:rPr>
                <w:rFonts w:ascii="Times New Roman" w:hAnsi="Times New Roman" w:cs="Times New Roman"/>
                <w:color w:val="000000"/>
                <w:kern w:val="0"/>
                <w:sz w:val="24"/>
              </w:rPr>
              <w:t>)</w:t>
            </w:r>
            <w:r w:rsidR="00792C60">
              <w:rPr>
                <w:rFonts w:ascii="Times New Roman" w:hAnsi="Times New Roman" w:cs="Times New Roman"/>
                <w:color w:val="000000"/>
                <w:kern w:val="0"/>
                <w:sz w:val="24"/>
              </w:rPr>
              <w:t>; z</w:t>
            </w:r>
            <w:r w:rsidR="00E04D5E" w:rsidRPr="00E04D5E">
              <w:rPr>
                <w:rFonts w:ascii="Times New Roman" w:hAnsi="Times New Roman" w:cs="Times New Roman"/>
                <w:color w:val="000000"/>
                <w:kern w:val="0"/>
                <w:sz w:val="24"/>
              </w:rPr>
              <w:t>emais domkrats (min</w:t>
            </w:r>
            <w:r w:rsidR="00792C60">
              <w:rPr>
                <w:rFonts w:ascii="Times New Roman" w:hAnsi="Times New Roman" w:cs="Times New Roman"/>
                <w:color w:val="000000"/>
                <w:kern w:val="0"/>
                <w:sz w:val="24"/>
              </w:rPr>
              <w:t>imālais</w:t>
            </w:r>
            <w:r w:rsidR="00E04D5E" w:rsidRPr="00E04D5E">
              <w:rPr>
                <w:rFonts w:ascii="Times New Roman" w:hAnsi="Times New Roman" w:cs="Times New Roman"/>
                <w:color w:val="000000"/>
                <w:kern w:val="0"/>
                <w:sz w:val="24"/>
              </w:rPr>
              <w:t xml:space="preserve"> paņemšanas augstums </w:t>
            </w:r>
            <w:r w:rsidR="00792C60">
              <w:rPr>
                <w:rFonts w:ascii="Times New Roman" w:hAnsi="Times New Roman" w:cs="Times New Roman"/>
                <w:color w:val="000000"/>
                <w:kern w:val="0"/>
                <w:sz w:val="24"/>
              </w:rPr>
              <w:t xml:space="preserve"> vismaz </w:t>
            </w:r>
            <w:r w:rsidR="00E04D5E" w:rsidRPr="00E04D5E">
              <w:rPr>
                <w:rFonts w:ascii="Times New Roman" w:hAnsi="Times New Roman" w:cs="Times New Roman"/>
                <w:color w:val="000000"/>
                <w:kern w:val="0"/>
                <w:sz w:val="24"/>
              </w:rPr>
              <w:t>50</w:t>
            </w:r>
            <w:r w:rsidR="00792C60">
              <w:rPr>
                <w:rFonts w:ascii="Times New Roman" w:hAnsi="Times New Roman" w:cs="Times New Roman"/>
                <w:color w:val="000000"/>
                <w:kern w:val="0"/>
                <w:sz w:val="24"/>
              </w:rPr>
              <w:t xml:space="preserve"> mm ar celtspēju </w:t>
            </w:r>
            <w:r w:rsidR="00E04D5E" w:rsidRPr="00E04D5E">
              <w:rPr>
                <w:rFonts w:ascii="Times New Roman" w:hAnsi="Times New Roman" w:cs="Times New Roman"/>
                <w:color w:val="000000"/>
                <w:kern w:val="0"/>
                <w:sz w:val="24"/>
              </w:rPr>
              <w:t>ne</w:t>
            </w:r>
            <w:r w:rsidR="00792C60">
              <w:rPr>
                <w:rFonts w:ascii="Times New Roman" w:hAnsi="Times New Roman" w:cs="Times New Roman"/>
                <w:color w:val="000000"/>
                <w:kern w:val="0"/>
                <w:sz w:val="24"/>
              </w:rPr>
              <w:t xml:space="preserve"> mazāk par 5 tonnām</w:t>
            </w:r>
            <w:r w:rsidR="00E04D5E" w:rsidRPr="00E04D5E">
              <w:rPr>
                <w:rFonts w:ascii="Times New Roman" w:hAnsi="Times New Roman" w:cs="Times New Roman"/>
                <w:color w:val="000000"/>
                <w:kern w:val="0"/>
                <w:sz w:val="24"/>
              </w:rPr>
              <w:t xml:space="preserve"> (vismaz viens </w:t>
            </w:r>
            <w:r w:rsidR="00792C60">
              <w:rPr>
                <w:rFonts w:ascii="Times New Roman" w:hAnsi="Times New Roman" w:cs="Times New Roman"/>
                <w:color w:val="000000"/>
                <w:kern w:val="0"/>
                <w:sz w:val="24"/>
              </w:rPr>
              <w:t>gabals), t</w:t>
            </w:r>
            <w:r w:rsidR="00E04D5E" w:rsidRPr="00E04D5E">
              <w:rPr>
                <w:rFonts w:ascii="Times New Roman" w:hAnsi="Times New Roman" w:cs="Times New Roman"/>
                <w:color w:val="000000"/>
                <w:kern w:val="0"/>
                <w:sz w:val="24"/>
              </w:rPr>
              <w:t>akelāžas virves (vismaz 4</w:t>
            </w:r>
            <w:r w:rsidR="00792C60">
              <w:rPr>
                <w:rFonts w:ascii="Times New Roman" w:hAnsi="Times New Roman" w:cs="Times New Roman"/>
                <w:color w:val="000000"/>
                <w:kern w:val="0"/>
                <w:sz w:val="24"/>
              </w:rPr>
              <w:t xml:space="preserve"> (četri) gabali), transportēšanas (</w:t>
            </w:r>
            <w:proofErr w:type="spellStart"/>
            <w:r w:rsidR="00792C60">
              <w:rPr>
                <w:rFonts w:ascii="Times New Roman" w:hAnsi="Times New Roman" w:cs="Times New Roman"/>
                <w:color w:val="000000"/>
                <w:kern w:val="0"/>
                <w:sz w:val="24"/>
              </w:rPr>
              <w:t>vienasīgie</w:t>
            </w:r>
            <w:proofErr w:type="spellEnd"/>
            <w:r w:rsidR="00792C60">
              <w:rPr>
                <w:rFonts w:ascii="Times New Roman" w:hAnsi="Times New Roman" w:cs="Times New Roman"/>
                <w:color w:val="000000"/>
                <w:kern w:val="0"/>
                <w:sz w:val="24"/>
              </w:rPr>
              <w:t>) rati</w:t>
            </w:r>
            <w:r w:rsidR="00E04D5E" w:rsidRPr="00E04D5E">
              <w:rPr>
                <w:rFonts w:ascii="Times New Roman" w:hAnsi="Times New Roman" w:cs="Times New Roman"/>
                <w:color w:val="000000"/>
                <w:kern w:val="0"/>
                <w:sz w:val="24"/>
              </w:rPr>
              <w:t xml:space="preserve"> ar kravnesību, ne</w:t>
            </w:r>
            <w:r w:rsidR="00792C60">
              <w:rPr>
                <w:rFonts w:ascii="Times New Roman" w:hAnsi="Times New Roman" w:cs="Times New Roman"/>
                <w:color w:val="000000"/>
                <w:kern w:val="0"/>
                <w:sz w:val="24"/>
              </w:rPr>
              <w:t xml:space="preserve"> </w:t>
            </w:r>
            <w:r w:rsidR="00E04D5E" w:rsidRPr="00E04D5E">
              <w:rPr>
                <w:rFonts w:ascii="Times New Roman" w:hAnsi="Times New Roman" w:cs="Times New Roman"/>
                <w:color w:val="000000"/>
                <w:kern w:val="0"/>
                <w:sz w:val="24"/>
              </w:rPr>
              <w:t>mazāk par 50 kg</w:t>
            </w:r>
            <w:r w:rsidR="00792C60">
              <w:rPr>
                <w:rFonts w:ascii="Times New Roman" w:hAnsi="Times New Roman" w:cs="Times New Roman"/>
                <w:color w:val="000000"/>
                <w:kern w:val="0"/>
                <w:sz w:val="24"/>
              </w:rPr>
              <w:t xml:space="preserve"> </w:t>
            </w:r>
            <w:r w:rsidR="00792C60" w:rsidRPr="00E04D5E">
              <w:rPr>
                <w:rFonts w:ascii="Times New Roman" w:hAnsi="Times New Roman" w:cs="Times New Roman"/>
                <w:color w:val="000000"/>
                <w:kern w:val="0"/>
                <w:sz w:val="24"/>
              </w:rPr>
              <w:t xml:space="preserve">(vismaz viens </w:t>
            </w:r>
            <w:r w:rsidR="00792C60">
              <w:rPr>
                <w:rFonts w:ascii="Times New Roman" w:hAnsi="Times New Roman" w:cs="Times New Roman"/>
                <w:color w:val="000000"/>
                <w:kern w:val="0"/>
                <w:sz w:val="24"/>
              </w:rPr>
              <w:t xml:space="preserve">gabals), </w:t>
            </w:r>
            <w:r w:rsidR="00443011" w:rsidRPr="00E04D5E">
              <w:rPr>
                <w:rFonts w:ascii="Times New Roman" w:hAnsi="Times New Roman" w:cs="Times New Roman"/>
                <w:color w:val="000000"/>
                <w:kern w:val="0"/>
                <w:sz w:val="24"/>
              </w:rPr>
              <w:t>nepieciešamās profesionālās un organizatori</w:t>
            </w:r>
            <w:r w:rsidR="00196E39" w:rsidRPr="00E04D5E">
              <w:rPr>
                <w:rFonts w:ascii="Times New Roman" w:hAnsi="Times New Roman" w:cs="Times New Roman"/>
                <w:color w:val="000000"/>
                <w:kern w:val="0"/>
                <w:sz w:val="24"/>
              </w:rPr>
              <w:t>skās spējas.</w:t>
            </w:r>
            <w:r w:rsidR="00443011" w:rsidRPr="009F3B04">
              <w:rPr>
                <w:rFonts w:cs="Times New Roman"/>
                <w:sz w:val="24"/>
              </w:rPr>
              <w:t xml:space="preserve"> </w:t>
            </w:r>
          </w:p>
        </w:tc>
        <w:tc>
          <w:tcPr>
            <w:tcW w:w="5269" w:type="dxa"/>
            <w:shd w:val="clear" w:color="auto" w:fill="auto"/>
          </w:tcPr>
          <w:p w14:paraId="4AE0413F" w14:textId="486B5921" w:rsidR="00443011" w:rsidRPr="00792C60" w:rsidRDefault="00792C60" w:rsidP="00792C60">
            <w:pPr>
              <w:jc w:val="both"/>
              <w:rPr>
                <w:rFonts w:ascii="Times New Roman" w:hAnsi="Times New Roman" w:cs="Times New Roman"/>
                <w:sz w:val="24"/>
              </w:rPr>
            </w:pPr>
            <w:r>
              <w:rPr>
                <w:rFonts w:ascii="Times New Roman" w:hAnsi="Times New Roman" w:cs="Times New Roman"/>
                <w:sz w:val="24"/>
              </w:rPr>
              <w:t xml:space="preserve">3.3.6. </w:t>
            </w:r>
            <w:r w:rsidR="00443011" w:rsidRPr="00792C60">
              <w:rPr>
                <w:rFonts w:ascii="Times New Roman" w:hAnsi="Times New Roman" w:cs="Times New Roman"/>
                <w:sz w:val="24"/>
              </w:rPr>
              <w:t>Pretendenta rakstisks apliecinājums</w:t>
            </w:r>
            <w:r w:rsidR="0019186E">
              <w:rPr>
                <w:rFonts w:ascii="Times New Roman" w:hAnsi="Times New Roman" w:cs="Times New Roman"/>
                <w:sz w:val="24"/>
              </w:rPr>
              <w:t xml:space="preserve"> (norādot, vai </w:t>
            </w:r>
            <w:proofErr w:type="spellStart"/>
            <w:r w:rsidR="0019186E">
              <w:rPr>
                <w:rFonts w:ascii="Times New Roman" w:hAnsi="Times New Roman" w:cs="Times New Roman"/>
                <w:sz w:val="24"/>
              </w:rPr>
              <w:t>nepieciešamis</w:t>
            </w:r>
            <w:proofErr w:type="spellEnd"/>
            <w:r w:rsidR="0019186E">
              <w:rPr>
                <w:rFonts w:ascii="Times New Roman" w:hAnsi="Times New Roman" w:cs="Times New Roman"/>
                <w:sz w:val="24"/>
              </w:rPr>
              <w:t xml:space="preserve"> aprīkojums ir īpašumā vai tiks nomāts)</w:t>
            </w:r>
            <w:r w:rsidR="00443011" w:rsidRPr="00792C60">
              <w:rPr>
                <w:rFonts w:ascii="Times New Roman" w:hAnsi="Times New Roman" w:cs="Times New Roman"/>
                <w:sz w:val="24"/>
              </w:rPr>
              <w:t xml:space="preserve"> par pretendenta atbilstību Nolikuma </w:t>
            </w:r>
            <w:r w:rsidR="00CA48F3" w:rsidRPr="00792C60">
              <w:rPr>
                <w:rFonts w:ascii="Times New Roman" w:hAnsi="Times New Roman" w:cs="Times New Roman"/>
                <w:sz w:val="24"/>
              </w:rPr>
              <w:t>3.2.6</w:t>
            </w:r>
            <w:r w:rsidR="00443011" w:rsidRPr="00792C60">
              <w:rPr>
                <w:rFonts w:ascii="Times New Roman" w:hAnsi="Times New Roman" w:cs="Times New Roman"/>
                <w:sz w:val="24"/>
              </w:rPr>
              <w:t>.punktā notei</w:t>
            </w:r>
            <w:r w:rsidRPr="00792C60">
              <w:rPr>
                <w:rFonts w:ascii="Times New Roman" w:hAnsi="Times New Roman" w:cs="Times New Roman"/>
                <w:sz w:val="24"/>
              </w:rPr>
              <w:t xml:space="preserve">ktajām prasībām, kuram pievienotas 3.2.6.punktā norādītā aprīkojuma fotogrāfijas. </w:t>
            </w:r>
          </w:p>
        </w:tc>
      </w:tr>
    </w:tbl>
    <w:p w14:paraId="19B54319" w14:textId="757C2413" w:rsidR="00443011" w:rsidRPr="00E04D5E" w:rsidRDefault="00443011" w:rsidP="00E04D5E">
      <w:pPr>
        <w:pStyle w:val="Style1"/>
      </w:pPr>
      <w:r w:rsidRPr="00E04D5E">
        <w:t xml:space="preserve">Ja piedāvājumu iesniedz personu apvienība, piedāvājumā papildus norāda personu, kas konkursā pārstāv attiecīgo personu apvienību, katras personas atbildības sadalījumu un veicamo darbu uzskaitījums, kā arī vienošanos par sadarbību </w:t>
      </w:r>
      <w:r w:rsidR="006B5738">
        <w:t>Vienošanās</w:t>
      </w:r>
      <w:r w:rsidRPr="00E04D5E">
        <w:t xml:space="preserve"> izpildei.</w:t>
      </w:r>
    </w:p>
    <w:p w14:paraId="59DBE3B5" w14:textId="77777777" w:rsidR="00443011" w:rsidRPr="00E04D5E" w:rsidRDefault="00443011" w:rsidP="00E04D5E">
      <w:pPr>
        <w:pStyle w:val="Style1"/>
      </w:pPr>
      <w:r w:rsidRPr="00E04D5E">
        <w:t xml:space="preserve">Ja piedāvājumu iesniedz personu apvienība vai personālsabiedrība, nolikuma 3.3.2. – 3.3.3.punktos minētie dokumenti jāiesniedz par katru no attiecīgās personu apvienības vai personālsabiedrības biedriem. </w:t>
      </w:r>
    </w:p>
    <w:p w14:paraId="63BB777C" w14:textId="77777777" w:rsidR="00443011" w:rsidRPr="00E04D5E" w:rsidRDefault="00443011" w:rsidP="00E04D5E">
      <w:pPr>
        <w:pStyle w:val="Style1"/>
      </w:pPr>
      <w:r w:rsidRPr="00E04D5E">
        <w:t xml:space="preserve">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29E3BCFF" w14:textId="75BB0F61" w:rsidR="00443011" w:rsidRPr="00E04D5E" w:rsidRDefault="00443011" w:rsidP="00E04D5E">
      <w:pPr>
        <w:pStyle w:val="Style1"/>
      </w:pPr>
      <w:r w:rsidRPr="00E04D5E">
        <w:t>Ja Pretendents, ar kuru Pasūtītājs pieņēmis lēmumu slēgt Vispārīgo vienošan</w:t>
      </w:r>
      <w:r w:rsidR="006D52FE" w:rsidRPr="00E04D5E">
        <w:t>os</w:t>
      </w:r>
      <w:r w:rsidRPr="00E04D5E">
        <w:t>, ir personu apvienība, Pretendentam ir pienākums 10 dienu laikā no brīža, kad iepirkuma rezultāts normatīvajos aktos noteiktajā kārtībā kļuvis neapstrīdams, reģistrēt personālsabiedrību normatīvajos aktos noteiktajā kārtībā.</w:t>
      </w:r>
    </w:p>
    <w:p w14:paraId="20D63A29" w14:textId="77777777" w:rsidR="00443011" w:rsidRPr="00E04D5E" w:rsidRDefault="00443011" w:rsidP="00E04D5E">
      <w:pPr>
        <w:pStyle w:val="Style1"/>
      </w:pPr>
      <w:r w:rsidRPr="00E04D5E">
        <w:lastRenderedPageBreak/>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55820139" w14:textId="77777777" w:rsidR="00443011" w:rsidRPr="00E04D5E" w:rsidRDefault="00443011" w:rsidP="00E04D5E">
      <w:pPr>
        <w:pStyle w:val="Style1"/>
      </w:pPr>
      <w:r w:rsidRPr="00E04D5E">
        <w:t>Ja Pretendents savas kvalifikācijas atbilstības apliecināšanai balstās uz citas personu iespējām,  Pretendentu atlasei papildus jāiesniedz šādi dokumenti:</w:t>
      </w:r>
    </w:p>
    <w:p w14:paraId="7775C8BC" w14:textId="77777777" w:rsidR="00443011" w:rsidRPr="00217951" w:rsidRDefault="00443011" w:rsidP="00443011">
      <w:pPr>
        <w:pStyle w:val="ListParagraph"/>
        <w:numPr>
          <w:ilvl w:val="2"/>
          <w:numId w:val="8"/>
        </w:numPr>
        <w:tabs>
          <w:tab w:val="left" w:pos="1418"/>
        </w:tabs>
        <w:ind w:left="1134"/>
        <w:jc w:val="both"/>
        <w:rPr>
          <w:rFonts w:ascii="Times New Roman" w:hAnsi="Times New Roman"/>
          <w:sz w:val="24"/>
        </w:rPr>
      </w:pPr>
      <w:r w:rsidRPr="00217951">
        <w:rPr>
          <w:rFonts w:ascii="Times New Roman" w:hAnsi="Times New Roman"/>
          <w:sz w:val="24"/>
        </w:rPr>
        <w:t xml:space="preserve">Nolikuma </w:t>
      </w:r>
      <w:r>
        <w:rPr>
          <w:rFonts w:ascii="Times New Roman" w:hAnsi="Times New Roman"/>
          <w:sz w:val="24"/>
        </w:rPr>
        <w:t>3</w:t>
      </w:r>
      <w:r w:rsidRPr="00217951">
        <w:rPr>
          <w:rFonts w:ascii="Times New Roman" w:hAnsi="Times New Roman"/>
          <w:sz w:val="24"/>
        </w:rPr>
        <w:t>.3.2.punktā prasītā informācija par personu, uz kuras iespējām Pretendents balstās;</w:t>
      </w:r>
    </w:p>
    <w:p w14:paraId="7CA2DD1D" w14:textId="022CF598" w:rsidR="00443011" w:rsidRDefault="00443011" w:rsidP="00443011">
      <w:pPr>
        <w:pStyle w:val="ListParagraph"/>
        <w:numPr>
          <w:ilvl w:val="2"/>
          <w:numId w:val="8"/>
        </w:numPr>
        <w:tabs>
          <w:tab w:val="left" w:pos="1418"/>
        </w:tabs>
        <w:ind w:left="1134"/>
        <w:jc w:val="both"/>
        <w:rPr>
          <w:rFonts w:ascii="Times New Roman" w:hAnsi="Times New Roman"/>
          <w:sz w:val="24"/>
        </w:rPr>
      </w:pPr>
      <w:r w:rsidRPr="00217951">
        <w:rPr>
          <w:rFonts w:ascii="Times New Roman" w:hAnsi="Times New Roman"/>
          <w:sz w:val="24"/>
        </w:rPr>
        <w:t xml:space="preserve">Personas, uz kuras iespējām Pretendents balstās, apliecinājums vai vienošanās par sadarbību ar Pretendentu </w:t>
      </w:r>
      <w:r w:rsidR="006B5738">
        <w:rPr>
          <w:rFonts w:ascii="Times New Roman" w:hAnsi="Times New Roman"/>
          <w:sz w:val="24"/>
        </w:rPr>
        <w:t>Vienošanās</w:t>
      </w:r>
      <w:r w:rsidRPr="00217951">
        <w:rPr>
          <w:rFonts w:ascii="Times New Roman" w:hAnsi="Times New Roman"/>
          <w:sz w:val="24"/>
        </w:rPr>
        <w:t xml:space="preserve"> izpildē, no kuras Pasūtītājs var gūt pārliecību, ka piegādātāja rīcībā būs nepieciešamie resursi.</w:t>
      </w:r>
    </w:p>
    <w:p w14:paraId="60DB3E03" w14:textId="0687FC85" w:rsidR="00CA48F3" w:rsidRPr="00E04D5E" w:rsidRDefault="00CA48F3" w:rsidP="00E04D5E">
      <w:pPr>
        <w:pStyle w:val="Style1"/>
      </w:pPr>
      <w:r w:rsidRPr="00E04D5E">
        <w:t>Pasūtītājs pieņem Eiropas vienoto iepirkuma procedūras dokumentu kā sākotnējo pierādījumu atbilstībai nolikuma 5.1.punktā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1F00EA91" w14:textId="77777777" w:rsidR="00CA48F3" w:rsidRPr="00E04D5E" w:rsidRDefault="00CA48F3" w:rsidP="00E04D5E">
      <w:pPr>
        <w:pStyle w:val="Style1"/>
      </w:pPr>
      <w:r w:rsidRPr="00E04D5E">
        <w:t>Pretendents var iesniegt Eiropas vienoto iepirkuma procedūras dokumentu, kas ir bijis iesniegts citā iepirkuma procedūrā, ja tas apliecina, ka tajā iekļautā informācija ir pareiza.</w:t>
      </w:r>
    </w:p>
    <w:p w14:paraId="15B7C94C" w14:textId="0781DA3A" w:rsidR="00CA48F3" w:rsidRPr="00E04D5E" w:rsidRDefault="00CA48F3" w:rsidP="00E04D5E">
      <w:pPr>
        <w:pStyle w:val="Style1"/>
        <w:rPr>
          <w:lang w:eastAsia="en-US"/>
        </w:rPr>
      </w:pPr>
      <w:r w:rsidRPr="00E04D5E">
        <w:rPr>
          <w:szCs w:val="24"/>
        </w:rPr>
        <w:t xml:space="preserve">Eiropas </w:t>
      </w:r>
      <w:r w:rsidR="005605B4" w:rsidRPr="00E04D5E">
        <w:rPr>
          <w:szCs w:val="24"/>
        </w:rPr>
        <w:t>vienot</w:t>
      </w:r>
      <w:r w:rsidR="005605B4">
        <w:rPr>
          <w:szCs w:val="24"/>
        </w:rPr>
        <w:t>ā</w:t>
      </w:r>
      <w:r w:rsidR="005605B4" w:rsidRPr="00E04D5E">
        <w:rPr>
          <w:szCs w:val="24"/>
        </w:rPr>
        <w:t xml:space="preserve"> </w:t>
      </w:r>
      <w:r w:rsidRPr="00E04D5E">
        <w:rPr>
          <w:szCs w:val="24"/>
        </w:rPr>
        <w:t>iepirkuma procedūras dokumenta veidlapa ir pieejams aizpil</w:t>
      </w:r>
      <w:r w:rsidR="008C7251" w:rsidRPr="00E04D5E">
        <w:rPr>
          <w:szCs w:val="24"/>
        </w:rPr>
        <w:t xml:space="preserve">dīšanai: </w:t>
      </w:r>
      <w:hyperlink r:id="rId14" w:history="1">
        <w:r w:rsidRPr="00E04D5E">
          <w:rPr>
            <w:color w:val="0000FF"/>
            <w:u w:val="single"/>
          </w:rPr>
          <w:t>http://www.iub.gov.lv/sites/default/files/upload/1_LV_annexe_acte_autonome_part1_v4.doc</w:t>
        </w:r>
      </w:hyperlink>
      <w:r w:rsidRPr="00E04D5E">
        <w:rPr>
          <w:color w:val="0000FF"/>
        </w:rPr>
        <w:t>.</w:t>
      </w:r>
    </w:p>
    <w:p w14:paraId="7BA76B46" w14:textId="33C5C094" w:rsidR="00CA48F3" w:rsidRPr="00CA48F3" w:rsidRDefault="00CA48F3" w:rsidP="00CA48F3">
      <w:pPr>
        <w:tabs>
          <w:tab w:val="left" w:pos="1418"/>
        </w:tabs>
        <w:ind w:left="567"/>
        <w:jc w:val="both"/>
        <w:rPr>
          <w:rFonts w:ascii="Times New Roman" w:hAnsi="Times New Roman"/>
          <w:sz w:val="24"/>
        </w:rPr>
      </w:pPr>
    </w:p>
    <w:p w14:paraId="7DB7369D" w14:textId="77777777" w:rsidR="00BC3BDD" w:rsidRPr="00217951" w:rsidRDefault="00BC3BDD" w:rsidP="00443011">
      <w:pPr>
        <w:rPr>
          <w:rFonts w:ascii="Times New Roman" w:eastAsia="Times New Roman" w:hAnsi="Times New Roman" w:cs="Times New Roman"/>
          <w:kern w:val="0"/>
          <w:sz w:val="24"/>
          <w:lang w:eastAsia="lv-LV"/>
        </w:rPr>
      </w:pPr>
    </w:p>
    <w:p w14:paraId="78B71D11" w14:textId="70C48002" w:rsidR="00443011" w:rsidRPr="00A13089" w:rsidRDefault="00443011" w:rsidP="00443011">
      <w:pPr>
        <w:numPr>
          <w:ilvl w:val="0"/>
          <w:numId w:val="8"/>
        </w:numPr>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APAKŠUZŅĒMĒJU PIESAISTE</w:t>
      </w:r>
      <w:r>
        <w:rPr>
          <w:rFonts w:ascii="Times New Roman Bold" w:eastAsia="Times New Roman" w:hAnsi="Times New Roman Bold" w:cs="Times New Roman"/>
          <w:b/>
          <w:caps/>
          <w:kern w:val="0"/>
          <w:sz w:val="24"/>
          <w:lang w:eastAsia="lv-LV"/>
        </w:rPr>
        <w:t xml:space="preserve"> un </w:t>
      </w:r>
      <w:r w:rsidR="00C8171D">
        <w:rPr>
          <w:rFonts w:ascii="Times New Roman Bold" w:eastAsia="Times New Roman" w:hAnsi="Times New Roman Bold" w:cs="Times New Roman"/>
          <w:b/>
          <w:caps/>
          <w:kern w:val="0"/>
          <w:sz w:val="24"/>
          <w:lang w:eastAsia="lv-LV"/>
        </w:rPr>
        <w:t>VIENOŠANĀS</w:t>
      </w:r>
      <w:r>
        <w:rPr>
          <w:rFonts w:ascii="Times New Roman Bold" w:eastAsia="Times New Roman" w:hAnsi="Times New Roman Bold" w:cs="Times New Roman"/>
          <w:b/>
          <w:caps/>
          <w:kern w:val="0"/>
          <w:sz w:val="24"/>
          <w:lang w:eastAsia="lv-LV"/>
        </w:rPr>
        <w:t xml:space="preserve"> IZPILDĒ IESAISTĪTĀ PERSONĀLA NOMAIŅA</w:t>
      </w:r>
    </w:p>
    <w:p w14:paraId="23E31515" w14:textId="6B6F0B1A" w:rsidR="00443011" w:rsidRPr="00E04D5E" w:rsidRDefault="00443011" w:rsidP="00E04D5E">
      <w:pPr>
        <w:pStyle w:val="Style1"/>
      </w:pPr>
      <w:r w:rsidRPr="00E04D5E">
        <w:t>Piegādātājam ir tiesības piesaistīt apakšuzņēmēju (Pretendenta vai tā apakšuzņēmēja piesaistīta vai nolīgta persona, kura sniedz pakalpojumus, kas nepieciešami ar pasūtītāju noslēgt</w:t>
      </w:r>
      <w:r w:rsidR="006B5738">
        <w:t>ās</w:t>
      </w:r>
      <w:r w:rsidRPr="00E04D5E">
        <w:t xml:space="preserve"> </w:t>
      </w:r>
      <w:r w:rsidR="006B5738">
        <w:t>Vienošanās</w:t>
      </w:r>
      <w:r w:rsidRPr="00E04D5E">
        <w:t xml:space="preserve"> izpildei neatkarīgi no tā, vai persona pakalpojumus sniedz Pretendentam vai citam apakšuzņēmējam).</w:t>
      </w:r>
    </w:p>
    <w:p w14:paraId="59AC7C80" w14:textId="307E27E2" w:rsidR="00443011" w:rsidRPr="00E04D5E" w:rsidRDefault="00443011" w:rsidP="00E04D5E">
      <w:pPr>
        <w:pStyle w:val="Style1"/>
      </w:pPr>
      <w:r w:rsidRPr="00E04D5E">
        <w:t xml:space="preserve">Piegādātājam, izmantojot nolikuma 5.pielikumā iekļauto formu, savā piedāvājumā jānorāda visus tos apakšuzņēmējus, kuru sniedzamo pakalpojumu vērtība ir 20 procenti no kopējās </w:t>
      </w:r>
      <w:r w:rsidR="00C8171D" w:rsidRPr="00E04D5E">
        <w:t>Vienošanās</w:t>
      </w:r>
      <w:r w:rsidRPr="00E04D5E">
        <w:t xml:space="preserve"> vērtības vai lielāka, un katram šādam apakšuzņēmējam izpildei nododamo pakalpojumu līguma daļu.</w:t>
      </w:r>
    </w:p>
    <w:p w14:paraId="49312B57" w14:textId="57CE7C3A" w:rsidR="00443011" w:rsidRPr="00E04D5E" w:rsidRDefault="00443011" w:rsidP="00E04D5E">
      <w:pPr>
        <w:pStyle w:val="Style1"/>
      </w:pPr>
      <w:r w:rsidRPr="00E04D5E">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7E589792" w14:textId="6164C9B7" w:rsidR="00443011" w:rsidRPr="00E04D5E" w:rsidRDefault="00C8171D" w:rsidP="00E04D5E">
      <w:pPr>
        <w:pStyle w:val="Style1"/>
      </w:pPr>
      <w:r w:rsidRPr="00E04D5E">
        <w:t>Vienošanās</w:t>
      </w:r>
      <w:r w:rsidR="00443011" w:rsidRPr="00E04D5E">
        <w:t xml:space="preserve"> izpildē iesaistītā personāla un apakšuzņēmēju nomaiņas kārtība:</w:t>
      </w:r>
    </w:p>
    <w:p w14:paraId="27BBBC9E" w14:textId="185B57B5"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Iepirkuma pro</w:t>
      </w:r>
      <w:r>
        <w:rPr>
          <w:rFonts w:ascii="Times New Roman" w:eastAsia="Times New Roman" w:hAnsi="Times New Roman" w:cs="Times New Roman"/>
          <w:kern w:val="0"/>
          <w:sz w:val="24"/>
          <w:lang w:eastAsia="lv-LV"/>
        </w:rPr>
        <w:t>cedūrā izraudzītais Pretendents</w:t>
      </w:r>
      <w:r w:rsidRPr="00A13089">
        <w:rPr>
          <w:rFonts w:ascii="Times New Roman" w:eastAsia="Times New Roman" w:hAnsi="Times New Roman" w:cs="Times New Roman"/>
          <w:kern w:val="0"/>
          <w:sz w:val="24"/>
          <w:lang w:eastAsia="lv-LV"/>
        </w:rPr>
        <w:t xml:space="preserve"> ir tiesīgs bez saskaņošanas ar pasūtītāju veikt personāla un apakšuzņēmēju nomaiņu, kā arī papildu personāla un apakšuzņēmēju iesaistīšanu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izņemot nolikuma </w:t>
      </w:r>
      <w:r>
        <w:rPr>
          <w:rFonts w:ascii="Times New Roman" w:eastAsia="Times New Roman" w:hAnsi="Times New Roman" w:cs="Times New Roman"/>
          <w:kern w:val="0"/>
          <w:sz w:val="24"/>
          <w:lang w:eastAsia="lv-LV"/>
        </w:rPr>
        <w:t>4</w:t>
      </w:r>
      <w:r w:rsidRPr="00A54645">
        <w:rPr>
          <w:rFonts w:ascii="Times New Roman" w:eastAsia="Times New Roman" w:hAnsi="Times New Roman" w:cs="Times New Roman"/>
          <w:kern w:val="0"/>
          <w:sz w:val="24"/>
          <w:lang w:eastAsia="lv-LV"/>
        </w:rPr>
        <w:t xml:space="preserve">.4.2. </w:t>
      </w:r>
      <w:r w:rsidRPr="006258FA">
        <w:rPr>
          <w:rFonts w:ascii="Times New Roman" w:eastAsia="Times New Roman" w:hAnsi="Times New Roman" w:cs="Times New Roman"/>
          <w:kern w:val="0"/>
          <w:sz w:val="24"/>
          <w:lang w:eastAsia="lv-LV"/>
        </w:rPr>
        <w:t xml:space="preserve">un </w:t>
      </w:r>
      <w:r>
        <w:rPr>
          <w:rFonts w:ascii="Times New Roman" w:eastAsia="Times New Roman" w:hAnsi="Times New Roman" w:cs="Times New Roman"/>
          <w:kern w:val="0"/>
          <w:sz w:val="24"/>
          <w:lang w:eastAsia="lv-LV"/>
        </w:rPr>
        <w:t>4</w:t>
      </w:r>
      <w:r w:rsidRPr="006258FA">
        <w:rPr>
          <w:rFonts w:ascii="Times New Roman" w:eastAsia="Times New Roman" w:hAnsi="Times New Roman" w:cs="Times New Roman"/>
          <w:kern w:val="0"/>
          <w:sz w:val="24"/>
          <w:lang w:eastAsia="lv-LV"/>
        </w:rPr>
        <w:t>.4.4.punktā</w:t>
      </w:r>
      <w:r w:rsidRPr="00A13089">
        <w:rPr>
          <w:rFonts w:ascii="Times New Roman" w:eastAsia="Times New Roman" w:hAnsi="Times New Roman" w:cs="Times New Roman"/>
          <w:kern w:val="0"/>
          <w:sz w:val="24"/>
          <w:lang w:eastAsia="lv-LV"/>
        </w:rPr>
        <w:t xml:space="preserve"> minētos gadījumus.</w:t>
      </w:r>
    </w:p>
    <w:p w14:paraId="683FC78C" w14:textId="038B2113"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Iepirkuma procedūrā izraudzītā Pretendenta personālu, kuru tas iesaistījis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noslēgšanas drīkst nomainīt tikai ar pasūtītāja rakstveida piekrišanu, ievērojot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.4.3.punktā paredzētos nosacījumus.</w:t>
      </w:r>
    </w:p>
    <w:p w14:paraId="71D73101" w14:textId="77777777"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nepiekrīt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.4.2.punktā minētā personāla un apakšuzņēmēju nomaiņai, ja pastāv kāds no šādiem nosacījumiem:</w:t>
      </w:r>
    </w:p>
    <w:p w14:paraId="677FE9D3" w14:textId="77777777"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lastRenderedPageBreak/>
        <w:t>Izpildītāja</w:t>
      </w:r>
      <w:r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procedūras dokumentos noteiktajām prasībām, kas attiecas uz piegādātāja personālu vai apakšuzņēmējiem;</w:t>
      </w:r>
    </w:p>
    <w:p w14:paraId="313A243C" w14:textId="77777777"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1E8CF0CF" w14:textId="77777777"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piedāvātais apakšuzņēmējs atbilst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minētajiem kandidātu un pretendentu izslēgšanas nosacījumiem. Pārbaudot apakšuzņēmēja atbilstību, pasūtītājs piemēro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noteikumus.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ceturtajā daļā minētos termiņus skaita no dienas, kad lūgums par personāla vai apakšuzņēmēja nomaiņu iesniegts pasūtītājam.</w:t>
      </w:r>
    </w:p>
    <w:p w14:paraId="1FFEF4F7" w14:textId="3B5E2183" w:rsidR="00443011" w:rsidRPr="00A13089" w:rsidRDefault="00443011" w:rsidP="00443011">
      <w:pPr>
        <w:numPr>
          <w:ilvl w:val="2"/>
          <w:numId w:val="8"/>
        </w:numPr>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Iepirkuma procedūrā izraudzītais Pretendents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puse)</w:t>
      </w:r>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drīkst veikt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.2.punktā minēto apakšuzņēmēju nomaiņu, uz ko neattiecas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.4.2.punkta noteikumi, kā arī minētajiem kritērijiem atbilstošu apakšuzņēmēju vēlāku iesaistīšanu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ja iepirkuma procedūrā izraudzītais Pretendents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puse) par to paziņojis pasūtītājam un saņēmis pasūtītāja rakstveida piekrišanu apakšuzņēmēja nomaiņai vai jauna apakšuzņēmēja iesaistīšanai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Pasūtītājs piekrīt apakšuzņēmēja nomaiņai vai jauna apakšuzņēmēja iesaistīšanai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ja uz piedāvāto apakšuzņēmēju neattiecas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minētie kandidātu un pretendentu izslēgšanas nosacījumi, ko pasūtītāj</w:t>
      </w:r>
      <w:r>
        <w:rPr>
          <w:rFonts w:ascii="Times New Roman" w:eastAsia="Times New Roman" w:hAnsi="Times New Roman" w:cs="Times New Roman"/>
          <w:kern w:val="0"/>
          <w:sz w:val="24"/>
          <w:lang w:eastAsia="lv-LV"/>
        </w:rPr>
        <w:t>s pārbauda, ievērojot nolikuma 4.</w:t>
      </w:r>
      <w:r w:rsidRPr="00A13089">
        <w:rPr>
          <w:rFonts w:ascii="Times New Roman" w:eastAsia="Times New Roman" w:hAnsi="Times New Roman" w:cs="Times New Roman"/>
          <w:kern w:val="0"/>
          <w:sz w:val="24"/>
          <w:lang w:eastAsia="lv-LV"/>
        </w:rPr>
        <w:t>4.3.3.punkta noteikumus.</w:t>
      </w:r>
    </w:p>
    <w:p w14:paraId="13087150" w14:textId="1B886562" w:rsidR="00443011" w:rsidRDefault="00443011" w:rsidP="00443011">
      <w:pPr>
        <w:numPr>
          <w:ilvl w:val="2"/>
          <w:numId w:val="8"/>
        </w:numPr>
        <w:ind w:left="1134"/>
        <w:jc w:val="both"/>
        <w:rPr>
          <w:b/>
        </w:rPr>
      </w:pPr>
      <w:r w:rsidRPr="00A13089">
        <w:rPr>
          <w:rFonts w:ascii="Times New Roman" w:eastAsia="Times New Roman" w:hAnsi="Times New Roman" w:cs="Times New Roman"/>
          <w:kern w:val="0"/>
          <w:sz w:val="24"/>
          <w:lang w:eastAsia="lv-LV"/>
        </w:rPr>
        <w:t>Pasūtītājs pieņem lēmumu atļaut vai atteikt iepirkuma procedūrā izraudzītā Pretendenta (</w:t>
      </w:r>
      <w:r w:rsidR="00C8171D">
        <w:rPr>
          <w:rFonts w:ascii="Times New Roman" w:eastAsia="Times New Roman" w:hAnsi="Times New Roman" w:cs="Times New Roman"/>
          <w:kern w:val="0"/>
          <w:sz w:val="24"/>
          <w:lang w:eastAsia="lv-LV"/>
        </w:rPr>
        <w:t>Vienošanās</w:t>
      </w:r>
      <w:r>
        <w:rPr>
          <w:rFonts w:ascii="Times New Roman" w:eastAsia="Times New Roman" w:hAnsi="Times New Roman" w:cs="Times New Roman"/>
          <w:kern w:val="0"/>
          <w:sz w:val="24"/>
          <w:lang w:eastAsia="lv-LV"/>
        </w:rPr>
        <w:t xml:space="preserve"> puse</w:t>
      </w:r>
      <w:r w:rsidRPr="00A13089">
        <w:rPr>
          <w:rFonts w:ascii="Times New Roman" w:eastAsia="Times New Roman" w:hAnsi="Times New Roman" w:cs="Times New Roman"/>
          <w:kern w:val="0"/>
          <w:sz w:val="24"/>
          <w:lang w:eastAsia="lv-LV"/>
        </w:rPr>
        <w:t>) personāla vai apakšuzņēmēju nomaiņu vai jaunu apakšuzņēmēju iesaistīšanu vispārīgās vienošanās izpildē iespējami īsā laikā, bet ne vēlāk kā piecu darbdienu laikā pēc tam, kad saņēmis visu informāciju un dokumentus, kas nepieciešami lēmuma pieņemšanai saskaņā ar šīs nodaļas noteikumiem.</w:t>
      </w:r>
      <w:bookmarkStart w:id="0" w:name="_Ref156380285"/>
      <w:r w:rsidRPr="00A13089">
        <w:rPr>
          <w:b/>
        </w:rPr>
        <w:t xml:space="preserve"> </w:t>
      </w:r>
    </w:p>
    <w:p w14:paraId="45EFCBC6" w14:textId="77777777" w:rsidR="00BC3BDD" w:rsidRPr="00A13089" w:rsidRDefault="00BC3BDD" w:rsidP="00BC3BDD">
      <w:pPr>
        <w:ind w:left="1134"/>
        <w:jc w:val="both"/>
        <w:rPr>
          <w:b/>
        </w:rPr>
      </w:pPr>
    </w:p>
    <w:bookmarkEnd w:id="0"/>
    <w:p w14:paraId="1B69503C" w14:textId="77777777" w:rsidR="00443011" w:rsidRPr="00A13089" w:rsidRDefault="00443011" w:rsidP="00443011">
      <w:pPr>
        <w:numPr>
          <w:ilvl w:val="0"/>
          <w:numId w:val="8"/>
        </w:numPr>
        <w:tabs>
          <w:tab w:val="left" w:pos="567"/>
        </w:tabs>
        <w:jc w:val="center"/>
        <w:rPr>
          <w:rStyle w:val="Heading31"/>
          <w:rFonts w:ascii="Times New Roman" w:hAnsi="Times New Roman"/>
          <w:b w:val="0"/>
          <w:bCs w:val="0"/>
        </w:rPr>
      </w:pPr>
      <w:r w:rsidRPr="00A13089">
        <w:rPr>
          <w:rStyle w:val="Heading31"/>
          <w:rFonts w:ascii="Times New Roman" w:hAnsi="Times New Roman"/>
          <w:smallCaps/>
        </w:rPr>
        <w:t>PASKAIDROJUMI PAR TEHNISKĀ PIEDĀVĀJUMA SAGATAVOŠANU</w:t>
      </w:r>
    </w:p>
    <w:p w14:paraId="3237D774" w14:textId="7D6B0CDA" w:rsidR="00443011" w:rsidRPr="00E04D5E" w:rsidRDefault="00443011" w:rsidP="00E04D5E">
      <w:pPr>
        <w:pStyle w:val="Style1"/>
        <w:numPr>
          <w:ilvl w:val="0"/>
          <w:numId w:val="0"/>
        </w:numPr>
        <w:ind w:left="567"/>
        <w:rPr>
          <w:color w:val="000000"/>
          <w:spacing w:val="-4"/>
        </w:rPr>
      </w:pPr>
      <w:r w:rsidRPr="00E04D5E">
        <w:t xml:space="preserve">Pretendents Tehnisko piedāvājumu sagatavo un iesniedz saskaņā ar </w:t>
      </w:r>
      <w:r w:rsidR="00AB025F" w:rsidRPr="00E04D5E">
        <w:t>pielikumu “</w:t>
      </w:r>
      <w:r w:rsidR="00AB025F" w:rsidRPr="00E04D5E">
        <w:rPr>
          <w:color w:val="000000"/>
          <w:spacing w:val="-6"/>
        </w:rPr>
        <w:t xml:space="preserve">Tehniskā specifikācija </w:t>
      </w:r>
      <w:r w:rsidRPr="00E04D5E">
        <w:t xml:space="preserve">un </w:t>
      </w:r>
      <w:r w:rsidR="00AB025F" w:rsidRPr="00E04D5E">
        <w:t>Tehniskais piedāvājums”</w:t>
      </w:r>
      <w:r w:rsidRPr="00E04D5E">
        <w:t xml:space="preserve"> (2.pielikums).</w:t>
      </w:r>
    </w:p>
    <w:p w14:paraId="235145D3" w14:textId="77777777" w:rsidR="00443011" w:rsidRPr="0032507F" w:rsidRDefault="00443011" w:rsidP="00E04D5E">
      <w:pPr>
        <w:pStyle w:val="Style1"/>
        <w:numPr>
          <w:ilvl w:val="0"/>
          <w:numId w:val="0"/>
        </w:numPr>
        <w:ind w:left="567"/>
      </w:pPr>
    </w:p>
    <w:p w14:paraId="7FF06A78" w14:textId="77777777" w:rsidR="00443011" w:rsidRPr="006D3254" w:rsidRDefault="00443011" w:rsidP="00443011">
      <w:pPr>
        <w:numPr>
          <w:ilvl w:val="0"/>
          <w:numId w:val="8"/>
        </w:numPr>
        <w:jc w:val="center"/>
        <w:rPr>
          <w:rStyle w:val="Heading31"/>
          <w:rFonts w:ascii="Times New Roman" w:hAnsi="Times New Roman"/>
          <w:b w:val="0"/>
          <w:bCs w:val="0"/>
        </w:rPr>
      </w:pPr>
      <w:r w:rsidRPr="006D3254">
        <w:rPr>
          <w:rStyle w:val="Heading31"/>
          <w:rFonts w:ascii="Times New Roman" w:hAnsi="Times New Roman"/>
          <w:smallCaps/>
        </w:rPr>
        <w:t>PASKAIDROJUMI PAR FINANŠU PIEDĀVĀJUMA SAGATAVOŠANU</w:t>
      </w:r>
    </w:p>
    <w:p w14:paraId="45316DFC" w14:textId="2D796623" w:rsidR="00443011" w:rsidRPr="006D3254" w:rsidRDefault="00443011" w:rsidP="00E04D5E">
      <w:pPr>
        <w:pStyle w:val="Style1"/>
      </w:pPr>
      <w:r w:rsidRPr="006D3254">
        <w:t>Finanšu piedāvājumu Pretendents sagatavo atbilstoši Nolikuma pielikumam “Finanšu piedāvājuma forma” (</w:t>
      </w:r>
      <w:r>
        <w:t>3</w:t>
      </w:r>
      <w:r w:rsidRPr="006D3254">
        <w:t>.pielikums)</w:t>
      </w:r>
      <w:r w:rsidR="00B45EC6">
        <w:t>.</w:t>
      </w:r>
      <w:r w:rsidR="00F54275">
        <w:t xml:space="preserve"> </w:t>
      </w:r>
    </w:p>
    <w:p w14:paraId="14554812" w14:textId="59164FF1" w:rsidR="00443011" w:rsidRDefault="00443011" w:rsidP="00E04D5E">
      <w:pPr>
        <w:pStyle w:val="Style1"/>
      </w:pPr>
      <w:r w:rsidRPr="00DB625B">
        <w:t xml:space="preserve">Pretendents Finanšu piedāvājumā norāda pakalpojuma summu </w:t>
      </w:r>
      <w:proofErr w:type="spellStart"/>
      <w:r w:rsidRPr="00DB625B">
        <w:rPr>
          <w:i/>
        </w:rPr>
        <w:t>euro</w:t>
      </w:r>
      <w:proofErr w:type="spellEnd"/>
      <w:r w:rsidRPr="00DB625B">
        <w:t xml:space="preserve"> un centos bez PVN (ar 2 (divām) zīmēm aiz komata) Vienošanās darbības laikā. </w:t>
      </w:r>
      <w:r w:rsidR="007403A0" w:rsidRPr="0080353D">
        <w:t>Ja būs norādītas vairāk kā divas zīmes aiz ko</w:t>
      </w:r>
      <w:r w:rsidR="007403A0">
        <w:t>mata, noapaļošana netiks veikta.</w:t>
      </w:r>
    </w:p>
    <w:p w14:paraId="26BAA71E" w14:textId="1293DEA8" w:rsidR="00443011" w:rsidRPr="00AB025F" w:rsidRDefault="00443011" w:rsidP="00E04D5E">
      <w:pPr>
        <w:pStyle w:val="Style1"/>
      </w:pPr>
      <w:r w:rsidRPr="00AB025F">
        <w:t>L</w:t>
      </w:r>
      <w:r w:rsidR="00DA7F2A">
        <w:t>atvijā reģistrētiem pretendentie</w:t>
      </w:r>
      <w:r w:rsidRPr="00AB025F">
        <w:t xml:space="preserve">m jāiesniedz izdrukas no Valsts ieņēmumu dienesta </w:t>
      </w:r>
      <w:r w:rsidR="00DA7F2A">
        <w:t>E</w:t>
      </w:r>
      <w:r w:rsidRPr="00AB025F">
        <w:t>lektroniskās deklarēšanas sistēmas par pretendenta un tā piedāvājumā norādīto apakšuzņēmēju vidējām stundas tarifa likmēm profesiju grupās</w:t>
      </w:r>
      <w:r w:rsidR="00AB025F" w:rsidRPr="00AB025F">
        <w:rPr>
          <w:rFonts w:ascii="Arial" w:eastAsia="Times New Roman" w:hAnsi="Arial" w:cs="Arial"/>
          <w:color w:val="414142"/>
          <w:sz w:val="20"/>
          <w:szCs w:val="20"/>
        </w:rPr>
        <w:t xml:space="preserve"> </w:t>
      </w:r>
      <w:r w:rsidR="00AB025F" w:rsidRPr="00AB025F">
        <w:t xml:space="preserve">pirmajos trijos gada ceturkšņos pēdējo četru gada ceturkšņu periodā </w:t>
      </w:r>
      <w:r w:rsidR="00AB025F" w:rsidRPr="00DA7F2A">
        <w:rPr>
          <w:u w:val="single"/>
        </w:rPr>
        <w:t>līdz piedāvājuma iesniegšanas dienai</w:t>
      </w:r>
      <w:r w:rsidRPr="00AB025F">
        <w:t>.</w:t>
      </w:r>
    </w:p>
    <w:p w14:paraId="61A9F5CD" w14:textId="77777777" w:rsidR="00443011" w:rsidRPr="00DB625B" w:rsidRDefault="00BC3BDD" w:rsidP="00E04D5E">
      <w:pPr>
        <w:pStyle w:val="Style1"/>
      </w:pPr>
      <w:r>
        <w:t>Finanšu piedāvājuma summā</w:t>
      </w:r>
      <w:r w:rsidR="00443011" w:rsidRPr="00DB625B">
        <w:t xml:space="preserve"> Pretendents iekļauj:</w:t>
      </w:r>
    </w:p>
    <w:p w14:paraId="50479363" w14:textId="77777777"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izdevumus un izmaksas, kas saistītas ar Tehniskajā specifikācijā minētajiem pakalpojumiem;</w:t>
      </w:r>
    </w:p>
    <w:p w14:paraId="64EE159A" w14:textId="77777777"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valsts un pašvaldību noteiktos nodokļus un nodevas, izņemot pievienotās vērtības nodokli;</w:t>
      </w:r>
    </w:p>
    <w:p w14:paraId="1CBFB094" w14:textId="77777777"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citas izmaksas, kas ir saistošas Pretendentam, lai nodrošinātu pakalpojuma sniegšanu.</w:t>
      </w:r>
    </w:p>
    <w:p w14:paraId="00E5EC5F" w14:textId="77777777" w:rsidR="00443011" w:rsidRDefault="00443011" w:rsidP="00E04D5E">
      <w:pPr>
        <w:pStyle w:val="Style1"/>
      </w:pPr>
      <w:r w:rsidRPr="00DB625B">
        <w:t>Pretendents pievienotās vērtības nodokli (PVN) norāda atbilstoši Latvijas Republikas spēkā esošajos normatīvajos aktos noteiktajai kārtībai un noteiktajām likmēm.</w:t>
      </w:r>
    </w:p>
    <w:p w14:paraId="0FA99A62" w14:textId="7487FA0D" w:rsidR="00443011" w:rsidRPr="00DB625B" w:rsidRDefault="00443011" w:rsidP="00E04D5E">
      <w:pPr>
        <w:pStyle w:val="Style1"/>
      </w:pPr>
      <w:r>
        <w:lastRenderedPageBreak/>
        <w:t xml:space="preserve">Finanšu piedāvājuma summa, kuru Komisija vērtēs ir kopējā finanšu piedāvājuma summa par </w:t>
      </w:r>
      <w:r w:rsidR="00B45EC6">
        <w:t>visu piedāvāto Pakalpojumu veidiem.</w:t>
      </w:r>
    </w:p>
    <w:p w14:paraId="16225128" w14:textId="77777777" w:rsidR="00AB025F" w:rsidRPr="00A13089" w:rsidRDefault="00AB025F" w:rsidP="00443011">
      <w:pPr>
        <w:widowControl w:val="0"/>
        <w:spacing w:before="120"/>
        <w:ind w:left="34"/>
        <w:jc w:val="both"/>
        <w:rPr>
          <w:rFonts w:ascii="Times New Roman" w:hAnsi="Times New Roman" w:cs="Times New Roman"/>
          <w:b/>
          <w:sz w:val="24"/>
        </w:rPr>
      </w:pPr>
    </w:p>
    <w:p w14:paraId="6E2636B6" w14:textId="77777777" w:rsidR="00443011" w:rsidRDefault="00443011" w:rsidP="00443011">
      <w:pPr>
        <w:widowControl w:val="0"/>
        <w:numPr>
          <w:ilvl w:val="0"/>
          <w:numId w:val="8"/>
        </w:numPr>
        <w:ind w:left="567" w:hanging="567"/>
        <w:jc w:val="center"/>
        <w:rPr>
          <w:rFonts w:ascii="Times New Roman" w:hAnsi="Times New Roman" w:cs="Times New Roman"/>
          <w:b/>
          <w:caps/>
          <w:sz w:val="24"/>
        </w:rPr>
      </w:pPr>
      <w:r w:rsidRPr="00B01F0D">
        <w:rPr>
          <w:rFonts w:ascii="Times New Roman" w:hAnsi="Times New Roman" w:cs="Times New Roman"/>
          <w:b/>
          <w:caps/>
          <w:sz w:val="24"/>
        </w:rPr>
        <w:t>Piedāvājumu neizskatīšanas gadījumi</w:t>
      </w:r>
    </w:p>
    <w:p w14:paraId="4B0DDC14" w14:textId="77777777" w:rsidR="00443011" w:rsidRPr="00ED2FCC" w:rsidRDefault="00443011" w:rsidP="00E04D5E">
      <w:pPr>
        <w:pStyle w:val="Style1"/>
        <w:rPr>
          <w:smallCaps/>
        </w:rPr>
      </w:pPr>
      <w:r w:rsidRPr="00ED2FCC">
        <w:t>Komisija neizskata Pretendenta piedāvājumu vienā no šādiem gadījumiem:</w:t>
      </w:r>
    </w:p>
    <w:p w14:paraId="6DC0BDC2" w14:textId="6BFD78EA" w:rsidR="00443011" w:rsidRPr="00ED2FCC" w:rsidRDefault="00443011" w:rsidP="00E04D5E">
      <w:pPr>
        <w:pStyle w:val="Style1"/>
        <w:rPr>
          <w:smallCaps/>
        </w:rPr>
      </w:pPr>
      <w:r w:rsidRPr="00ED2FCC">
        <w:t>Piedāvājums iesni</w:t>
      </w:r>
      <w:r w:rsidR="00AB025F">
        <w:t>egts pēc Konkursa nolikuma 2.</w:t>
      </w:r>
      <w:r w:rsidR="003A04AF">
        <w:t>5.</w:t>
      </w:r>
      <w:r w:rsidR="00AB025F">
        <w:t>1.</w:t>
      </w:r>
      <w:r w:rsidRPr="00ED2FCC">
        <w:t>punktā noteiktā piedāvājuma iesniegšanas termiņa.</w:t>
      </w:r>
    </w:p>
    <w:p w14:paraId="163CBB28" w14:textId="3FE7FE3A" w:rsidR="00443011" w:rsidRPr="00ED2FCC" w:rsidRDefault="00443011" w:rsidP="00E04D5E">
      <w:pPr>
        <w:pStyle w:val="Style1"/>
        <w:rPr>
          <w:smallCaps/>
        </w:rPr>
      </w:pPr>
      <w:r w:rsidRPr="00ED2FCC">
        <w:t xml:space="preserve">Pretendents iesniedzis piedāvājuma variantus, pārkāpjot Nolikuma </w:t>
      </w:r>
      <w:r>
        <w:t>2.4.1</w:t>
      </w:r>
      <w:r w:rsidR="007403A0">
        <w:t>.punkta prasību.</w:t>
      </w:r>
    </w:p>
    <w:p w14:paraId="32E4B4CA" w14:textId="4FAC8445" w:rsidR="00443011" w:rsidRDefault="00443011" w:rsidP="00E04D5E">
      <w:pPr>
        <w:pStyle w:val="Style1"/>
      </w:pPr>
      <w:r w:rsidRPr="0081760F">
        <w:t>Uz pretendentu attiecas kāds no Publisko iepirkumu likuma 39</w:t>
      </w:r>
      <w:r w:rsidR="00B436FA">
        <w:t>.</w:t>
      </w:r>
      <w:r w:rsidR="00B436FA">
        <w:rPr>
          <w:vertAlign w:val="superscript"/>
        </w:rPr>
        <w:t>1</w:t>
      </w:r>
      <w:r w:rsidR="00B436FA">
        <w:t xml:space="preserve"> </w:t>
      </w:r>
      <w:r w:rsidRPr="0081760F">
        <w:t>panta izslēgšanas</w:t>
      </w:r>
      <w:r w:rsidR="007403A0">
        <w:t xml:space="preserve"> nosacījumi</w:t>
      </w:r>
      <w:r w:rsidR="00AB025F">
        <w:t>em</w:t>
      </w:r>
      <w:r w:rsidRPr="0081760F">
        <w:t>.</w:t>
      </w:r>
    </w:p>
    <w:p w14:paraId="6126235B" w14:textId="77777777" w:rsidR="00B436FA" w:rsidRPr="008768A8" w:rsidRDefault="00B436FA" w:rsidP="00E04D5E">
      <w:pPr>
        <w:pStyle w:val="Style1"/>
      </w:pPr>
      <w:r w:rsidRPr="008768A8">
        <w:t>Pasūtītājs ir tiesīgs izslēgt Kandidātu vai Pretendentu no turpmākās dalības iepirkuma procedūrā,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w:t>
      </w:r>
    </w:p>
    <w:p w14:paraId="0F27576B" w14:textId="334FDCCB" w:rsidR="00B436FA" w:rsidRPr="008768A8" w:rsidRDefault="00B436FA" w:rsidP="00E04D5E">
      <w:pPr>
        <w:pStyle w:val="Style1"/>
      </w:pPr>
      <w:r>
        <w:t>Nolikuma 7.5</w:t>
      </w:r>
      <w:r w:rsidRPr="008768A8">
        <w:t>.punkta noteikumus Pasūtītājs nepiemēro, ja no dienas, kad Pasūt</w:t>
      </w:r>
      <w:r>
        <w:t>ītājs vienpusēji atkāpies no 7</w:t>
      </w:r>
      <w:r w:rsidRPr="008768A8">
        <w:t>.5.punktā minētā iepirkuma līguma vai vispārīgās vienošanās, līdz pieteikuma vai piedāvājuma iesniegšanas dienai ir pagājuši 12 mēneši publiska piegādes vai pakalpojumu līguma gadījumā un trīs gadi publiska būvdarbu līguma gadījumā.</w:t>
      </w:r>
    </w:p>
    <w:p w14:paraId="6CBA701B" w14:textId="77777777" w:rsidR="007403A0" w:rsidRPr="00B01F0D" w:rsidRDefault="007403A0" w:rsidP="00443011">
      <w:pPr>
        <w:widowControl w:val="0"/>
        <w:ind w:left="567"/>
        <w:rPr>
          <w:rFonts w:ascii="Times New Roman" w:hAnsi="Times New Roman" w:cs="Times New Roman"/>
          <w:b/>
          <w:smallCaps/>
          <w:sz w:val="24"/>
        </w:rPr>
      </w:pPr>
    </w:p>
    <w:p w14:paraId="7950A493" w14:textId="77777777" w:rsidR="00443011" w:rsidRPr="00A13089" w:rsidRDefault="00443011" w:rsidP="00443011">
      <w:pPr>
        <w:widowControl w:val="0"/>
        <w:numPr>
          <w:ilvl w:val="0"/>
          <w:numId w:val="8"/>
        </w:numPr>
        <w:ind w:left="567" w:hanging="567"/>
        <w:jc w:val="center"/>
        <w:rPr>
          <w:rFonts w:ascii="Times New Roman" w:hAnsi="Times New Roman" w:cs="Times New Roman"/>
          <w:b/>
          <w:smallCaps/>
          <w:sz w:val="24"/>
        </w:rPr>
      </w:pPr>
      <w:r w:rsidRPr="00A13089">
        <w:rPr>
          <w:rFonts w:ascii="Times New Roman" w:hAnsi="Times New Roman" w:cs="Times New Roman"/>
          <w:b/>
          <w:caps/>
          <w:sz w:val="24"/>
        </w:rPr>
        <w:t>PIEDĀVĀJUMU NOFORMĒJUMA UN PRETENDENTU KVALIFIKĀCIJAS PĀRBAUDE</w:t>
      </w:r>
    </w:p>
    <w:p w14:paraId="25C6A62C" w14:textId="77777777" w:rsidR="00443011" w:rsidRPr="00A13089" w:rsidRDefault="00443011" w:rsidP="00E04D5E">
      <w:pPr>
        <w:pStyle w:val="Style1"/>
      </w:pPr>
      <w:r w:rsidRPr="00A13089">
        <w:t xml:space="preserve">Iepirkuma komisija veic piedāvājumu noformējuma un Pretendentu kvalifikācijas pārbaudi slēgtās sēdēs, </w:t>
      </w:r>
      <w:r w:rsidRPr="00A13089">
        <w:rPr>
          <w:color w:val="000000"/>
          <w:spacing w:val="-6"/>
        </w:rPr>
        <w:t>kuras laikā Iepirkuma komisija pārbauda piedāvājumu atbilstību nolikumā noteiktajām noformējuma prasībām un P</w:t>
      </w:r>
      <w:r w:rsidRPr="00A13089">
        <w:t xml:space="preserve">retendenta atbilstību nolikuma </w:t>
      </w:r>
      <w:r>
        <w:t>3</w:t>
      </w:r>
      <w:r w:rsidRPr="00DB625B">
        <w:t>.nodaļā</w:t>
      </w:r>
      <w:r w:rsidRPr="00A13089">
        <w:t xml:space="preserve"> noteiktajām kvalifikācijas prasībām. </w:t>
      </w:r>
    </w:p>
    <w:p w14:paraId="50E1A8BF" w14:textId="77777777" w:rsidR="00443011" w:rsidRPr="00A13089" w:rsidRDefault="00443011" w:rsidP="00E04D5E">
      <w:pPr>
        <w:pStyle w:val="Style1"/>
      </w:pPr>
      <w:r w:rsidRPr="00A13089">
        <w:rPr>
          <w:bCs/>
        </w:rPr>
        <w:t xml:space="preserve">Iepirkuma komisija, </w:t>
      </w:r>
      <w:r w:rsidRPr="00A13089">
        <w:t>saskaņā ar Publisko iepirkumu likumu un nolikumu, pieņem lēmumu par piedāvājuma noraidīšanu vai tālāku piedāvājuma vērtēšanu.</w:t>
      </w:r>
    </w:p>
    <w:p w14:paraId="7C137B27" w14:textId="77777777" w:rsidR="00443011" w:rsidRPr="00946B5E" w:rsidRDefault="00443011" w:rsidP="00E04D5E">
      <w:pPr>
        <w:pStyle w:val="Style1"/>
      </w:pPr>
      <w:r w:rsidRPr="00A13089">
        <w:t>Pretendenta piedāvājums, kurš ir atbilstošs visām Pasūtītāja nolikumā noteiktajām kvalifikācijas prasībām, tiek virzīts tehniskā piedāvājuma atbilstības Tehniskajai specifikācijai pārbaudei.</w:t>
      </w:r>
    </w:p>
    <w:p w14:paraId="12688A38" w14:textId="77777777" w:rsidR="00443011" w:rsidRPr="00A13089" w:rsidRDefault="00443011" w:rsidP="00443011">
      <w:pPr>
        <w:widowControl w:val="0"/>
        <w:tabs>
          <w:tab w:val="left" w:pos="540"/>
        </w:tabs>
        <w:ind w:left="567"/>
        <w:jc w:val="both"/>
        <w:rPr>
          <w:rFonts w:ascii="Times New Roman" w:hAnsi="Times New Roman" w:cs="Times New Roman"/>
          <w:b/>
          <w:sz w:val="24"/>
        </w:rPr>
      </w:pPr>
    </w:p>
    <w:p w14:paraId="4F8B5458" w14:textId="77777777" w:rsidR="00443011" w:rsidRPr="00A13089" w:rsidRDefault="00443011" w:rsidP="00443011">
      <w:pPr>
        <w:pStyle w:val="ListParagraph"/>
        <w:widowControl w:val="0"/>
        <w:numPr>
          <w:ilvl w:val="0"/>
          <w:numId w:val="8"/>
        </w:numPr>
        <w:ind w:left="567" w:right="-81" w:hanging="567"/>
        <w:contextualSpacing w:val="0"/>
        <w:jc w:val="center"/>
        <w:rPr>
          <w:rFonts w:ascii="Times New Roman" w:hAnsi="Times New Roman" w:cs="Times New Roman"/>
          <w:smallCaps/>
          <w:sz w:val="24"/>
        </w:rPr>
      </w:pPr>
      <w:r w:rsidRPr="00A13089">
        <w:rPr>
          <w:rFonts w:ascii="Times New Roman" w:hAnsi="Times New Roman" w:cs="Times New Roman"/>
          <w:b/>
          <w:smallCaps/>
          <w:sz w:val="24"/>
        </w:rPr>
        <w:t>TEHNISKĀ PIEDĀVĀJUMA ATBILSTĪBAS PĀRBAUDE</w:t>
      </w:r>
    </w:p>
    <w:p w14:paraId="2F2F912E" w14:textId="0433E4CF" w:rsidR="00443011" w:rsidRPr="003A04AF" w:rsidRDefault="00443011" w:rsidP="00E04D5E">
      <w:pPr>
        <w:pStyle w:val="Style1"/>
      </w:pPr>
      <w:r w:rsidRPr="003A04AF">
        <w:t>Pēc Pretendentu kvalifikācijas pārbaudes Iepirkuma komisija slēgtā sēdē veic Pretendentu tehnisko piedāvājumu atbilstības pārbaudi Tehniskajā specifikācijā noteiktajām prasībām</w:t>
      </w:r>
      <w:r w:rsidRPr="003A04AF">
        <w:rPr>
          <w:color w:val="000000"/>
          <w:spacing w:val="-6"/>
        </w:rPr>
        <w:t>.</w:t>
      </w:r>
    </w:p>
    <w:p w14:paraId="4EE16A0D" w14:textId="77777777" w:rsidR="00443011" w:rsidRPr="00A13089" w:rsidRDefault="00443011" w:rsidP="00E04D5E">
      <w:pPr>
        <w:pStyle w:val="Style1"/>
      </w:pPr>
      <w:r w:rsidRPr="00A13089">
        <w:t>Pretendenta piedāvājums tiek noraidīts no dalības Iepirkumā un netiek tālāk izvērtēts, ja Iepirkuma komisija konstatē, ka:</w:t>
      </w:r>
    </w:p>
    <w:p w14:paraId="38AE547B" w14:textId="77777777" w:rsidR="00443011" w:rsidRPr="00946B5E" w:rsidRDefault="00443011" w:rsidP="00443011">
      <w:pPr>
        <w:widowControl w:val="0"/>
        <w:numPr>
          <w:ilvl w:val="2"/>
          <w:numId w:val="8"/>
        </w:numPr>
        <w:ind w:left="1260" w:right="-81"/>
        <w:jc w:val="both"/>
        <w:rPr>
          <w:rFonts w:ascii="Times New Roman" w:hAnsi="Times New Roman" w:cs="Times New Roman"/>
          <w:sz w:val="24"/>
        </w:rPr>
      </w:pPr>
      <w:r w:rsidRPr="00A13089">
        <w:rPr>
          <w:rFonts w:ascii="Times New Roman" w:hAnsi="Times New Roman" w:cs="Times New Roman"/>
          <w:sz w:val="24"/>
        </w:rPr>
        <w:t>nav iesniegti tehniskā piedāvājuma dokumenti vai tie un to saturs neatbilst nolikuma un Te</w:t>
      </w:r>
      <w:r>
        <w:rPr>
          <w:rFonts w:ascii="Times New Roman" w:hAnsi="Times New Roman" w:cs="Times New Roman"/>
          <w:sz w:val="24"/>
        </w:rPr>
        <w:t>hniskās specifikācijas prasībām, kas ietekmē piedāvājuma vērtēšanu.</w:t>
      </w:r>
    </w:p>
    <w:p w14:paraId="12EBD1C5" w14:textId="77777777" w:rsidR="00443011" w:rsidRPr="00A13089" w:rsidRDefault="00443011" w:rsidP="00E04D5E">
      <w:pPr>
        <w:pStyle w:val="Style1"/>
      </w:pPr>
      <w:r w:rsidRPr="00A13089">
        <w:t>Ja tehniskais piedāvājums atbilst Tehniskās specifikācijas prasībām, Pretendenta piedāvājums tiek virzīts Finanšu piedāvājuma vērtēšanai.</w:t>
      </w:r>
    </w:p>
    <w:p w14:paraId="7BDB394C" w14:textId="77777777" w:rsidR="00443011" w:rsidRPr="00A13089" w:rsidRDefault="00443011" w:rsidP="00443011">
      <w:pPr>
        <w:widowControl w:val="0"/>
        <w:ind w:left="540" w:right="-81"/>
        <w:jc w:val="both"/>
        <w:rPr>
          <w:rFonts w:ascii="Times New Roman" w:hAnsi="Times New Roman" w:cs="Times New Roman"/>
          <w:sz w:val="24"/>
        </w:rPr>
      </w:pPr>
    </w:p>
    <w:p w14:paraId="2432046F" w14:textId="77777777" w:rsidR="00443011" w:rsidRPr="00543669" w:rsidRDefault="00443011" w:rsidP="00443011">
      <w:pPr>
        <w:widowControl w:val="0"/>
        <w:numPr>
          <w:ilvl w:val="0"/>
          <w:numId w:val="8"/>
        </w:numPr>
        <w:tabs>
          <w:tab w:val="left" w:pos="540"/>
        </w:tabs>
        <w:ind w:left="567" w:right="-79" w:hanging="567"/>
        <w:jc w:val="center"/>
        <w:rPr>
          <w:rFonts w:ascii="Times New Roman" w:hAnsi="Times New Roman" w:cs="Times New Roman"/>
          <w:smallCaps/>
          <w:sz w:val="24"/>
        </w:rPr>
      </w:pPr>
      <w:r w:rsidRPr="00543669">
        <w:rPr>
          <w:rFonts w:ascii="Times New Roman" w:hAnsi="Times New Roman" w:cs="Times New Roman"/>
          <w:b/>
          <w:smallCaps/>
          <w:sz w:val="24"/>
        </w:rPr>
        <w:t>FINANŠU PIEDĀVĀJUMA VĒRTĒŠANA</w:t>
      </w:r>
    </w:p>
    <w:p w14:paraId="2DE0D87D" w14:textId="77777777" w:rsidR="00443011" w:rsidRDefault="00443011" w:rsidP="00E04D5E">
      <w:pPr>
        <w:pStyle w:val="Style1"/>
        <w:rPr>
          <w:bCs/>
        </w:rPr>
      </w:pPr>
      <w:r w:rsidRPr="00A13089">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A13089">
        <w:rPr>
          <w:bCs/>
        </w:rPr>
        <w:t>.</w:t>
      </w:r>
    </w:p>
    <w:p w14:paraId="25DDF5CC" w14:textId="77777777" w:rsidR="00443011" w:rsidRPr="00543669" w:rsidRDefault="00443011" w:rsidP="00E04D5E">
      <w:pPr>
        <w:pStyle w:val="Style1"/>
      </w:pPr>
      <w:r>
        <w:t xml:space="preserve">Iepirkumu komisija veic nepamatoti lēta piedāvājuma vērtēšanu atbilstoši Publisko iepirkumu likuma 48.pantam. </w:t>
      </w:r>
    </w:p>
    <w:p w14:paraId="4F2B6A66" w14:textId="3BF63BCC" w:rsidR="00443011" w:rsidRDefault="00443011" w:rsidP="00443011">
      <w:pPr>
        <w:pStyle w:val="BodyTextIndent3"/>
        <w:widowControl w:val="0"/>
        <w:tabs>
          <w:tab w:val="left" w:pos="540"/>
        </w:tabs>
        <w:spacing w:after="0"/>
        <w:ind w:left="0" w:right="-79"/>
        <w:jc w:val="both"/>
        <w:rPr>
          <w:rFonts w:ascii="Times New Roman" w:hAnsi="Times New Roman" w:cs="Times New Roman"/>
          <w:sz w:val="24"/>
        </w:rPr>
      </w:pPr>
    </w:p>
    <w:p w14:paraId="7060D8D9" w14:textId="43031B4F" w:rsidR="00C50584" w:rsidRDefault="00C50584" w:rsidP="00443011">
      <w:pPr>
        <w:pStyle w:val="BodyTextIndent3"/>
        <w:widowControl w:val="0"/>
        <w:tabs>
          <w:tab w:val="left" w:pos="540"/>
        </w:tabs>
        <w:spacing w:after="0"/>
        <w:ind w:left="0" w:right="-79"/>
        <w:jc w:val="both"/>
        <w:rPr>
          <w:rFonts w:ascii="Times New Roman" w:hAnsi="Times New Roman" w:cs="Times New Roman"/>
          <w:sz w:val="24"/>
        </w:rPr>
      </w:pPr>
    </w:p>
    <w:p w14:paraId="693B8AA0" w14:textId="409FA649" w:rsidR="00C50584" w:rsidRDefault="00C50584" w:rsidP="00443011">
      <w:pPr>
        <w:pStyle w:val="BodyTextIndent3"/>
        <w:widowControl w:val="0"/>
        <w:tabs>
          <w:tab w:val="left" w:pos="540"/>
        </w:tabs>
        <w:spacing w:after="0"/>
        <w:ind w:left="0" w:right="-79"/>
        <w:jc w:val="both"/>
        <w:rPr>
          <w:rFonts w:ascii="Times New Roman" w:hAnsi="Times New Roman" w:cs="Times New Roman"/>
          <w:sz w:val="24"/>
        </w:rPr>
      </w:pPr>
    </w:p>
    <w:p w14:paraId="47BB2360" w14:textId="77777777" w:rsidR="00C50584" w:rsidRPr="00313B5F" w:rsidRDefault="00C50584" w:rsidP="00443011">
      <w:pPr>
        <w:pStyle w:val="BodyTextIndent3"/>
        <w:widowControl w:val="0"/>
        <w:tabs>
          <w:tab w:val="left" w:pos="540"/>
        </w:tabs>
        <w:spacing w:after="0"/>
        <w:ind w:left="0" w:right="-79"/>
        <w:jc w:val="both"/>
        <w:rPr>
          <w:rFonts w:ascii="Times New Roman" w:hAnsi="Times New Roman" w:cs="Times New Roman"/>
          <w:sz w:val="24"/>
        </w:rPr>
      </w:pPr>
    </w:p>
    <w:p w14:paraId="4F9DBC58" w14:textId="77777777" w:rsidR="00443011" w:rsidRPr="00DB625B" w:rsidRDefault="00443011" w:rsidP="00443011">
      <w:pPr>
        <w:widowControl w:val="0"/>
        <w:numPr>
          <w:ilvl w:val="0"/>
          <w:numId w:val="8"/>
        </w:numPr>
        <w:ind w:left="567" w:right="-81" w:hanging="567"/>
        <w:jc w:val="center"/>
        <w:rPr>
          <w:rFonts w:ascii="Times New Roman" w:hAnsi="Times New Roman" w:cs="Times New Roman"/>
          <w:smallCaps/>
          <w:sz w:val="24"/>
        </w:rPr>
      </w:pPr>
      <w:r>
        <w:rPr>
          <w:rFonts w:ascii="Times New Roman" w:hAnsi="Times New Roman" w:cs="Times New Roman"/>
          <w:b/>
          <w:smallCaps/>
          <w:sz w:val="24"/>
        </w:rPr>
        <w:lastRenderedPageBreak/>
        <w:t>V</w:t>
      </w:r>
      <w:r w:rsidRPr="00DB625B">
        <w:rPr>
          <w:rFonts w:ascii="Times New Roman" w:hAnsi="Times New Roman" w:cs="Times New Roman"/>
          <w:b/>
          <w:smallCaps/>
          <w:sz w:val="24"/>
        </w:rPr>
        <w:t>ISPĀRĪGĀS VIENOŠANĀS NOSLĒGŠANA</w:t>
      </w:r>
    </w:p>
    <w:p w14:paraId="714F6E62" w14:textId="36A3727A" w:rsidR="00443011" w:rsidRPr="00036D92" w:rsidRDefault="00443011" w:rsidP="00E04D5E">
      <w:pPr>
        <w:pStyle w:val="Style1"/>
      </w:pPr>
      <w:r w:rsidRPr="00036D92">
        <w:t xml:space="preserve">Vispārīgā vienošanās tiks slēgta ar </w:t>
      </w:r>
      <w:r w:rsidR="00196E39">
        <w:t>2</w:t>
      </w:r>
      <w:r>
        <w:t xml:space="preserve"> (</w:t>
      </w:r>
      <w:r w:rsidR="00196E39">
        <w:t>diviem</w:t>
      </w:r>
      <w:r w:rsidRPr="00036D92">
        <w:t>) pretendent</w:t>
      </w:r>
      <w:r w:rsidR="00196E39">
        <w:t>iem</w:t>
      </w:r>
      <w:r w:rsidRPr="00036D92">
        <w:t>, kur</w:t>
      </w:r>
      <w:r w:rsidR="00196E39">
        <w:t>i</w:t>
      </w:r>
      <w:r w:rsidRPr="00036D92">
        <w:t xml:space="preserve"> būs atbilstoš</w:t>
      </w:r>
      <w:r w:rsidR="00196E39">
        <w:t>i</w:t>
      </w:r>
      <w:r w:rsidRPr="00036D92">
        <w:t xml:space="preserve"> izvirzītajām kvalifikāci</w:t>
      </w:r>
      <w:r w:rsidRPr="00794ADD">
        <w:t>jas prasībām un būs iesnie</w:t>
      </w:r>
      <w:r w:rsidR="00196E39">
        <w:t>guši</w:t>
      </w:r>
      <w:r w:rsidRPr="00794ADD">
        <w:t xml:space="preserve"> piedāvājumu ar viszemāk</w:t>
      </w:r>
      <w:r>
        <w:t>o finanšu piedāvājuma</w:t>
      </w:r>
      <w:r w:rsidRPr="00794ADD">
        <w:t xml:space="preserve"> </w:t>
      </w:r>
      <w:r w:rsidR="007403A0">
        <w:t>summu</w:t>
      </w:r>
      <w:r w:rsidRPr="00794ADD">
        <w:t xml:space="preserve">. </w:t>
      </w:r>
    </w:p>
    <w:p w14:paraId="0F4A8D75" w14:textId="77777777" w:rsidR="00443011" w:rsidRPr="00A13089" w:rsidRDefault="00443011" w:rsidP="00E04D5E">
      <w:pPr>
        <w:pStyle w:val="Style1"/>
        <w:rPr>
          <w:caps/>
        </w:rPr>
      </w:pPr>
      <w:r w:rsidRPr="00A13089">
        <w:t>Lēmumu par Iepirkuma rezultātiem Iepirkuma komisija visiem Pretendentiem paziņo rakstiski 3 (trīs) darba dienu laikā pēc tam, kad Iepirkuma komisija pieņēmusi lēmumu slēgt Vispārīgo vienošanās vai pārtraukt iepirkumu, neizvēloties nevienu no Pretendentu iesniegtajiem piedāvājumiem.</w:t>
      </w:r>
    </w:p>
    <w:p w14:paraId="3A216BB0" w14:textId="77777777" w:rsidR="00443011" w:rsidRPr="00036D92" w:rsidRDefault="00443011" w:rsidP="00E04D5E">
      <w:pPr>
        <w:pStyle w:val="Style1"/>
      </w:pPr>
      <w:r w:rsidRPr="00036D92">
        <w:t>Vispārīgo vienošanās Pasūtītājs slēdz, pamatojoties uz iepirkuma nolikumu, pretendenta piedāvājumu.</w:t>
      </w:r>
    </w:p>
    <w:p w14:paraId="2F2D22E5" w14:textId="77777777" w:rsidR="00443011" w:rsidRPr="00B45EC6" w:rsidRDefault="00443011" w:rsidP="00E04D5E">
      <w:pPr>
        <w:pStyle w:val="Style1"/>
        <w:rPr>
          <w:caps/>
        </w:rPr>
      </w:pPr>
      <w:r w:rsidRPr="00B45EC6">
        <w:t xml:space="preserve">Grozījumus Vispārīgajā vienošanās, kas noslēdzams Publisko iepirkumu likuma 67.panta noteiktajā kārtībā, izdara, ievērojot Publisko iepirkumu likuma </w:t>
      </w:r>
      <w:hyperlink r:id="rId15" w:anchor="p67.1" w:history="1">
        <w:r w:rsidRPr="00B45EC6">
          <w:rPr>
            <w:rStyle w:val="Hyperlink"/>
            <w:color w:val="000000"/>
          </w:rPr>
          <w:t>67.</w:t>
        </w:r>
        <w:r w:rsidRPr="00B45EC6">
          <w:rPr>
            <w:rStyle w:val="Hyperlink"/>
            <w:color w:val="000000"/>
            <w:vertAlign w:val="superscript"/>
          </w:rPr>
          <w:t>1</w:t>
        </w:r>
      </w:hyperlink>
      <w:r w:rsidRPr="00B45EC6">
        <w:t xml:space="preserve"> panta noteikumus.</w:t>
      </w:r>
    </w:p>
    <w:p w14:paraId="71A06A81" w14:textId="77777777" w:rsidR="00443011" w:rsidRPr="00B45EC6" w:rsidRDefault="00443011" w:rsidP="00E04D5E">
      <w:pPr>
        <w:pStyle w:val="Style1"/>
        <w:rPr>
          <w:caps/>
        </w:rPr>
      </w:pPr>
      <w:r w:rsidRPr="00B45EC6">
        <w:t>Ja iepirkuma uzvarētājs atsakās no Vispārīgās vienošanās noslēgšanas vai atsauc savu piedāvājumu, Iepirkuma komisija var atzīt par uzvarētāju Pretendentu, kurš iesniedzis nākamo lētāko piedāvājumu vai pārtraukt iepirkuma procedūru, neizvēloties nevienu piedāvājumu.</w:t>
      </w:r>
    </w:p>
    <w:p w14:paraId="3222C35C" w14:textId="52611D55" w:rsidR="00443011" w:rsidRPr="00B45EC6" w:rsidRDefault="00443011" w:rsidP="00E04D5E">
      <w:pPr>
        <w:pStyle w:val="Style1"/>
      </w:pPr>
      <w:r w:rsidRPr="00B45EC6">
        <w:t xml:space="preserve">Iepirkuma komisija var pieņemt lēmumu </w:t>
      </w:r>
      <w:r w:rsidR="007403A0" w:rsidRPr="00B45EC6">
        <w:t>izbeigt</w:t>
      </w:r>
      <w:r w:rsidRPr="00B45EC6">
        <w:t xml:space="preserve"> iepirkumu, ja nav iesniegts neviens piedāvājums vai nav iesniegts neviens nolikumam atbilstošs piedāvājums.</w:t>
      </w:r>
    </w:p>
    <w:p w14:paraId="72AF2962" w14:textId="5690735D" w:rsidR="007403A0" w:rsidRPr="00B45EC6" w:rsidRDefault="007403A0" w:rsidP="00E04D5E">
      <w:pPr>
        <w:pStyle w:val="Style1"/>
      </w:pPr>
      <w:r w:rsidRPr="00B45EC6">
        <w:t xml:space="preserve">Iepirkumu komisija var jebkurā brīdī pārtraukt iepirkuma procedūru, ja tam ir objektīvs pamatojums. </w:t>
      </w:r>
    </w:p>
    <w:p w14:paraId="6C4F2CFA" w14:textId="77777777" w:rsidR="00443011" w:rsidRPr="00D366BF" w:rsidRDefault="00443011" w:rsidP="00443011">
      <w:pPr>
        <w:pStyle w:val="Caption"/>
        <w:numPr>
          <w:ilvl w:val="0"/>
          <w:numId w:val="8"/>
        </w:numPr>
        <w:ind w:left="567" w:hanging="567"/>
        <w:rPr>
          <w:rFonts w:ascii="Times New Roman" w:hAnsi="Times New Roman" w:cs="Times New Roman"/>
          <w:lang w:val="lv-LV"/>
        </w:rPr>
      </w:pPr>
      <w:r w:rsidRPr="00D366BF">
        <w:rPr>
          <w:rFonts w:ascii="Times New Roman" w:hAnsi="Times New Roman" w:cs="Times New Roman"/>
          <w:lang w:val="lv-LV"/>
        </w:rPr>
        <w:t>PIELIKUMU SARAKSTS</w:t>
      </w:r>
    </w:p>
    <w:p w14:paraId="347D51C1" w14:textId="77777777" w:rsidR="00443011" w:rsidRPr="00D366BF" w:rsidRDefault="00443011" w:rsidP="00443011">
      <w:pPr>
        <w:widowControl w:val="0"/>
        <w:tabs>
          <w:tab w:val="num" w:pos="540"/>
        </w:tabs>
        <w:spacing w:before="120"/>
        <w:jc w:val="both"/>
        <w:rPr>
          <w:rFonts w:ascii="Times New Roman" w:hAnsi="Times New Roman" w:cs="Times New Roman"/>
          <w:sz w:val="24"/>
        </w:rPr>
      </w:pPr>
      <w:r w:rsidRPr="00D366BF">
        <w:rPr>
          <w:rFonts w:ascii="Times New Roman" w:hAnsi="Times New Roman" w:cs="Times New Roman"/>
          <w:sz w:val="24"/>
        </w:rPr>
        <w:t xml:space="preserve">Visi Nolikuma pielikumi ir neatņemamas tā sastāvdaļas:  </w:t>
      </w:r>
    </w:p>
    <w:p w14:paraId="46B63859" w14:textId="144FD0F4" w:rsidR="00443011" w:rsidRPr="00B45EC6" w:rsidRDefault="003A04AF" w:rsidP="00E04D5E">
      <w:pPr>
        <w:pStyle w:val="Style1"/>
      </w:pPr>
      <w:r w:rsidRPr="00B45EC6">
        <w:t>P</w:t>
      </w:r>
      <w:r w:rsidR="00443011" w:rsidRPr="00B45EC6">
        <w:t>ielikums</w:t>
      </w:r>
      <w:r w:rsidRPr="00B45EC6">
        <w:t xml:space="preserve"> Nr.1</w:t>
      </w:r>
      <w:r w:rsidR="00443011" w:rsidRPr="00B45EC6">
        <w:t xml:space="preserve"> – Pieteikuma vēstules forma;</w:t>
      </w:r>
    </w:p>
    <w:p w14:paraId="579C8300" w14:textId="2B304075" w:rsidR="00443011" w:rsidRPr="00B45EC6" w:rsidRDefault="003A04AF" w:rsidP="00E04D5E">
      <w:pPr>
        <w:pStyle w:val="Style1"/>
      </w:pPr>
      <w:r w:rsidRPr="00B45EC6">
        <w:t>P</w:t>
      </w:r>
      <w:r w:rsidR="00443011" w:rsidRPr="00B45EC6">
        <w:t>ielikums</w:t>
      </w:r>
      <w:r w:rsidRPr="00B45EC6">
        <w:t xml:space="preserve"> Nr.2</w:t>
      </w:r>
      <w:r w:rsidR="00443011" w:rsidRPr="00B45EC6">
        <w:t xml:space="preserve"> – Tehniskā specifikācija un </w:t>
      </w:r>
      <w:r w:rsidR="00D366BF" w:rsidRPr="00B45EC6">
        <w:t>Tehniskā</w:t>
      </w:r>
      <w:r w:rsidR="00DA7F2A" w:rsidRPr="00B45EC6">
        <w:t xml:space="preserve"> </w:t>
      </w:r>
      <w:r w:rsidR="00D366BF" w:rsidRPr="00B45EC6">
        <w:t>piedāvājuma forma</w:t>
      </w:r>
      <w:r w:rsidR="00443011" w:rsidRPr="00B45EC6">
        <w:t>;</w:t>
      </w:r>
    </w:p>
    <w:p w14:paraId="2A5A7A95" w14:textId="5DA80089" w:rsidR="00443011" w:rsidRPr="00B45EC6" w:rsidRDefault="003A04AF" w:rsidP="00E04D5E">
      <w:pPr>
        <w:pStyle w:val="Style1"/>
      </w:pPr>
      <w:r w:rsidRPr="00B45EC6">
        <w:t>P</w:t>
      </w:r>
      <w:r w:rsidR="00443011" w:rsidRPr="00B45EC6">
        <w:t>ielikums</w:t>
      </w:r>
      <w:r w:rsidRPr="00B45EC6">
        <w:t xml:space="preserve"> Nr.3</w:t>
      </w:r>
      <w:r w:rsidR="00443011" w:rsidRPr="00B45EC6">
        <w:t xml:space="preserve"> – Finanšu piedāvājuma forma;</w:t>
      </w:r>
    </w:p>
    <w:p w14:paraId="6C1D68F6" w14:textId="3DFB04B9" w:rsidR="00443011" w:rsidRPr="00B45EC6" w:rsidRDefault="003A04AF" w:rsidP="00E04D5E">
      <w:pPr>
        <w:pStyle w:val="Style1"/>
      </w:pPr>
      <w:r w:rsidRPr="00B45EC6">
        <w:t>P</w:t>
      </w:r>
      <w:r w:rsidR="00443011" w:rsidRPr="00B45EC6">
        <w:t>ielikums</w:t>
      </w:r>
      <w:r w:rsidRPr="00B45EC6">
        <w:t xml:space="preserve"> Nr.4</w:t>
      </w:r>
      <w:r w:rsidR="00443011" w:rsidRPr="00B45EC6">
        <w:t xml:space="preserve"> – Vispārīgā</w:t>
      </w:r>
      <w:r w:rsidR="00DA7F2A" w:rsidRPr="00B45EC6">
        <w:t>s</w:t>
      </w:r>
      <w:r w:rsidR="00443011" w:rsidRPr="00B45EC6">
        <w:t xml:space="preserve"> vienošanās ar pielikumiem</w:t>
      </w:r>
      <w:r w:rsidR="00DA7F2A" w:rsidRPr="00B45EC6">
        <w:t xml:space="preserve"> projekts</w:t>
      </w:r>
      <w:r w:rsidR="00443011" w:rsidRPr="00B45EC6">
        <w:t>;</w:t>
      </w:r>
    </w:p>
    <w:p w14:paraId="3F50A678" w14:textId="550372BA" w:rsidR="00443011" w:rsidRPr="00B45EC6" w:rsidRDefault="003A04AF" w:rsidP="00E04D5E">
      <w:pPr>
        <w:pStyle w:val="Style1"/>
      </w:pPr>
      <w:r w:rsidRPr="00B45EC6">
        <w:t>P</w:t>
      </w:r>
      <w:r w:rsidR="00443011" w:rsidRPr="00B45EC6">
        <w:t>ielikums</w:t>
      </w:r>
      <w:r w:rsidRPr="00B45EC6">
        <w:t xml:space="preserve"> Nr.5</w:t>
      </w:r>
      <w:r w:rsidR="00443011" w:rsidRPr="00B45EC6">
        <w:t xml:space="preserve"> – Piesaistīto apakšuzņēmēju saraksta forma;</w:t>
      </w:r>
    </w:p>
    <w:p w14:paraId="23A12D11" w14:textId="739A4C34" w:rsidR="00443011" w:rsidRPr="00A13089" w:rsidRDefault="003A04AF" w:rsidP="00E04D5E">
      <w:pPr>
        <w:pStyle w:val="Style1"/>
      </w:pPr>
      <w:r w:rsidRPr="00B45EC6">
        <w:t>P</w:t>
      </w:r>
      <w:r w:rsidR="00443011" w:rsidRPr="00B45EC6">
        <w:t>ielikums</w:t>
      </w:r>
      <w:r w:rsidRPr="00B45EC6">
        <w:t xml:space="preserve"> Nr.6</w:t>
      </w:r>
      <w:r w:rsidR="00443011" w:rsidRPr="00B45EC6">
        <w:t xml:space="preserve"> – Pretendenta iepr</w:t>
      </w:r>
      <w:r w:rsidR="00DA7F2A" w:rsidRPr="00B45EC6">
        <w:t>iekš veikto pakalpojumu saraksta forma</w:t>
      </w:r>
      <w:r w:rsidR="00443011" w:rsidRPr="00B45EC6">
        <w:t>.</w:t>
      </w:r>
      <w:r w:rsidR="00443011">
        <w:t xml:space="preserve"> </w:t>
      </w:r>
      <w:r w:rsidR="00443011" w:rsidRPr="00A13089">
        <w:br w:type="page"/>
      </w:r>
    </w:p>
    <w:p w14:paraId="794AB3C6" w14:textId="0F61F200"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sidR="003A04AF">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196E39">
        <w:rPr>
          <w:rFonts w:ascii="Times New Roman" w:hAnsi="Times New Roman" w:cs="Times New Roman"/>
          <w:bCs/>
          <w:sz w:val="24"/>
        </w:rPr>
        <w:t>139</w:t>
      </w:r>
    </w:p>
    <w:p w14:paraId="41DFA186" w14:textId="754567FD"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Nolikuma pielikums</w:t>
      </w:r>
      <w:r w:rsidR="003A04AF">
        <w:rPr>
          <w:rFonts w:ascii="Times New Roman" w:hAnsi="Times New Roman" w:cs="Times New Roman"/>
          <w:bCs/>
          <w:sz w:val="24"/>
        </w:rPr>
        <w:t xml:space="preserve"> Nr.1</w:t>
      </w:r>
    </w:p>
    <w:p w14:paraId="3B446F6A" w14:textId="77777777" w:rsidR="00443011" w:rsidRPr="00A13089" w:rsidRDefault="00443011" w:rsidP="00443011">
      <w:pPr>
        <w:jc w:val="right"/>
        <w:rPr>
          <w:rFonts w:ascii="Times New Roman" w:eastAsia="Times New Roman" w:hAnsi="Times New Roman" w:cs="Times New Roman"/>
          <w:kern w:val="0"/>
          <w:sz w:val="20"/>
          <w:szCs w:val="20"/>
          <w:lang w:eastAsia="lv-LV"/>
        </w:rPr>
      </w:pPr>
    </w:p>
    <w:p w14:paraId="4B731843" w14:textId="77777777" w:rsidR="00443011" w:rsidRPr="00A13089" w:rsidRDefault="00443011" w:rsidP="00443011">
      <w:pPr>
        <w:jc w:val="center"/>
        <w:rPr>
          <w:rFonts w:ascii="Times New Roman" w:eastAsia="Times New Roman" w:hAnsi="Times New Roman" w:cs="Times New Roman"/>
          <w:b/>
          <w:bCs/>
          <w:iCs/>
          <w:kern w:val="0"/>
          <w:sz w:val="24"/>
          <w:lang w:eastAsia="lv-LV"/>
        </w:rPr>
      </w:pPr>
      <w:r w:rsidRPr="00A13089">
        <w:rPr>
          <w:rFonts w:ascii="Times New Roman" w:eastAsia="Times New Roman" w:hAnsi="Times New Roman" w:cs="Times New Roman"/>
          <w:b/>
          <w:bCs/>
          <w:iCs/>
          <w:kern w:val="0"/>
          <w:sz w:val="24"/>
          <w:lang w:eastAsia="lv-LV"/>
        </w:rPr>
        <w:t>PIETEIKUMA VĒSTULES FORMA</w:t>
      </w:r>
    </w:p>
    <w:p w14:paraId="1976AB9E" w14:textId="77777777" w:rsidR="00443011" w:rsidRPr="00A13089" w:rsidRDefault="00443011" w:rsidP="00443011">
      <w:pPr>
        <w:ind w:right="28"/>
        <w:jc w:val="center"/>
        <w:rPr>
          <w:rFonts w:ascii="Times New Roman" w:eastAsia="Times New Roman" w:hAnsi="Times New Roman" w:cs="Times New Roman"/>
          <w:i/>
          <w:kern w:val="0"/>
          <w:sz w:val="24"/>
          <w:lang w:eastAsia="lv-LV"/>
        </w:rPr>
      </w:pPr>
      <w:r w:rsidRPr="00A13089">
        <w:rPr>
          <w:rFonts w:ascii="Times New Roman" w:eastAsia="Times New Roman" w:hAnsi="Times New Roman" w:cs="Times New Roman"/>
          <w:b/>
          <w:kern w:val="0"/>
          <w:sz w:val="24"/>
          <w:lang w:eastAsia="lv-LV"/>
        </w:rPr>
        <w:t>Piezīme</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Iepirkuma pretendentam jāaizpilda tukšās vietas šajā formā.</w:t>
      </w:r>
    </w:p>
    <w:p w14:paraId="78A287BD" w14:textId="77777777" w:rsidR="00443011" w:rsidRPr="00A13089" w:rsidRDefault="00443011" w:rsidP="00443011">
      <w:pPr>
        <w:ind w:left="720" w:right="-18"/>
        <w:contextualSpacing/>
        <w:jc w:val="both"/>
        <w:rPr>
          <w:rFonts w:ascii="Times New Roman" w:eastAsia="Times New Roman" w:hAnsi="Times New Roman" w:cs="Times New Roman"/>
          <w:kern w:val="0"/>
          <w:sz w:val="24"/>
          <w:lang w:eastAsia="lv-LV"/>
        </w:rPr>
      </w:pPr>
    </w:p>
    <w:p w14:paraId="0E3E5879" w14:textId="77777777" w:rsidR="00443011" w:rsidRPr="00A13089" w:rsidRDefault="00443011" w:rsidP="00443011">
      <w:pPr>
        <w:tabs>
          <w:tab w:val="center" w:pos="4153"/>
          <w:tab w:val="right" w:pos="8306"/>
        </w:tabs>
        <w:spacing w:before="120"/>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 xml:space="preserve">Rīgas Tehniskajai universitātei </w:t>
      </w:r>
    </w:p>
    <w:p w14:paraId="08D4C259" w14:textId="77777777" w:rsidR="00443011" w:rsidRPr="00A13089" w:rsidRDefault="00443011" w:rsidP="00443011">
      <w:pPr>
        <w:ind w:right="-170"/>
        <w:jc w:val="both"/>
        <w:rPr>
          <w:rFonts w:ascii="Times New Roman" w:eastAsia="Times New Roman" w:hAnsi="Times New Roman" w:cs="Times New Roman"/>
          <w:b/>
          <w:kern w:val="0"/>
          <w:sz w:val="24"/>
          <w:lang w:eastAsia="lv-LV"/>
        </w:rPr>
      </w:pPr>
    </w:p>
    <w:p w14:paraId="223377A8" w14:textId="77777777" w:rsidR="00D366BF" w:rsidRPr="00CA48F3" w:rsidRDefault="00443011" w:rsidP="00C50584">
      <w:pPr>
        <w:pStyle w:val="Style1"/>
        <w:numPr>
          <w:ilvl w:val="0"/>
          <w:numId w:val="0"/>
        </w:numPr>
        <w:ind w:left="567" w:hanging="567"/>
      </w:pPr>
      <w:r w:rsidRPr="00A13089">
        <w:t>Iepirkums</w:t>
      </w:r>
      <w:r w:rsidR="00196E39">
        <w:t xml:space="preserve">: </w:t>
      </w:r>
      <w:r w:rsidR="00D366BF" w:rsidRPr="007F0126">
        <w:t>“</w:t>
      </w:r>
      <w:r w:rsidR="00D366BF" w:rsidRPr="00CA48F3">
        <w:t>Materiālo vērtību pārvietošanas pakalpojumi Rīgas Tehniskās universitātes vajadzībām”.</w:t>
      </w:r>
    </w:p>
    <w:p w14:paraId="65308022" w14:textId="7B689D1A" w:rsidR="00443011" w:rsidRPr="00A13089" w:rsidRDefault="00443011" w:rsidP="00443011">
      <w:pPr>
        <w:jc w:val="both"/>
        <w:rPr>
          <w:rFonts w:ascii="Times New Roman" w:eastAsia="Times New Roman" w:hAnsi="Times New Roman" w:cs="Times New Roman"/>
          <w:kern w:val="0"/>
          <w:sz w:val="24"/>
          <w:lang w:eastAsia="lv-LV"/>
        </w:rPr>
      </w:pPr>
    </w:p>
    <w:p w14:paraId="10B09436" w14:textId="579F3998" w:rsidR="00443011" w:rsidRDefault="00443011" w:rsidP="00443011">
      <w:pPr>
        <w:tabs>
          <w:tab w:val="center" w:pos="4153"/>
          <w:tab w:val="right" w:pos="8306"/>
        </w:tabs>
        <w:spacing w:before="120"/>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Iepirkuma ID Nr.:</w:t>
      </w:r>
      <w:r w:rsidR="00F16FFE">
        <w:rPr>
          <w:rFonts w:ascii="Times New Roman" w:eastAsia="Times New Roman" w:hAnsi="Times New Roman" w:cs="Times New Roman"/>
          <w:kern w:val="0"/>
          <w:sz w:val="24"/>
          <w:lang w:eastAsia="lv-LV"/>
        </w:rPr>
        <w:t xml:space="preserve"> RTU-2016/</w:t>
      </w:r>
      <w:r w:rsidR="00196E39">
        <w:rPr>
          <w:rFonts w:ascii="Times New Roman" w:eastAsia="Times New Roman" w:hAnsi="Times New Roman" w:cs="Times New Roman"/>
          <w:kern w:val="0"/>
          <w:sz w:val="24"/>
          <w:lang w:eastAsia="lv-LV"/>
        </w:rPr>
        <w:t>139</w:t>
      </w:r>
      <w:r w:rsidRPr="00A13089">
        <w:rPr>
          <w:rFonts w:ascii="Times New Roman" w:eastAsia="Times New Roman" w:hAnsi="Times New Roman" w:cs="Times New Roman"/>
          <w:kern w:val="0"/>
          <w:sz w:val="24"/>
          <w:lang w:eastAsia="lv-LV"/>
        </w:rPr>
        <w:t>.</w:t>
      </w:r>
    </w:p>
    <w:p w14:paraId="613298C2" w14:textId="77777777" w:rsidR="00443011" w:rsidRDefault="00443011" w:rsidP="00443011">
      <w:pPr>
        <w:tabs>
          <w:tab w:val="center" w:pos="4153"/>
          <w:tab w:val="right" w:pos="8306"/>
        </w:tabs>
        <w:spacing w:before="120"/>
        <w:rPr>
          <w:rFonts w:ascii="Times New Roman" w:eastAsia="Times New Roman" w:hAnsi="Times New Roman" w:cs="Times New Roman"/>
          <w:kern w:val="0"/>
          <w:sz w:val="24"/>
          <w:lang w:eastAsia="lv-LV"/>
        </w:rPr>
      </w:pPr>
    </w:p>
    <w:p w14:paraId="7631315F" w14:textId="77777777" w:rsidR="00443011" w:rsidRPr="00A13089" w:rsidRDefault="00443011" w:rsidP="00443011">
      <w:pPr>
        <w:tabs>
          <w:tab w:val="center" w:pos="4153"/>
          <w:tab w:val="right" w:pos="8306"/>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Saskaņā ar Iepirkuma nolikumu, mēs, _______________________</w:t>
      </w:r>
      <w:r w:rsidRPr="00A13089">
        <w:rPr>
          <w:rFonts w:ascii="Times New Roman" w:eastAsia="Times New Roman" w:hAnsi="Times New Roman" w:cs="Times New Roman"/>
          <w:kern w:val="0"/>
          <w:sz w:val="24"/>
          <w:shd w:val="clear" w:color="auto" w:fill="E7E6E6"/>
          <w:lang w:eastAsia="lv-LV"/>
        </w:rPr>
        <w:t>&lt;</w:t>
      </w:r>
      <w:r w:rsidRPr="00A13089">
        <w:rPr>
          <w:rFonts w:ascii="Times New Roman" w:eastAsia="Times New Roman" w:hAnsi="Times New Roman" w:cs="Times New Roman"/>
          <w:i/>
          <w:kern w:val="0"/>
          <w:sz w:val="24"/>
          <w:shd w:val="clear" w:color="auto" w:fill="E7E6E6"/>
          <w:lang w:eastAsia="lv-LV"/>
        </w:rPr>
        <w:t>pretendenta nosaukums</w:t>
      </w:r>
      <w:r w:rsidRPr="00A13089">
        <w:rPr>
          <w:rFonts w:ascii="Times New Roman" w:eastAsia="Times New Roman" w:hAnsi="Times New Roman" w:cs="Times New Roman"/>
          <w:kern w:val="0"/>
          <w:sz w:val="24"/>
          <w:shd w:val="clear" w:color="auto" w:fill="E7E6E6"/>
          <w:lang w:eastAsia="lv-LV"/>
        </w:rPr>
        <w:t>&gt;</w:t>
      </w:r>
      <w:r w:rsidRPr="00A13089">
        <w:rPr>
          <w:rFonts w:ascii="Times New Roman" w:eastAsia="Times New Roman" w:hAnsi="Times New Roman" w:cs="Times New Roman"/>
          <w:kern w:val="0"/>
          <w:sz w:val="20"/>
          <w:szCs w:val="20"/>
          <w:lang w:eastAsia="lv-LV"/>
        </w:rPr>
        <w:t xml:space="preserve"> </w:t>
      </w:r>
      <w:r w:rsidRPr="00A13089">
        <w:rPr>
          <w:rFonts w:ascii="Times New Roman" w:eastAsia="Times New Roman" w:hAnsi="Times New Roman" w:cs="Times New Roman"/>
          <w:kern w:val="0"/>
          <w:sz w:val="24"/>
          <w:lang w:eastAsia="lv-LV"/>
        </w:rPr>
        <w:t xml:space="preserve">apakšā parakstījušies, apstiprinām, ka piekrītam Iepirkuma noteikumiem. Piedāvājam nodrošināt </w:t>
      </w:r>
      <w:r>
        <w:rPr>
          <w:rFonts w:ascii="Times New Roman" w:eastAsia="Times New Roman" w:hAnsi="Times New Roman" w:cs="Times New Roman"/>
          <w:kern w:val="0"/>
          <w:sz w:val="24"/>
          <w:lang w:eastAsia="lv-LV"/>
        </w:rPr>
        <w:t xml:space="preserve">Pakalpojumu </w:t>
      </w:r>
      <w:r w:rsidRPr="00A13089">
        <w:rPr>
          <w:rFonts w:ascii="Times New Roman" w:eastAsia="Times New Roman" w:hAnsi="Times New Roman" w:cs="Times New Roman"/>
          <w:kern w:val="0"/>
          <w:sz w:val="24"/>
          <w:lang w:eastAsia="lv-LV"/>
        </w:rPr>
        <w:t>Rīgas Tehniskās universitātes vajadzībām</w:t>
      </w:r>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 xml:space="preserve">saskaņā ar Nolikuma prasībām, tehnisko un finanšu piedāvājumu. </w:t>
      </w:r>
    </w:p>
    <w:p w14:paraId="2CA49916" w14:textId="631EF6E1" w:rsidR="00443011" w:rsidRPr="00A13089" w:rsidRDefault="00443011" w:rsidP="00443011">
      <w:pPr>
        <w:tabs>
          <w:tab w:val="left" w:pos="960"/>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b/>
      </w:r>
    </w:p>
    <w:p w14:paraId="4191B5A9" w14:textId="77777777" w:rsidR="00443011" w:rsidRPr="00A13089" w:rsidRDefault="00443011" w:rsidP="00443011">
      <w:pPr>
        <w:numPr>
          <w:ilvl w:val="0"/>
          <w:numId w:val="9"/>
        </w:numPr>
        <w:tabs>
          <w:tab w:val="num" w:pos="426"/>
        </w:tabs>
        <w:ind w:left="426" w:right="28"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i/>
          <w:kern w:val="0"/>
          <w:sz w:val="24"/>
          <w:lang w:eastAsia="lv-LV"/>
        </w:rPr>
        <w:t>Ja Pretendents ir piegādātāju apvienība</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(personu grupa):</w:t>
      </w:r>
    </w:p>
    <w:p w14:paraId="0DF2F7FA" w14:textId="77777777" w:rsidR="00443011" w:rsidRPr="00A13089" w:rsidRDefault="00443011" w:rsidP="00443011">
      <w:pPr>
        <w:numPr>
          <w:ilvl w:val="1"/>
          <w:numId w:val="9"/>
        </w:numPr>
        <w:tabs>
          <w:tab w:val="clear" w:pos="990"/>
          <w:tab w:val="left" w:pos="993"/>
        </w:tabs>
        <w:ind w:left="709" w:right="29" w:hanging="28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persona, kura pārstāv piegādātāju apvienību Konkursā: </w:t>
      </w:r>
      <w:r w:rsidRPr="00A13089">
        <w:rPr>
          <w:rFonts w:ascii="Times New Roman" w:eastAsia="Times New Roman" w:hAnsi="Times New Roman" w:cs="Times New Roman"/>
          <w:kern w:val="0"/>
          <w:sz w:val="24"/>
          <w:shd w:val="clear" w:color="auto" w:fill="BFBFBF"/>
          <w:lang w:eastAsia="lv-LV"/>
        </w:rPr>
        <w:t>_____________________</w:t>
      </w:r>
      <w:r w:rsidRPr="00A13089">
        <w:rPr>
          <w:rFonts w:ascii="Times New Roman" w:eastAsia="Times New Roman" w:hAnsi="Times New Roman" w:cs="Times New Roman"/>
          <w:kern w:val="0"/>
          <w:sz w:val="24"/>
          <w:lang w:eastAsia="lv-LV"/>
        </w:rPr>
        <w:t>.</w:t>
      </w:r>
    </w:p>
    <w:p w14:paraId="3D1FF4A8" w14:textId="77777777" w:rsidR="00443011" w:rsidRPr="00A13089" w:rsidRDefault="00443011" w:rsidP="00443011">
      <w:pPr>
        <w:numPr>
          <w:ilvl w:val="1"/>
          <w:numId w:val="9"/>
        </w:numPr>
        <w:tabs>
          <w:tab w:val="clear" w:pos="990"/>
          <w:tab w:val="num" w:pos="709"/>
          <w:tab w:val="left" w:pos="993"/>
        </w:tabs>
        <w:ind w:left="4111" w:right="29" w:hanging="368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katras personas atbildības apjoms:</w:t>
      </w:r>
      <w:r w:rsidRPr="00A13089">
        <w:rPr>
          <w:rFonts w:ascii="Times New Roman" w:eastAsia="Times New Roman" w:hAnsi="Times New Roman" w:cs="Times New Roman"/>
          <w:kern w:val="0"/>
          <w:sz w:val="24"/>
          <w:lang w:eastAsia="lv-LV"/>
        </w:rPr>
        <w:tab/>
        <w:t xml:space="preserve"> </w:t>
      </w:r>
      <w:r w:rsidRPr="00A13089">
        <w:rPr>
          <w:rFonts w:ascii="Times New Roman" w:eastAsia="Times New Roman" w:hAnsi="Times New Roman" w:cs="Times New Roman"/>
          <w:kern w:val="0"/>
          <w:sz w:val="24"/>
          <w:shd w:val="clear" w:color="auto" w:fill="BFBFBF"/>
          <w:lang w:eastAsia="lv-LV"/>
        </w:rPr>
        <w:t>_____________________________________</w:t>
      </w:r>
      <w:r w:rsidRPr="00A13089">
        <w:rPr>
          <w:rFonts w:ascii="Times New Roman" w:eastAsia="Times New Roman" w:hAnsi="Times New Roman" w:cs="Times New Roman"/>
          <w:kern w:val="0"/>
          <w:sz w:val="24"/>
          <w:lang w:eastAsia="lv-LV"/>
        </w:rPr>
        <w:t>.</w:t>
      </w:r>
    </w:p>
    <w:p w14:paraId="0DF9ABC6" w14:textId="77777777"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apstiprinām, ka visi pievienotie dokumenti veido šo piedāvājumu.</w:t>
      </w:r>
    </w:p>
    <w:p w14:paraId="3E3F7D22" w14:textId="77777777"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apliecinām, ka neesam ieinteresēti nevienā citā piedāvājumā, kas iesniegts šajā iepirkuma procedūrā.</w:t>
      </w:r>
    </w:p>
    <w:p w14:paraId="24B04FA7" w14:textId="77777777"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 par Pretendentu vai personu, kura pārstāv piegādātāju apvienību Iepirkumā:</w:t>
      </w:r>
    </w:p>
    <w:p w14:paraId="1AEC8C64" w14:textId="77777777" w:rsidR="00443011" w:rsidRPr="00A13089" w:rsidRDefault="00443011" w:rsidP="00443011">
      <w:pPr>
        <w:ind w:left="42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 Pretendenta nosaukums: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7FD2A02E" w14:textId="77777777" w:rsidR="00443011" w:rsidRPr="00A13089" w:rsidRDefault="00443011" w:rsidP="00443011">
      <w:pPr>
        <w:ind w:left="993" w:right="28"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4.2. Reģistrēts (vieta, datums, numurs):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E580C5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4.3. Nodokļu maksātāja reģistrācijas </w:t>
      </w:r>
      <w:proofErr w:type="spellStart"/>
      <w:r w:rsidRPr="00A13089">
        <w:rPr>
          <w:rFonts w:ascii="Times New Roman" w:eastAsia="Times New Roman" w:hAnsi="Times New Roman" w:cs="Times New Roman"/>
          <w:kern w:val="0"/>
          <w:sz w:val="24"/>
          <w:lang w:eastAsia="lv-LV"/>
        </w:rPr>
        <w:t>Nr</w:t>
      </w:r>
      <w:proofErr w:type="spellEnd"/>
      <w:r w:rsidRPr="00A13089">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22DDEA07"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4.4. Juridiskā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667DD8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4.5. Biroja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9A9FC06" w14:textId="77777777" w:rsidR="00443011" w:rsidRPr="00A13089" w:rsidRDefault="00443011" w:rsidP="00443011">
      <w:pPr>
        <w:keepNext/>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4.6. Kontaktpersona: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93661AD" w14:textId="77777777" w:rsidR="00443011" w:rsidRPr="00A13089" w:rsidRDefault="00443011" w:rsidP="00443011">
      <w:pPr>
        <w:keepNext/>
        <w:ind w:left="5520" w:right="28" w:firstLine="240"/>
        <w:jc w:val="both"/>
        <w:rPr>
          <w:rFonts w:ascii="Times New Roman" w:eastAsia="Times New Roman" w:hAnsi="Times New Roman" w:cs="Times New Roman"/>
          <w:kern w:val="0"/>
          <w:sz w:val="24"/>
          <w:vertAlign w:val="superscript"/>
          <w:lang w:eastAsia="lv-LV"/>
        </w:rPr>
      </w:pPr>
      <w:r w:rsidRPr="00A13089">
        <w:rPr>
          <w:rFonts w:ascii="Times New Roman" w:eastAsia="Times New Roman" w:hAnsi="Times New Roman" w:cs="Times New Roman"/>
          <w:kern w:val="0"/>
          <w:sz w:val="24"/>
          <w:vertAlign w:val="superscript"/>
          <w:lang w:eastAsia="lv-LV"/>
        </w:rPr>
        <w:t>(Vārds, uzvārds, amats)</w:t>
      </w:r>
    </w:p>
    <w:p w14:paraId="564DE81D"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4.7. Telefons: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5CE783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4.8. </w:t>
      </w:r>
      <w:smartTag w:uri="schemas-tilde-lv/tildestengine" w:element="veidnes">
        <w:smartTagPr>
          <w:attr w:name="id" w:val="-1"/>
          <w:attr w:name="baseform" w:val="Fakss"/>
          <w:attr w:name="text" w:val="Fakss"/>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5CE62A4C"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4.9. E-pasta adrese: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4F1836C"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4.11.Banka: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lang w:eastAsia="lv-LV"/>
        </w:rPr>
        <w:t>____________________</w:t>
      </w:r>
    </w:p>
    <w:p w14:paraId="404B8998"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4.12. Kods: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Pr>
          <w:rFonts w:ascii="Times New Roman" w:eastAsia="Times New Roman" w:hAnsi="Times New Roman" w:cs="Times New Roman"/>
          <w:kern w:val="0"/>
          <w:sz w:val="24"/>
          <w:lang w:eastAsia="lv-LV"/>
        </w:rPr>
        <w:t>________________________________</w:t>
      </w:r>
    </w:p>
    <w:p w14:paraId="2CEA7160"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4.13. Konts: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90C2B98" w14:textId="77777777" w:rsidR="00443011" w:rsidRPr="00A13089" w:rsidRDefault="00443011" w:rsidP="00443011">
      <w:pPr>
        <w:numPr>
          <w:ilvl w:val="1"/>
          <w:numId w:val="0"/>
        </w:numPr>
        <w:tabs>
          <w:tab w:val="left" w:pos="426"/>
        </w:tabs>
        <w:ind w:left="567" w:hanging="117"/>
        <w:jc w:val="both"/>
        <w:rPr>
          <w:rFonts w:ascii="Times New Roman" w:eastAsia="Calibri" w:hAnsi="Times New Roman" w:cs="Times New Roman"/>
          <w:kern w:val="0"/>
          <w:sz w:val="24"/>
          <w:lang w:eastAsia="lv-LV"/>
        </w:rPr>
      </w:pPr>
      <w:r w:rsidRPr="00A13089">
        <w:rPr>
          <w:rFonts w:ascii="Times New Roman" w:eastAsia="Calibri" w:hAnsi="Times New Roman" w:cs="Times New Roman"/>
          <w:kern w:val="0"/>
          <w:sz w:val="24"/>
          <w:lang w:eastAsia="lv-LV"/>
        </w:rPr>
        <w:t>4.14.Paraksta tiesības izriet no Uzņēmumu reģistra datu bāzē iegūstamās informācijas:__________________________________ (</w:t>
      </w:r>
      <w:r w:rsidRPr="00A13089">
        <w:rPr>
          <w:rFonts w:ascii="Times New Roman" w:eastAsia="Calibri" w:hAnsi="Times New Roman" w:cs="Times New Roman"/>
          <w:i/>
          <w:kern w:val="0"/>
          <w:sz w:val="24"/>
          <w:lang w:eastAsia="lv-LV"/>
        </w:rPr>
        <w:t>norāda, ja attiecināms</w:t>
      </w:r>
      <w:r w:rsidRPr="00A13089">
        <w:rPr>
          <w:rFonts w:ascii="Times New Roman" w:eastAsia="Calibri" w:hAnsi="Times New Roman" w:cs="Times New Roman"/>
          <w:kern w:val="0"/>
          <w:sz w:val="24"/>
          <w:lang w:eastAsia="lv-LV"/>
        </w:rPr>
        <w:t>).</w:t>
      </w:r>
    </w:p>
    <w:p w14:paraId="22F13725" w14:textId="77777777"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p>
    <w:p w14:paraId="76D2EBC3" w14:textId="29425225"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APLIECINĀJUMI</w:t>
      </w:r>
      <w:r w:rsidR="00296F31">
        <w:rPr>
          <w:rFonts w:ascii="Times New Roman" w:eastAsia="Times New Roman" w:hAnsi="Times New Roman" w:cs="Times New Roman"/>
          <w:kern w:val="0"/>
          <w:sz w:val="24"/>
          <w:lang w:eastAsia="lv-LV"/>
        </w:rPr>
        <w:t>:</w:t>
      </w:r>
    </w:p>
    <w:p w14:paraId="14AB8709"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14:paraId="13682D07"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KOPIJA piedāvājuma ___ lpp., kopā ____ (skaits);</w:t>
      </w:r>
    </w:p>
    <w:p w14:paraId="1E942755"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2) NORAKSTS piedāvājuma ____ lpp., kopā ____ (skaits);</w:t>
      </w:r>
    </w:p>
    <w:p w14:paraId="34B5ADCA"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3) IZRAKSTS piedāvājuma ___ lpp., kopā ____ (skaits);</w:t>
      </w:r>
    </w:p>
    <w:p w14:paraId="38D8E3EB"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2) TULKOJUMS piedāvājuma ___ lpp., kopā ____ (skaits). </w:t>
      </w:r>
    </w:p>
    <w:p w14:paraId="73AC776C" w14:textId="77777777" w:rsidR="00443011" w:rsidRPr="00A13089" w:rsidRDefault="00443011" w:rsidP="00443011">
      <w:pPr>
        <w:ind w:right="28"/>
        <w:jc w:val="both"/>
        <w:rPr>
          <w:rFonts w:ascii="Times New Roman" w:eastAsia="Times New Roman" w:hAnsi="Times New Roman" w:cs="Times New Roman"/>
          <w:i/>
          <w:kern w:val="0"/>
          <w:sz w:val="24"/>
          <w:lang w:eastAsia="lv-LV"/>
        </w:rPr>
      </w:pPr>
    </w:p>
    <w:p w14:paraId="3A6E6E42" w14:textId="77777777" w:rsidR="00443011" w:rsidRPr="00A13089" w:rsidRDefault="00443011" w:rsidP="00443011">
      <w:pPr>
        <w:ind w:right="28"/>
        <w:jc w:val="both"/>
        <w:rPr>
          <w:rFonts w:ascii="Times New Roman" w:eastAsia="Times New Roman" w:hAnsi="Times New Roman" w:cs="Times New Roman"/>
          <w:b/>
          <w:kern w:val="0"/>
          <w:sz w:val="24"/>
          <w:lang w:eastAsia="lv-LV"/>
        </w:rPr>
      </w:pPr>
    </w:p>
    <w:p w14:paraId="3546CFFE" w14:textId="4639BC63" w:rsidR="00296F31" w:rsidRDefault="00296F31" w:rsidP="00443011">
      <w:pPr>
        <w:ind w:right="28"/>
        <w:jc w:val="both"/>
        <w:rPr>
          <w:rFonts w:ascii="Times New Roman" w:eastAsia="Times New Roman" w:hAnsi="Times New Roman" w:cs="Times New Roman"/>
          <w:kern w:val="0"/>
          <w:sz w:val="24"/>
          <w:lang w:eastAsia="lv-LV"/>
        </w:rPr>
      </w:pPr>
    </w:p>
    <w:p w14:paraId="388EB386" w14:textId="77777777" w:rsidR="00296F31" w:rsidRDefault="00296F31" w:rsidP="00443011">
      <w:pPr>
        <w:ind w:right="28"/>
        <w:jc w:val="both"/>
        <w:rPr>
          <w:rFonts w:ascii="Times New Roman" w:eastAsia="Times New Roman" w:hAnsi="Times New Roman" w:cs="Times New Roman"/>
          <w:kern w:val="0"/>
          <w:sz w:val="24"/>
          <w:lang w:eastAsia="lv-LV"/>
        </w:rPr>
      </w:pPr>
    </w:p>
    <w:p w14:paraId="3988B5EA" w14:textId="77777777" w:rsidR="00443011" w:rsidRPr="00A13089" w:rsidRDefault="00443011" w:rsidP="0044301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šo uzņemos pilnu atbildību par Iepirkumam iesniegto piedāvājumu, tajā ietverto informāciju, noformējumu, atbilstību Nolikuma prasībām. Sniegtā informācija un dati ir patiesi.</w:t>
      </w:r>
    </w:p>
    <w:p w14:paraId="4CB7A6FA" w14:textId="77777777" w:rsidR="00443011" w:rsidRPr="00A13089" w:rsidRDefault="00443011" w:rsidP="00443011">
      <w:pPr>
        <w:ind w:right="28"/>
        <w:rPr>
          <w:rFonts w:ascii="Times New Roman" w:eastAsia="Times New Roman" w:hAnsi="Times New Roman" w:cs="Times New Roman"/>
          <w:kern w:val="0"/>
          <w:sz w:val="24"/>
          <w:lang w:eastAsia="lv-LV"/>
        </w:rPr>
      </w:pPr>
    </w:p>
    <w:p w14:paraId="3C8D9DE9" w14:textId="689AD250" w:rsidR="00443011" w:rsidRPr="00A13089" w:rsidRDefault="00443011" w:rsidP="0044301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Paraksts: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p>
    <w:p w14:paraId="1FEFCC5D" w14:textId="77777777" w:rsidR="00443011" w:rsidRPr="00A13089" w:rsidRDefault="00443011" w:rsidP="00443011">
      <w:pPr>
        <w:ind w:right="28"/>
        <w:jc w:val="both"/>
        <w:rPr>
          <w:rFonts w:ascii="Times New Roman" w:eastAsia="Times New Roman" w:hAnsi="Times New Roman" w:cs="Times New Roman"/>
          <w:kern w:val="0"/>
          <w:sz w:val="24"/>
          <w:lang w:eastAsia="lv-LV"/>
        </w:rPr>
      </w:pPr>
    </w:p>
    <w:p w14:paraId="4D7FC1A8" w14:textId="1683301D" w:rsidR="00443011" w:rsidRPr="00A13089" w:rsidRDefault="00443011" w:rsidP="00443011">
      <w:pPr>
        <w:ind w:right="28"/>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Cs/>
          <w:kern w:val="0"/>
          <w:sz w:val="24"/>
          <w:lang w:eastAsia="lv-LV"/>
        </w:rPr>
        <w:t>Vārds, uzvārds:</w:t>
      </w:r>
      <w:r w:rsidRPr="00A13089">
        <w:rPr>
          <w:rFonts w:ascii="Times New Roman" w:eastAsia="Times New Roman" w:hAnsi="Times New Roman" w:cs="Times New Roman"/>
          <w:b/>
          <w:bCs/>
          <w:kern w:val="0"/>
          <w:sz w:val="24"/>
          <w:lang w:eastAsia="lv-LV"/>
        </w:rPr>
        <w:t xml:space="preserve"> </w:t>
      </w:r>
      <w:r w:rsidRPr="00A13089">
        <w:rPr>
          <w:rFonts w:ascii="Times New Roman" w:eastAsia="Times New Roman" w:hAnsi="Times New Roman" w:cs="Times New Roman"/>
          <w:b/>
          <w:bCs/>
          <w:kern w:val="0"/>
          <w:sz w:val="24"/>
          <w:lang w:eastAsia="lv-LV"/>
        </w:rPr>
        <w:tab/>
      </w:r>
      <w:r w:rsidRPr="00A13089">
        <w:rPr>
          <w:rFonts w:ascii="Times New Roman" w:eastAsia="Times New Roman" w:hAnsi="Times New Roman" w:cs="Times New Roman"/>
          <w:b/>
          <w:kern w:val="0"/>
          <w:sz w:val="24"/>
          <w:lang w:eastAsia="lv-LV"/>
        </w:rPr>
        <w:t xml:space="preserve"> </w:t>
      </w:r>
    </w:p>
    <w:p w14:paraId="39353AE0" w14:textId="77777777" w:rsidR="00443011" w:rsidRPr="00A13089" w:rsidRDefault="00443011" w:rsidP="00443011">
      <w:pPr>
        <w:ind w:right="28"/>
        <w:jc w:val="both"/>
        <w:rPr>
          <w:rFonts w:ascii="Times New Roman" w:eastAsia="Times New Roman" w:hAnsi="Times New Roman" w:cs="Times New Roman"/>
          <w:b/>
          <w:kern w:val="0"/>
          <w:sz w:val="24"/>
          <w:lang w:eastAsia="lv-LV"/>
        </w:rPr>
      </w:pPr>
    </w:p>
    <w:p w14:paraId="4A206BFB" w14:textId="41D99556" w:rsidR="00443011" w:rsidRPr="00A13089" w:rsidRDefault="00443011" w:rsidP="00443011">
      <w:pPr>
        <w:ind w:right="28"/>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bCs/>
          <w:kern w:val="0"/>
          <w:sz w:val="24"/>
          <w:lang w:eastAsia="lv-LV"/>
        </w:rPr>
        <w:t xml:space="preserve">Amats: </w:t>
      </w:r>
      <w:r w:rsidRPr="00A13089">
        <w:rPr>
          <w:rFonts w:ascii="Times New Roman" w:eastAsia="Times New Roman" w:hAnsi="Times New Roman" w:cs="Times New Roman"/>
          <w:bCs/>
          <w:kern w:val="0"/>
          <w:sz w:val="24"/>
          <w:lang w:eastAsia="lv-LV"/>
        </w:rPr>
        <w:tab/>
        <w:t xml:space="preserve"> </w:t>
      </w:r>
    </w:p>
    <w:p w14:paraId="58DB5665" w14:textId="77777777" w:rsidR="00443011" w:rsidRPr="00A13089" w:rsidRDefault="00443011" w:rsidP="00443011">
      <w:pPr>
        <w:ind w:right="28"/>
        <w:rPr>
          <w:rFonts w:ascii="Times New Roman" w:eastAsia="Times New Roman" w:hAnsi="Times New Roman" w:cs="Times New Roman"/>
          <w:bCs/>
          <w:kern w:val="0"/>
          <w:sz w:val="24"/>
          <w:lang w:eastAsia="lv-LV"/>
        </w:rPr>
      </w:pPr>
    </w:p>
    <w:p w14:paraId="718E5534" w14:textId="028AC48F" w:rsidR="00443011" w:rsidRPr="00A13089" w:rsidRDefault="00443011" w:rsidP="003A04AF">
      <w:pPr>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kern w:val="0"/>
          <w:sz w:val="24"/>
          <w:lang w:eastAsia="lv-LV"/>
        </w:rPr>
        <w:t xml:space="preserve">Pieteikums sagatavots un parakstīts </w:t>
      </w:r>
      <w:bookmarkStart w:id="1" w:name="_GoBack"/>
      <w:r w:rsidR="003A04AF">
        <w:rPr>
          <w:rFonts w:ascii="Times New Roman" w:eastAsia="Times New Roman" w:hAnsi="Times New Roman" w:cs="Times New Roman"/>
          <w:bCs/>
          <w:kern w:val="0"/>
          <w:sz w:val="24"/>
          <w:lang w:eastAsia="lv-LV"/>
        </w:rPr>
        <w:t>2016</w:t>
      </w:r>
      <w:bookmarkEnd w:id="1"/>
      <w:r w:rsidRPr="00A13089">
        <w:rPr>
          <w:rFonts w:ascii="Times New Roman" w:eastAsia="Times New Roman" w:hAnsi="Times New Roman" w:cs="Times New Roman"/>
          <w:bCs/>
          <w:kern w:val="0"/>
          <w:sz w:val="24"/>
          <w:lang w:eastAsia="lv-LV"/>
        </w:rPr>
        <w:t>.</w:t>
      </w:r>
      <w:r w:rsidR="003A04AF">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bCs/>
          <w:kern w:val="0"/>
          <w:sz w:val="24"/>
          <w:lang w:eastAsia="lv-LV"/>
        </w:rPr>
        <w:t>gada</w:t>
      </w:r>
      <w:r w:rsidR="00053B5F">
        <w:rPr>
          <w:rFonts w:ascii="Times New Roman" w:eastAsia="Times New Roman" w:hAnsi="Times New Roman" w:cs="Times New Roman"/>
          <w:bCs/>
          <w:kern w:val="0"/>
          <w:sz w:val="24"/>
          <w:lang w:eastAsia="lv-LV"/>
        </w:rPr>
        <w:t xml:space="preserve"> ______________</w:t>
      </w:r>
    </w:p>
    <w:p w14:paraId="7C679709" w14:textId="01699703" w:rsidR="00443011" w:rsidRPr="00271467" w:rsidRDefault="00443011" w:rsidP="00443011">
      <w:pPr>
        <w:jc w:val="right"/>
        <w:rPr>
          <w:rFonts w:ascii="Times New Roman" w:hAnsi="Times New Roman" w:cs="Times New Roman"/>
          <w:bCs/>
          <w:sz w:val="24"/>
        </w:rPr>
      </w:pPr>
      <w:r w:rsidRPr="00A13089">
        <w:rPr>
          <w:rFonts w:ascii="Times New Roman" w:hAnsi="Times New Roman" w:cs="Times New Roman"/>
          <w:sz w:val="20"/>
          <w:szCs w:val="20"/>
        </w:rPr>
        <w:br w:type="page"/>
      </w:r>
      <w:r w:rsidRPr="00271467">
        <w:rPr>
          <w:rFonts w:ascii="Times New Roman" w:hAnsi="Times New Roman" w:cs="Times New Roman"/>
          <w:bCs/>
          <w:sz w:val="24"/>
        </w:rPr>
        <w:lastRenderedPageBreak/>
        <w:t>Atklāta konkursa</w:t>
      </w:r>
      <w:r w:rsidR="003A04AF">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F16FFE">
        <w:rPr>
          <w:rFonts w:ascii="Times New Roman" w:hAnsi="Times New Roman" w:cs="Times New Roman"/>
          <w:bCs/>
          <w:sz w:val="24"/>
        </w:rPr>
        <w:t>1</w:t>
      </w:r>
      <w:r w:rsidR="00D366BF">
        <w:rPr>
          <w:rFonts w:ascii="Times New Roman" w:hAnsi="Times New Roman" w:cs="Times New Roman"/>
          <w:bCs/>
          <w:sz w:val="24"/>
        </w:rPr>
        <w:t>39</w:t>
      </w:r>
    </w:p>
    <w:p w14:paraId="2D1A2AE2" w14:textId="2BA2354F"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Nolikuma pielikums</w:t>
      </w:r>
      <w:r w:rsidR="003A04AF">
        <w:rPr>
          <w:rFonts w:ascii="Times New Roman" w:hAnsi="Times New Roman" w:cs="Times New Roman"/>
          <w:bCs/>
          <w:sz w:val="24"/>
        </w:rPr>
        <w:t xml:space="preserve"> Nr.2</w:t>
      </w:r>
    </w:p>
    <w:p w14:paraId="5FEBE842" w14:textId="77777777" w:rsidR="00443011" w:rsidRPr="00A13089" w:rsidRDefault="00443011" w:rsidP="00443011">
      <w:pPr>
        <w:tabs>
          <w:tab w:val="num" w:pos="567"/>
        </w:tabs>
        <w:ind w:left="4500" w:right="38"/>
        <w:jc w:val="right"/>
        <w:rPr>
          <w:rFonts w:ascii="Times New Roman" w:hAnsi="Times New Roman" w:cs="Times New Roman"/>
          <w:sz w:val="24"/>
        </w:rPr>
      </w:pPr>
    </w:p>
    <w:p w14:paraId="783A02BE" w14:textId="41CA24C8" w:rsidR="00443011" w:rsidRPr="00D366BF" w:rsidRDefault="00443011" w:rsidP="00443011">
      <w:pPr>
        <w:jc w:val="center"/>
        <w:rPr>
          <w:rFonts w:ascii="Times New Roman" w:hAnsi="Times New Roman" w:cs="Times New Roman"/>
          <w:b/>
          <w:color w:val="000000"/>
          <w:sz w:val="24"/>
          <w:lang w:eastAsia="lv-LV"/>
        </w:rPr>
      </w:pPr>
      <w:r w:rsidRPr="00D366BF">
        <w:rPr>
          <w:rFonts w:ascii="Times New Roman" w:hAnsi="Times New Roman" w:cs="Times New Roman"/>
          <w:b/>
          <w:color w:val="000000"/>
          <w:sz w:val="24"/>
          <w:lang w:eastAsia="lv-LV"/>
        </w:rPr>
        <w:t xml:space="preserve">TEHNISKĀ SPECIFIKĀCIJA </w:t>
      </w:r>
      <w:r w:rsidR="00D366BF" w:rsidRPr="00D366BF">
        <w:rPr>
          <w:rFonts w:ascii="Times New Roman" w:hAnsi="Times New Roman" w:cs="Times New Roman"/>
          <w:b/>
          <w:color w:val="000000"/>
          <w:sz w:val="24"/>
          <w:lang w:eastAsia="lv-LV"/>
        </w:rPr>
        <w:t xml:space="preserve"> </w:t>
      </w:r>
    </w:p>
    <w:p w14:paraId="648819E6" w14:textId="77777777" w:rsidR="00443011" w:rsidRPr="00D366BF" w:rsidRDefault="00443011" w:rsidP="00443011">
      <w:pPr>
        <w:jc w:val="center"/>
        <w:rPr>
          <w:rFonts w:ascii="Times New Roman" w:hAnsi="Times New Roman" w:cs="Times New Roman"/>
          <w:b/>
          <w:bCs/>
          <w:kern w:val="0"/>
          <w:sz w:val="24"/>
        </w:rPr>
      </w:pPr>
      <w:r w:rsidRPr="00D366BF">
        <w:rPr>
          <w:rFonts w:ascii="Times New Roman" w:hAnsi="Times New Roman" w:cs="Times New Roman"/>
          <w:b/>
          <w:bCs/>
          <w:kern w:val="0"/>
          <w:sz w:val="24"/>
        </w:rPr>
        <w:t xml:space="preserve">Atklātam konkursam </w:t>
      </w:r>
    </w:p>
    <w:p w14:paraId="087E3129" w14:textId="0BE23E73" w:rsidR="00443011" w:rsidRPr="008C7251" w:rsidRDefault="00D366BF" w:rsidP="00E04D5E">
      <w:pPr>
        <w:pStyle w:val="Style1"/>
        <w:numPr>
          <w:ilvl w:val="0"/>
          <w:numId w:val="0"/>
        </w:numPr>
        <w:ind w:left="567"/>
      </w:pPr>
      <w:r w:rsidRPr="008C7251">
        <w:t>“Materiālo vērtību pārvietošanas pakalpojumi Rīgas Tehniskās universitātes vajadzībām”</w:t>
      </w:r>
    </w:p>
    <w:p w14:paraId="5BE898F9" w14:textId="77777777" w:rsidR="00D366BF" w:rsidRPr="00B45EC6" w:rsidRDefault="00D366BF" w:rsidP="00D366BF">
      <w:pPr>
        <w:jc w:val="both"/>
        <w:rPr>
          <w:rFonts w:ascii="Times New Roman" w:hAnsi="Times New Roman"/>
          <w:b/>
          <w:bCs/>
          <w:sz w:val="24"/>
        </w:rPr>
      </w:pPr>
    </w:p>
    <w:p w14:paraId="05417C3A" w14:textId="77777777" w:rsidR="00D366BF" w:rsidRPr="00D366BF" w:rsidRDefault="00D366BF" w:rsidP="00D366BF">
      <w:pPr>
        <w:numPr>
          <w:ilvl w:val="0"/>
          <w:numId w:val="28"/>
        </w:numPr>
        <w:tabs>
          <w:tab w:val="left" w:pos="567"/>
        </w:tabs>
        <w:ind w:left="567" w:hanging="567"/>
        <w:jc w:val="both"/>
        <w:rPr>
          <w:rFonts w:ascii="Times New Roman" w:hAnsi="Times New Roman"/>
          <w:b/>
          <w:bCs/>
          <w:sz w:val="24"/>
        </w:rPr>
      </w:pPr>
      <w:r w:rsidRPr="00D366BF">
        <w:rPr>
          <w:rFonts w:ascii="Times New Roman" w:hAnsi="Times New Roman"/>
          <w:b/>
          <w:bCs/>
          <w:sz w:val="24"/>
        </w:rPr>
        <w:t>TEHNISKAIS APRAKSTS</w:t>
      </w:r>
    </w:p>
    <w:p w14:paraId="3C476289" w14:textId="77777777" w:rsidR="00D366BF" w:rsidRPr="00D366BF" w:rsidRDefault="00D366BF" w:rsidP="00D366BF">
      <w:pPr>
        <w:numPr>
          <w:ilvl w:val="1"/>
          <w:numId w:val="28"/>
        </w:numPr>
        <w:tabs>
          <w:tab w:val="left" w:pos="709"/>
        </w:tabs>
        <w:jc w:val="both"/>
        <w:rPr>
          <w:rFonts w:ascii="Times New Roman" w:hAnsi="Times New Roman"/>
          <w:bCs/>
          <w:sz w:val="24"/>
        </w:rPr>
      </w:pPr>
      <w:r w:rsidRPr="00D366BF">
        <w:rPr>
          <w:rFonts w:ascii="Times New Roman" w:hAnsi="Times New Roman"/>
          <w:bCs/>
          <w:sz w:val="24"/>
        </w:rPr>
        <w:t>Pārvietošanas pakalpojums, turpmāk – „Pakalpojums”, ietver:</w:t>
      </w:r>
    </w:p>
    <w:p w14:paraId="199BF4B8" w14:textId="77777777" w:rsidR="00D366BF" w:rsidRPr="00D366BF" w:rsidRDefault="00D366BF" w:rsidP="00D366BF">
      <w:pPr>
        <w:numPr>
          <w:ilvl w:val="1"/>
          <w:numId w:val="28"/>
        </w:numPr>
        <w:tabs>
          <w:tab w:val="left" w:pos="709"/>
        </w:tabs>
        <w:jc w:val="both"/>
        <w:rPr>
          <w:rFonts w:ascii="Times New Roman" w:hAnsi="Times New Roman"/>
          <w:bCs/>
          <w:sz w:val="24"/>
        </w:rPr>
      </w:pPr>
      <w:r w:rsidRPr="00D366BF">
        <w:rPr>
          <w:rFonts w:ascii="Times New Roman" w:hAnsi="Times New Roman"/>
          <w:bCs/>
          <w:sz w:val="24"/>
        </w:rPr>
        <w:t>Pakalpojuma izpildes plānošanu – sadarbībā ar Pasūtītāju saplānot pārvietošanas darbus, lai nodrošinātu Pakalpojuma izpildi Tehniskajā specifikācijā noteiktajā termiņā;</w:t>
      </w:r>
    </w:p>
    <w:p w14:paraId="0F07ED3F" w14:textId="77777777" w:rsidR="00D366BF" w:rsidRPr="00D366BF" w:rsidRDefault="00D366BF" w:rsidP="00D366BF">
      <w:pPr>
        <w:numPr>
          <w:ilvl w:val="1"/>
          <w:numId w:val="28"/>
        </w:numPr>
        <w:tabs>
          <w:tab w:val="left" w:pos="709"/>
        </w:tabs>
        <w:jc w:val="both"/>
        <w:rPr>
          <w:rFonts w:ascii="Times New Roman" w:hAnsi="Times New Roman"/>
          <w:bCs/>
          <w:sz w:val="24"/>
        </w:rPr>
      </w:pPr>
      <w:r w:rsidRPr="00D366BF">
        <w:rPr>
          <w:rFonts w:ascii="Times New Roman" w:hAnsi="Times New Roman"/>
          <w:bCs/>
          <w:sz w:val="24"/>
        </w:rPr>
        <w:t>Iepakojuma materiālu piegādi – kartona kastes, pakošanas līmlentes, plēves, polsterējuma materiāls, uzlīmes marķēšanai un citi materiāli, kas nepieciešami priekšmetu iesaiņošanai;</w:t>
      </w:r>
    </w:p>
    <w:p w14:paraId="3E25386B" w14:textId="77777777" w:rsidR="00D366BF" w:rsidRPr="00D366BF" w:rsidRDefault="00D366BF" w:rsidP="00D366BF">
      <w:pPr>
        <w:numPr>
          <w:ilvl w:val="1"/>
          <w:numId w:val="28"/>
        </w:numPr>
        <w:tabs>
          <w:tab w:val="left" w:pos="709"/>
        </w:tabs>
        <w:jc w:val="both"/>
        <w:rPr>
          <w:rFonts w:ascii="Times New Roman" w:hAnsi="Times New Roman"/>
          <w:bCs/>
          <w:sz w:val="24"/>
        </w:rPr>
      </w:pPr>
      <w:r w:rsidRPr="00D366BF">
        <w:rPr>
          <w:rFonts w:ascii="Times New Roman" w:hAnsi="Times New Roman"/>
          <w:bCs/>
          <w:sz w:val="24"/>
        </w:rPr>
        <w:t>Pārvietošanas pakalpojuma sagatavošanu – iepakojumā materiāla piegāde, iepakošana, nepieciešamības gadījumā biroja mēbeļu demontēšanu, pārvietojamo priekšmetu iesaiņošanu u.c.;</w:t>
      </w:r>
    </w:p>
    <w:p w14:paraId="34F232FE" w14:textId="77777777" w:rsidR="00D366BF" w:rsidRPr="00D366BF" w:rsidRDefault="00D366BF" w:rsidP="00D366BF">
      <w:pPr>
        <w:numPr>
          <w:ilvl w:val="1"/>
          <w:numId w:val="28"/>
        </w:numPr>
        <w:tabs>
          <w:tab w:val="left" w:pos="709"/>
        </w:tabs>
        <w:jc w:val="both"/>
        <w:rPr>
          <w:rFonts w:ascii="Times New Roman" w:hAnsi="Times New Roman"/>
          <w:bCs/>
          <w:sz w:val="24"/>
        </w:rPr>
      </w:pPr>
      <w:r w:rsidRPr="00D366BF">
        <w:rPr>
          <w:rFonts w:ascii="Times New Roman" w:hAnsi="Times New Roman"/>
          <w:bCs/>
          <w:sz w:val="24"/>
        </w:rPr>
        <w:t>Pārvietošanu – iekraušanu, pārvešanu/ pārnešanu, izkraušanu, uznešanu un nonešanu, iecelšanu, izcelšanu;</w:t>
      </w:r>
    </w:p>
    <w:p w14:paraId="4A9B171C" w14:textId="77777777" w:rsidR="00D366BF" w:rsidRPr="00D366BF" w:rsidRDefault="00D366BF" w:rsidP="00D366BF">
      <w:pPr>
        <w:numPr>
          <w:ilvl w:val="1"/>
          <w:numId w:val="28"/>
        </w:numPr>
        <w:tabs>
          <w:tab w:val="left" w:pos="709"/>
        </w:tabs>
        <w:jc w:val="both"/>
        <w:rPr>
          <w:rFonts w:ascii="Times New Roman" w:hAnsi="Times New Roman"/>
          <w:bCs/>
          <w:sz w:val="24"/>
        </w:rPr>
      </w:pPr>
      <w:r w:rsidRPr="00D366BF">
        <w:rPr>
          <w:rFonts w:ascii="Times New Roman" w:hAnsi="Times New Roman"/>
          <w:bCs/>
          <w:sz w:val="24"/>
        </w:rPr>
        <w:t>Pārvietotu priekšmetu izpakošana, samontēšana, uzstādīšana;</w:t>
      </w:r>
    </w:p>
    <w:p w14:paraId="3AD26909" w14:textId="77777777" w:rsidR="00D366BF" w:rsidRPr="00D366BF" w:rsidRDefault="00D366BF" w:rsidP="00D366BF">
      <w:pPr>
        <w:numPr>
          <w:ilvl w:val="1"/>
          <w:numId w:val="28"/>
        </w:numPr>
        <w:tabs>
          <w:tab w:val="left" w:pos="709"/>
        </w:tabs>
        <w:jc w:val="both"/>
        <w:rPr>
          <w:rFonts w:ascii="Times New Roman" w:hAnsi="Times New Roman"/>
          <w:bCs/>
          <w:sz w:val="24"/>
        </w:rPr>
      </w:pPr>
      <w:r w:rsidRPr="00D366BF">
        <w:rPr>
          <w:rFonts w:ascii="Times New Roman" w:hAnsi="Times New Roman"/>
          <w:bCs/>
          <w:sz w:val="24"/>
        </w:rPr>
        <w:t>Iepakojamā materiāla savākšanu.</w:t>
      </w:r>
    </w:p>
    <w:p w14:paraId="35144C45" w14:textId="77777777" w:rsidR="00D366BF" w:rsidRPr="00D366BF" w:rsidRDefault="00D366BF" w:rsidP="00D366BF">
      <w:pPr>
        <w:numPr>
          <w:ilvl w:val="1"/>
          <w:numId w:val="28"/>
        </w:numPr>
        <w:tabs>
          <w:tab w:val="left" w:pos="709"/>
        </w:tabs>
        <w:jc w:val="both"/>
        <w:rPr>
          <w:rFonts w:ascii="Times New Roman" w:hAnsi="Times New Roman"/>
          <w:bCs/>
          <w:sz w:val="24"/>
        </w:rPr>
      </w:pPr>
      <w:r w:rsidRPr="00D366BF">
        <w:rPr>
          <w:rFonts w:ascii="Times New Roman" w:hAnsi="Times New Roman"/>
          <w:bCs/>
          <w:sz w:val="24"/>
        </w:rPr>
        <w:t>Izpildītājam jānodrošina droša un saudzīga materiālo vērtību pārvietošana, nenodarot bojājumus pārvietojamiem priekšmetiem, ēkām un telpām, no kurām un uz kurām tie tiek pārvietoti.</w:t>
      </w:r>
    </w:p>
    <w:p w14:paraId="66BED046" w14:textId="77777777" w:rsidR="00D366BF" w:rsidRPr="00D366BF" w:rsidRDefault="00D366BF" w:rsidP="00D366BF">
      <w:pPr>
        <w:numPr>
          <w:ilvl w:val="1"/>
          <w:numId w:val="28"/>
        </w:numPr>
        <w:tabs>
          <w:tab w:val="left" w:pos="709"/>
        </w:tabs>
        <w:jc w:val="both"/>
        <w:rPr>
          <w:rFonts w:ascii="Times New Roman" w:hAnsi="Times New Roman"/>
          <w:bCs/>
          <w:sz w:val="24"/>
        </w:rPr>
      </w:pPr>
      <w:r w:rsidRPr="00D366BF">
        <w:rPr>
          <w:rFonts w:ascii="Times New Roman" w:hAnsi="Times New Roman"/>
          <w:bCs/>
          <w:sz w:val="24"/>
        </w:rPr>
        <w:t>Transportam: pakalpojuma izpildē ir jāizmanto slēgta tipa transports, kas izslēdz atmosfēras iedarbību (lietus, sniegs, vējš utt.) uz grāmatām, mēbelēm, iekārtām un citām pārvietojamām lietām.</w:t>
      </w:r>
      <w:r w:rsidRPr="00D366BF">
        <w:rPr>
          <w:rFonts w:ascii="Times New Roman" w:hAnsi="Times New Roman"/>
          <w:bCs/>
          <w:sz w:val="24"/>
        </w:rPr>
        <w:tab/>
      </w:r>
    </w:p>
    <w:p w14:paraId="41490C22" w14:textId="77777777" w:rsidR="00D366BF" w:rsidRPr="00D366BF" w:rsidRDefault="00D366BF" w:rsidP="00D366BF">
      <w:pPr>
        <w:numPr>
          <w:ilvl w:val="1"/>
          <w:numId w:val="28"/>
        </w:numPr>
        <w:tabs>
          <w:tab w:val="left" w:pos="709"/>
          <w:tab w:val="left" w:pos="851"/>
        </w:tabs>
        <w:jc w:val="both"/>
        <w:rPr>
          <w:rFonts w:ascii="Times New Roman" w:hAnsi="Times New Roman"/>
          <w:bCs/>
          <w:sz w:val="24"/>
        </w:rPr>
      </w:pPr>
      <w:r w:rsidRPr="00D366BF">
        <w:rPr>
          <w:rFonts w:ascii="Times New Roman" w:hAnsi="Times New Roman"/>
          <w:bCs/>
          <w:sz w:val="24"/>
        </w:rPr>
        <w:t xml:space="preserve">Iepakojuma materiāls: atbilstoša izmēra, materiāla un kvalitātes, lai pilnībā būtu nodrošināta pārvietojamo lietu aizsardzība pret jebkāda veida bojājumiem un materiālās vērtības samazinājumiem. </w:t>
      </w:r>
      <w:r w:rsidRPr="00D366BF">
        <w:rPr>
          <w:rFonts w:ascii="Times New Roman" w:hAnsi="Times New Roman"/>
          <w:bCs/>
          <w:sz w:val="24"/>
        </w:rPr>
        <w:tab/>
      </w:r>
      <w:r w:rsidRPr="00D366BF">
        <w:rPr>
          <w:rFonts w:ascii="Times New Roman" w:hAnsi="Times New Roman"/>
          <w:bCs/>
          <w:sz w:val="24"/>
        </w:rPr>
        <w:tab/>
      </w:r>
      <w:r w:rsidRPr="00D366BF">
        <w:rPr>
          <w:rFonts w:ascii="Times New Roman" w:hAnsi="Times New Roman"/>
          <w:bCs/>
          <w:sz w:val="24"/>
        </w:rPr>
        <w:tab/>
      </w:r>
    </w:p>
    <w:p w14:paraId="2A63541D" w14:textId="77777777" w:rsidR="00D366BF" w:rsidRPr="00D366BF" w:rsidRDefault="00D366BF" w:rsidP="00D366BF">
      <w:pPr>
        <w:numPr>
          <w:ilvl w:val="1"/>
          <w:numId w:val="28"/>
        </w:numPr>
        <w:tabs>
          <w:tab w:val="left" w:pos="709"/>
          <w:tab w:val="left" w:pos="851"/>
        </w:tabs>
        <w:jc w:val="both"/>
        <w:rPr>
          <w:rFonts w:ascii="Times New Roman" w:hAnsi="Times New Roman"/>
          <w:bCs/>
          <w:sz w:val="24"/>
        </w:rPr>
      </w:pPr>
      <w:r w:rsidRPr="00D366BF">
        <w:rPr>
          <w:rFonts w:ascii="Times New Roman" w:hAnsi="Times New Roman"/>
          <w:bCs/>
          <w:sz w:val="24"/>
        </w:rPr>
        <w:t xml:space="preserve">Mēbeļu demontāža un montāža: nepieciešamības gadījumā Pretendents veic mēbeļu izjaukšanu un salikšanu. </w:t>
      </w:r>
    </w:p>
    <w:p w14:paraId="3F9E9542" w14:textId="77777777" w:rsidR="00D366BF" w:rsidRPr="00D366BF" w:rsidRDefault="00D366BF" w:rsidP="00D366BF">
      <w:pPr>
        <w:numPr>
          <w:ilvl w:val="1"/>
          <w:numId w:val="28"/>
        </w:numPr>
        <w:tabs>
          <w:tab w:val="left" w:pos="709"/>
          <w:tab w:val="left" w:pos="851"/>
        </w:tabs>
        <w:jc w:val="both"/>
        <w:rPr>
          <w:rFonts w:ascii="Times New Roman" w:hAnsi="Times New Roman"/>
          <w:bCs/>
          <w:sz w:val="24"/>
        </w:rPr>
      </w:pPr>
      <w:r w:rsidRPr="00D366BF">
        <w:rPr>
          <w:rFonts w:ascii="Times New Roman" w:hAnsi="Times New Roman"/>
          <w:bCs/>
          <w:sz w:val="24"/>
        </w:rPr>
        <w:t xml:space="preserve">Par iepakošanu, ko veiks Pasūtītājs ar savu darbaspēku: grāmatas, dokumentus un citas sīkas lietas iepakos Pasūtītājs. Šim nolūkam pēc Pasūtītāja pieprasījuma Izpildītājam vajadzēs piegādāt iepakojamo materiālu: kastes, pakošanas </w:t>
      </w:r>
      <w:proofErr w:type="spellStart"/>
      <w:r w:rsidRPr="00D366BF">
        <w:rPr>
          <w:rFonts w:ascii="Times New Roman" w:hAnsi="Times New Roman"/>
          <w:bCs/>
          <w:sz w:val="24"/>
        </w:rPr>
        <w:t>līmlentas</w:t>
      </w:r>
      <w:proofErr w:type="spellEnd"/>
      <w:r w:rsidRPr="00D366BF">
        <w:rPr>
          <w:rFonts w:ascii="Times New Roman" w:hAnsi="Times New Roman"/>
          <w:bCs/>
          <w:sz w:val="24"/>
        </w:rPr>
        <w:t>, polsterējamo materiālu, uzlīmes marķēšanai. Izpildītājam iepakošanas materiāli jāpiegādā 2 (divu) darba dienu laikā pēc pieprasījuma saņemšanas dienas no Pasūtītāja. Iepakojamais materiāls būs jāpiegādā uz augstāk minētajām adresēm.</w:t>
      </w:r>
    </w:p>
    <w:p w14:paraId="41D0CBB6" w14:textId="77777777" w:rsidR="00D366BF" w:rsidRPr="00D366BF" w:rsidRDefault="00D366BF" w:rsidP="00D366BF">
      <w:pPr>
        <w:numPr>
          <w:ilvl w:val="1"/>
          <w:numId w:val="28"/>
        </w:numPr>
        <w:tabs>
          <w:tab w:val="left" w:pos="709"/>
          <w:tab w:val="left" w:pos="851"/>
        </w:tabs>
        <w:jc w:val="both"/>
        <w:rPr>
          <w:rFonts w:ascii="Times New Roman" w:hAnsi="Times New Roman"/>
          <w:bCs/>
          <w:sz w:val="24"/>
        </w:rPr>
      </w:pPr>
      <w:r w:rsidRPr="00D366BF">
        <w:rPr>
          <w:rFonts w:ascii="Times New Roman" w:hAnsi="Times New Roman"/>
          <w:bCs/>
          <w:sz w:val="24"/>
        </w:rPr>
        <w:t>Iespēja pavadīt kravu. Izpildītājam jānodrošina, ka kravu no iekraušanas vietas līdz izkraušanas vietai var pavadīt  Pasūtītāja darbinieks.</w:t>
      </w:r>
      <w:r w:rsidRPr="00D366BF">
        <w:rPr>
          <w:rFonts w:ascii="Times New Roman" w:hAnsi="Times New Roman"/>
          <w:bCs/>
          <w:sz w:val="24"/>
        </w:rPr>
        <w:tab/>
      </w:r>
      <w:r w:rsidRPr="00D366BF">
        <w:rPr>
          <w:rFonts w:ascii="Times New Roman" w:hAnsi="Times New Roman"/>
          <w:bCs/>
          <w:sz w:val="24"/>
        </w:rPr>
        <w:tab/>
      </w:r>
      <w:r w:rsidRPr="00D366BF">
        <w:rPr>
          <w:rFonts w:ascii="Times New Roman" w:hAnsi="Times New Roman"/>
          <w:bCs/>
          <w:sz w:val="24"/>
        </w:rPr>
        <w:tab/>
      </w:r>
      <w:r w:rsidRPr="00D366BF">
        <w:rPr>
          <w:rFonts w:ascii="Times New Roman" w:hAnsi="Times New Roman"/>
          <w:bCs/>
          <w:sz w:val="24"/>
        </w:rPr>
        <w:tab/>
      </w:r>
      <w:r w:rsidRPr="00D366BF">
        <w:rPr>
          <w:rFonts w:ascii="Times New Roman" w:hAnsi="Times New Roman"/>
          <w:bCs/>
          <w:sz w:val="24"/>
        </w:rPr>
        <w:tab/>
      </w:r>
    </w:p>
    <w:p w14:paraId="0223CA94" w14:textId="77777777" w:rsidR="00D366BF" w:rsidRPr="00D366BF" w:rsidRDefault="00D366BF" w:rsidP="00D366BF">
      <w:pPr>
        <w:jc w:val="both"/>
        <w:rPr>
          <w:rFonts w:ascii="Times New Roman" w:hAnsi="Times New Roman" w:cs="Times New Roman"/>
          <w:sz w:val="24"/>
        </w:rPr>
      </w:pPr>
    </w:p>
    <w:p w14:paraId="321F51DB" w14:textId="77777777" w:rsidR="00D366BF" w:rsidRPr="00D366BF" w:rsidRDefault="00D366BF" w:rsidP="00D366BF">
      <w:pPr>
        <w:numPr>
          <w:ilvl w:val="0"/>
          <w:numId w:val="28"/>
        </w:numPr>
        <w:ind w:left="567" w:hanging="567"/>
        <w:rPr>
          <w:rFonts w:ascii="Times New Roman" w:hAnsi="Times New Roman"/>
          <w:b/>
          <w:sz w:val="24"/>
        </w:rPr>
      </w:pPr>
      <w:r w:rsidRPr="00D366BF">
        <w:rPr>
          <w:rFonts w:ascii="Times New Roman" w:hAnsi="Times New Roman"/>
          <w:b/>
          <w:sz w:val="24"/>
        </w:rPr>
        <w:t>GALAREZULTĀTS</w:t>
      </w:r>
    </w:p>
    <w:p w14:paraId="7693F9FA" w14:textId="77777777" w:rsidR="00D366BF" w:rsidRPr="00D366BF" w:rsidRDefault="00D366BF" w:rsidP="00D366BF">
      <w:pPr>
        <w:ind w:left="567"/>
        <w:jc w:val="both"/>
        <w:rPr>
          <w:rFonts w:ascii="Times New Roman" w:hAnsi="Times New Roman"/>
          <w:bCs/>
          <w:sz w:val="24"/>
        </w:rPr>
      </w:pPr>
      <w:r w:rsidRPr="00D366BF">
        <w:rPr>
          <w:rFonts w:ascii="Times New Roman" w:hAnsi="Times New Roman"/>
          <w:bCs/>
          <w:sz w:val="24"/>
        </w:rPr>
        <w:t>Nodrošināti kvalitatīvi pārvietošanas pakalpojumi, atbilstoši Tehniskai specifikācijai.</w:t>
      </w:r>
    </w:p>
    <w:p w14:paraId="25E9DE3D" w14:textId="77777777" w:rsidR="00D366BF" w:rsidRPr="00D366BF" w:rsidRDefault="00D366BF" w:rsidP="00D366BF">
      <w:pPr>
        <w:ind w:left="567"/>
        <w:jc w:val="both"/>
        <w:rPr>
          <w:rFonts w:ascii="Times New Roman" w:hAnsi="Times New Roman"/>
          <w:bCs/>
          <w:sz w:val="24"/>
        </w:rPr>
      </w:pPr>
    </w:p>
    <w:p w14:paraId="17FF8BBA" w14:textId="77777777" w:rsidR="00D366BF" w:rsidRPr="00D366BF" w:rsidRDefault="00D366BF" w:rsidP="00D366BF">
      <w:pPr>
        <w:numPr>
          <w:ilvl w:val="0"/>
          <w:numId w:val="28"/>
        </w:numPr>
        <w:ind w:left="567" w:hanging="567"/>
        <w:jc w:val="both"/>
        <w:rPr>
          <w:rFonts w:ascii="Times New Roman" w:hAnsi="Times New Roman"/>
          <w:b/>
          <w:sz w:val="24"/>
        </w:rPr>
      </w:pPr>
      <w:r w:rsidRPr="00D366BF">
        <w:rPr>
          <w:rFonts w:ascii="Times New Roman" w:hAnsi="Times New Roman"/>
          <w:b/>
          <w:sz w:val="24"/>
        </w:rPr>
        <w:t>VISPĀRĪGĀS VIENOŠANĀS DARBĪBAS LAIKS</w:t>
      </w:r>
    </w:p>
    <w:p w14:paraId="41A00F93" w14:textId="77777777" w:rsidR="00D366BF" w:rsidRPr="00D366BF" w:rsidRDefault="00D366BF" w:rsidP="00D366BF">
      <w:pPr>
        <w:ind w:left="567"/>
        <w:jc w:val="both"/>
        <w:rPr>
          <w:rFonts w:ascii="Times New Roman" w:hAnsi="Times New Roman"/>
          <w:b/>
          <w:sz w:val="24"/>
        </w:rPr>
      </w:pPr>
    </w:p>
    <w:p w14:paraId="34824C4D" w14:textId="5D54B0B7" w:rsidR="00D366BF" w:rsidRPr="00D366BF" w:rsidRDefault="00D366BF" w:rsidP="00D366BF">
      <w:pPr>
        <w:ind w:left="567"/>
        <w:jc w:val="both"/>
        <w:rPr>
          <w:rFonts w:ascii="Times New Roman" w:hAnsi="Times New Roman" w:cs="Times New Roman"/>
          <w:color w:val="000000"/>
          <w:sz w:val="24"/>
        </w:rPr>
      </w:pPr>
      <w:r w:rsidRPr="00D366BF">
        <w:rPr>
          <w:rFonts w:ascii="Times New Roman" w:hAnsi="Times New Roman" w:cs="Times New Roman"/>
          <w:color w:val="000000"/>
          <w:sz w:val="24"/>
        </w:rPr>
        <w:t xml:space="preserve">Vispārīgās vienošanās darbības </w:t>
      </w:r>
      <w:r w:rsidRPr="0019186E">
        <w:rPr>
          <w:rFonts w:ascii="Times New Roman" w:hAnsi="Times New Roman" w:cs="Times New Roman"/>
          <w:color w:val="000000"/>
          <w:sz w:val="24"/>
        </w:rPr>
        <w:t>termiņš: 36 (trīsdesmit seši) mēneši vai kamēr tiek sasniegta kopējā Vispārīgās vienošanās līgumcena</w:t>
      </w:r>
      <w:r w:rsidRPr="0019186E">
        <w:rPr>
          <w:rFonts w:ascii="Times New Roman" w:hAnsi="Times New Roman" w:cs="Times New Roman"/>
          <w:b/>
          <w:sz w:val="24"/>
        </w:rPr>
        <w:t xml:space="preserve">. </w:t>
      </w:r>
      <w:r w:rsidRPr="0019186E">
        <w:rPr>
          <w:rFonts w:ascii="Times New Roman" w:hAnsi="Times New Roman" w:cs="Times New Roman"/>
          <w:color w:val="000000"/>
          <w:sz w:val="24"/>
        </w:rPr>
        <w:t>Gadījumā, ja līdz Vispārīgās vienošanās darbības termiņa beigām kopējā līgumcena nav izlietota, Vispārīgā vienošanās vairs nav spēkā.</w:t>
      </w:r>
    </w:p>
    <w:p w14:paraId="05B5EDE8" w14:textId="77777777" w:rsidR="00D366BF" w:rsidRPr="00D366BF" w:rsidRDefault="00D366BF" w:rsidP="00D366BF">
      <w:pPr>
        <w:jc w:val="both"/>
        <w:rPr>
          <w:rFonts w:ascii="Times New Roman" w:hAnsi="Times New Roman"/>
          <w:b/>
          <w:sz w:val="24"/>
        </w:rPr>
      </w:pPr>
    </w:p>
    <w:p w14:paraId="2F749F25" w14:textId="77777777" w:rsidR="00D366BF" w:rsidRPr="00D366BF" w:rsidRDefault="00D366BF" w:rsidP="00D366BF">
      <w:pPr>
        <w:jc w:val="both"/>
        <w:rPr>
          <w:rFonts w:ascii="Times New Roman" w:hAnsi="Times New Roman"/>
          <w:b/>
          <w:sz w:val="24"/>
        </w:rPr>
      </w:pPr>
    </w:p>
    <w:p w14:paraId="280A1B52" w14:textId="77777777" w:rsidR="00D366BF" w:rsidRPr="00D366BF" w:rsidRDefault="00D366BF" w:rsidP="00D366BF">
      <w:pPr>
        <w:jc w:val="both"/>
        <w:rPr>
          <w:rFonts w:ascii="Times New Roman" w:hAnsi="Times New Roman"/>
          <w:b/>
          <w:sz w:val="24"/>
        </w:rPr>
      </w:pPr>
    </w:p>
    <w:p w14:paraId="26C6DA34" w14:textId="77777777" w:rsidR="00D366BF" w:rsidRPr="00D366BF" w:rsidRDefault="00D366BF" w:rsidP="00D366BF">
      <w:pPr>
        <w:jc w:val="both"/>
        <w:rPr>
          <w:rFonts w:ascii="Times New Roman" w:hAnsi="Times New Roman"/>
          <w:b/>
          <w:sz w:val="24"/>
        </w:rPr>
      </w:pPr>
    </w:p>
    <w:p w14:paraId="35ADC652" w14:textId="77777777" w:rsidR="00D366BF" w:rsidRDefault="00D366BF" w:rsidP="00D366BF">
      <w:pPr>
        <w:jc w:val="both"/>
        <w:rPr>
          <w:rFonts w:ascii="Times New Roman" w:hAnsi="Times New Roman"/>
          <w:b/>
          <w:sz w:val="22"/>
          <w:szCs w:val="22"/>
        </w:rPr>
      </w:pPr>
    </w:p>
    <w:p w14:paraId="669E11ED" w14:textId="77777777" w:rsidR="00D366BF" w:rsidRDefault="00D366BF" w:rsidP="00D366BF">
      <w:pPr>
        <w:jc w:val="both"/>
        <w:rPr>
          <w:rFonts w:ascii="Times New Roman" w:hAnsi="Times New Roman"/>
          <w:b/>
          <w:sz w:val="22"/>
          <w:szCs w:val="22"/>
        </w:rPr>
      </w:pPr>
    </w:p>
    <w:p w14:paraId="70AB8EC1" w14:textId="6D149C6B" w:rsidR="00D366BF" w:rsidRPr="008A079B" w:rsidRDefault="00D366BF" w:rsidP="00D366BF">
      <w:pPr>
        <w:jc w:val="both"/>
        <w:rPr>
          <w:rFonts w:ascii="Times New Roman" w:hAnsi="Times New Roman"/>
          <w:b/>
          <w:sz w:val="22"/>
          <w:szCs w:val="22"/>
        </w:rPr>
      </w:pPr>
    </w:p>
    <w:p w14:paraId="00907176" w14:textId="77777777" w:rsidR="00D366BF" w:rsidRPr="008A079B" w:rsidRDefault="00D366BF" w:rsidP="00D366BF">
      <w:pPr>
        <w:jc w:val="both"/>
        <w:rPr>
          <w:rFonts w:ascii="Times New Roman" w:hAnsi="Times New Roman"/>
          <w:b/>
          <w:sz w:val="22"/>
          <w:szCs w:val="22"/>
        </w:rPr>
      </w:pPr>
    </w:p>
    <w:p w14:paraId="7A506C6B" w14:textId="77777777" w:rsidR="00D366BF" w:rsidRPr="008A079B" w:rsidRDefault="00D366BF" w:rsidP="00D366BF">
      <w:pPr>
        <w:jc w:val="center"/>
        <w:rPr>
          <w:rFonts w:ascii="Times New Roman" w:hAnsi="Times New Roman" w:cs="Times New Roman"/>
          <w:b/>
          <w:caps/>
          <w:sz w:val="22"/>
          <w:szCs w:val="22"/>
        </w:rPr>
      </w:pPr>
    </w:p>
    <w:p w14:paraId="7A5C400D" w14:textId="3F81C729" w:rsidR="00D366BF" w:rsidRPr="0019186E" w:rsidRDefault="00D366BF" w:rsidP="00D366BF">
      <w:pPr>
        <w:jc w:val="center"/>
        <w:rPr>
          <w:rFonts w:ascii="Times New Roman" w:hAnsi="Times New Roman" w:cs="Times New Roman"/>
          <w:b/>
          <w:color w:val="000000"/>
          <w:sz w:val="24"/>
          <w:lang w:eastAsia="lv-LV"/>
        </w:rPr>
      </w:pPr>
      <w:r w:rsidRPr="0019186E">
        <w:rPr>
          <w:rFonts w:ascii="Times New Roman" w:hAnsi="Times New Roman" w:cs="Times New Roman"/>
          <w:b/>
          <w:color w:val="000000"/>
          <w:sz w:val="24"/>
          <w:lang w:eastAsia="lv-LV"/>
        </w:rPr>
        <w:t>TEHNISKĀ PIEDĀVĀJUMA FORMA</w:t>
      </w:r>
    </w:p>
    <w:p w14:paraId="1F3CA33D" w14:textId="77777777" w:rsidR="00D366BF" w:rsidRPr="005605B4" w:rsidRDefault="00D366BF" w:rsidP="00CE747D">
      <w:pPr>
        <w:pStyle w:val="Style1"/>
        <w:numPr>
          <w:ilvl w:val="0"/>
          <w:numId w:val="0"/>
        </w:numPr>
        <w:ind w:left="567"/>
        <w:rPr>
          <w:b/>
          <w:szCs w:val="24"/>
        </w:rPr>
      </w:pPr>
      <w:r w:rsidRPr="005605B4">
        <w:rPr>
          <w:b/>
          <w:szCs w:val="24"/>
        </w:rPr>
        <w:t>“Materiālo vērtību pārvietošanas pakalpojumi Rīgas Tehniskās universitātes vajadzībām”</w:t>
      </w:r>
    </w:p>
    <w:p w14:paraId="45A44F42" w14:textId="77777777" w:rsidR="00D366BF" w:rsidRPr="0019186E" w:rsidRDefault="00D366BF" w:rsidP="00D366BF">
      <w:pPr>
        <w:ind w:right="-1"/>
        <w:jc w:val="right"/>
        <w:rPr>
          <w:sz w:val="24"/>
        </w:rPr>
      </w:pPr>
    </w:p>
    <w:p w14:paraId="4B816461" w14:textId="77777777" w:rsidR="00D366BF" w:rsidRPr="0019186E" w:rsidRDefault="00D366BF" w:rsidP="00D366BF">
      <w:pPr>
        <w:spacing w:before="120" w:after="120"/>
        <w:jc w:val="both"/>
        <w:rPr>
          <w:rFonts w:ascii="Times New Roman" w:hAnsi="Times New Roman" w:cs="Times New Roman"/>
          <w:sz w:val="24"/>
        </w:rPr>
      </w:pPr>
      <w:r w:rsidRPr="0019186E">
        <w:rPr>
          <w:rFonts w:ascii="Times New Roman" w:hAnsi="Times New Roman" w:cs="Times New Roman"/>
          <w:sz w:val="24"/>
        </w:rPr>
        <w:t>Pretendents sagatavo Tehnisko piedāvājumu atbilstoši iepirkuma Tehniskās specifikācijas prasībām, aprakstot pakalpojuma sniegšanu un veikšanas laiku. Norādot t.sk.:</w:t>
      </w:r>
    </w:p>
    <w:p w14:paraId="3DF4A911" w14:textId="77777777" w:rsidR="00D366BF" w:rsidRPr="0019186E" w:rsidRDefault="00D366BF" w:rsidP="00D366BF">
      <w:pPr>
        <w:numPr>
          <w:ilvl w:val="0"/>
          <w:numId w:val="29"/>
        </w:numPr>
        <w:spacing w:before="120" w:after="120"/>
        <w:jc w:val="both"/>
        <w:rPr>
          <w:rFonts w:ascii="Times New Roman" w:hAnsi="Times New Roman" w:cs="Times New Roman"/>
          <w:sz w:val="24"/>
        </w:rPr>
      </w:pPr>
      <w:r w:rsidRPr="0019186E">
        <w:rPr>
          <w:rFonts w:ascii="Times New Roman" w:hAnsi="Times New Roman" w:cs="Times New Roman"/>
          <w:sz w:val="24"/>
        </w:rPr>
        <w:t>pakalpojuma sniegšanas aprakstu;</w:t>
      </w:r>
    </w:p>
    <w:p w14:paraId="6E06C41E" w14:textId="77777777" w:rsidR="00D366BF" w:rsidRPr="0019186E" w:rsidRDefault="00D366BF" w:rsidP="00D366BF">
      <w:pPr>
        <w:numPr>
          <w:ilvl w:val="0"/>
          <w:numId w:val="29"/>
        </w:numPr>
        <w:spacing w:before="120" w:after="120"/>
        <w:jc w:val="both"/>
        <w:rPr>
          <w:rFonts w:ascii="Times New Roman" w:hAnsi="Times New Roman" w:cs="Times New Roman"/>
          <w:sz w:val="24"/>
        </w:rPr>
      </w:pPr>
      <w:r w:rsidRPr="0019186E">
        <w:rPr>
          <w:rFonts w:ascii="Times New Roman" w:hAnsi="Times New Roman" w:cs="Times New Roman"/>
          <w:sz w:val="24"/>
        </w:rPr>
        <w:t>plānoto transportu;</w:t>
      </w:r>
    </w:p>
    <w:p w14:paraId="149EB607" w14:textId="77777777" w:rsidR="00D366BF" w:rsidRPr="0019186E" w:rsidRDefault="00D366BF" w:rsidP="00D366BF">
      <w:pPr>
        <w:numPr>
          <w:ilvl w:val="0"/>
          <w:numId w:val="29"/>
        </w:numPr>
        <w:spacing w:before="120" w:after="120"/>
        <w:jc w:val="both"/>
        <w:rPr>
          <w:rFonts w:ascii="Times New Roman" w:hAnsi="Times New Roman" w:cs="Times New Roman"/>
          <w:sz w:val="24"/>
        </w:rPr>
      </w:pPr>
      <w:r w:rsidRPr="0019186E">
        <w:rPr>
          <w:rFonts w:ascii="Times New Roman" w:hAnsi="Times New Roman" w:cs="Times New Roman"/>
          <w:sz w:val="24"/>
        </w:rPr>
        <w:t xml:space="preserve">iepakojamo materiālu (kastes, </w:t>
      </w:r>
      <w:proofErr w:type="spellStart"/>
      <w:r w:rsidRPr="0019186E">
        <w:rPr>
          <w:rFonts w:ascii="Times New Roman" w:hAnsi="Times New Roman" w:cs="Times New Roman"/>
          <w:sz w:val="24"/>
        </w:rPr>
        <w:t>aizsargmateriāli</w:t>
      </w:r>
      <w:proofErr w:type="spellEnd"/>
      <w:r w:rsidRPr="0019186E">
        <w:rPr>
          <w:rFonts w:ascii="Times New Roman" w:hAnsi="Times New Roman" w:cs="Times New Roman"/>
          <w:sz w:val="24"/>
        </w:rPr>
        <w:t>, plastmasas kastes lielu smagumu pārvietošanai u.c.);</w:t>
      </w:r>
    </w:p>
    <w:p w14:paraId="27B9D93A" w14:textId="77777777" w:rsidR="00D366BF" w:rsidRPr="0019186E" w:rsidRDefault="00D366BF" w:rsidP="00D366BF">
      <w:pPr>
        <w:numPr>
          <w:ilvl w:val="0"/>
          <w:numId w:val="29"/>
        </w:numPr>
        <w:spacing w:before="120" w:after="120"/>
        <w:jc w:val="both"/>
        <w:rPr>
          <w:rFonts w:ascii="Times New Roman" w:hAnsi="Times New Roman" w:cs="Times New Roman"/>
          <w:sz w:val="24"/>
        </w:rPr>
      </w:pPr>
      <w:r w:rsidRPr="0019186E">
        <w:rPr>
          <w:rFonts w:ascii="Times New Roman" w:hAnsi="Times New Roman" w:cs="Times New Roman"/>
          <w:sz w:val="24"/>
        </w:rPr>
        <w:t>darbaspēku u.c.</w:t>
      </w:r>
    </w:p>
    <w:p w14:paraId="1FCF3FC4" w14:textId="77777777" w:rsidR="00D366BF" w:rsidRPr="0019186E" w:rsidRDefault="00D366BF" w:rsidP="00D366BF">
      <w:pPr>
        <w:spacing w:before="120" w:after="120"/>
        <w:jc w:val="both"/>
        <w:rPr>
          <w:rFonts w:ascii="Times New Roman" w:hAnsi="Times New Roman" w:cs="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4374"/>
        <w:gridCol w:w="4204"/>
      </w:tblGrid>
      <w:tr w:rsidR="00D366BF" w:rsidRPr="005605B4" w14:paraId="364F719F" w14:textId="77777777" w:rsidTr="00E04D5E">
        <w:tc>
          <w:tcPr>
            <w:tcW w:w="976" w:type="dxa"/>
          </w:tcPr>
          <w:p w14:paraId="6CCE16CB" w14:textId="77777777" w:rsidR="00D366BF" w:rsidRPr="0019186E" w:rsidRDefault="00D366BF" w:rsidP="00E04D5E">
            <w:pPr>
              <w:tabs>
                <w:tab w:val="left" w:pos="567"/>
              </w:tabs>
              <w:spacing w:before="120" w:after="120"/>
              <w:ind w:left="567" w:hanging="425"/>
              <w:jc w:val="center"/>
              <w:rPr>
                <w:rFonts w:ascii="Times New Roman" w:hAnsi="Times New Roman" w:cs="Times New Roman"/>
                <w:b/>
                <w:sz w:val="24"/>
              </w:rPr>
            </w:pPr>
            <w:proofErr w:type="spellStart"/>
            <w:r w:rsidRPr="0019186E">
              <w:rPr>
                <w:rFonts w:ascii="Times New Roman" w:hAnsi="Times New Roman" w:cs="Times New Roman"/>
                <w:b/>
                <w:sz w:val="24"/>
              </w:rPr>
              <w:t>Nr.p.k</w:t>
            </w:r>
            <w:proofErr w:type="spellEnd"/>
            <w:r w:rsidRPr="0019186E">
              <w:rPr>
                <w:rFonts w:ascii="Times New Roman" w:hAnsi="Times New Roman" w:cs="Times New Roman"/>
                <w:b/>
                <w:sz w:val="24"/>
              </w:rPr>
              <w:t>.</w:t>
            </w:r>
          </w:p>
        </w:tc>
        <w:tc>
          <w:tcPr>
            <w:tcW w:w="4818" w:type="dxa"/>
          </w:tcPr>
          <w:p w14:paraId="394D6CB9" w14:textId="77777777" w:rsidR="00D366BF" w:rsidRPr="0019186E" w:rsidRDefault="00D366BF" w:rsidP="00E04D5E">
            <w:pPr>
              <w:tabs>
                <w:tab w:val="left" w:pos="50"/>
              </w:tabs>
              <w:spacing w:before="120" w:after="120"/>
              <w:jc w:val="center"/>
              <w:rPr>
                <w:rFonts w:ascii="Times New Roman" w:hAnsi="Times New Roman" w:cs="Times New Roman"/>
                <w:b/>
                <w:sz w:val="24"/>
              </w:rPr>
            </w:pPr>
            <w:r w:rsidRPr="0019186E">
              <w:rPr>
                <w:rFonts w:ascii="Times New Roman" w:hAnsi="Times New Roman" w:cs="Times New Roman"/>
                <w:b/>
                <w:sz w:val="24"/>
              </w:rPr>
              <w:t xml:space="preserve">Tehniskās specifikācijas attiecīgais punkts  un tajā noteiktās prasības </w:t>
            </w:r>
            <w:r w:rsidRPr="0019186E">
              <w:rPr>
                <w:rFonts w:ascii="Times New Roman" w:hAnsi="Times New Roman" w:cs="Times New Roman"/>
                <w:b/>
                <w:bCs/>
                <w:sz w:val="24"/>
              </w:rPr>
              <w:t>(1., 2., 3.punkts)</w:t>
            </w:r>
          </w:p>
        </w:tc>
        <w:tc>
          <w:tcPr>
            <w:tcW w:w="4520" w:type="dxa"/>
          </w:tcPr>
          <w:p w14:paraId="6A50BC29" w14:textId="77777777" w:rsidR="00D366BF" w:rsidRPr="0019186E" w:rsidRDefault="00D366BF" w:rsidP="00E04D5E">
            <w:pPr>
              <w:tabs>
                <w:tab w:val="left" w:pos="567"/>
              </w:tabs>
              <w:spacing w:before="120" w:after="120"/>
              <w:ind w:left="567" w:hanging="425"/>
              <w:jc w:val="center"/>
              <w:rPr>
                <w:rFonts w:ascii="Times New Roman" w:hAnsi="Times New Roman" w:cs="Times New Roman"/>
                <w:b/>
                <w:sz w:val="24"/>
              </w:rPr>
            </w:pPr>
            <w:r w:rsidRPr="0019186E">
              <w:rPr>
                <w:rFonts w:ascii="Times New Roman" w:hAnsi="Times New Roman" w:cs="Times New Roman"/>
                <w:b/>
                <w:sz w:val="24"/>
              </w:rPr>
              <w:t>Izpildes apraksts  (t.sk. pretendentam jāsniedz detalizēts pakalpojuma sniegšanas apraksts)</w:t>
            </w:r>
          </w:p>
        </w:tc>
      </w:tr>
      <w:tr w:rsidR="00D366BF" w:rsidRPr="005605B4" w14:paraId="23B696B2" w14:textId="77777777" w:rsidTr="00E04D5E">
        <w:tc>
          <w:tcPr>
            <w:tcW w:w="976" w:type="dxa"/>
          </w:tcPr>
          <w:p w14:paraId="20C6BCDA" w14:textId="77777777" w:rsidR="00D366BF" w:rsidRPr="0019186E" w:rsidRDefault="00D366BF" w:rsidP="00E04D5E">
            <w:pPr>
              <w:tabs>
                <w:tab w:val="left" w:pos="567"/>
              </w:tabs>
              <w:spacing w:before="120" w:after="120"/>
              <w:ind w:left="567" w:hanging="425"/>
              <w:jc w:val="center"/>
              <w:rPr>
                <w:rFonts w:ascii="Times New Roman" w:hAnsi="Times New Roman" w:cs="Times New Roman"/>
                <w:sz w:val="24"/>
              </w:rPr>
            </w:pPr>
            <w:r w:rsidRPr="0019186E">
              <w:rPr>
                <w:rFonts w:ascii="Times New Roman" w:hAnsi="Times New Roman" w:cs="Times New Roman"/>
                <w:sz w:val="24"/>
              </w:rPr>
              <w:t>1.</w:t>
            </w:r>
          </w:p>
        </w:tc>
        <w:tc>
          <w:tcPr>
            <w:tcW w:w="4818" w:type="dxa"/>
          </w:tcPr>
          <w:p w14:paraId="0347B3BE" w14:textId="77777777" w:rsidR="00D366BF" w:rsidRPr="0019186E" w:rsidRDefault="00D366BF" w:rsidP="00E04D5E">
            <w:pPr>
              <w:tabs>
                <w:tab w:val="left" w:pos="567"/>
              </w:tabs>
              <w:spacing w:before="120" w:after="120"/>
              <w:ind w:left="567" w:hanging="425"/>
              <w:jc w:val="center"/>
              <w:rPr>
                <w:rFonts w:ascii="Times New Roman" w:hAnsi="Times New Roman" w:cs="Times New Roman"/>
                <w:sz w:val="24"/>
              </w:rPr>
            </w:pPr>
          </w:p>
        </w:tc>
        <w:tc>
          <w:tcPr>
            <w:tcW w:w="4520" w:type="dxa"/>
          </w:tcPr>
          <w:p w14:paraId="70C72A81" w14:textId="77777777" w:rsidR="00D366BF" w:rsidRPr="0019186E" w:rsidRDefault="00D366BF" w:rsidP="00E04D5E">
            <w:pPr>
              <w:tabs>
                <w:tab w:val="left" w:pos="567"/>
              </w:tabs>
              <w:spacing w:before="120" w:after="120"/>
              <w:ind w:left="567" w:hanging="425"/>
              <w:jc w:val="center"/>
              <w:rPr>
                <w:rFonts w:ascii="Times New Roman" w:hAnsi="Times New Roman" w:cs="Times New Roman"/>
                <w:sz w:val="24"/>
              </w:rPr>
            </w:pPr>
          </w:p>
        </w:tc>
      </w:tr>
      <w:tr w:rsidR="00D366BF" w:rsidRPr="005605B4" w14:paraId="1879C430" w14:textId="77777777" w:rsidTr="00E04D5E">
        <w:tc>
          <w:tcPr>
            <w:tcW w:w="976" w:type="dxa"/>
          </w:tcPr>
          <w:p w14:paraId="2EBFF093" w14:textId="77777777" w:rsidR="00D366BF" w:rsidRPr="0019186E" w:rsidRDefault="00D366BF" w:rsidP="00E04D5E">
            <w:pPr>
              <w:tabs>
                <w:tab w:val="left" w:pos="567"/>
              </w:tabs>
              <w:spacing w:before="120" w:after="120"/>
              <w:ind w:left="567" w:hanging="425"/>
              <w:jc w:val="center"/>
              <w:rPr>
                <w:rFonts w:ascii="Times New Roman" w:hAnsi="Times New Roman" w:cs="Times New Roman"/>
                <w:sz w:val="24"/>
              </w:rPr>
            </w:pPr>
            <w:r w:rsidRPr="0019186E">
              <w:rPr>
                <w:rFonts w:ascii="Times New Roman" w:hAnsi="Times New Roman" w:cs="Times New Roman"/>
                <w:sz w:val="24"/>
              </w:rPr>
              <w:t>2.</w:t>
            </w:r>
          </w:p>
        </w:tc>
        <w:tc>
          <w:tcPr>
            <w:tcW w:w="4818" w:type="dxa"/>
          </w:tcPr>
          <w:p w14:paraId="147CFCF0" w14:textId="77777777" w:rsidR="00D366BF" w:rsidRPr="0019186E" w:rsidRDefault="00D366BF" w:rsidP="00E04D5E">
            <w:pPr>
              <w:tabs>
                <w:tab w:val="left" w:pos="567"/>
              </w:tabs>
              <w:spacing w:before="120" w:after="120"/>
              <w:ind w:left="567" w:hanging="425"/>
              <w:jc w:val="center"/>
              <w:rPr>
                <w:rFonts w:ascii="Times New Roman" w:hAnsi="Times New Roman" w:cs="Times New Roman"/>
                <w:sz w:val="24"/>
              </w:rPr>
            </w:pPr>
          </w:p>
        </w:tc>
        <w:tc>
          <w:tcPr>
            <w:tcW w:w="4520" w:type="dxa"/>
          </w:tcPr>
          <w:p w14:paraId="1A004C3F" w14:textId="77777777" w:rsidR="00D366BF" w:rsidRPr="0019186E" w:rsidRDefault="00D366BF" w:rsidP="00E04D5E">
            <w:pPr>
              <w:tabs>
                <w:tab w:val="left" w:pos="567"/>
              </w:tabs>
              <w:spacing w:before="120" w:after="120"/>
              <w:ind w:left="567" w:hanging="425"/>
              <w:jc w:val="center"/>
              <w:rPr>
                <w:rFonts w:ascii="Times New Roman" w:hAnsi="Times New Roman" w:cs="Times New Roman"/>
                <w:sz w:val="24"/>
              </w:rPr>
            </w:pPr>
          </w:p>
        </w:tc>
      </w:tr>
      <w:tr w:rsidR="00D366BF" w:rsidRPr="005605B4" w14:paraId="5C4AAD71" w14:textId="77777777" w:rsidTr="00E04D5E">
        <w:tc>
          <w:tcPr>
            <w:tcW w:w="976" w:type="dxa"/>
          </w:tcPr>
          <w:p w14:paraId="12681ADD" w14:textId="77777777" w:rsidR="00D366BF" w:rsidRPr="0019186E" w:rsidRDefault="00D366BF" w:rsidP="00E04D5E">
            <w:pPr>
              <w:tabs>
                <w:tab w:val="left" w:pos="567"/>
              </w:tabs>
              <w:spacing w:before="120" w:after="120"/>
              <w:ind w:left="567" w:hanging="425"/>
              <w:jc w:val="center"/>
              <w:rPr>
                <w:rFonts w:ascii="Times New Roman" w:hAnsi="Times New Roman" w:cs="Times New Roman"/>
                <w:sz w:val="24"/>
              </w:rPr>
            </w:pPr>
            <w:r w:rsidRPr="0019186E">
              <w:rPr>
                <w:rFonts w:ascii="Times New Roman" w:hAnsi="Times New Roman" w:cs="Times New Roman"/>
                <w:sz w:val="24"/>
              </w:rPr>
              <w:t>…</w:t>
            </w:r>
          </w:p>
        </w:tc>
        <w:tc>
          <w:tcPr>
            <w:tcW w:w="4818" w:type="dxa"/>
          </w:tcPr>
          <w:p w14:paraId="3EDB5751" w14:textId="77777777" w:rsidR="00D366BF" w:rsidRPr="0019186E" w:rsidRDefault="00D366BF" w:rsidP="00E04D5E">
            <w:pPr>
              <w:tabs>
                <w:tab w:val="left" w:pos="567"/>
              </w:tabs>
              <w:spacing w:before="120" w:after="120"/>
              <w:ind w:left="567" w:hanging="425"/>
              <w:jc w:val="center"/>
              <w:rPr>
                <w:rFonts w:ascii="Times New Roman" w:hAnsi="Times New Roman" w:cs="Times New Roman"/>
                <w:sz w:val="24"/>
              </w:rPr>
            </w:pPr>
          </w:p>
        </w:tc>
        <w:tc>
          <w:tcPr>
            <w:tcW w:w="4520" w:type="dxa"/>
          </w:tcPr>
          <w:p w14:paraId="7FB19FC1" w14:textId="77777777" w:rsidR="00D366BF" w:rsidRPr="0019186E" w:rsidRDefault="00D366BF" w:rsidP="00E04D5E">
            <w:pPr>
              <w:tabs>
                <w:tab w:val="left" w:pos="567"/>
              </w:tabs>
              <w:spacing w:before="120" w:after="120"/>
              <w:ind w:left="567" w:hanging="425"/>
              <w:jc w:val="center"/>
              <w:rPr>
                <w:rFonts w:ascii="Times New Roman" w:hAnsi="Times New Roman" w:cs="Times New Roman"/>
                <w:sz w:val="24"/>
              </w:rPr>
            </w:pPr>
          </w:p>
        </w:tc>
      </w:tr>
    </w:tbl>
    <w:p w14:paraId="37ECAB7B" w14:textId="77777777" w:rsidR="00D366BF" w:rsidRPr="0019186E" w:rsidRDefault="00D366BF" w:rsidP="00D366BF">
      <w:pPr>
        <w:ind w:left="570"/>
        <w:rPr>
          <w:rFonts w:ascii="Times New Roman" w:hAnsi="Times New Roman" w:cs="Times New Roman"/>
          <w:sz w:val="24"/>
        </w:rPr>
      </w:pPr>
    </w:p>
    <w:p w14:paraId="0D7B68F3" w14:textId="77777777" w:rsidR="00D366BF" w:rsidRPr="0019186E" w:rsidRDefault="00D366BF" w:rsidP="00D366BF">
      <w:pPr>
        <w:rPr>
          <w:rFonts w:ascii="Times New Roman" w:hAnsi="Times New Roman" w:cs="Times New Roman"/>
          <w:sz w:val="24"/>
        </w:rPr>
      </w:pPr>
    </w:p>
    <w:p w14:paraId="5275EEE5" w14:textId="77777777" w:rsidR="00D366BF" w:rsidRPr="0019186E" w:rsidRDefault="00D366BF" w:rsidP="00D366BF">
      <w:pPr>
        <w:spacing w:before="120" w:after="120"/>
        <w:jc w:val="both"/>
        <w:rPr>
          <w:rFonts w:ascii="Times New Roman" w:hAnsi="Times New Roman" w:cs="Times New Roman"/>
          <w:sz w:val="24"/>
        </w:rPr>
      </w:pPr>
      <w:r w:rsidRPr="0019186E">
        <w:rPr>
          <w:rFonts w:ascii="Times New Roman" w:hAnsi="Times New Roman" w:cs="Times New Roman"/>
          <w:sz w:val="24"/>
        </w:rPr>
        <w:t>Ar šo uzņemos pilnu atbildību par tehniskajā piedāvājumā ietverto informāciju un atbilstību iepirkuma prasībām.</w:t>
      </w:r>
    </w:p>
    <w:p w14:paraId="115A9F03" w14:textId="77777777" w:rsidR="00D366BF" w:rsidRPr="0019186E" w:rsidRDefault="00D366BF" w:rsidP="00D366BF">
      <w:pPr>
        <w:rPr>
          <w:rFonts w:ascii="Times New Roman" w:hAnsi="Times New Roman" w:cs="Times New Roman"/>
          <w:sz w:val="24"/>
        </w:rPr>
      </w:pPr>
    </w:p>
    <w:p w14:paraId="5C92E512" w14:textId="77777777" w:rsidR="00D366BF" w:rsidRPr="0019186E" w:rsidRDefault="00D366BF" w:rsidP="00D366BF">
      <w:pPr>
        <w:ind w:left="570"/>
        <w:rPr>
          <w:rFonts w:ascii="Times New Roman" w:hAnsi="Times New Roman" w:cs="Times New Roman"/>
          <w:sz w:val="24"/>
        </w:rPr>
      </w:pPr>
    </w:p>
    <w:p w14:paraId="0A6AB91C" w14:textId="77777777" w:rsidR="00D366BF" w:rsidRPr="0019186E" w:rsidRDefault="00D366BF" w:rsidP="00D366BF">
      <w:pPr>
        <w:rPr>
          <w:rFonts w:ascii="Times New Roman" w:hAnsi="Times New Roman" w:cs="Times New Roman"/>
          <w:sz w:val="24"/>
        </w:rPr>
      </w:pPr>
      <w:r w:rsidRPr="0019186E">
        <w:rPr>
          <w:rFonts w:ascii="Times New Roman" w:hAnsi="Times New Roman" w:cs="Times New Roman"/>
          <w:sz w:val="24"/>
        </w:rPr>
        <w:t>Pilnvarotās personas paraksts</w:t>
      </w:r>
    </w:p>
    <w:p w14:paraId="3B4C2B48" w14:textId="77777777" w:rsidR="00D366BF" w:rsidRPr="0019186E" w:rsidRDefault="00D366BF" w:rsidP="00D366BF">
      <w:pPr>
        <w:rPr>
          <w:rFonts w:ascii="Times New Roman" w:hAnsi="Times New Roman" w:cs="Times New Roman"/>
          <w:sz w:val="24"/>
        </w:rPr>
      </w:pPr>
      <w:r w:rsidRPr="0019186E">
        <w:rPr>
          <w:rFonts w:ascii="Times New Roman" w:hAnsi="Times New Roman" w:cs="Times New Roman"/>
          <w:sz w:val="24"/>
        </w:rPr>
        <w:t>Parakstītāja vārds, uzvārds un amats: __________________</w:t>
      </w:r>
    </w:p>
    <w:p w14:paraId="74254743" w14:textId="77777777" w:rsidR="00D366BF" w:rsidRPr="0019186E" w:rsidRDefault="00D366BF" w:rsidP="00D366BF">
      <w:pPr>
        <w:rPr>
          <w:rFonts w:ascii="Times New Roman" w:hAnsi="Times New Roman" w:cs="Times New Roman"/>
          <w:sz w:val="24"/>
        </w:rPr>
      </w:pPr>
      <w:r w:rsidRPr="0019186E">
        <w:rPr>
          <w:rFonts w:ascii="Times New Roman" w:hAnsi="Times New Roman" w:cs="Times New Roman"/>
          <w:sz w:val="24"/>
        </w:rPr>
        <w:t>Datums:____________</w:t>
      </w:r>
    </w:p>
    <w:p w14:paraId="6C30B51A" w14:textId="61740AAE" w:rsidR="00443011" w:rsidRDefault="00443011" w:rsidP="00D366BF">
      <w:pPr>
        <w:spacing w:after="160" w:line="259" w:lineRule="auto"/>
        <w:rPr>
          <w:rFonts w:ascii="Times New Roman" w:hAnsi="Times New Roman" w:cs="Times New Roman"/>
          <w:sz w:val="20"/>
          <w:szCs w:val="20"/>
        </w:rPr>
      </w:pPr>
    </w:p>
    <w:p w14:paraId="46E3A7DB" w14:textId="77777777" w:rsidR="0019186E" w:rsidRDefault="0019186E" w:rsidP="003A04AF">
      <w:pPr>
        <w:jc w:val="right"/>
        <w:rPr>
          <w:rFonts w:ascii="Times New Roman" w:hAnsi="Times New Roman" w:cs="Times New Roman"/>
          <w:bCs/>
          <w:sz w:val="24"/>
        </w:rPr>
      </w:pPr>
    </w:p>
    <w:p w14:paraId="2470FB0E" w14:textId="77777777" w:rsidR="0019186E" w:rsidRDefault="0019186E" w:rsidP="003A04AF">
      <w:pPr>
        <w:jc w:val="right"/>
        <w:rPr>
          <w:rFonts w:ascii="Times New Roman" w:hAnsi="Times New Roman" w:cs="Times New Roman"/>
          <w:bCs/>
          <w:sz w:val="24"/>
        </w:rPr>
      </w:pPr>
    </w:p>
    <w:p w14:paraId="6DC49FAE" w14:textId="77777777" w:rsidR="0019186E" w:rsidRDefault="0019186E" w:rsidP="003A04AF">
      <w:pPr>
        <w:jc w:val="right"/>
        <w:rPr>
          <w:rFonts w:ascii="Times New Roman" w:hAnsi="Times New Roman" w:cs="Times New Roman"/>
          <w:bCs/>
          <w:sz w:val="24"/>
        </w:rPr>
      </w:pPr>
    </w:p>
    <w:p w14:paraId="344F1F0B" w14:textId="77777777" w:rsidR="0019186E" w:rsidRDefault="0019186E" w:rsidP="003A04AF">
      <w:pPr>
        <w:jc w:val="right"/>
        <w:rPr>
          <w:rFonts w:ascii="Times New Roman" w:hAnsi="Times New Roman" w:cs="Times New Roman"/>
          <w:bCs/>
          <w:sz w:val="24"/>
        </w:rPr>
      </w:pPr>
    </w:p>
    <w:p w14:paraId="466D166B" w14:textId="77777777" w:rsidR="0019186E" w:rsidRDefault="0019186E" w:rsidP="003A04AF">
      <w:pPr>
        <w:jc w:val="right"/>
        <w:rPr>
          <w:rFonts w:ascii="Times New Roman" w:hAnsi="Times New Roman" w:cs="Times New Roman"/>
          <w:bCs/>
          <w:sz w:val="24"/>
        </w:rPr>
      </w:pPr>
    </w:p>
    <w:p w14:paraId="535EA000" w14:textId="77777777" w:rsidR="0019186E" w:rsidRDefault="0019186E" w:rsidP="003A04AF">
      <w:pPr>
        <w:jc w:val="right"/>
        <w:rPr>
          <w:rFonts w:ascii="Times New Roman" w:hAnsi="Times New Roman" w:cs="Times New Roman"/>
          <w:bCs/>
          <w:sz w:val="24"/>
        </w:rPr>
      </w:pPr>
    </w:p>
    <w:p w14:paraId="2720E041" w14:textId="77777777" w:rsidR="0019186E" w:rsidRDefault="0019186E" w:rsidP="003A04AF">
      <w:pPr>
        <w:jc w:val="right"/>
        <w:rPr>
          <w:rFonts w:ascii="Times New Roman" w:hAnsi="Times New Roman" w:cs="Times New Roman"/>
          <w:bCs/>
          <w:sz w:val="24"/>
        </w:rPr>
      </w:pPr>
    </w:p>
    <w:p w14:paraId="78FA4623" w14:textId="77777777" w:rsidR="0019186E" w:rsidRDefault="0019186E" w:rsidP="003A04AF">
      <w:pPr>
        <w:jc w:val="right"/>
        <w:rPr>
          <w:rFonts w:ascii="Times New Roman" w:hAnsi="Times New Roman" w:cs="Times New Roman"/>
          <w:bCs/>
          <w:sz w:val="24"/>
        </w:rPr>
      </w:pPr>
    </w:p>
    <w:p w14:paraId="3124C6F2" w14:textId="77777777" w:rsidR="0019186E" w:rsidRDefault="0019186E" w:rsidP="003A04AF">
      <w:pPr>
        <w:jc w:val="right"/>
        <w:rPr>
          <w:rFonts w:ascii="Times New Roman" w:hAnsi="Times New Roman" w:cs="Times New Roman"/>
          <w:bCs/>
          <w:sz w:val="24"/>
        </w:rPr>
      </w:pPr>
    </w:p>
    <w:p w14:paraId="47042E6C" w14:textId="77777777" w:rsidR="0019186E" w:rsidRDefault="0019186E" w:rsidP="003A04AF">
      <w:pPr>
        <w:jc w:val="right"/>
        <w:rPr>
          <w:rFonts w:ascii="Times New Roman" w:hAnsi="Times New Roman" w:cs="Times New Roman"/>
          <w:bCs/>
          <w:sz w:val="24"/>
        </w:rPr>
      </w:pPr>
    </w:p>
    <w:p w14:paraId="7891526D" w14:textId="77777777" w:rsidR="0019186E" w:rsidRDefault="0019186E" w:rsidP="003A04AF">
      <w:pPr>
        <w:jc w:val="right"/>
        <w:rPr>
          <w:rFonts w:ascii="Times New Roman" w:hAnsi="Times New Roman" w:cs="Times New Roman"/>
          <w:bCs/>
          <w:sz w:val="24"/>
        </w:rPr>
      </w:pPr>
    </w:p>
    <w:p w14:paraId="3FA2AC84" w14:textId="77777777" w:rsidR="0019186E" w:rsidRDefault="0019186E" w:rsidP="003A04AF">
      <w:pPr>
        <w:jc w:val="right"/>
        <w:rPr>
          <w:rFonts w:ascii="Times New Roman" w:hAnsi="Times New Roman" w:cs="Times New Roman"/>
          <w:bCs/>
          <w:sz w:val="24"/>
        </w:rPr>
      </w:pPr>
    </w:p>
    <w:p w14:paraId="05CC1491" w14:textId="77777777" w:rsidR="0019186E" w:rsidRDefault="0019186E" w:rsidP="003A04AF">
      <w:pPr>
        <w:jc w:val="right"/>
        <w:rPr>
          <w:rFonts w:ascii="Times New Roman" w:hAnsi="Times New Roman" w:cs="Times New Roman"/>
          <w:bCs/>
          <w:sz w:val="24"/>
        </w:rPr>
      </w:pPr>
    </w:p>
    <w:p w14:paraId="1348D185" w14:textId="77777777" w:rsidR="0019186E" w:rsidRDefault="0019186E" w:rsidP="003A04AF">
      <w:pPr>
        <w:jc w:val="right"/>
        <w:rPr>
          <w:rFonts w:ascii="Times New Roman" w:hAnsi="Times New Roman" w:cs="Times New Roman"/>
          <w:bCs/>
          <w:sz w:val="24"/>
        </w:rPr>
      </w:pPr>
    </w:p>
    <w:p w14:paraId="37AE8695" w14:textId="77777777" w:rsidR="0019186E" w:rsidRDefault="0019186E" w:rsidP="003A04AF">
      <w:pPr>
        <w:jc w:val="right"/>
        <w:rPr>
          <w:rFonts w:ascii="Times New Roman" w:hAnsi="Times New Roman" w:cs="Times New Roman"/>
          <w:bCs/>
          <w:sz w:val="24"/>
        </w:rPr>
      </w:pPr>
    </w:p>
    <w:p w14:paraId="0AF52812" w14:textId="77777777" w:rsidR="0019186E" w:rsidRDefault="0019186E" w:rsidP="003A04AF">
      <w:pPr>
        <w:jc w:val="right"/>
        <w:rPr>
          <w:rFonts w:ascii="Times New Roman" w:hAnsi="Times New Roman" w:cs="Times New Roman"/>
          <w:bCs/>
          <w:sz w:val="24"/>
        </w:rPr>
      </w:pPr>
    </w:p>
    <w:p w14:paraId="7CCB025F" w14:textId="2163C123" w:rsidR="003A04AF" w:rsidRPr="00271467" w:rsidRDefault="003A04AF" w:rsidP="003A04AF">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D366BF">
        <w:rPr>
          <w:rFonts w:ascii="Times New Roman" w:hAnsi="Times New Roman" w:cs="Times New Roman"/>
          <w:bCs/>
          <w:sz w:val="24"/>
        </w:rPr>
        <w:t>139</w:t>
      </w:r>
    </w:p>
    <w:p w14:paraId="64C16480" w14:textId="5D594922" w:rsidR="00443011" w:rsidRPr="00271467" w:rsidRDefault="003A04AF" w:rsidP="003A04AF">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Nr.3</w:t>
      </w:r>
    </w:p>
    <w:p w14:paraId="6A397909" w14:textId="77777777" w:rsidR="00443011" w:rsidRDefault="00443011" w:rsidP="00443011">
      <w:pPr>
        <w:jc w:val="right"/>
        <w:rPr>
          <w:rFonts w:ascii="Times New Roman" w:hAnsi="Times New Roman" w:cs="Times New Roman"/>
          <w:b/>
          <w:color w:val="000000"/>
          <w:sz w:val="24"/>
          <w:lang w:eastAsia="lv-LV"/>
        </w:rPr>
      </w:pPr>
    </w:p>
    <w:p w14:paraId="39E535BF" w14:textId="77777777" w:rsidR="00443011" w:rsidRPr="00DB625B" w:rsidRDefault="00443011" w:rsidP="00443011">
      <w:pPr>
        <w:jc w:val="center"/>
        <w:rPr>
          <w:rFonts w:ascii="Times New Roman" w:hAnsi="Times New Roman"/>
          <w:b/>
          <w:sz w:val="24"/>
        </w:rPr>
      </w:pPr>
      <w:r w:rsidRPr="00DB625B">
        <w:rPr>
          <w:rFonts w:ascii="Times New Roman" w:hAnsi="Times New Roman" w:cs="Times New Roman"/>
          <w:b/>
          <w:color w:val="000000"/>
          <w:sz w:val="24"/>
          <w:lang w:eastAsia="lv-LV"/>
        </w:rPr>
        <w:t>FINANŠU PIEDĀVĀJUMA FORMA</w:t>
      </w:r>
    </w:p>
    <w:p w14:paraId="294BB44F" w14:textId="77777777" w:rsidR="00443011" w:rsidRDefault="00443011" w:rsidP="00443011">
      <w:pPr>
        <w:jc w:val="center"/>
        <w:rPr>
          <w:rFonts w:ascii="Times New Roman" w:hAnsi="Times New Roman" w:cs="Times New Roman"/>
          <w:b/>
          <w:bCs/>
          <w:kern w:val="0"/>
          <w:sz w:val="24"/>
        </w:rPr>
      </w:pPr>
      <w:r w:rsidRPr="00DB625B">
        <w:rPr>
          <w:rFonts w:ascii="Times New Roman" w:hAnsi="Times New Roman" w:cs="Times New Roman"/>
          <w:b/>
          <w:bCs/>
          <w:kern w:val="0"/>
          <w:sz w:val="24"/>
        </w:rPr>
        <w:t xml:space="preserve">Atklāta konkursa </w:t>
      </w:r>
    </w:p>
    <w:p w14:paraId="0DDD96CA" w14:textId="357A81E7" w:rsidR="00D366BF" w:rsidRPr="0002737C" w:rsidRDefault="00D366BF" w:rsidP="0019186E">
      <w:pPr>
        <w:pStyle w:val="Style1"/>
        <w:numPr>
          <w:ilvl w:val="0"/>
          <w:numId w:val="0"/>
        </w:numPr>
        <w:ind w:left="567"/>
      </w:pPr>
      <w:r w:rsidRPr="0002737C">
        <w:t>“Materiālo vērtību pārvietošanas pakalpojumi Rīgas Tehniskās universitātes vajadzībām</w:t>
      </w:r>
      <w:r w:rsidR="00587B11" w:rsidRPr="0002737C">
        <w:t>”</w:t>
      </w:r>
    </w:p>
    <w:p w14:paraId="08EE6A33" w14:textId="77777777" w:rsidR="00D366BF" w:rsidRPr="008A079B" w:rsidRDefault="00D366BF" w:rsidP="00D366BF">
      <w:pPr>
        <w:jc w:val="both"/>
        <w:rPr>
          <w:rFonts w:ascii="Times New Roman" w:hAnsi="Times New Roman"/>
          <w:b/>
          <w:sz w:val="22"/>
          <w:szCs w:val="22"/>
        </w:rPr>
      </w:pPr>
      <w:r w:rsidRPr="008A079B">
        <w:rPr>
          <w:rFonts w:ascii="Times New Roman" w:hAnsi="Times New Roman"/>
          <w:b/>
          <w:sz w:val="22"/>
          <w:szCs w:val="22"/>
        </w:rPr>
        <w:t>Pretendenta nosaukums :___________________</w:t>
      </w:r>
    </w:p>
    <w:p w14:paraId="3D6CDD73" w14:textId="3B96A957" w:rsidR="00D366BF" w:rsidRDefault="00D366BF" w:rsidP="00D366BF">
      <w:pPr>
        <w:jc w:val="both"/>
        <w:rPr>
          <w:rFonts w:ascii="Times New Roman" w:hAnsi="Times New Roman"/>
          <w:b/>
          <w:sz w:val="22"/>
          <w:szCs w:val="22"/>
        </w:rPr>
      </w:pPr>
      <w:r w:rsidRPr="008A079B">
        <w:rPr>
          <w:rFonts w:ascii="Times New Roman" w:hAnsi="Times New Roman"/>
          <w:b/>
          <w:sz w:val="22"/>
          <w:szCs w:val="22"/>
        </w:rPr>
        <w:t>Reģistrācijas Nr</w:t>
      </w:r>
      <w:r w:rsidR="00C50584">
        <w:rPr>
          <w:rFonts w:ascii="Times New Roman" w:hAnsi="Times New Roman"/>
          <w:b/>
          <w:sz w:val="22"/>
          <w:szCs w:val="22"/>
        </w:rPr>
        <w:t>.__________________________</w:t>
      </w:r>
    </w:p>
    <w:p w14:paraId="78C4EFB9" w14:textId="77777777" w:rsidR="00587B11" w:rsidRPr="008A079B" w:rsidRDefault="00587B11" w:rsidP="00D366BF">
      <w:pPr>
        <w:jc w:val="both"/>
        <w:rPr>
          <w:rFonts w:ascii="Times New Roman" w:hAnsi="Times New Roman"/>
          <w:b/>
          <w:sz w:val="22"/>
          <w:szCs w:val="22"/>
        </w:rPr>
      </w:pPr>
    </w:p>
    <w:tbl>
      <w:tblPr>
        <w:tblpPr w:leftFromText="180" w:rightFromText="180" w:vertAnchor="text" w:horzAnchor="margin" w:tblpXSpec="center" w:tblpY="184"/>
        <w:tblW w:w="10349" w:type="dxa"/>
        <w:tblLook w:val="04A0" w:firstRow="1" w:lastRow="0" w:firstColumn="1" w:lastColumn="0" w:noHBand="0" w:noVBand="1"/>
      </w:tblPr>
      <w:tblGrid>
        <w:gridCol w:w="711"/>
        <w:gridCol w:w="3828"/>
        <w:gridCol w:w="1359"/>
        <w:gridCol w:w="2818"/>
        <w:gridCol w:w="1633"/>
      </w:tblGrid>
      <w:tr w:rsidR="00D366BF" w:rsidRPr="008A079B" w14:paraId="217570F4" w14:textId="77777777" w:rsidTr="00587B11">
        <w:trPr>
          <w:trHeight w:val="315"/>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9A47BA1" w14:textId="77777777" w:rsidR="00D366BF" w:rsidRPr="008A079B" w:rsidRDefault="00D366BF" w:rsidP="00E04D5E">
            <w:pPr>
              <w:jc w:val="center"/>
              <w:rPr>
                <w:rFonts w:ascii="Times New Roman" w:eastAsia="Times New Roman" w:hAnsi="Times New Roman" w:cs="Times New Roman"/>
                <w:b/>
                <w:bCs/>
                <w:sz w:val="22"/>
                <w:szCs w:val="22"/>
                <w:lang w:eastAsia="lv-LV"/>
              </w:rPr>
            </w:pPr>
            <w:proofErr w:type="spellStart"/>
            <w:r w:rsidRPr="008A079B">
              <w:rPr>
                <w:rFonts w:ascii="Times New Roman" w:eastAsia="Times New Roman" w:hAnsi="Times New Roman" w:cs="Times New Roman"/>
                <w:b/>
                <w:bCs/>
                <w:sz w:val="22"/>
                <w:szCs w:val="22"/>
                <w:lang w:eastAsia="lv-LV"/>
              </w:rPr>
              <w:t>Nr.p.k</w:t>
            </w:r>
            <w:proofErr w:type="spellEnd"/>
            <w:r w:rsidRPr="008A079B">
              <w:rPr>
                <w:rFonts w:ascii="Times New Roman" w:eastAsia="Times New Roman" w:hAnsi="Times New Roman" w:cs="Times New Roman"/>
                <w:b/>
                <w:bCs/>
                <w:sz w:val="22"/>
                <w:szCs w:val="22"/>
                <w:lang w:eastAsia="lv-LV"/>
              </w:rPr>
              <w:t>.</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7AEF2"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Pārvietojamie materiāli, iekārta un tehnikas veidi</w:t>
            </w:r>
          </w:p>
        </w:tc>
        <w:tc>
          <w:tcPr>
            <w:tcW w:w="1359" w:type="dxa"/>
            <w:tcBorders>
              <w:top w:val="single" w:sz="4" w:space="0" w:color="auto"/>
              <w:left w:val="nil"/>
              <w:right w:val="single" w:sz="4" w:space="0" w:color="auto"/>
            </w:tcBorders>
            <w:shd w:val="clear" w:color="auto" w:fill="auto"/>
            <w:noWrap/>
            <w:vAlign w:val="center"/>
            <w:hideMark/>
          </w:tcPr>
          <w:p w14:paraId="1B6F637E" w14:textId="77777777" w:rsidR="00D366BF" w:rsidRPr="008A079B" w:rsidRDefault="00D366BF" w:rsidP="00E04D5E">
            <w:pPr>
              <w:jc w:val="center"/>
              <w:rPr>
                <w:rFonts w:ascii="Times New Roman" w:eastAsia="Times New Roman" w:hAnsi="Times New Roman" w:cs="Times New Roman"/>
                <w:b/>
                <w:bCs/>
                <w:sz w:val="22"/>
                <w:szCs w:val="22"/>
                <w:lang w:eastAsia="lv-LV"/>
              </w:rPr>
            </w:pPr>
          </w:p>
        </w:tc>
        <w:tc>
          <w:tcPr>
            <w:tcW w:w="2818" w:type="dxa"/>
            <w:tcBorders>
              <w:top w:val="single" w:sz="4" w:space="0" w:color="auto"/>
              <w:left w:val="nil"/>
              <w:right w:val="single" w:sz="4" w:space="0" w:color="auto"/>
            </w:tcBorders>
            <w:shd w:val="clear" w:color="auto" w:fill="auto"/>
            <w:vAlign w:val="center"/>
          </w:tcPr>
          <w:p w14:paraId="1B4889A1" w14:textId="77777777" w:rsidR="00D366BF" w:rsidRPr="008A079B" w:rsidRDefault="00D366BF" w:rsidP="00E04D5E">
            <w:pPr>
              <w:rPr>
                <w:rFonts w:ascii="Times New Roman" w:eastAsia="Times New Roman" w:hAnsi="Times New Roman" w:cs="Times New Roman"/>
                <w:b/>
                <w:bCs/>
                <w:sz w:val="22"/>
                <w:szCs w:val="22"/>
                <w:lang w:eastAsia="lv-LV"/>
              </w:rPr>
            </w:pPr>
          </w:p>
        </w:tc>
        <w:tc>
          <w:tcPr>
            <w:tcW w:w="1633" w:type="dxa"/>
            <w:tcBorders>
              <w:top w:val="single" w:sz="4" w:space="0" w:color="auto"/>
              <w:left w:val="nil"/>
              <w:right w:val="single" w:sz="4" w:space="0" w:color="auto"/>
            </w:tcBorders>
            <w:shd w:val="clear" w:color="auto" w:fill="auto"/>
            <w:vAlign w:val="center"/>
          </w:tcPr>
          <w:p w14:paraId="48D4A973" w14:textId="77777777" w:rsidR="00D366BF" w:rsidRPr="008A079B" w:rsidRDefault="00D366BF" w:rsidP="00E04D5E">
            <w:pPr>
              <w:rPr>
                <w:rFonts w:ascii="Times New Roman" w:eastAsia="Times New Roman" w:hAnsi="Times New Roman" w:cs="Times New Roman"/>
                <w:b/>
                <w:bCs/>
                <w:sz w:val="22"/>
                <w:szCs w:val="22"/>
                <w:lang w:eastAsia="lv-LV"/>
              </w:rPr>
            </w:pPr>
          </w:p>
        </w:tc>
      </w:tr>
      <w:tr w:rsidR="00D366BF" w:rsidRPr="008A079B" w14:paraId="2383DB4A" w14:textId="77777777" w:rsidTr="00587B11">
        <w:trPr>
          <w:trHeight w:val="640"/>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317B01C1" w14:textId="77777777" w:rsidR="00D366BF" w:rsidRPr="008A079B" w:rsidRDefault="00D366BF" w:rsidP="00E04D5E">
            <w:pPr>
              <w:rPr>
                <w:rFonts w:ascii="Times New Roman" w:eastAsia="Times New Roman" w:hAnsi="Times New Roman" w:cs="Times New Roman"/>
                <w:b/>
                <w:bCs/>
                <w:sz w:val="22"/>
                <w:szCs w:val="22"/>
                <w:lang w:eastAsia="lv-LV"/>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56FF1D08" w14:textId="77777777" w:rsidR="00D366BF" w:rsidRPr="008A079B" w:rsidRDefault="00D366BF" w:rsidP="00E04D5E">
            <w:pPr>
              <w:rPr>
                <w:rFonts w:ascii="Times New Roman" w:eastAsia="Times New Roman" w:hAnsi="Times New Roman" w:cs="Times New Roman"/>
                <w:b/>
                <w:bCs/>
                <w:sz w:val="22"/>
                <w:szCs w:val="22"/>
                <w:lang w:eastAsia="lv-LV"/>
              </w:rPr>
            </w:pPr>
          </w:p>
        </w:tc>
        <w:tc>
          <w:tcPr>
            <w:tcW w:w="1359" w:type="dxa"/>
            <w:tcBorders>
              <w:left w:val="nil"/>
              <w:bottom w:val="single" w:sz="4" w:space="0" w:color="auto"/>
              <w:right w:val="single" w:sz="4" w:space="0" w:color="auto"/>
            </w:tcBorders>
            <w:shd w:val="clear" w:color="auto" w:fill="auto"/>
            <w:noWrap/>
            <w:vAlign w:val="center"/>
            <w:hideMark/>
          </w:tcPr>
          <w:p w14:paraId="1409A688" w14:textId="77777777" w:rsidR="00D366BF" w:rsidRPr="008A079B" w:rsidRDefault="00D366BF" w:rsidP="00E04D5E">
            <w:pPr>
              <w:rPr>
                <w:rFonts w:ascii="Times New Roman" w:eastAsia="Times New Roman" w:hAnsi="Times New Roman" w:cs="Times New Roman"/>
                <w:b/>
                <w:sz w:val="22"/>
                <w:szCs w:val="22"/>
                <w:lang w:eastAsia="lv-LV"/>
              </w:rPr>
            </w:pPr>
            <w:r w:rsidRPr="008A079B">
              <w:rPr>
                <w:rFonts w:ascii="Times New Roman" w:eastAsia="Times New Roman" w:hAnsi="Times New Roman" w:cs="Times New Roman"/>
                <w:b/>
                <w:sz w:val="22"/>
                <w:szCs w:val="22"/>
                <w:lang w:eastAsia="lv-LV"/>
              </w:rPr>
              <w:t>Mērvienība </w:t>
            </w:r>
          </w:p>
        </w:tc>
        <w:tc>
          <w:tcPr>
            <w:tcW w:w="2818" w:type="dxa"/>
            <w:tcBorders>
              <w:left w:val="nil"/>
              <w:bottom w:val="single" w:sz="4" w:space="0" w:color="auto"/>
              <w:right w:val="single" w:sz="4" w:space="0" w:color="auto"/>
            </w:tcBorders>
            <w:shd w:val="clear" w:color="auto" w:fill="auto"/>
            <w:vAlign w:val="center"/>
          </w:tcPr>
          <w:p w14:paraId="51467517" w14:textId="77777777" w:rsidR="00D366BF" w:rsidRPr="008A079B" w:rsidRDefault="00D366BF" w:rsidP="00E04D5E">
            <w:pPr>
              <w:jc w:val="center"/>
              <w:rPr>
                <w:rFonts w:ascii="Times New Roman" w:eastAsia="Times New Roman" w:hAnsi="Times New Roman" w:cs="Times New Roman"/>
                <w:b/>
                <w:sz w:val="22"/>
                <w:szCs w:val="22"/>
                <w:lang w:eastAsia="lv-LV"/>
              </w:rPr>
            </w:pPr>
            <w:r w:rsidRPr="008A079B">
              <w:rPr>
                <w:rFonts w:ascii="Times New Roman" w:eastAsia="Times New Roman" w:hAnsi="Times New Roman" w:cs="Times New Roman"/>
                <w:b/>
                <w:sz w:val="22"/>
                <w:szCs w:val="22"/>
                <w:lang w:eastAsia="lv-LV"/>
              </w:rPr>
              <w:t>Maksimālā cena par vienu vienību,  ņemot vērā Tehniskās specifikācijas (Nolikuma Pielikums Nr.1) 1.punktu,</w:t>
            </w:r>
          </w:p>
          <w:p w14:paraId="1706CA5A" w14:textId="77777777" w:rsidR="00D366BF" w:rsidRPr="008A079B" w:rsidRDefault="00D366BF" w:rsidP="00E04D5E">
            <w:pPr>
              <w:jc w:val="center"/>
              <w:rPr>
                <w:rFonts w:ascii="Times New Roman" w:eastAsia="Times New Roman" w:hAnsi="Times New Roman" w:cs="Times New Roman"/>
                <w:b/>
                <w:sz w:val="22"/>
                <w:szCs w:val="22"/>
                <w:lang w:eastAsia="lv-LV"/>
              </w:rPr>
            </w:pPr>
            <w:r w:rsidRPr="008A079B">
              <w:rPr>
                <w:rFonts w:ascii="Times New Roman" w:eastAsia="Times New Roman" w:hAnsi="Times New Roman" w:cs="Times New Roman"/>
                <w:b/>
                <w:sz w:val="22"/>
                <w:szCs w:val="22"/>
                <w:lang w:eastAsia="lv-LV"/>
              </w:rPr>
              <w:t>EUR bez PVN</w:t>
            </w:r>
          </w:p>
        </w:tc>
        <w:tc>
          <w:tcPr>
            <w:tcW w:w="1633" w:type="dxa"/>
            <w:tcBorders>
              <w:left w:val="nil"/>
              <w:bottom w:val="single" w:sz="4" w:space="0" w:color="auto"/>
              <w:right w:val="single" w:sz="4" w:space="0" w:color="auto"/>
            </w:tcBorders>
            <w:shd w:val="clear" w:color="auto" w:fill="auto"/>
            <w:vAlign w:val="center"/>
          </w:tcPr>
          <w:p w14:paraId="7A8D8DBF" w14:textId="77777777" w:rsidR="00D366BF" w:rsidRPr="008A079B" w:rsidRDefault="00D366BF" w:rsidP="00E04D5E">
            <w:pPr>
              <w:jc w:val="center"/>
              <w:rPr>
                <w:rFonts w:ascii="Times New Roman" w:eastAsia="Times New Roman" w:hAnsi="Times New Roman" w:cs="Times New Roman"/>
                <w:b/>
                <w:sz w:val="22"/>
                <w:szCs w:val="22"/>
                <w:lang w:eastAsia="lv-LV"/>
              </w:rPr>
            </w:pPr>
            <w:r w:rsidRPr="008A079B">
              <w:rPr>
                <w:rFonts w:ascii="Times New Roman" w:eastAsia="Times New Roman" w:hAnsi="Times New Roman" w:cs="Times New Roman"/>
                <w:b/>
                <w:sz w:val="22"/>
                <w:szCs w:val="22"/>
                <w:lang w:eastAsia="lv-LV"/>
              </w:rPr>
              <w:t>Kopā</w:t>
            </w:r>
          </w:p>
        </w:tc>
      </w:tr>
      <w:tr w:rsidR="00D366BF" w:rsidRPr="008A079B" w14:paraId="35722776" w14:textId="77777777" w:rsidTr="00587B11">
        <w:trPr>
          <w:trHeight w:val="315"/>
        </w:trPr>
        <w:tc>
          <w:tcPr>
            <w:tcW w:w="711" w:type="dxa"/>
            <w:tcBorders>
              <w:top w:val="nil"/>
              <w:left w:val="single" w:sz="4" w:space="0" w:color="auto"/>
              <w:bottom w:val="single" w:sz="4" w:space="0" w:color="auto"/>
              <w:right w:val="single" w:sz="4" w:space="0" w:color="auto"/>
            </w:tcBorders>
            <w:shd w:val="clear" w:color="000000" w:fill="C0C0C0"/>
            <w:noWrap/>
            <w:vAlign w:val="center"/>
            <w:hideMark/>
          </w:tcPr>
          <w:p w14:paraId="148065F3"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w:t>
            </w:r>
          </w:p>
        </w:tc>
        <w:tc>
          <w:tcPr>
            <w:tcW w:w="3828" w:type="dxa"/>
            <w:tcBorders>
              <w:top w:val="nil"/>
              <w:left w:val="nil"/>
              <w:bottom w:val="single" w:sz="4" w:space="0" w:color="auto"/>
              <w:right w:val="single" w:sz="4" w:space="0" w:color="auto"/>
            </w:tcBorders>
            <w:shd w:val="clear" w:color="000000" w:fill="BFBFBF"/>
            <w:noWrap/>
            <w:vAlign w:val="bottom"/>
            <w:hideMark/>
          </w:tcPr>
          <w:p w14:paraId="1CD3DA5F" w14:textId="77777777" w:rsidR="00D366BF" w:rsidRPr="008A079B" w:rsidRDefault="00D366BF" w:rsidP="00E04D5E">
            <w:pPr>
              <w:rPr>
                <w:rFonts w:ascii="Times New Roman" w:eastAsia="Times New Roman" w:hAnsi="Times New Roman" w:cs="Times New Roman"/>
                <w:b/>
                <w:bCs/>
                <w:i/>
                <w:iCs/>
                <w:sz w:val="22"/>
                <w:szCs w:val="22"/>
                <w:lang w:eastAsia="lv-LV"/>
              </w:rPr>
            </w:pPr>
            <w:r w:rsidRPr="008A079B">
              <w:rPr>
                <w:rFonts w:ascii="Times New Roman" w:eastAsia="Times New Roman" w:hAnsi="Times New Roman" w:cs="Times New Roman"/>
                <w:b/>
                <w:bCs/>
                <w:i/>
                <w:iCs/>
                <w:sz w:val="22"/>
                <w:szCs w:val="22"/>
                <w:lang w:eastAsia="lv-LV"/>
              </w:rPr>
              <w:t>Grāmatas, aparatūra, kastēs</w:t>
            </w:r>
          </w:p>
        </w:tc>
        <w:tc>
          <w:tcPr>
            <w:tcW w:w="1359" w:type="dxa"/>
            <w:tcBorders>
              <w:top w:val="single" w:sz="4" w:space="0" w:color="auto"/>
              <w:left w:val="nil"/>
              <w:bottom w:val="single" w:sz="4" w:space="0" w:color="auto"/>
              <w:right w:val="single" w:sz="4" w:space="0" w:color="auto"/>
            </w:tcBorders>
            <w:shd w:val="clear" w:color="000000" w:fill="BFBFBF"/>
            <w:noWrap/>
            <w:vAlign w:val="bottom"/>
            <w:hideMark/>
          </w:tcPr>
          <w:p w14:paraId="066D1FBE"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2818" w:type="dxa"/>
            <w:tcBorders>
              <w:top w:val="single" w:sz="4" w:space="0" w:color="auto"/>
              <w:left w:val="nil"/>
              <w:bottom w:val="single" w:sz="4" w:space="0" w:color="auto"/>
              <w:right w:val="single" w:sz="4" w:space="0" w:color="auto"/>
            </w:tcBorders>
            <w:shd w:val="clear" w:color="000000" w:fill="BFBFBF"/>
            <w:noWrap/>
            <w:vAlign w:val="bottom"/>
            <w:hideMark/>
          </w:tcPr>
          <w:p w14:paraId="23677C77"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single" w:sz="4" w:space="0" w:color="auto"/>
              <w:left w:val="nil"/>
              <w:bottom w:val="single" w:sz="4" w:space="0" w:color="auto"/>
              <w:right w:val="single" w:sz="4" w:space="0" w:color="auto"/>
            </w:tcBorders>
            <w:shd w:val="clear" w:color="000000" w:fill="BFBFBF"/>
            <w:vAlign w:val="bottom"/>
          </w:tcPr>
          <w:p w14:paraId="541E9CCC"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32732EF3" w14:textId="77777777" w:rsidTr="00587B11">
        <w:trPr>
          <w:trHeight w:val="6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609C2D"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1.</w:t>
            </w:r>
          </w:p>
        </w:tc>
        <w:tc>
          <w:tcPr>
            <w:tcW w:w="3828" w:type="dxa"/>
            <w:tcBorders>
              <w:top w:val="nil"/>
              <w:left w:val="nil"/>
              <w:bottom w:val="single" w:sz="4" w:space="0" w:color="auto"/>
              <w:right w:val="single" w:sz="4" w:space="0" w:color="auto"/>
            </w:tcBorders>
            <w:shd w:val="clear" w:color="auto" w:fill="auto"/>
            <w:vAlign w:val="bottom"/>
            <w:hideMark/>
          </w:tcPr>
          <w:p w14:paraId="50546109"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Mazgabarīta aparatūra kastēs ~(600*500*300)mm</w:t>
            </w:r>
          </w:p>
        </w:tc>
        <w:tc>
          <w:tcPr>
            <w:tcW w:w="1359" w:type="dxa"/>
            <w:tcBorders>
              <w:top w:val="nil"/>
              <w:left w:val="nil"/>
              <w:bottom w:val="single" w:sz="4" w:space="0" w:color="auto"/>
              <w:right w:val="single" w:sz="4" w:space="0" w:color="auto"/>
            </w:tcBorders>
            <w:shd w:val="clear" w:color="auto" w:fill="auto"/>
            <w:vAlign w:val="bottom"/>
            <w:hideMark/>
          </w:tcPr>
          <w:p w14:paraId="501B6551" w14:textId="77777777" w:rsidR="00D366BF" w:rsidRPr="008A079B" w:rsidRDefault="00D366BF" w:rsidP="00E04D5E">
            <w:pPr>
              <w:jc w:val="center"/>
              <w:rPr>
                <w:rFonts w:ascii="Times New Roman" w:eastAsia="Times New Roman" w:hAnsi="Times New Roman" w:cs="Times New Roman"/>
                <w:sz w:val="22"/>
                <w:szCs w:val="22"/>
                <w:vertAlign w:val="superscript"/>
                <w:lang w:eastAsia="lv-LV"/>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3</w:t>
            </w:r>
          </w:p>
        </w:tc>
        <w:tc>
          <w:tcPr>
            <w:tcW w:w="2818" w:type="dxa"/>
            <w:tcBorders>
              <w:top w:val="nil"/>
              <w:left w:val="nil"/>
              <w:bottom w:val="single" w:sz="4" w:space="0" w:color="auto"/>
              <w:right w:val="single" w:sz="4" w:space="0" w:color="auto"/>
            </w:tcBorders>
            <w:shd w:val="clear" w:color="auto" w:fill="auto"/>
            <w:vAlign w:val="bottom"/>
            <w:hideMark/>
          </w:tcPr>
          <w:p w14:paraId="460AC677"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266CAE9B"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0CA5ADE4"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7DCF46D"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2.</w:t>
            </w:r>
          </w:p>
        </w:tc>
        <w:tc>
          <w:tcPr>
            <w:tcW w:w="3828" w:type="dxa"/>
            <w:tcBorders>
              <w:top w:val="nil"/>
              <w:left w:val="nil"/>
              <w:bottom w:val="single" w:sz="4" w:space="0" w:color="auto"/>
              <w:right w:val="single" w:sz="4" w:space="0" w:color="auto"/>
            </w:tcBorders>
            <w:shd w:val="clear" w:color="auto" w:fill="auto"/>
            <w:noWrap/>
            <w:vAlign w:val="bottom"/>
            <w:hideMark/>
          </w:tcPr>
          <w:p w14:paraId="4299AC66"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Grāmatas kastēs ~(600*500*300)mm</w:t>
            </w:r>
          </w:p>
        </w:tc>
        <w:tc>
          <w:tcPr>
            <w:tcW w:w="1359" w:type="dxa"/>
            <w:tcBorders>
              <w:top w:val="nil"/>
              <w:left w:val="nil"/>
              <w:bottom w:val="single" w:sz="4" w:space="0" w:color="auto"/>
              <w:right w:val="single" w:sz="4" w:space="0" w:color="auto"/>
            </w:tcBorders>
            <w:shd w:val="clear" w:color="auto" w:fill="auto"/>
            <w:noWrap/>
            <w:vAlign w:val="bottom"/>
            <w:hideMark/>
          </w:tcPr>
          <w:p w14:paraId="1C77A4BE" w14:textId="77777777" w:rsidR="00D366BF" w:rsidRPr="008A079B" w:rsidRDefault="00D366BF" w:rsidP="00E04D5E">
            <w:pPr>
              <w:jc w:val="cente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3</w:t>
            </w:r>
          </w:p>
        </w:tc>
        <w:tc>
          <w:tcPr>
            <w:tcW w:w="2818" w:type="dxa"/>
            <w:tcBorders>
              <w:top w:val="nil"/>
              <w:left w:val="nil"/>
              <w:bottom w:val="single" w:sz="4" w:space="0" w:color="auto"/>
              <w:right w:val="single" w:sz="4" w:space="0" w:color="auto"/>
            </w:tcBorders>
            <w:shd w:val="clear" w:color="auto" w:fill="auto"/>
            <w:noWrap/>
            <w:vAlign w:val="bottom"/>
            <w:hideMark/>
          </w:tcPr>
          <w:p w14:paraId="34F7BEC7"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1F5EA326"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046E2F94" w14:textId="77777777" w:rsidTr="00587B11">
        <w:trPr>
          <w:trHeight w:val="315"/>
        </w:trPr>
        <w:tc>
          <w:tcPr>
            <w:tcW w:w="711" w:type="dxa"/>
            <w:tcBorders>
              <w:top w:val="nil"/>
              <w:left w:val="single" w:sz="4" w:space="0" w:color="auto"/>
              <w:bottom w:val="single" w:sz="4" w:space="0" w:color="auto"/>
              <w:right w:val="single" w:sz="4" w:space="0" w:color="auto"/>
            </w:tcBorders>
            <w:shd w:val="clear" w:color="000000" w:fill="BFBFBF"/>
            <w:noWrap/>
            <w:vAlign w:val="center"/>
            <w:hideMark/>
          </w:tcPr>
          <w:p w14:paraId="4B0CC970"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w:t>
            </w:r>
          </w:p>
        </w:tc>
        <w:tc>
          <w:tcPr>
            <w:tcW w:w="3828" w:type="dxa"/>
            <w:tcBorders>
              <w:top w:val="nil"/>
              <w:left w:val="nil"/>
              <w:bottom w:val="single" w:sz="4" w:space="0" w:color="auto"/>
              <w:right w:val="single" w:sz="4" w:space="0" w:color="auto"/>
            </w:tcBorders>
            <w:shd w:val="clear" w:color="000000" w:fill="BFBFBF"/>
            <w:noWrap/>
            <w:vAlign w:val="bottom"/>
            <w:hideMark/>
          </w:tcPr>
          <w:p w14:paraId="44989DB6" w14:textId="77777777" w:rsidR="00D366BF" w:rsidRPr="008A079B" w:rsidRDefault="00D366BF" w:rsidP="00E04D5E">
            <w:pPr>
              <w:rPr>
                <w:rFonts w:ascii="Times New Roman" w:eastAsia="Times New Roman" w:hAnsi="Times New Roman" w:cs="Times New Roman"/>
                <w:b/>
                <w:bCs/>
                <w:i/>
                <w:iCs/>
                <w:sz w:val="22"/>
                <w:szCs w:val="22"/>
                <w:lang w:eastAsia="lv-LV"/>
              </w:rPr>
            </w:pPr>
            <w:r w:rsidRPr="008A079B">
              <w:rPr>
                <w:rFonts w:ascii="Times New Roman" w:eastAsia="Times New Roman" w:hAnsi="Times New Roman" w:cs="Times New Roman"/>
                <w:b/>
                <w:bCs/>
                <w:i/>
                <w:iCs/>
                <w:sz w:val="22"/>
                <w:szCs w:val="22"/>
                <w:lang w:eastAsia="lv-LV"/>
              </w:rPr>
              <w:t>IT tehnika</w:t>
            </w:r>
          </w:p>
        </w:tc>
        <w:tc>
          <w:tcPr>
            <w:tcW w:w="1359" w:type="dxa"/>
            <w:tcBorders>
              <w:top w:val="nil"/>
              <w:left w:val="nil"/>
              <w:bottom w:val="single" w:sz="4" w:space="0" w:color="auto"/>
              <w:right w:val="single" w:sz="4" w:space="0" w:color="auto"/>
            </w:tcBorders>
            <w:shd w:val="clear" w:color="000000" w:fill="BFBFBF"/>
            <w:noWrap/>
            <w:vAlign w:val="bottom"/>
            <w:hideMark/>
          </w:tcPr>
          <w:p w14:paraId="2DE728A8"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2818" w:type="dxa"/>
            <w:tcBorders>
              <w:top w:val="nil"/>
              <w:left w:val="nil"/>
              <w:bottom w:val="single" w:sz="4" w:space="0" w:color="auto"/>
              <w:right w:val="single" w:sz="4" w:space="0" w:color="auto"/>
            </w:tcBorders>
            <w:shd w:val="clear" w:color="000000" w:fill="BFBFBF"/>
            <w:noWrap/>
            <w:vAlign w:val="bottom"/>
            <w:hideMark/>
          </w:tcPr>
          <w:p w14:paraId="180F9132"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000000" w:fill="BFBFBF"/>
            <w:vAlign w:val="bottom"/>
          </w:tcPr>
          <w:p w14:paraId="2841EEAD"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50269A7A"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223F43F"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3.</w:t>
            </w:r>
          </w:p>
        </w:tc>
        <w:tc>
          <w:tcPr>
            <w:tcW w:w="3828" w:type="dxa"/>
            <w:tcBorders>
              <w:top w:val="nil"/>
              <w:left w:val="nil"/>
              <w:bottom w:val="single" w:sz="4" w:space="0" w:color="auto"/>
              <w:right w:val="single" w:sz="4" w:space="0" w:color="auto"/>
            </w:tcBorders>
            <w:shd w:val="clear" w:color="auto" w:fill="auto"/>
            <w:noWrap/>
            <w:vAlign w:val="bottom"/>
            <w:hideMark/>
          </w:tcPr>
          <w:p w14:paraId="085DC033"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Datori, monitori, printeri, smalcinātāji</w:t>
            </w:r>
          </w:p>
        </w:tc>
        <w:tc>
          <w:tcPr>
            <w:tcW w:w="1359" w:type="dxa"/>
            <w:tcBorders>
              <w:top w:val="nil"/>
              <w:left w:val="nil"/>
              <w:bottom w:val="single" w:sz="4" w:space="0" w:color="auto"/>
              <w:right w:val="single" w:sz="4" w:space="0" w:color="auto"/>
            </w:tcBorders>
            <w:shd w:val="clear" w:color="auto" w:fill="auto"/>
            <w:noWrap/>
            <w:hideMark/>
          </w:tcPr>
          <w:p w14:paraId="0FA3178F" w14:textId="77777777" w:rsidR="00D366BF" w:rsidRPr="008A079B" w:rsidRDefault="00D366BF" w:rsidP="00E04D5E">
            <w:pPr>
              <w:jc w:val="center"/>
              <w:rPr>
                <w:rFonts w:ascii="Times New Roman" w:hAnsi="Times New Roman" w:cs="Times New Roman"/>
                <w:sz w:val="22"/>
                <w:szCs w:val="22"/>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3</w:t>
            </w:r>
          </w:p>
        </w:tc>
        <w:tc>
          <w:tcPr>
            <w:tcW w:w="2818" w:type="dxa"/>
            <w:tcBorders>
              <w:top w:val="nil"/>
              <w:left w:val="nil"/>
              <w:bottom w:val="single" w:sz="4" w:space="0" w:color="auto"/>
              <w:right w:val="single" w:sz="4" w:space="0" w:color="auto"/>
            </w:tcBorders>
            <w:shd w:val="clear" w:color="auto" w:fill="auto"/>
            <w:noWrap/>
            <w:vAlign w:val="bottom"/>
            <w:hideMark/>
          </w:tcPr>
          <w:p w14:paraId="7ECB70CF"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5DB3A750"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1006EAAC"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7401222B"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4.</w:t>
            </w:r>
          </w:p>
        </w:tc>
        <w:tc>
          <w:tcPr>
            <w:tcW w:w="3828" w:type="dxa"/>
            <w:tcBorders>
              <w:top w:val="nil"/>
              <w:left w:val="nil"/>
              <w:bottom w:val="single" w:sz="4" w:space="0" w:color="auto"/>
              <w:right w:val="single" w:sz="4" w:space="0" w:color="auto"/>
            </w:tcBorders>
            <w:shd w:val="clear" w:color="auto" w:fill="auto"/>
            <w:noWrap/>
            <w:vAlign w:val="bottom"/>
            <w:hideMark/>
          </w:tcPr>
          <w:p w14:paraId="6A88C261"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Printeri/kopētāji, </w:t>
            </w:r>
            <w:proofErr w:type="spellStart"/>
            <w:r w:rsidRPr="008A079B">
              <w:rPr>
                <w:rFonts w:ascii="Times New Roman" w:eastAsia="Times New Roman" w:hAnsi="Times New Roman" w:cs="Times New Roman"/>
                <w:b/>
                <w:bCs/>
                <w:sz w:val="22"/>
                <w:szCs w:val="22"/>
                <w:lang w:eastAsia="lv-LV"/>
              </w:rPr>
              <w:t>lielgabarīta</w:t>
            </w:r>
            <w:proofErr w:type="spellEnd"/>
          </w:p>
        </w:tc>
        <w:tc>
          <w:tcPr>
            <w:tcW w:w="1359" w:type="dxa"/>
            <w:tcBorders>
              <w:top w:val="nil"/>
              <w:left w:val="nil"/>
              <w:bottom w:val="single" w:sz="4" w:space="0" w:color="auto"/>
              <w:right w:val="single" w:sz="4" w:space="0" w:color="auto"/>
            </w:tcBorders>
            <w:shd w:val="clear" w:color="auto" w:fill="auto"/>
            <w:noWrap/>
            <w:hideMark/>
          </w:tcPr>
          <w:p w14:paraId="1B95FFB2" w14:textId="77777777" w:rsidR="00D366BF" w:rsidRPr="008A079B" w:rsidRDefault="00D366BF" w:rsidP="00E04D5E">
            <w:pPr>
              <w:jc w:val="center"/>
              <w:rPr>
                <w:rFonts w:ascii="Times New Roman" w:hAnsi="Times New Roman" w:cs="Times New Roman"/>
                <w:sz w:val="22"/>
                <w:szCs w:val="22"/>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3</w:t>
            </w:r>
          </w:p>
        </w:tc>
        <w:tc>
          <w:tcPr>
            <w:tcW w:w="2818" w:type="dxa"/>
            <w:tcBorders>
              <w:top w:val="nil"/>
              <w:left w:val="nil"/>
              <w:bottom w:val="single" w:sz="4" w:space="0" w:color="auto"/>
              <w:right w:val="single" w:sz="4" w:space="0" w:color="auto"/>
            </w:tcBorders>
            <w:shd w:val="clear" w:color="auto" w:fill="auto"/>
            <w:noWrap/>
            <w:vAlign w:val="bottom"/>
            <w:hideMark/>
          </w:tcPr>
          <w:p w14:paraId="647F1E30"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7BB5FF0F"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20C1BB31" w14:textId="77777777" w:rsidTr="00587B11">
        <w:trPr>
          <w:trHeight w:val="315"/>
        </w:trPr>
        <w:tc>
          <w:tcPr>
            <w:tcW w:w="711" w:type="dxa"/>
            <w:tcBorders>
              <w:top w:val="nil"/>
              <w:left w:val="single" w:sz="4" w:space="0" w:color="auto"/>
              <w:bottom w:val="single" w:sz="4" w:space="0" w:color="auto"/>
              <w:right w:val="single" w:sz="4" w:space="0" w:color="auto"/>
            </w:tcBorders>
            <w:shd w:val="clear" w:color="000000" w:fill="BFBFBF"/>
            <w:noWrap/>
            <w:vAlign w:val="center"/>
            <w:hideMark/>
          </w:tcPr>
          <w:p w14:paraId="746584A6" w14:textId="77777777" w:rsidR="00D366BF" w:rsidRPr="008A079B" w:rsidRDefault="00D366BF" w:rsidP="00E04D5E">
            <w:pPr>
              <w:jc w:val="cente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3828" w:type="dxa"/>
            <w:tcBorders>
              <w:top w:val="nil"/>
              <w:left w:val="nil"/>
              <w:bottom w:val="single" w:sz="4" w:space="0" w:color="auto"/>
              <w:right w:val="single" w:sz="4" w:space="0" w:color="auto"/>
            </w:tcBorders>
            <w:shd w:val="clear" w:color="000000" w:fill="BFBFBF"/>
            <w:noWrap/>
            <w:vAlign w:val="bottom"/>
            <w:hideMark/>
          </w:tcPr>
          <w:p w14:paraId="759ECF09" w14:textId="77777777" w:rsidR="00D366BF" w:rsidRPr="008A079B" w:rsidRDefault="00D366BF" w:rsidP="00E04D5E">
            <w:pPr>
              <w:rPr>
                <w:rFonts w:ascii="Times New Roman" w:eastAsia="Times New Roman" w:hAnsi="Times New Roman" w:cs="Times New Roman"/>
                <w:b/>
                <w:bCs/>
                <w:i/>
                <w:iCs/>
                <w:sz w:val="22"/>
                <w:szCs w:val="22"/>
                <w:lang w:eastAsia="lv-LV"/>
              </w:rPr>
            </w:pPr>
            <w:r w:rsidRPr="008A079B">
              <w:rPr>
                <w:rFonts w:ascii="Times New Roman" w:eastAsia="Times New Roman" w:hAnsi="Times New Roman" w:cs="Times New Roman"/>
                <w:b/>
                <w:bCs/>
                <w:i/>
                <w:iCs/>
                <w:sz w:val="22"/>
                <w:szCs w:val="22"/>
                <w:lang w:eastAsia="lv-LV"/>
              </w:rPr>
              <w:t>Biroja mēbeles, skaits:</w:t>
            </w:r>
          </w:p>
        </w:tc>
        <w:tc>
          <w:tcPr>
            <w:tcW w:w="1359" w:type="dxa"/>
            <w:tcBorders>
              <w:top w:val="nil"/>
              <w:left w:val="nil"/>
              <w:bottom w:val="single" w:sz="4" w:space="0" w:color="auto"/>
              <w:right w:val="single" w:sz="4" w:space="0" w:color="auto"/>
            </w:tcBorders>
            <w:shd w:val="clear" w:color="000000" w:fill="BFBFBF"/>
            <w:noWrap/>
            <w:vAlign w:val="bottom"/>
            <w:hideMark/>
          </w:tcPr>
          <w:p w14:paraId="68797A7D"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2818" w:type="dxa"/>
            <w:tcBorders>
              <w:top w:val="nil"/>
              <w:left w:val="nil"/>
              <w:bottom w:val="single" w:sz="4" w:space="0" w:color="auto"/>
              <w:right w:val="single" w:sz="4" w:space="0" w:color="auto"/>
            </w:tcBorders>
            <w:shd w:val="clear" w:color="000000" w:fill="BFBFBF"/>
            <w:noWrap/>
            <w:vAlign w:val="bottom"/>
            <w:hideMark/>
          </w:tcPr>
          <w:p w14:paraId="175CEEBF"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000000" w:fill="BFBFBF"/>
            <w:vAlign w:val="bottom"/>
          </w:tcPr>
          <w:p w14:paraId="633FC6FD"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2C22D754"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43371420"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5.</w:t>
            </w:r>
          </w:p>
        </w:tc>
        <w:tc>
          <w:tcPr>
            <w:tcW w:w="3828" w:type="dxa"/>
            <w:tcBorders>
              <w:top w:val="nil"/>
              <w:left w:val="nil"/>
              <w:bottom w:val="single" w:sz="4" w:space="0" w:color="auto"/>
              <w:right w:val="single" w:sz="4" w:space="0" w:color="auto"/>
            </w:tcBorders>
            <w:shd w:val="clear" w:color="auto" w:fill="auto"/>
            <w:noWrap/>
            <w:vAlign w:val="bottom"/>
            <w:hideMark/>
          </w:tcPr>
          <w:p w14:paraId="330BFAD9"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rakstāmgaldi, galdi</w:t>
            </w:r>
          </w:p>
        </w:tc>
        <w:tc>
          <w:tcPr>
            <w:tcW w:w="1359" w:type="dxa"/>
            <w:tcBorders>
              <w:top w:val="nil"/>
              <w:left w:val="nil"/>
              <w:bottom w:val="single" w:sz="4" w:space="0" w:color="auto"/>
              <w:right w:val="single" w:sz="4" w:space="0" w:color="auto"/>
            </w:tcBorders>
            <w:shd w:val="clear" w:color="auto" w:fill="auto"/>
            <w:noWrap/>
            <w:hideMark/>
          </w:tcPr>
          <w:p w14:paraId="6DA32DE5" w14:textId="77777777" w:rsidR="00D366BF" w:rsidRPr="008A079B" w:rsidRDefault="00D366BF" w:rsidP="00E04D5E">
            <w:pPr>
              <w:jc w:val="center"/>
              <w:rPr>
                <w:rFonts w:ascii="Times New Roman" w:hAnsi="Times New Roman" w:cs="Times New Roman"/>
                <w:sz w:val="22"/>
                <w:szCs w:val="22"/>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3</w:t>
            </w:r>
          </w:p>
        </w:tc>
        <w:tc>
          <w:tcPr>
            <w:tcW w:w="2818" w:type="dxa"/>
            <w:tcBorders>
              <w:top w:val="nil"/>
              <w:left w:val="nil"/>
              <w:bottom w:val="single" w:sz="4" w:space="0" w:color="auto"/>
              <w:right w:val="single" w:sz="4" w:space="0" w:color="auto"/>
            </w:tcBorders>
            <w:shd w:val="clear" w:color="auto" w:fill="auto"/>
            <w:noWrap/>
            <w:vAlign w:val="bottom"/>
            <w:hideMark/>
          </w:tcPr>
          <w:p w14:paraId="2824ACF1"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220B720B"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1FD4D04B"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4FAB885B"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6.</w:t>
            </w:r>
          </w:p>
        </w:tc>
        <w:tc>
          <w:tcPr>
            <w:tcW w:w="3828" w:type="dxa"/>
            <w:tcBorders>
              <w:top w:val="nil"/>
              <w:left w:val="nil"/>
              <w:bottom w:val="single" w:sz="4" w:space="0" w:color="auto"/>
              <w:right w:val="single" w:sz="4" w:space="0" w:color="auto"/>
            </w:tcBorders>
            <w:shd w:val="clear" w:color="auto" w:fill="auto"/>
            <w:noWrap/>
            <w:vAlign w:val="bottom"/>
            <w:hideMark/>
          </w:tcPr>
          <w:p w14:paraId="029AF8E8"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skapji, sekcijas </w:t>
            </w:r>
          </w:p>
        </w:tc>
        <w:tc>
          <w:tcPr>
            <w:tcW w:w="1359" w:type="dxa"/>
            <w:tcBorders>
              <w:top w:val="nil"/>
              <w:left w:val="nil"/>
              <w:bottom w:val="single" w:sz="4" w:space="0" w:color="auto"/>
              <w:right w:val="single" w:sz="4" w:space="0" w:color="auto"/>
            </w:tcBorders>
            <w:shd w:val="clear" w:color="auto" w:fill="auto"/>
            <w:noWrap/>
            <w:hideMark/>
          </w:tcPr>
          <w:p w14:paraId="0E4B9AB3" w14:textId="77777777" w:rsidR="00D366BF" w:rsidRPr="008A079B" w:rsidRDefault="00D366BF" w:rsidP="00E04D5E">
            <w:pPr>
              <w:jc w:val="center"/>
              <w:rPr>
                <w:rFonts w:ascii="Times New Roman" w:hAnsi="Times New Roman" w:cs="Times New Roman"/>
                <w:sz w:val="22"/>
                <w:szCs w:val="22"/>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3</w:t>
            </w:r>
          </w:p>
        </w:tc>
        <w:tc>
          <w:tcPr>
            <w:tcW w:w="2818" w:type="dxa"/>
            <w:tcBorders>
              <w:top w:val="nil"/>
              <w:left w:val="nil"/>
              <w:bottom w:val="single" w:sz="4" w:space="0" w:color="auto"/>
              <w:right w:val="single" w:sz="4" w:space="0" w:color="auto"/>
            </w:tcBorders>
            <w:shd w:val="clear" w:color="auto" w:fill="auto"/>
            <w:noWrap/>
            <w:vAlign w:val="bottom"/>
            <w:hideMark/>
          </w:tcPr>
          <w:p w14:paraId="057A8446"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4831213C"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2E5BB335"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42478A63"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7.</w:t>
            </w:r>
          </w:p>
        </w:tc>
        <w:tc>
          <w:tcPr>
            <w:tcW w:w="3828" w:type="dxa"/>
            <w:tcBorders>
              <w:top w:val="nil"/>
              <w:left w:val="nil"/>
              <w:bottom w:val="single" w:sz="4" w:space="0" w:color="auto"/>
              <w:right w:val="single" w:sz="4" w:space="0" w:color="auto"/>
            </w:tcBorders>
            <w:shd w:val="clear" w:color="auto" w:fill="auto"/>
            <w:noWrap/>
            <w:vAlign w:val="bottom"/>
            <w:hideMark/>
          </w:tcPr>
          <w:p w14:paraId="4D94DA32" w14:textId="536C62B0" w:rsidR="00D366BF" w:rsidRPr="008A079B" w:rsidRDefault="00C50584" w:rsidP="00E04D5E">
            <w:pPr>
              <w:rPr>
                <w:rFonts w:ascii="Times New Roman" w:eastAsia="Times New Roman" w:hAnsi="Times New Roman" w:cs="Times New Roman"/>
                <w:b/>
                <w:bCs/>
                <w:sz w:val="22"/>
                <w:szCs w:val="22"/>
                <w:lang w:eastAsia="lv-LV"/>
              </w:rPr>
            </w:pPr>
            <w:r>
              <w:rPr>
                <w:rFonts w:ascii="Times New Roman" w:eastAsia="Times New Roman" w:hAnsi="Times New Roman" w:cs="Times New Roman"/>
                <w:b/>
                <w:bCs/>
                <w:sz w:val="22"/>
                <w:szCs w:val="22"/>
                <w:lang w:eastAsia="lv-LV"/>
              </w:rPr>
              <w:t xml:space="preserve"> - krēsli, ratiņi, palešu ratiņi</w:t>
            </w:r>
          </w:p>
        </w:tc>
        <w:tc>
          <w:tcPr>
            <w:tcW w:w="1359" w:type="dxa"/>
            <w:tcBorders>
              <w:top w:val="nil"/>
              <w:left w:val="nil"/>
              <w:bottom w:val="single" w:sz="4" w:space="0" w:color="auto"/>
              <w:right w:val="single" w:sz="4" w:space="0" w:color="auto"/>
            </w:tcBorders>
            <w:shd w:val="clear" w:color="auto" w:fill="auto"/>
            <w:noWrap/>
            <w:hideMark/>
          </w:tcPr>
          <w:p w14:paraId="62838F06" w14:textId="77777777" w:rsidR="00D366BF" w:rsidRPr="008A079B" w:rsidRDefault="00D366BF" w:rsidP="00E04D5E">
            <w:pPr>
              <w:jc w:val="center"/>
              <w:rPr>
                <w:rFonts w:ascii="Times New Roman" w:hAnsi="Times New Roman" w:cs="Times New Roman"/>
                <w:sz w:val="22"/>
                <w:szCs w:val="22"/>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3</w:t>
            </w:r>
          </w:p>
        </w:tc>
        <w:tc>
          <w:tcPr>
            <w:tcW w:w="2818" w:type="dxa"/>
            <w:tcBorders>
              <w:top w:val="nil"/>
              <w:left w:val="nil"/>
              <w:bottom w:val="single" w:sz="4" w:space="0" w:color="auto"/>
              <w:right w:val="single" w:sz="4" w:space="0" w:color="auto"/>
            </w:tcBorders>
            <w:shd w:val="clear" w:color="auto" w:fill="auto"/>
            <w:noWrap/>
            <w:vAlign w:val="bottom"/>
            <w:hideMark/>
          </w:tcPr>
          <w:p w14:paraId="6C12B15E"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242B5B56"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6C9AD304" w14:textId="77777777" w:rsidTr="00587B11">
        <w:trPr>
          <w:trHeight w:val="315"/>
        </w:trPr>
        <w:tc>
          <w:tcPr>
            <w:tcW w:w="711" w:type="dxa"/>
            <w:tcBorders>
              <w:top w:val="nil"/>
              <w:left w:val="single" w:sz="4" w:space="0" w:color="auto"/>
              <w:bottom w:val="single" w:sz="4" w:space="0" w:color="auto"/>
              <w:right w:val="single" w:sz="4" w:space="0" w:color="auto"/>
            </w:tcBorders>
            <w:shd w:val="clear" w:color="000000" w:fill="BFBFBF"/>
            <w:noWrap/>
            <w:vAlign w:val="center"/>
            <w:hideMark/>
          </w:tcPr>
          <w:p w14:paraId="0EF6BE3E"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w:t>
            </w:r>
          </w:p>
        </w:tc>
        <w:tc>
          <w:tcPr>
            <w:tcW w:w="3828" w:type="dxa"/>
            <w:tcBorders>
              <w:top w:val="nil"/>
              <w:left w:val="nil"/>
              <w:bottom w:val="single" w:sz="4" w:space="0" w:color="auto"/>
              <w:right w:val="single" w:sz="4" w:space="0" w:color="auto"/>
            </w:tcBorders>
            <w:shd w:val="clear" w:color="000000" w:fill="BFBFBF"/>
            <w:noWrap/>
            <w:vAlign w:val="bottom"/>
            <w:hideMark/>
          </w:tcPr>
          <w:p w14:paraId="2AECF6AA" w14:textId="77777777" w:rsidR="00D366BF" w:rsidRPr="008A079B" w:rsidRDefault="00D366BF" w:rsidP="00E04D5E">
            <w:pPr>
              <w:rPr>
                <w:rFonts w:ascii="Times New Roman" w:eastAsia="Times New Roman" w:hAnsi="Times New Roman" w:cs="Times New Roman"/>
                <w:b/>
                <w:bCs/>
                <w:i/>
                <w:iCs/>
                <w:sz w:val="22"/>
                <w:szCs w:val="22"/>
                <w:lang w:eastAsia="lv-LV"/>
              </w:rPr>
            </w:pPr>
            <w:r w:rsidRPr="008A079B">
              <w:rPr>
                <w:rFonts w:ascii="Times New Roman" w:eastAsia="Times New Roman" w:hAnsi="Times New Roman" w:cs="Times New Roman"/>
                <w:b/>
                <w:bCs/>
                <w:i/>
                <w:iCs/>
                <w:sz w:val="22"/>
                <w:szCs w:val="22"/>
                <w:lang w:eastAsia="lv-LV"/>
              </w:rPr>
              <w:t>Laboratoriju aprīkojums, skaits</w:t>
            </w:r>
          </w:p>
        </w:tc>
        <w:tc>
          <w:tcPr>
            <w:tcW w:w="1359" w:type="dxa"/>
            <w:tcBorders>
              <w:top w:val="nil"/>
              <w:left w:val="nil"/>
              <w:bottom w:val="single" w:sz="4" w:space="0" w:color="auto"/>
              <w:right w:val="single" w:sz="4" w:space="0" w:color="auto"/>
            </w:tcBorders>
            <w:shd w:val="clear" w:color="000000" w:fill="BFBFBF"/>
            <w:noWrap/>
            <w:vAlign w:val="bottom"/>
            <w:hideMark/>
          </w:tcPr>
          <w:p w14:paraId="5FBF9CB1"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2818" w:type="dxa"/>
            <w:tcBorders>
              <w:top w:val="nil"/>
              <w:left w:val="nil"/>
              <w:bottom w:val="single" w:sz="4" w:space="0" w:color="auto"/>
              <w:right w:val="single" w:sz="4" w:space="0" w:color="auto"/>
            </w:tcBorders>
            <w:shd w:val="clear" w:color="000000" w:fill="BFBFBF"/>
            <w:noWrap/>
            <w:vAlign w:val="bottom"/>
            <w:hideMark/>
          </w:tcPr>
          <w:p w14:paraId="54EB1056"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000000" w:fill="BFBFBF"/>
            <w:vAlign w:val="bottom"/>
          </w:tcPr>
          <w:p w14:paraId="58DE8B82"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6D7EDF86"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A9E23A9"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8.</w:t>
            </w:r>
          </w:p>
        </w:tc>
        <w:tc>
          <w:tcPr>
            <w:tcW w:w="3828" w:type="dxa"/>
            <w:tcBorders>
              <w:top w:val="nil"/>
              <w:left w:val="nil"/>
              <w:bottom w:val="single" w:sz="4" w:space="0" w:color="auto"/>
              <w:right w:val="single" w:sz="4" w:space="0" w:color="auto"/>
            </w:tcBorders>
            <w:shd w:val="clear" w:color="auto" w:fill="auto"/>
            <w:noWrap/>
            <w:vAlign w:val="bottom"/>
            <w:hideMark/>
          </w:tcPr>
          <w:p w14:paraId="6FCAD0C0"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Laboratoriju galdi, stendi</w:t>
            </w:r>
          </w:p>
        </w:tc>
        <w:tc>
          <w:tcPr>
            <w:tcW w:w="1359" w:type="dxa"/>
            <w:tcBorders>
              <w:top w:val="nil"/>
              <w:left w:val="nil"/>
              <w:bottom w:val="single" w:sz="4" w:space="0" w:color="auto"/>
              <w:right w:val="single" w:sz="4" w:space="0" w:color="auto"/>
            </w:tcBorders>
            <w:shd w:val="clear" w:color="auto" w:fill="auto"/>
            <w:noWrap/>
            <w:vAlign w:val="bottom"/>
            <w:hideMark/>
          </w:tcPr>
          <w:p w14:paraId="52B74518" w14:textId="77777777" w:rsidR="00D366BF" w:rsidRPr="008A079B" w:rsidRDefault="00D366BF" w:rsidP="00E04D5E">
            <w:pPr>
              <w:jc w:val="cente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3</w:t>
            </w:r>
          </w:p>
        </w:tc>
        <w:tc>
          <w:tcPr>
            <w:tcW w:w="2818" w:type="dxa"/>
            <w:tcBorders>
              <w:top w:val="nil"/>
              <w:left w:val="nil"/>
              <w:bottom w:val="single" w:sz="4" w:space="0" w:color="auto"/>
              <w:right w:val="single" w:sz="4" w:space="0" w:color="auto"/>
            </w:tcBorders>
            <w:shd w:val="clear" w:color="auto" w:fill="auto"/>
            <w:noWrap/>
            <w:vAlign w:val="bottom"/>
            <w:hideMark/>
          </w:tcPr>
          <w:p w14:paraId="5BE2808F"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1B6ADBCC"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15B34173" w14:textId="77777777" w:rsidTr="00587B11">
        <w:trPr>
          <w:trHeight w:val="630"/>
        </w:trPr>
        <w:tc>
          <w:tcPr>
            <w:tcW w:w="711" w:type="dxa"/>
            <w:tcBorders>
              <w:top w:val="nil"/>
              <w:left w:val="single" w:sz="4" w:space="0" w:color="auto"/>
              <w:bottom w:val="single" w:sz="4" w:space="0" w:color="auto"/>
              <w:right w:val="single" w:sz="4" w:space="0" w:color="auto"/>
            </w:tcBorders>
            <w:shd w:val="clear" w:color="000000" w:fill="BFBFBF"/>
            <w:vAlign w:val="center"/>
            <w:hideMark/>
          </w:tcPr>
          <w:p w14:paraId="3751FD49"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w:t>
            </w:r>
          </w:p>
        </w:tc>
        <w:tc>
          <w:tcPr>
            <w:tcW w:w="3828" w:type="dxa"/>
            <w:tcBorders>
              <w:top w:val="nil"/>
              <w:left w:val="nil"/>
              <w:bottom w:val="single" w:sz="4" w:space="0" w:color="auto"/>
              <w:right w:val="single" w:sz="4" w:space="0" w:color="auto"/>
            </w:tcBorders>
            <w:shd w:val="clear" w:color="000000" w:fill="BFBFBF"/>
            <w:vAlign w:val="bottom"/>
            <w:hideMark/>
          </w:tcPr>
          <w:p w14:paraId="5F6E98AF" w14:textId="77777777" w:rsidR="00D366BF" w:rsidRPr="008A079B" w:rsidRDefault="00D366BF" w:rsidP="00E04D5E">
            <w:pPr>
              <w:rPr>
                <w:rFonts w:ascii="Times New Roman" w:eastAsia="Times New Roman" w:hAnsi="Times New Roman" w:cs="Times New Roman"/>
                <w:b/>
                <w:bCs/>
                <w:i/>
                <w:iCs/>
                <w:sz w:val="22"/>
                <w:szCs w:val="22"/>
                <w:lang w:eastAsia="lv-LV"/>
              </w:rPr>
            </w:pPr>
            <w:r w:rsidRPr="008A079B">
              <w:rPr>
                <w:rFonts w:ascii="Times New Roman" w:eastAsia="Times New Roman" w:hAnsi="Times New Roman" w:cs="Times New Roman"/>
                <w:b/>
                <w:bCs/>
                <w:i/>
                <w:iCs/>
                <w:sz w:val="22"/>
                <w:szCs w:val="22"/>
                <w:lang w:eastAsia="lv-LV"/>
              </w:rPr>
              <w:t>Laboratoriju iekārtas, mašīnas, automašīnas, virpas, stendi, materiāli</w:t>
            </w:r>
          </w:p>
        </w:tc>
        <w:tc>
          <w:tcPr>
            <w:tcW w:w="1359" w:type="dxa"/>
            <w:tcBorders>
              <w:top w:val="nil"/>
              <w:left w:val="nil"/>
              <w:bottom w:val="single" w:sz="4" w:space="0" w:color="auto"/>
              <w:right w:val="single" w:sz="4" w:space="0" w:color="auto"/>
            </w:tcBorders>
            <w:shd w:val="clear" w:color="000000" w:fill="BFBFBF"/>
            <w:vAlign w:val="bottom"/>
            <w:hideMark/>
          </w:tcPr>
          <w:p w14:paraId="30E45023"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2818" w:type="dxa"/>
            <w:tcBorders>
              <w:top w:val="nil"/>
              <w:left w:val="nil"/>
              <w:bottom w:val="single" w:sz="4" w:space="0" w:color="auto"/>
              <w:right w:val="single" w:sz="4" w:space="0" w:color="auto"/>
            </w:tcBorders>
            <w:shd w:val="clear" w:color="000000" w:fill="BFBFBF"/>
            <w:vAlign w:val="bottom"/>
            <w:hideMark/>
          </w:tcPr>
          <w:p w14:paraId="41E30B08"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000000" w:fill="BFBFBF"/>
            <w:vAlign w:val="bottom"/>
          </w:tcPr>
          <w:p w14:paraId="3E2B1436"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54836989"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8E2867C"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9.</w:t>
            </w:r>
          </w:p>
        </w:tc>
        <w:tc>
          <w:tcPr>
            <w:tcW w:w="3828" w:type="dxa"/>
            <w:tcBorders>
              <w:top w:val="nil"/>
              <w:left w:val="nil"/>
              <w:bottom w:val="single" w:sz="4" w:space="0" w:color="auto"/>
              <w:right w:val="single" w:sz="4" w:space="0" w:color="auto"/>
            </w:tcBorders>
            <w:shd w:val="clear" w:color="auto" w:fill="auto"/>
            <w:noWrap/>
            <w:vAlign w:val="bottom"/>
            <w:hideMark/>
          </w:tcPr>
          <w:p w14:paraId="454E153E"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svars līdz 50 kg</w:t>
            </w:r>
          </w:p>
        </w:tc>
        <w:tc>
          <w:tcPr>
            <w:tcW w:w="1359" w:type="dxa"/>
            <w:tcBorders>
              <w:top w:val="nil"/>
              <w:left w:val="nil"/>
              <w:bottom w:val="single" w:sz="4" w:space="0" w:color="auto"/>
              <w:right w:val="single" w:sz="4" w:space="0" w:color="auto"/>
            </w:tcBorders>
            <w:shd w:val="clear" w:color="auto" w:fill="auto"/>
            <w:noWrap/>
            <w:hideMark/>
          </w:tcPr>
          <w:p w14:paraId="5F91CF54" w14:textId="77777777" w:rsidR="00D366BF" w:rsidRPr="008A079B" w:rsidRDefault="00D366BF" w:rsidP="00E04D5E">
            <w:pPr>
              <w:jc w:val="center"/>
              <w:rPr>
                <w:rFonts w:ascii="Times New Roman" w:hAnsi="Times New Roman" w:cs="Times New Roman"/>
                <w:sz w:val="22"/>
                <w:szCs w:val="22"/>
              </w:rPr>
            </w:pPr>
            <w:r w:rsidRPr="008A079B">
              <w:rPr>
                <w:rFonts w:ascii="Times New Roman" w:eastAsia="Times New Roman" w:hAnsi="Times New Roman" w:cs="Times New Roman"/>
                <w:sz w:val="22"/>
                <w:szCs w:val="22"/>
                <w:lang w:eastAsia="lv-LV"/>
              </w:rPr>
              <w:t>kg</w:t>
            </w:r>
          </w:p>
        </w:tc>
        <w:tc>
          <w:tcPr>
            <w:tcW w:w="2818" w:type="dxa"/>
            <w:tcBorders>
              <w:top w:val="nil"/>
              <w:left w:val="nil"/>
              <w:bottom w:val="single" w:sz="4" w:space="0" w:color="auto"/>
              <w:right w:val="single" w:sz="4" w:space="0" w:color="auto"/>
            </w:tcBorders>
            <w:shd w:val="clear" w:color="auto" w:fill="auto"/>
            <w:noWrap/>
            <w:vAlign w:val="bottom"/>
            <w:hideMark/>
          </w:tcPr>
          <w:p w14:paraId="77CBA141"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59F62F5A"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3294A6A0"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0747E71"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10.</w:t>
            </w:r>
          </w:p>
        </w:tc>
        <w:tc>
          <w:tcPr>
            <w:tcW w:w="3828" w:type="dxa"/>
            <w:tcBorders>
              <w:top w:val="nil"/>
              <w:left w:val="nil"/>
              <w:bottom w:val="single" w:sz="4" w:space="0" w:color="auto"/>
              <w:right w:val="single" w:sz="4" w:space="0" w:color="auto"/>
            </w:tcBorders>
            <w:shd w:val="clear" w:color="auto" w:fill="auto"/>
            <w:noWrap/>
            <w:vAlign w:val="bottom"/>
            <w:hideMark/>
          </w:tcPr>
          <w:p w14:paraId="20238E71"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svars no 51 - 100 kg</w:t>
            </w:r>
          </w:p>
        </w:tc>
        <w:tc>
          <w:tcPr>
            <w:tcW w:w="1359" w:type="dxa"/>
            <w:tcBorders>
              <w:top w:val="nil"/>
              <w:left w:val="nil"/>
              <w:bottom w:val="single" w:sz="4" w:space="0" w:color="auto"/>
              <w:right w:val="single" w:sz="4" w:space="0" w:color="auto"/>
            </w:tcBorders>
            <w:shd w:val="clear" w:color="auto" w:fill="auto"/>
            <w:noWrap/>
            <w:hideMark/>
          </w:tcPr>
          <w:p w14:paraId="0F1C5347" w14:textId="77777777" w:rsidR="00D366BF" w:rsidRPr="008A079B" w:rsidRDefault="00D366BF" w:rsidP="00E04D5E">
            <w:pPr>
              <w:jc w:val="center"/>
              <w:rPr>
                <w:rFonts w:ascii="Times New Roman" w:hAnsi="Times New Roman" w:cs="Times New Roman"/>
                <w:sz w:val="22"/>
                <w:szCs w:val="22"/>
              </w:rPr>
            </w:pPr>
            <w:r w:rsidRPr="008A079B">
              <w:rPr>
                <w:rFonts w:ascii="Times New Roman" w:eastAsia="Times New Roman" w:hAnsi="Times New Roman" w:cs="Times New Roman"/>
                <w:sz w:val="22"/>
                <w:szCs w:val="22"/>
                <w:lang w:eastAsia="lv-LV"/>
              </w:rPr>
              <w:t>kg</w:t>
            </w:r>
          </w:p>
        </w:tc>
        <w:tc>
          <w:tcPr>
            <w:tcW w:w="2818" w:type="dxa"/>
            <w:tcBorders>
              <w:top w:val="nil"/>
              <w:left w:val="nil"/>
              <w:bottom w:val="single" w:sz="4" w:space="0" w:color="auto"/>
              <w:right w:val="single" w:sz="4" w:space="0" w:color="auto"/>
            </w:tcBorders>
            <w:shd w:val="clear" w:color="auto" w:fill="auto"/>
            <w:noWrap/>
            <w:vAlign w:val="bottom"/>
            <w:hideMark/>
          </w:tcPr>
          <w:p w14:paraId="4CB3968C"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20A344D7"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34073C51"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BC91CA6"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11.</w:t>
            </w:r>
          </w:p>
        </w:tc>
        <w:tc>
          <w:tcPr>
            <w:tcW w:w="3828" w:type="dxa"/>
            <w:tcBorders>
              <w:top w:val="nil"/>
              <w:left w:val="nil"/>
              <w:bottom w:val="single" w:sz="4" w:space="0" w:color="auto"/>
              <w:right w:val="single" w:sz="4" w:space="0" w:color="auto"/>
            </w:tcBorders>
            <w:shd w:val="clear" w:color="auto" w:fill="auto"/>
            <w:noWrap/>
            <w:vAlign w:val="bottom"/>
            <w:hideMark/>
          </w:tcPr>
          <w:p w14:paraId="3D5CBB96"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svars &gt; 100 kg</w:t>
            </w:r>
          </w:p>
        </w:tc>
        <w:tc>
          <w:tcPr>
            <w:tcW w:w="1359" w:type="dxa"/>
            <w:tcBorders>
              <w:top w:val="nil"/>
              <w:left w:val="nil"/>
              <w:bottom w:val="single" w:sz="4" w:space="0" w:color="auto"/>
              <w:right w:val="single" w:sz="4" w:space="0" w:color="auto"/>
            </w:tcBorders>
            <w:shd w:val="clear" w:color="auto" w:fill="auto"/>
            <w:noWrap/>
            <w:hideMark/>
          </w:tcPr>
          <w:p w14:paraId="29953492" w14:textId="77777777" w:rsidR="00D366BF" w:rsidRPr="008A079B" w:rsidRDefault="00D366BF" w:rsidP="00E04D5E">
            <w:pPr>
              <w:jc w:val="center"/>
              <w:rPr>
                <w:sz w:val="22"/>
                <w:szCs w:val="22"/>
              </w:rPr>
            </w:pPr>
            <w:r w:rsidRPr="008A079B">
              <w:rPr>
                <w:rFonts w:ascii="Times New Roman" w:eastAsia="Times New Roman" w:hAnsi="Times New Roman" w:cs="Times New Roman"/>
                <w:sz w:val="22"/>
                <w:szCs w:val="22"/>
                <w:lang w:eastAsia="lv-LV"/>
              </w:rPr>
              <w:t>kg</w:t>
            </w:r>
          </w:p>
        </w:tc>
        <w:tc>
          <w:tcPr>
            <w:tcW w:w="2818" w:type="dxa"/>
            <w:tcBorders>
              <w:top w:val="nil"/>
              <w:left w:val="nil"/>
              <w:bottom w:val="single" w:sz="4" w:space="0" w:color="auto"/>
              <w:right w:val="single" w:sz="4" w:space="0" w:color="auto"/>
            </w:tcBorders>
            <w:shd w:val="clear" w:color="auto" w:fill="auto"/>
            <w:noWrap/>
            <w:vAlign w:val="bottom"/>
            <w:hideMark/>
          </w:tcPr>
          <w:p w14:paraId="5C0E9F07"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37F7AF27"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553D6A87"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4A1BE67"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12.</w:t>
            </w:r>
          </w:p>
        </w:tc>
        <w:tc>
          <w:tcPr>
            <w:tcW w:w="3828" w:type="dxa"/>
            <w:tcBorders>
              <w:top w:val="nil"/>
              <w:left w:val="nil"/>
              <w:bottom w:val="single" w:sz="4" w:space="0" w:color="auto"/>
              <w:right w:val="single" w:sz="4" w:space="0" w:color="auto"/>
            </w:tcBorders>
            <w:shd w:val="clear" w:color="auto" w:fill="auto"/>
            <w:noWrap/>
            <w:vAlign w:val="bottom"/>
            <w:hideMark/>
          </w:tcPr>
          <w:p w14:paraId="1C123A21"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svars &gt; 250 kg</w:t>
            </w:r>
          </w:p>
        </w:tc>
        <w:tc>
          <w:tcPr>
            <w:tcW w:w="1359" w:type="dxa"/>
            <w:tcBorders>
              <w:top w:val="nil"/>
              <w:left w:val="nil"/>
              <w:bottom w:val="single" w:sz="4" w:space="0" w:color="auto"/>
              <w:right w:val="single" w:sz="4" w:space="0" w:color="auto"/>
            </w:tcBorders>
            <w:shd w:val="clear" w:color="auto" w:fill="auto"/>
            <w:noWrap/>
            <w:hideMark/>
          </w:tcPr>
          <w:p w14:paraId="024CCD1F" w14:textId="77777777" w:rsidR="00D366BF" w:rsidRPr="008A079B" w:rsidRDefault="00D366BF" w:rsidP="00E04D5E">
            <w:pPr>
              <w:jc w:val="center"/>
              <w:rPr>
                <w:sz w:val="22"/>
                <w:szCs w:val="22"/>
              </w:rPr>
            </w:pPr>
            <w:r w:rsidRPr="008A079B">
              <w:rPr>
                <w:rFonts w:ascii="Times New Roman" w:eastAsia="Times New Roman" w:hAnsi="Times New Roman" w:cs="Times New Roman"/>
                <w:sz w:val="22"/>
                <w:szCs w:val="22"/>
                <w:lang w:eastAsia="lv-LV"/>
              </w:rPr>
              <w:t>kg</w:t>
            </w:r>
          </w:p>
        </w:tc>
        <w:tc>
          <w:tcPr>
            <w:tcW w:w="2818" w:type="dxa"/>
            <w:tcBorders>
              <w:top w:val="nil"/>
              <w:left w:val="nil"/>
              <w:bottom w:val="single" w:sz="4" w:space="0" w:color="auto"/>
              <w:right w:val="single" w:sz="4" w:space="0" w:color="auto"/>
            </w:tcBorders>
            <w:shd w:val="clear" w:color="auto" w:fill="auto"/>
            <w:noWrap/>
            <w:vAlign w:val="bottom"/>
            <w:hideMark/>
          </w:tcPr>
          <w:p w14:paraId="5765DC87"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79C9FEB5"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69E3D697"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302C91CA"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13.</w:t>
            </w:r>
          </w:p>
        </w:tc>
        <w:tc>
          <w:tcPr>
            <w:tcW w:w="3828" w:type="dxa"/>
            <w:tcBorders>
              <w:top w:val="nil"/>
              <w:left w:val="nil"/>
              <w:bottom w:val="single" w:sz="4" w:space="0" w:color="auto"/>
              <w:right w:val="single" w:sz="4" w:space="0" w:color="auto"/>
            </w:tcBorders>
            <w:shd w:val="clear" w:color="auto" w:fill="auto"/>
            <w:noWrap/>
            <w:vAlign w:val="bottom"/>
            <w:hideMark/>
          </w:tcPr>
          <w:p w14:paraId="38E1B691"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svars &gt; 500 kg</w:t>
            </w:r>
          </w:p>
        </w:tc>
        <w:tc>
          <w:tcPr>
            <w:tcW w:w="1359" w:type="dxa"/>
            <w:tcBorders>
              <w:top w:val="nil"/>
              <w:left w:val="nil"/>
              <w:bottom w:val="single" w:sz="4" w:space="0" w:color="auto"/>
              <w:right w:val="single" w:sz="4" w:space="0" w:color="auto"/>
            </w:tcBorders>
            <w:shd w:val="clear" w:color="auto" w:fill="auto"/>
            <w:noWrap/>
            <w:hideMark/>
          </w:tcPr>
          <w:p w14:paraId="4625BDC1" w14:textId="77777777" w:rsidR="00D366BF" w:rsidRPr="008A079B" w:rsidRDefault="00D366BF" w:rsidP="00E04D5E">
            <w:pPr>
              <w:jc w:val="center"/>
              <w:rPr>
                <w:sz w:val="22"/>
                <w:szCs w:val="22"/>
              </w:rPr>
            </w:pPr>
            <w:r w:rsidRPr="008A079B">
              <w:rPr>
                <w:rFonts w:ascii="Times New Roman" w:eastAsia="Times New Roman" w:hAnsi="Times New Roman" w:cs="Times New Roman"/>
                <w:sz w:val="22"/>
                <w:szCs w:val="22"/>
                <w:lang w:eastAsia="lv-LV"/>
              </w:rPr>
              <w:t>kg</w:t>
            </w:r>
          </w:p>
        </w:tc>
        <w:tc>
          <w:tcPr>
            <w:tcW w:w="2818" w:type="dxa"/>
            <w:tcBorders>
              <w:top w:val="nil"/>
              <w:left w:val="nil"/>
              <w:bottom w:val="single" w:sz="4" w:space="0" w:color="auto"/>
              <w:right w:val="single" w:sz="4" w:space="0" w:color="auto"/>
            </w:tcBorders>
            <w:shd w:val="clear" w:color="auto" w:fill="auto"/>
            <w:noWrap/>
            <w:vAlign w:val="bottom"/>
            <w:hideMark/>
          </w:tcPr>
          <w:p w14:paraId="30ED703A"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1FF7361E"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45FAAE71"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4AC59D0"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14.</w:t>
            </w:r>
          </w:p>
        </w:tc>
        <w:tc>
          <w:tcPr>
            <w:tcW w:w="3828" w:type="dxa"/>
            <w:tcBorders>
              <w:top w:val="nil"/>
              <w:left w:val="nil"/>
              <w:bottom w:val="single" w:sz="4" w:space="0" w:color="auto"/>
              <w:right w:val="single" w:sz="4" w:space="0" w:color="auto"/>
            </w:tcBorders>
            <w:shd w:val="clear" w:color="auto" w:fill="auto"/>
            <w:noWrap/>
            <w:vAlign w:val="bottom"/>
            <w:hideMark/>
          </w:tcPr>
          <w:p w14:paraId="42FE5D2D"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svars &gt; 1 000 kg</w:t>
            </w:r>
          </w:p>
        </w:tc>
        <w:tc>
          <w:tcPr>
            <w:tcW w:w="1359" w:type="dxa"/>
            <w:tcBorders>
              <w:top w:val="nil"/>
              <w:left w:val="nil"/>
              <w:bottom w:val="single" w:sz="4" w:space="0" w:color="auto"/>
              <w:right w:val="single" w:sz="4" w:space="0" w:color="auto"/>
            </w:tcBorders>
            <w:shd w:val="clear" w:color="auto" w:fill="auto"/>
            <w:noWrap/>
            <w:hideMark/>
          </w:tcPr>
          <w:p w14:paraId="33494E4E" w14:textId="77777777" w:rsidR="00D366BF" w:rsidRPr="008A079B" w:rsidRDefault="00D366BF" w:rsidP="00E04D5E">
            <w:pPr>
              <w:jc w:val="center"/>
              <w:rPr>
                <w:sz w:val="22"/>
                <w:szCs w:val="22"/>
              </w:rPr>
            </w:pPr>
            <w:r w:rsidRPr="008A079B">
              <w:rPr>
                <w:rFonts w:ascii="Times New Roman" w:eastAsia="Times New Roman" w:hAnsi="Times New Roman" w:cs="Times New Roman"/>
                <w:sz w:val="22"/>
                <w:szCs w:val="22"/>
                <w:lang w:eastAsia="lv-LV"/>
              </w:rPr>
              <w:t>kg</w:t>
            </w:r>
          </w:p>
        </w:tc>
        <w:tc>
          <w:tcPr>
            <w:tcW w:w="2818" w:type="dxa"/>
            <w:tcBorders>
              <w:top w:val="nil"/>
              <w:left w:val="nil"/>
              <w:bottom w:val="single" w:sz="4" w:space="0" w:color="auto"/>
              <w:right w:val="single" w:sz="4" w:space="0" w:color="auto"/>
            </w:tcBorders>
            <w:shd w:val="clear" w:color="auto" w:fill="auto"/>
            <w:noWrap/>
            <w:vAlign w:val="bottom"/>
            <w:hideMark/>
          </w:tcPr>
          <w:p w14:paraId="1E4DE0B4"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2CB20F1E"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3F5A014F"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3D02F5E6"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15.</w:t>
            </w:r>
          </w:p>
        </w:tc>
        <w:tc>
          <w:tcPr>
            <w:tcW w:w="3828" w:type="dxa"/>
            <w:tcBorders>
              <w:top w:val="nil"/>
              <w:left w:val="nil"/>
              <w:bottom w:val="single" w:sz="4" w:space="0" w:color="auto"/>
              <w:right w:val="single" w:sz="4" w:space="0" w:color="auto"/>
            </w:tcBorders>
            <w:shd w:val="clear" w:color="auto" w:fill="auto"/>
            <w:noWrap/>
            <w:vAlign w:val="bottom"/>
            <w:hideMark/>
          </w:tcPr>
          <w:p w14:paraId="35A05205"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svars &gt; 2 000 kg</w:t>
            </w:r>
          </w:p>
        </w:tc>
        <w:tc>
          <w:tcPr>
            <w:tcW w:w="1359" w:type="dxa"/>
            <w:tcBorders>
              <w:top w:val="nil"/>
              <w:left w:val="nil"/>
              <w:bottom w:val="single" w:sz="4" w:space="0" w:color="auto"/>
              <w:right w:val="single" w:sz="4" w:space="0" w:color="auto"/>
            </w:tcBorders>
            <w:shd w:val="clear" w:color="auto" w:fill="auto"/>
            <w:noWrap/>
            <w:hideMark/>
          </w:tcPr>
          <w:p w14:paraId="62775F02" w14:textId="77777777" w:rsidR="00D366BF" w:rsidRPr="008A079B" w:rsidRDefault="00D366BF" w:rsidP="00E04D5E">
            <w:pPr>
              <w:jc w:val="center"/>
              <w:rPr>
                <w:sz w:val="22"/>
                <w:szCs w:val="22"/>
              </w:rPr>
            </w:pPr>
            <w:r w:rsidRPr="008A079B">
              <w:rPr>
                <w:rFonts w:ascii="Times New Roman" w:eastAsia="Times New Roman" w:hAnsi="Times New Roman" w:cs="Times New Roman"/>
                <w:sz w:val="22"/>
                <w:szCs w:val="22"/>
                <w:lang w:eastAsia="lv-LV"/>
              </w:rPr>
              <w:t>kg</w:t>
            </w:r>
          </w:p>
        </w:tc>
        <w:tc>
          <w:tcPr>
            <w:tcW w:w="2818" w:type="dxa"/>
            <w:tcBorders>
              <w:top w:val="nil"/>
              <w:left w:val="nil"/>
              <w:bottom w:val="single" w:sz="4" w:space="0" w:color="auto"/>
              <w:right w:val="single" w:sz="4" w:space="0" w:color="auto"/>
            </w:tcBorders>
            <w:shd w:val="clear" w:color="auto" w:fill="auto"/>
            <w:noWrap/>
            <w:vAlign w:val="bottom"/>
            <w:hideMark/>
          </w:tcPr>
          <w:p w14:paraId="1884BDB9"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376F2E8F"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6492383B"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7AF119F9"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16.</w:t>
            </w:r>
          </w:p>
        </w:tc>
        <w:tc>
          <w:tcPr>
            <w:tcW w:w="3828" w:type="dxa"/>
            <w:tcBorders>
              <w:top w:val="nil"/>
              <w:left w:val="nil"/>
              <w:bottom w:val="single" w:sz="4" w:space="0" w:color="auto"/>
              <w:right w:val="single" w:sz="4" w:space="0" w:color="auto"/>
            </w:tcBorders>
            <w:shd w:val="clear" w:color="auto" w:fill="auto"/>
            <w:noWrap/>
            <w:vAlign w:val="bottom"/>
            <w:hideMark/>
          </w:tcPr>
          <w:p w14:paraId="0E7E6357"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svars &gt; 3 000 kg</w:t>
            </w:r>
          </w:p>
        </w:tc>
        <w:tc>
          <w:tcPr>
            <w:tcW w:w="1359" w:type="dxa"/>
            <w:tcBorders>
              <w:top w:val="nil"/>
              <w:left w:val="nil"/>
              <w:bottom w:val="single" w:sz="4" w:space="0" w:color="auto"/>
              <w:right w:val="single" w:sz="4" w:space="0" w:color="auto"/>
            </w:tcBorders>
            <w:shd w:val="clear" w:color="auto" w:fill="auto"/>
            <w:noWrap/>
            <w:hideMark/>
          </w:tcPr>
          <w:p w14:paraId="21B5BA14" w14:textId="77777777" w:rsidR="00D366BF" w:rsidRPr="008A079B" w:rsidRDefault="00D366BF" w:rsidP="00E04D5E">
            <w:pPr>
              <w:jc w:val="center"/>
              <w:rPr>
                <w:sz w:val="22"/>
                <w:szCs w:val="22"/>
              </w:rPr>
            </w:pPr>
            <w:r w:rsidRPr="008A079B">
              <w:rPr>
                <w:rFonts w:ascii="Times New Roman" w:eastAsia="Times New Roman" w:hAnsi="Times New Roman" w:cs="Times New Roman"/>
                <w:sz w:val="22"/>
                <w:szCs w:val="22"/>
                <w:lang w:eastAsia="lv-LV"/>
              </w:rPr>
              <w:t>kg</w:t>
            </w:r>
          </w:p>
        </w:tc>
        <w:tc>
          <w:tcPr>
            <w:tcW w:w="2818" w:type="dxa"/>
            <w:tcBorders>
              <w:top w:val="nil"/>
              <w:left w:val="nil"/>
              <w:bottom w:val="single" w:sz="4" w:space="0" w:color="auto"/>
              <w:right w:val="single" w:sz="4" w:space="0" w:color="auto"/>
            </w:tcBorders>
            <w:shd w:val="clear" w:color="auto" w:fill="auto"/>
            <w:noWrap/>
            <w:vAlign w:val="bottom"/>
            <w:hideMark/>
          </w:tcPr>
          <w:p w14:paraId="53B050F4"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2E1E899E"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351AA0F7"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884145C"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17.</w:t>
            </w:r>
          </w:p>
        </w:tc>
        <w:tc>
          <w:tcPr>
            <w:tcW w:w="3828" w:type="dxa"/>
            <w:tcBorders>
              <w:top w:val="nil"/>
              <w:left w:val="nil"/>
              <w:bottom w:val="single" w:sz="4" w:space="0" w:color="auto"/>
              <w:right w:val="single" w:sz="4" w:space="0" w:color="auto"/>
            </w:tcBorders>
            <w:shd w:val="clear" w:color="auto" w:fill="auto"/>
            <w:noWrap/>
            <w:vAlign w:val="bottom"/>
            <w:hideMark/>
          </w:tcPr>
          <w:p w14:paraId="5E0E00F6"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svars &gt; 5 000 kg</w:t>
            </w:r>
          </w:p>
        </w:tc>
        <w:tc>
          <w:tcPr>
            <w:tcW w:w="1359" w:type="dxa"/>
            <w:tcBorders>
              <w:top w:val="nil"/>
              <w:left w:val="nil"/>
              <w:bottom w:val="single" w:sz="4" w:space="0" w:color="auto"/>
              <w:right w:val="single" w:sz="4" w:space="0" w:color="auto"/>
            </w:tcBorders>
            <w:shd w:val="clear" w:color="auto" w:fill="auto"/>
            <w:noWrap/>
            <w:hideMark/>
          </w:tcPr>
          <w:p w14:paraId="5A47BAA7" w14:textId="77777777" w:rsidR="00D366BF" w:rsidRPr="008A079B" w:rsidRDefault="00D366BF" w:rsidP="00E04D5E">
            <w:pPr>
              <w:jc w:val="center"/>
              <w:rPr>
                <w:sz w:val="22"/>
                <w:szCs w:val="22"/>
              </w:rPr>
            </w:pPr>
            <w:r w:rsidRPr="008A079B">
              <w:rPr>
                <w:rFonts w:ascii="Times New Roman" w:eastAsia="Times New Roman" w:hAnsi="Times New Roman" w:cs="Times New Roman"/>
                <w:sz w:val="22"/>
                <w:szCs w:val="22"/>
                <w:lang w:eastAsia="lv-LV"/>
              </w:rPr>
              <w:t>kg</w:t>
            </w:r>
          </w:p>
        </w:tc>
        <w:tc>
          <w:tcPr>
            <w:tcW w:w="2818" w:type="dxa"/>
            <w:tcBorders>
              <w:top w:val="nil"/>
              <w:left w:val="nil"/>
              <w:bottom w:val="single" w:sz="4" w:space="0" w:color="auto"/>
              <w:right w:val="single" w:sz="4" w:space="0" w:color="auto"/>
            </w:tcBorders>
            <w:shd w:val="clear" w:color="auto" w:fill="auto"/>
            <w:noWrap/>
            <w:vAlign w:val="bottom"/>
            <w:hideMark/>
          </w:tcPr>
          <w:p w14:paraId="0CD077FB"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34978D75"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5D6FFF7F"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99DE6F1"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18.</w:t>
            </w:r>
          </w:p>
        </w:tc>
        <w:tc>
          <w:tcPr>
            <w:tcW w:w="3828" w:type="dxa"/>
            <w:tcBorders>
              <w:top w:val="nil"/>
              <w:left w:val="nil"/>
              <w:bottom w:val="single" w:sz="4" w:space="0" w:color="auto"/>
              <w:right w:val="single" w:sz="4" w:space="0" w:color="auto"/>
            </w:tcBorders>
            <w:shd w:val="clear" w:color="auto" w:fill="auto"/>
            <w:noWrap/>
            <w:vAlign w:val="bottom"/>
            <w:hideMark/>
          </w:tcPr>
          <w:p w14:paraId="19B182C5"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svars &gt; 10 000 kg</w:t>
            </w:r>
          </w:p>
        </w:tc>
        <w:tc>
          <w:tcPr>
            <w:tcW w:w="1359" w:type="dxa"/>
            <w:tcBorders>
              <w:top w:val="nil"/>
              <w:left w:val="nil"/>
              <w:bottom w:val="single" w:sz="4" w:space="0" w:color="auto"/>
              <w:right w:val="single" w:sz="4" w:space="0" w:color="auto"/>
            </w:tcBorders>
            <w:shd w:val="clear" w:color="auto" w:fill="auto"/>
            <w:noWrap/>
            <w:hideMark/>
          </w:tcPr>
          <w:p w14:paraId="49F28387" w14:textId="77777777" w:rsidR="00D366BF" w:rsidRPr="008A079B" w:rsidRDefault="00D366BF" w:rsidP="00E04D5E">
            <w:pPr>
              <w:jc w:val="center"/>
              <w:rPr>
                <w:sz w:val="22"/>
                <w:szCs w:val="22"/>
              </w:rPr>
            </w:pPr>
            <w:r w:rsidRPr="008A079B">
              <w:rPr>
                <w:rFonts w:ascii="Times New Roman" w:eastAsia="Times New Roman" w:hAnsi="Times New Roman" w:cs="Times New Roman"/>
                <w:sz w:val="22"/>
                <w:szCs w:val="22"/>
                <w:lang w:eastAsia="lv-LV"/>
              </w:rPr>
              <w:t>kg</w:t>
            </w:r>
          </w:p>
        </w:tc>
        <w:tc>
          <w:tcPr>
            <w:tcW w:w="2818" w:type="dxa"/>
            <w:tcBorders>
              <w:top w:val="nil"/>
              <w:left w:val="nil"/>
              <w:bottom w:val="single" w:sz="4" w:space="0" w:color="auto"/>
              <w:right w:val="single" w:sz="4" w:space="0" w:color="auto"/>
            </w:tcBorders>
            <w:shd w:val="clear" w:color="auto" w:fill="auto"/>
            <w:noWrap/>
            <w:vAlign w:val="bottom"/>
            <w:hideMark/>
          </w:tcPr>
          <w:p w14:paraId="77ACA237"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34D7FF75"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39F2FA17"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CA99CBB"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19.1.</w:t>
            </w:r>
          </w:p>
        </w:tc>
        <w:tc>
          <w:tcPr>
            <w:tcW w:w="3828" w:type="dxa"/>
            <w:tcBorders>
              <w:top w:val="nil"/>
              <w:left w:val="nil"/>
              <w:bottom w:val="single" w:sz="4" w:space="0" w:color="auto"/>
              <w:right w:val="single" w:sz="4" w:space="0" w:color="auto"/>
            </w:tcBorders>
            <w:shd w:val="clear" w:color="auto" w:fill="auto"/>
            <w:noWrap/>
            <w:vAlign w:val="bottom"/>
            <w:hideMark/>
          </w:tcPr>
          <w:p w14:paraId="01EE7380"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tāfeles, lielās </w:t>
            </w:r>
            <w:r w:rsidRPr="008A079B">
              <w:rPr>
                <w:sz w:val="22"/>
                <w:szCs w:val="22"/>
              </w:rPr>
              <w:t xml:space="preserve"> </w:t>
            </w:r>
            <w:r w:rsidRPr="008A079B">
              <w:rPr>
                <w:rFonts w:ascii="Times New Roman" w:eastAsia="Times New Roman" w:hAnsi="Times New Roman" w:cs="Times New Roman"/>
                <w:b/>
                <w:bCs/>
                <w:sz w:val="22"/>
                <w:szCs w:val="22"/>
                <w:lang w:eastAsia="lv-LV"/>
              </w:rPr>
              <w:t>&gt;1500x2000</w:t>
            </w:r>
          </w:p>
        </w:tc>
        <w:tc>
          <w:tcPr>
            <w:tcW w:w="1359" w:type="dxa"/>
            <w:tcBorders>
              <w:top w:val="nil"/>
              <w:left w:val="nil"/>
              <w:bottom w:val="single" w:sz="4" w:space="0" w:color="auto"/>
              <w:right w:val="single" w:sz="4" w:space="0" w:color="auto"/>
            </w:tcBorders>
            <w:shd w:val="clear" w:color="auto" w:fill="auto"/>
            <w:noWrap/>
            <w:hideMark/>
          </w:tcPr>
          <w:p w14:paraId="33D1A681" w14:textId="77777777" w:rsidR="00D366BF" w:rsidRPr="008A079B" w:rsidRDefault="00D366BF" w:rsidP="00E04D5E">
            <w:pPr>
              <w:jc w:val="center"/>
              <w:rPr>
                <w:rFonts w:ascii="Times New Roman" w:hAnsi="Times New Roman" w:cs="Times New Roman"/>
                <w:sz w:val="22"/>
                <w:szCs w:val="22"/>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2</w:t>
            </w:r>
          </w:p>
        </w:tc>
        <w:tc>
          <w:tcPr>
            <w:tcW w:w="2818" w:type="dxa"/>
            <w:tcBorders>
              <w:top w:val="nil"/>
              <w:left w:val="nil"/>
              <w:bottom w:val="single" w:sz="4" w:space="0" w:color="auto"/>
              <w:right w:val="single" w:sz="4" w:space="0" w:color="auto"/>
            </w:tcBorders>
            <w:shd w:val="clear" w:color="auto" w:fill="auto"/>
            <w:noWrap/>
            <w:vAlign w:val="bottom"/>
            <w:hideMark/>
          </w:tcPr>
          <w:p w14:paraId="0CED74C4"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0CA53BC7"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04874A87"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3971120F"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19.2.</w:t>
            </w:r>
          </w:p>
        </w:tc>
        <w:tc>
          <w:tcPr>
            <w:tcW w:w="3828" w:type="dxa"/>
            <w:tcBorders>
              <w:top w:val="nil"/>
              <w:left w:val="nil"/>
              <w:bottom w:val="single" w:sz="4" w:space="0" w:color="auto"/>
              <w:right w:val="single" w:sz="4" w:space="0" w:color="auto"/>
            </w:tcBorders>
            <w:shd w:val="clear" w:color="auto" w:fill="auto"/>
            <w:noWrap/>
            <w:vAlign w:val="bottom"/>
            <w:hideMark/>
          </w:tcPr>
          <w:p w14:paraId="41CE8AC9"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xml:space="preserve"> - tāfeles, mazās </w:t>
            </w:r>
            <w:r w:rsidRPr="008A079B">
              <w:rPr>
                <w:sz w:val="22"/>
                <w:szCs w:val="22"/>
              </w:rPr>
              <w:t xml:space="preserve"> </w:t>
            </w:r>
            <w:r w:rsidRPr="008A079B">
              <w:rPr>
                <w:rFonts w:ascii="Times New Roman" w:eastAsia="Times New Roman" w:hAnsi="Times New Roman" w:cs="Times New Roman"/>
                <w:b/>
                <w:bCs/>
                <w:sz w:val="22"/>
                <w:szCs w:val="22"/>
                <w:lang w:eastAsia="lv-LV"/>
              </w:rPr>
              <w:t>&lt;1500x2000</w:t>
            </w:r>
          </w:p>
        </w:tc>
        <w:tc>
          <w:tcPr>
            <w:tcW w:w="1359" w:type="dxa"/>
            <w:tcBorders>
              <w:top w:val="nil"/>
              <w:left w:val="nil"/>
              <w:bottom w:val="single" w:sz="4" w:space="0" w:color="auto"/>
              <w:right w:val="single" w:sz="4" w:space="0" w:color="auto"/>
            </w:tcBorders>
            <w:shd w:val="clear" w:color="auto" w:fill="auto"/>
            <w:noWrap/>
            <w:hideMark/>
          </w:tcPr>
          <w:p w14:paraId="2BAF29D9" w14:textId="77777777" w:rsidR="00D366BF" w:rsidRPr="008A079B" w:rsidRDefault="00D366BF" w:rsidP="00E04D5E">
            <w:pPr>
              <w:jc w:val="center"/>
              <w:rPr>
                <w:rFonts w:ascii="Times New Roman" w:hAnsi="Times New Roman" w:cs="Times New Roman"/>
                <w:sz w:val="22"/>
                <w:szCs w:val="22"/>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2</w:t>
            </w:r>
          </w:p>
        </w:tc>
        <w:tc>
          <w:tcPr>
            <w:tcW w:w="2818" w:type="dxa"/>
            <w:tcBorders>
              <w:top w:val="nil"/>
              <w:left w:val="nil"/>
              <w:bottom w:val="single" w:sz="4" w:space="0" w:color="auto"/>
              <w:right w:val="single" w:sz="4" w:space="0" w:color="auto"/>
            </w:tcBorders>
            <w:shd w:val="clear" w:color="auto" w:fill="auto"/>
            <w:noWrap/>
            <w:vAlign w:val="bottom"/>
            <w:hideMark/>
          </w:tcPr>
          <w:p w14:paraId="79E521BA"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664BC9BD"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454409A2" w14:textId="77777777" w:rsidTr="00587B11">
        <w:trPr>
          <w:trHeight w:val="630"/>
        </w:trPr>
        <w:tc>
          <w:tcPr>
            <w:tcW w:w="711" w:type="dxa"/>
            <w:tcBorders>
              <w:top w:val="nil"/>
              <w:left w:val="single" w:sz="4" w:space="0" w:color="auto"/>
              <w:bottom w:val="single" w:sz="4" w:space="0" w:color="auto"/>
              <w:right w:val="single" w:sz="4" w:space="0" w:color="auto"/>
            </w:tcBorders>
            <w:shd w:val="clear" w:color="000000" w:fill="BFBFBF"/>
            <w:vAlign w:val="center"/>
            <w:hideMark/>
          </w:tcPr>
          <w:p w14:paraId="5542E1FA"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 </w:t>
            </w:r>
          </w:p>
        </w:tc>
        <w:tc>
          <w:tcPr>
            <w:tcW w:w="3828" w:type="dxa"/>
            <w:tcBorders>
              <w:top w:val="nil"/>
              <w:left w:val="nil"/>
              <w:bottom w:val="single" w:sz="4" w:space="0" w:color="auto"/>
              <w:right w:val="single" w:sz="4" w:space="0" w:color="auto"/>
            </w:tcBorders>
            <w:shd w:val="clear" w:color="000000" w:fill="BFBFBF"/>
            <w:vAlign w:val="bottom"/>
            <w:hideMark/>
          </w:tcPr>
          <w:p w14:paraId="01E411DC" w14:textId="77777777" w:rsidR="00D366BF" w:rsidRPr="008A079B" w:rsidRDefault="00D366BF" w:rsidP="00E04D5E">
            <w:pPr>
              <w:rPr>
                <w:rFonts w:ascii="Times New Roman" w:eastAsia="Times New Roman" w:hAnsi="Times New Roman" w:cs="Times New Roman"/>
                <w:b/>
                <w:bCs/>
                <w:i/>
                <w:iCs/>
                <w:sz w:val="22"/>
                <w:szCs w:val="22"/>
                <w:lang w:eastAsia="lv-LV"/>
              </w:rPr>
            </w:pPr>
            <w:r w:rsidRPr="008A079B">
              <w:rPr>
                <w:rFonts w:ascii="Times New Roman" w:eastAsia="Times New Roman" w:hAnsi="Times New Roman" w:cs="Times New Roman"/>
                <w:b/>
                <w:bCs/>
                <w:i/>
                <w:iCs/>
                <w:sz w:val="22"/>
                <w:szCs w:val="22"/>
                <w:lang w:eastAsia="lv-LV"/>
              </w:rPr>
              <w:t xml:space="preserve">Ķīmijas </w:t>
            </w:r>
            <w:proofErr w:type="spellStart"/>
            <w:r w:rsidRPr="008A079B">
              <w:rPr>
                <w:rFonts w:ascii="Times New Roman" w:eastAsia="Times New Roman" w:hAnsi="Times New Roman" w:cs="Times New Roman"/>
                <w:b/>
                <w:bCs/>
                <w:i/>
                <w:iCs/>
                <w:sz w:val="22"/>
                <w:szCs w:val="22"/>
                <w:lang w:eastAsia="lv-LV"/>
              </w:rPr>
              <w:t>labaratoriju</w:t>
            </w:r>
            <w:proofErr w:type="spellEnd"/>
            <w:r w:rsidRPr="008A079B">
              <w:rPr>
                <w:rFonts w:ascii="Times New Roman" w:eastAsia="Times New Roman" w:hAnsi="Times New Roman" w:cs="Times New Roman"/>
                <w:b/>
                <w:bCs/>
                <w:i/>
                <w:iCs/>
                <w:sz w:val="22"/>
                <w:szCs w:val="22"/>
                <w:lang w:eastAsia="lv-LV"/>
              </w:rPr>
              <w:t xml:space="preserve"> izejviela, izejvielu trauki</w:t>
            </w:r>
          </w:p>
        </w:tc>
        <w:tc>
          <w:tcPr>
            <w:tcW w:w="1359" w:type="dxa"/>
            <w:tcBorders>
              <w:top w:val="nil"/>
              <w:left w:val="nil"/>
              <w:bottom w:val="single" w:sz="4" w:space="0" w:color="auto"/>
              <w:right w:val="single" w:sz="4" w:space="0" w:color="auto"/>
            </w:tcBorders>
            <w:shd w:val="clear" w:color="000000" w:fill="BFBFBF"/>
            <w:vAlign w:val="bottom"/>
            <w:hideMark/>
          </w:tcPr>
          <w:p w14:paraId="258DD6D3"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2818" w:type="dxa"/>
            <w:tcBorders>
              <w:top w:val="nil"/>
              <w:left w:val="nil"/>
              <w:bottom w:val="single" w:sz="4" w:space="0" w:color="auto"/>
              <w:right w:val="single" w:sz="4" w:space="0" w:color="auto"/>
            </w:tcBorders>
            <w:shd w:val="clear" w:color="000000" w:fill="BFBFBF"/>
            <w:vAlign w:val="bottom"/>
            <w:hideMark/>
          </w:tcPr>
          <w:p w14:paraId="4D773572"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000000" w:fill="BFBFBF"/>
            <w:vAlign w:val="bottom"/>
          </w:tcPr>
          <w:p w14:paraId="714A2A42"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2F50C4B5"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E3255CE"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20.</w:t>
            </w:r>
          </w:p>
        </w:tc>
        <w:tc>
          <w:tcPr>
            <w:tcW w:w="3828" w:type="dxa"/>
            <w:tcBorders>
              <w:top w:val="nil"/>
              <w:left w:val="nil"/>
              <w:bottom w:val="single" w:sz="4" w:space="0" w:color="auto"/>
              <w:right w:val="single" w:sz="4" w:space="0" w:color="auto"/>
            </w:tcBorders>
            <w:shd w:val="clear" w:color="auto" w:fill="auto"/>
            <w:noWrap/>
            <w:vAlign w:val="bottom"/>
            <w:hideMark/>
          </w:tcPr>
          <w:p w14:paraId="4C12A464"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Ķīmijas izejvielas</w:t>
            </w:r>
          </w:p>
        </w:tc>
        <w:tc>
          <w:tcPr>
            <w:tcW w:w="1359" w:type="dxa"/>
            <w:tcBorders>
              <w:top w:val="nil"/>
              <w:left w:val="nil"/>
              <w:bottom w:val="single" w:sz="4" w:space="0" w:color="auto"/>
              <w:right w:val="single" w:sz="4" w:space="0" w:color="auto"/>
            </w:tcBorders>
            <w:shd w:val="clear" w:color="auto" w:fill="auto"/>
            <w:noWrap/>
            <w:hideMark/>
          </w:tcPr>
          <w:p w14:paraId="02396108" w14:textId="77777777" w:rsidR="00D366BF" w:rsidRPr="008A079B" w:rsidRDefault="00D366BF" w:rsidP="00E04D5E">
            <w:pPr>
              <w:jc w:val="center"/>
              <w:rPr>
                <w:rFonts w:ascii="Times New Roman" w:hAnsi="Times New Roman" w:cs="Times New Roman"/>
                <w:sz w:val="22"/>
                <w:szCs w:val="22"/>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3</w:t>
            </w:r>
          </w:p>
        </w:tc>
        <w:tc>
          <w:tcPr>
            <w:tcW w:w="2818" w:type="dxa"/>
            <w:tcBorders>
              <w:top w:val="nil"/>
              <w:left w:val="nil"/>
              <w:bottom w:val="single" w:sz="4" w:space="0" w:color="auto"/>
              <w:right w:val="single" w:sz="4" w:space="0" w:color="auto"/>
            </w:tcBorders>
            <w:shd w:val="clear" w:color="auto" w:fill="auto"/>
            <w:noWrap/>
            <w:vAlign w:val="bottom"/>
            <w:hideMark/>
          </w:tcPr>
          <w:p w14:paraId="6E4C1511"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77D130F9"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69D2F3FF"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48971E28"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21.</w:t>
            </w:r>
          </w:p>
        </w:tc>
        <w:tc>
          <w:tcPr>
            <w:tcW w:w="3828" w:type="dxa"/>
            <w:tcBorders>
              <w:top w:val="nil"/>
              <w:left w:val="nil"/>
              <w:bottom w:val="single" w:sz="4" w:space="0" w:color="auto"/>
              <w:right w:val="single" w:sz="4" w:space="0" w:color="auto"/>
            </w:tcBorders>
            <w:shd w:val="clear" w:color="auto" w:fill="auto"/>
            <w:noWrap/>
            <w:vAlign w:val="bottom"/>
            <w:hideMark/>
          </w:tcPr>
          <w:p w14:paraId="686CCC88"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Ķīmijas izejvielu trauki un kolbas</w:t>
            </w:r>
          </w:p>
        </w:tc>
        <w:tc>
          <w:tcPr>
            <w:tcW w:w="1359" w:type="dxa"/>
            <w:tcBorders>
              <w:top w:val="nil"/>
              <w:left w:val="nil"/>
              <w:bottom w:val="single" w:sz="4" w:space="0" w:color="auto"/>
              <w:right w:val="single" w:sz="4" w:space="0" w:color="auto"/>
            </w:tcBorders>
            <w:shd w:val="clear" w:color="auto" w:fill="auto"/>
            <w:noWrap/>
            <w:hideMark/>
          </w:tcPr>
          <w:p w14:paraId="30EF5BBE" w14:textId="77777777" w:rsidR="00D366BF" w:rsidRPr="008A079B" w:rsidRDefault="00D366BF" w:rsidP="00E04D5E">
            <w:pPr>
              <w:jc w:val="center"/>
              <w:rPr>
                <w:rFonts w:ascii="Times New Roman" w:hAnsi="Times New Roman" w:cs="Times New Roman"/>
                <w:sz w:val="22"/>
                <w:szCs w:val="22"/>
              </w:rPr>
            </w:pPr>
            <w:r w:rsidRPr="008A079B">
              <w:rPr>
                <w:rFonts w:ascii="Times New Roman" w:eastAsia="Times New Roman" w:hAnsi="Times New Roman" w:cs="Times New Roman"/>
                <w:sz w:val="22"/>
                <w:szCs w:val="22"/>
                <w:lang w:eastAsia="lv-LV"/>
              </w:rPr>
              <w:t>m</w:t>
            </w:r>
            <w:r w:rsidRPr="008A079B">
              <w:rPr>
                <w:rFonts w:ascii="Times New Roman" w:eastAsia="Times New Roman" w:hAnsi="Times New Roman" w:cs="Times New Roman"/>
                <w:sz w:val="22"/>
                <w:szCs w:val="22"/>
                <w:vertAlign w:val="superscript"/>
                <w:lang w:eastAsia="lv-LV"/>
              </w:rPr>
              <w:t>3</w:t>
            </w:r>
          </w:p>
        </w:tc>
        <w:tc>
          <w:tcPr>
            <w:tcW w:w="2818" w:type="dxa"/>
            <w:tcBorders>
              <w:top w:val="nil"/>
              <w:left w:val="nil"/>
              <w:bottom w:val="single" w:sz="4" w:space="0" w:color="auto"/>
              <w:right w:val="single" w:sz="4" w:space="0" w:color="auto"/>
            </w:tcBorders>
            <w:shd w:val="clear" w:color="auto" w:fill="auto"/>
            <w:noWrap/>
            <w:vAlign w:val="bottom"/>
            <w:hideMark/>
          </w:tcPr>
          <w:p w14:paraId="699F55CC" w14:textId="77777777" w:rsidR="00D366BF" w:rsidRPr="008A079B" w:rsidRDefault="00D366BF" w:rsidP="00E04D5E">
            <w:pP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 </w:t>
            </w:r>
          </w:p>
        </w:tc>
        <w:tc>
          <w:tcPr>
            <w:tcW w:w="1633" w:type="dxa"/>
            <w:tcBorders>
              <w:top w:val="nil"/>
              <w:left w:val="nil"/>
              <w:bottom w:val="single" w:sz="4" w:space="0" w:color="auto"/>
              <w:right w:val="single" w:sz="4" w:space="0" w:color="auto"/>
            </w:tcBorders>
            <w:shd w:val="clear" w:color="auto" w:fill="auto"/>
            <w:vAlign w:val="bottom"/>
          </w:tcPr>
          <w:p w14:paraId="20AB61C8"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4C4242F6"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BFBFBF"/>
            <w:noWrap/>
            <w:vAlign w:val="center"/>
          </w:tcPr>
          <w:p w14:paraId="5CE75C45" w14:textId="77777777" w:rsidR="00D366BF" w:rsidRPr="008A079B" w:rsidRDefault="00D366BF" w:rsidP="00E04D5E">
            <w:pPr>
              <w:rPr>
                <w:rFonts w:ascii="Times New Roman" w:eastAsia="Times New Roman" w:hAnsi="Times New Roman" w:cs="Times New Roman"/>
                <w:b/>
                <w:bCs/>
                <w:sz w:val="22"/>
                <w:szCs w:val="22"/>
                <w:lang w:eastAsia="lv-LV"/>
              </w:rPr>
            </w:pPr>
          </w:p>
        </w:tc>
        <w:tc>
          <w:tcPr>
            <w:tcW w:w="3828" w:type="dxa"/>
            <w:tcBorders>
              <w:top w:val="nil"/>
              <w:left w:val="nil"/>
              <w:bottom w:val="single" w:sz="4" w:space="0" w:color="auto"/>
              <w:right w:val="single" w:sz="4" w:space="0" w:color="auto"/>
            </w:tcBorders>
            <w:shd w:val="clear" w:color="auto" w:fill="BFBFBF"/>
            <w:noWrap/>
            <w:vAlign w:val="bottom"/>
          </w:tcPr>
          <w:p w14:paraId="32CBACB7" w14:textId="77777777" w:rsidR="00D366BF" w:rsidRPr="008A079B" w:rsidRDefault="00D366BF" w:rsidP="00E04D5E">
            <w:pPr>
              <w:rPr>
                <w:rFonts w:ascii="Times New Roman" w:eastAsia="Times New Roman" w:hAnsi="Times New Roman" w:cs="Times New Roman"/>
                <w:i/>
                <w:sz w:val="22"/>
                <w:szCs w:val="22"/>
                <w:lang w:eastAsia="lv-LV"/>
              </w:rPr>
            </w:pPr>
            <w:r w:rsidRPr="008A079B">
              <w:rPr>
                <w:rFonts w:ascii="Times New Roman" w:eastAsia="Times New Roman" w:hAnsi="Times New Roman" w:cs="Times New Roman"/>
                <w:b/>
                <w:bCs/>
                <w:i/>
                <w:sz w:val="22"/>
                <w:szCs w:val="22"/>
                <w:lang w:eastAsia="lv-LV"/>
              </w:rPr>
              <w:t xml:space="preserve">Transporta izmaksas </w:t>
            </w:r>
          </w:p>
        </w:tc>
        <w:tc>
          <w:tcPr>
            <w:tcW w:w="1359" w:type="dxa"/>
            <w:tcBorders>
              <w:top w:val="single" w:sz="4" w:space="0" w:color="auto"/>
              <w:left w:val="nil"/>
              <w:bottom w:val="single" w:sz="4" w:space="0" w:color="auto"/>
              <w:right w:val="single" w:sz="4" w:space="0" w:color="auto"/>
            </w:tcBorders>
            <w:shd w:val="clear" w:color="auto" w:fill="BFBFBF"/>
            <w:vAlign w:val="bottom"/>
          </w:tcPr>
          <w:p w14:paraId="4AADC6AA" w14:textId="77777777" w:rsidR="00D366BF" w:rsidRPr="008A079B" w:rsidRDefault="00D366BF" w:rsidP="00E04D5E">
            <w:pPr>
              <w:rPr>
                <w:rFonts w:ascii="Times New Roman" w:eastAsia="Times New Roman" w:hAnsi="Times New Roman" w:cs="Times New Roman"/>
                <w:sz w:val="22"/>
                <w:szCs w:val="22"/>
                <w:lang w:eastAsia="lv-LV"/>
              </w:rPr>
            </w:pPr>
          </w:p>
        </w:tc>
        <w:tc>
          <w:tcPr>
            <w:tcW w:w="2818" w:type="dxa"/>
            <w:tcBorders>
              <w:top w:val="single" w:sz="4" w:space="0" w:color="auto"/>
              <w:left w:val="nil"/>
              <w:bottom w:val="single" w:sz="4" w:space="0" w:color="auto"/>
              <w:right w:val="single" w:sz="4" w:space="0" w:color="auto"/>
            </w:tcBorders>
            <w:shd w:val="clear" w:color="auto" w:fill="BFBFBF"/>
            <w:vAlign w:val="bottom"/>
          </w:tcPr>
          <w:p w14:paraId="07AB4DF7" w14:textId="77777777" w:rsidR="00D366BF" w:rsidRPr="008A079B" w:rsidRDefault="00D366BF" w:rsidP="00E04D5E">
            <w:pPr>
              <w:rPr>
                <w:rFonts w:ascii="Times New Roman" w:eastAsia="Times New Roman" w:hAnsi="Times New Roman" w:cs="Times New Roman"/>
                <w:sz w:val="22"/>
                <w:szCs w:val="22"/>
                <w:lang w:eastAsia="lv-LV"/>
              </w:rPr>
            </w:pPr>
          </w:p>
        </w:tc>
        <w:tc>
          <w:tcPr>
            <w:tcW w:w="1633" w:type="dxa"/>
            <w:tcBorders>
              <w:top w:val="single" w:sz="4" w:space="0" w:color="auto"/>
              <w:left w:val="nil"/>
              <w:bottom w:val="single" w:sz="4" w:space="0" w:color="auto"/>
              <w:right w:val="single" w:sz="4" w:space="0" w:color="auto"/>
            </w:tcBorders>
            <w:shd w:val="clear" w:color="auto" w:fill="BFBFBF"/>
            <w:vAlign w:val="bottom"/>
          </w:tcPr>
          <w:p w14:paraId="51DAA6EA"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49293A4A"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FFFFFF"/>
            <w:noWrap/>
            <w:vAlign w:val="center"/>
          </w:tcPr>
          <w:p w14:paraId="250FBD0C"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lastRenderedPageBreak/>
              <w:t>22.</w:t>
            </w:r>
          </w:p>
        </w:tc>
        <w:tc>
          <w:tcPr>
            <w:tcW w:w="3828" w:type="dxa"/>
            <w:tcBorders>
              <w:top w:val="nil"/>
              <w:left w:val="nil"/>
              <w:bottom w:val="single" w:sz="4" w:space="0" w:color="auto"/>
              <w:right w:val="single" w:sz="4" w:space="0" w:color="auto"/>
            </w:tcBorders>
            <w:shd w:val="clear" w:color="auto" w:fill="FFFFFF"/>
            <w:noWrap/>
            <w:vAlign w:val="bottom"/>
          </w:tcPr>
          <w:p w14:paraId="67D43B7D"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Rīgas pilsētas robežās</w:t>
            </w:r>
          </w:p>
        </w:tc>
        <w:tc>
          <w:tcPr>
            <w:tcW w:w="1359" w:type="dxa"/>
            <w:tcBorders>
              <w:top w:val="single" w:sz="4" w:space="0" w:color="auto"/>
              <w:left w:val="nil"/>
              <w:bottom w:val="single" w:sz="4" w:space="0" w:color="auto"/>
              <w:right w:val="single" w:sz="4" w:space="0" w:color="auto"/>
            </w:tcBorders>
            <w:shd w:val="clear" w:color="auto" w:fill="FFFFFF"/>
            <w:vAlign w:val="bottom"/>
          </w:tcPr>
          <w:p w14:paraId="53FB2B36" w14:textId="77777777" w:rsidR="00D366BF" w:rsidRPr="008A079B" w:rsidRDefault="00D366BF" w:rsidP="00E04D5E">
            <w:pPr>
              <w:jc w:val="cente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km</w:t>
            </w:r>
          </w:p>
        </w:tc>
        <w:tc>
          <w:tcPr>
            <w:tcW w:w="2818" w:type="dxa"/>
            <w:tcBorders>
              <w:top w:val="single" w:sz="4" w:space="0" w:color="auto"/>
              <w:left w:val="nil"/>
              <w:bottom w:val="single" w:sz="4" w:space="0" w:color="auto"/>
              <w:right w:val="single" w:sz="4" w:space="0" w:color="auto"/>
            </w:tcBorders>
            <w:shd w:val="clear" w:color="auto" w:fill="FFFFFF"/>
            <w:vAlign w:val="bottom"/>
          </w:tcPr>
          <w:p w14:paraId="65B599AC" w14:textId="38F9A989" w:rsidR="00D366BF" w:rsidRPr="008A079B" w:rsidRDefault="00803487" w:rsidP="00E04D5E">
            <w:pPr>
              <w:jc w:val="cente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X</w:t>
            </w:r>
            <w:r>
              <w:rPr>
                <w:rFonts w:ascii="Times New Roman" w:eastAsia="Times New Roman" w:hAnsi="Times New Roman" w:cs="Times New Roman"/>
                <w:sz w:val="22"/>
                <w:szCs w:val="22"/>
                <w:lang w:eastAsia="lv-LV"/>
              </w:rPr>
              <w:t>*</w:t>
            </w:r>
          </w:p>
        </w:tc>
        <w:tc>
          <w:tcPr>
            <w:tcW w:w="1633" w:type="dxa"/>
            <w:tcBorders>
              <w:top w:val="single" w:sz="4" w:space="0" w:color="auto"/>
              <w:left w:val="nil"/>
              <w:bottom w:val="single" w:sz="4" w:space="0" w:color="auto"/>
              <w:right w:val="single" w:sz="4" w:space="0" w:color="auto"/>
            </w:tcBorders>
            <w:shd w:val="clear" w:color="auto" w:fill="FFFFFF"/>
            <w:vAlign w:val="bottom"/>
          </w:tcPr>
          <w:p w14:paraId="02D53A46" w14:textId="2C6B5EF3" w:rsidR="00D366BF" w:rsidRPr="008A079B" w:rsidRDefault="00803487" w:rsidP="00E04D5E">
            <w:pPr>
              <w:jc w:val="center"/>
              <w:rPr>
                <w:rFonts w:ascii="Times New Roman" w:eastAsia="Times New Roman" w:hAnsi="Times New Roman" w:cs="Times New Roman"/>
                <w:sz w:val="22"/>
                <w:szCs w:val="22"/>
                <w:lang w:eastAsia="lv-LV"/>
              </w:rPr>
            </w:pPr>
            <w:r>
              <w:rPr>
                <w:rFonts w:ascii="Times New Roman" w:eastAsia="Times New Roman" w:hAnsi="Times New Roman" w:cs="Times New Roman"/>
                <w:sz w:val="22"/>
                <w:szCs w:val="22"/>
                <w:lang w:eastAsia="lv-LV"/>
              </w:rPr>
              <w:t>X*</w:t>
            </w:r>
          </w:p>
        </w:tc>
      </w:tr>
      <w:tr w:rsidR="00D366BF" w:rsidRPr="008A079B" w14:paraId="224F056C"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FFFFFF"/>
            <w:noWrap/>
            <w:vAlign w:val="center"/>
          </w:tcPr>
          <w:p w14:paraId="4DADFED4" w14:textId="77777777" w:rsidR="00D366BF" w:rsidRPr="008A079B" w:rsidRDefault="00D366BF" w:rsidP="00E04D5E">
            <w:pPr>
              <w:jc w:val="cente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23.</w:t>
            </w:r>
          </w:p>
        </w:tc>
        <w:tc>
          <w:tcPr>
            <w:tcW w:w="3828" w:type="dxa"/>
            <w:tcBorders>
              <w:top w:val="nil"/>
              <w:left w:val="nil"/>
              <w:bottom w:val="single" w:sz="4" w:space="0" w:color="auto"/>
              <w:right w:val="single" w:sz="4" w:space="0" w:color="auto"/>
            </w:tcBorders>
            <w:shd w:val="clear" w:color="auto" w:fill="FFFFFF"/>
            <w:noWrap/>
            <w:vAlign w:val="bottom"/>
          </w:tcPr>
          <w:p w14:paraId="2715E29C" w14:textId="77777777" w:rsidR="00D366BF" w:rsidRPr="008A079B" w:rsidRDefault="00D366BF" w:rsidP="00E04D5E">
            <w:pPr>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Rīgas rajona robežās</w:t>
            </w:r>
          </w:p>
        </w:tc>
        <w:tc>
          <w:tcPr>
            <w:tcW w:w="1359" w:type="dxa"/>
            <w:tcBorders>
              <w:top w:val="single" w:sz="4" w:space="0" w:color="auto"/>
              <w:left w:val="nil"/>
              <w:bottom w:val="single" w:sz="4" w:space="0" w:color="auto"/>
              <w:right w:val="single" w:sz="4" w:space="0" w:color="auto"/>
            </w:tcBorders>
            <w:shd w:val="clear" w:color="auto" w:fill="FFFFFF"/>
            <w:vAlign w:val="bottom"/>
          </w:tcPr>
          <w:p w14:paraId="0DA33B1D" w14:textId="77777777" w:rsidR="00D366BF" w:rsidRPr="008A079B" w:rsidRDefault="00D366BF" w:rsidP="00E04D5E">
            <w:pPr>
              <w:jc w:val="cente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km</w:t>
            </w:r>
          </w:p>
        </w:tc>
        <w:tc>
          <w:tcPr>
            <w:tcW w:w="2818" w:type="dxa"/>
            <w:tcBorders>
              <w:top w:val="single" w:sz="4" w:space="0" w:color="auto"/>
              <w:left w:val="nil"/>
              <w:bottom w:val="single" w:sz="4" w:space="0" w:color="auto"/>
              <w:right w:val="single" w:sz="4" w:space="0" w:color="auto"/>
            </w:tcBorders>
            <w:shd w:val="clear" w:color="auto" w:fill="FFFFFF"/>
            <w:vAlign w:val="bottom"/>
          </w:tcPr>
          <w:p w14:paraId="4A1F831A" w14:textId="45F7C0C0" w:rsidR="00D366BF" w:rsidRPr="008A079B" w:rsidRDefault="00803487" w:rsidP="00E04D5E">
            <w:pPr>
              <w:jc w:val="center"/>
              <w:rPr>
                <w:rFonts w:ascii="Times New Roman" w:eastAsia="Times New Roman" w:hAnsi="Times New Roman" w:cs="Times New Roman"/>
                <w:sz w:val="22"/>
                <w:szCs w:val="22"/>
                <w:lang w:eastAsia="lv-LV"/>
              </w:rPr>
            </w:pPr>
            <w:r w:rsidRPr="008A079B">
              <w:rPr>
                <w:rFonts w:ascii="Times New Roman" w:eastAsia="Times New Roman" w:hAnsi="Times New Roman" w:cs="Times New Roman"/>
                <w:sz w:val="22"/>
                <w:szCs w:val="22"/>
                <w:lang w:eastAsia="lv-LV"/>
              </w:rPr>
              <w:t>X</w:t>
            </w:r>
            <w:r>
              <w:rPr>
                <w:rFonts w:ascii="Times New Roman" w:eastAsia="Times New Roman" w:hAnsi="Times New Roman" w:cs="Times New Roman"/>
                <w:sz w:val="22"/>
                <w:szCs w:val="22"/>
                <w:lang w:eastAsia="lv-LV"/>
              </w:rPr>
              <w:t>*</w:t>
            </w:r>
          </w:p>
        </w:tc>
        <w:tc>
          <w:tcPr>
            <w:tcW w:w="1633" w:type="dxa"/>
            <w:tcBorders>
              <w:top w:val="single" w:sz="4" w:space="0" w:color="auto"/>
              <w:left w:val="nil"/>
              <w:bottom w:val="single" w:sz="4" w:space="0" w:color="auto"/>
              <w:right w:val="single" w:sz="4" w:space="0" w:color="auto"/>
            </w:tcBorders>
            <w:shd w:val="clear" w:color="auto" w:fill="FFFFFF"/>
            <w:vAlign w:val="bottom"/>
          </w:tcPr>
          <w:p w14:paraId="35F565CC" w14:textId="23ADA2C3" w:rsidR="00D366BF" w:rsidRPr="008A079B" w:rsidRDefault="00803487" w:rsidP="00E04D5E">
            <w:pPr>
              <w:jc w:val="center"/>
              <w:rPr>
                <w:rFonts w:ascii="Times New Roman" w:eastAsia="Times New Roman" w:hAnsi="Times New Roman" w:cs="Times New Roman"/>
                <w:sz w:val="22"/>
                <w:szCs w:val="22"/>
                <w:lang w:eastAsia="lv-LV"/>
              </w:rPr>
            </w:pPr>
            <w:r>
              <w:rPr>
                <w:rFonts w:ascii="Times New Roman" w:eastAsia="Times New Roman" w:hAnsi="Times New Roman" w:cs="Times New Roman"/>
                <w:sz w:val="22"/>
                <w:szCs w:val="22"/>
                <w:lang w:eastAsia="lv-LV"/>
              </w:rPr>
              <w:t>X*</w:t>
            </w:r>
          </w:p>
        </w:tc>
      </w:tr>
      <w:tr w:rsidR="00D366BF" w:rsidRPr="008A079B" w14:paraId="03DD9B7B" w14:textId="77777777" w:rsidTr="00587B11">
        <w:trPr>
          <w:trHeight w:val="315"/>
        </w:trPr>
        <w:tc>
          <w:tcPr>
            <w:tcW w:w="711" w:type="dxa"/>
            <w:tcBorders>
              <w:top w:val="nil"/>
              <w:left w:val="single" w:sz="4" w:space="0" w:color="auto"/>
              <w:bottom w:val="single" w:sz="4" w:space="0" w:color="auto"/>
              <w:right w:val="single" w:sz="4" w:space="0" w:color="auto"/>
            </w:tcBorders>
            <w:shd w:val="clear" w:color="auto" w:fill="FFFFFF"/>
            <w:noWrap/>
            <w:vAlign w:val="center"/>
          </w:tcPr>
          <w:p w14:paraId="4C8FD08F" w14:textId="77777777" w:rsidR="00D366BF" w:rsidRPr="008A079B" w:rsidRDefault="00D366BF" w:rsidP="00E04D5E">
            <w:pPr>
              <w:jc w:val="center"/>
              <w:rPr>
                <w:rFonts w:ascii="Times New Roman" w:eastAsia="Times New Roman" w:hAnsi="Times New Roman" w:cs="Times New Roman"/>
                <w:b/>
                <w:bCs/>
                <w:sz w:val="22"/>
                <w:szCs w:val="22"/>
                <w:lang w:eastAsia="lv-LV"/>
              </w:rPr>
            </w:pPr>
            <w:r>
              <w:rPr>
                <w:rFonts w:ascii="Times New Roman" w:eastAsia="Times New Roman" w:hAnsi="Times New Roman" w:cs="Times New Roman"/>
                <w:b/>
                <w:bCs/>
                <w:sz w:val="22"/>
                <w:szCs w:val="22"/>
                <w:lang w:eastAsia="lv-LV"/>
              </w:rPr>
              <w:t>24.</w:t>
            </w:r>
          </w:p>
        </w:tc>
        <w:tc>
          <w:tcPr>
            <w:tcW w:w="3828" w:type="dxa"/>
            <w:tcBorders>
              <w:top w:val="nil"/>
              <w:left w:val="nil"/>
              <w:bottom w:val="single" w:sz="4" w:space="0" w:color="auto"/>
              <w:right w:val="single" w:sz="4" w:space="0" w:color="auto"/>
            </w:tcBorders>
            <w:shd w:val="clear" w:color="auto" w:fill="FFFFFF"/>
            <w:noWrap/>
            <w:vAlign w:val="bottom"/>
          </w:tcPr>
          <w:p w14:paraId="4440CD00" w14:textId="77777777" w:rsidR="00D366BF" w:rsidRPr="008A079B" w:rsidRDefault="00D366BF" w:rsidP="00E04D5E">
            <w:pPr>
              <w:rPr>
                <w:rFonts w:ascii="Times New Roman" w:eastAsia="Times New Roman" w:hAnsi="Times New Roman" w:cs="Times New Roman"/>
                <w:b/>
                <w:bCs/>
                <w:sz w:val="22"/>
                <w:szCs w:val="22"/>
                <w:lang w:eastAsia="lv-LV"/>
              </w:rPr>
            </w:pPr>
            <w:r>
              <w:rPr>
                <w:rFonts w:ascii="Times New Roman" w:eastAsia="Times New Roman" w:hAnsi="Times New Roman" w:cs="Times New Roman"/>
                <w:b/>
                <w:bCs/>
                <w:sz w:val="22"/>
                <w:szCs w:val="22"/>
                <w:lang w:eastAsia="lv-LV"/>
              </w:rPr>
              <w:t>Ārpus Rīgas rajona robežām (RTU filiāles Cēsis, Ventspils, Liepāja, Daugavpils)</w:t>
            </w:r>
          </w:p>
        </w:tc>
        <w:tc>
          <w:tcPr>
            <w:tcW w:w="1359" w:type="dxa"/>
            <w:tcBorders>
              <w:top w:val="single" w:sz="4" w:space="0" w:color="auto"/>
              <w:left w:val="nil"/>
              <w:bottom w:val="single" w:sz="4" w:space="0" w:color="auto"/>
              <w:right w:val="single" w:sz="4" w:space="0" w:color="auto"/>
            </w:tcBorders>
            <w:shd w:val="clear" w:color="auto" w:fill="FFFFFF"/>
            <w:vAlign w:val="bottom"/>
          </w:tcPr>
          <w:p w14:paraId="050544AE" w14:textId="77777777" w:rsidR="00D366BF" w:rsidRPr="008A079B" w:rsidRDefault="00D366BF" w:rsidP="00E04D5E">
            <w:pPr>
              <w:jc w:val="center"/>
              <w:rPr>
                <w:rFonts w:ascii="Times New Roman" w:eastAsia="Times New Roman" w:hAnsi="Times New Roman" w:cs="Times New Roman"/>
                <w:sz w:val="22"/>
                <w:szCs w:val="22"/>
                <w:lang w:eastAsia="lv-LV"/>
              </w:rPr>
            </w:pPr>
            <w:r>
              <w:rPr>
                <w:rFonts w:ascii="Times New Roman" w:eastAsia="Times New Roman" w:hAnsi="Times New Roman" w:cs="Times New Roman"/>
                <w:sz w:val="22"/>
                <w:szCs w:val="22"/>
                <w:lang w:eastAsia="lv-LV"/>
              </w:rPr>
              <w:t>km</w:t>
            </w:r>
          </w:p>
        </w:tc>
        <w:tc>
          <w:tcPr>
            <w:tcW w:w="2818" w:type="dxa"/>
            <w:tcBorders>
              <w:top w:val="single" w:sz="4" w:space="0" w:color="auto"/>
              <w:left w:val="nil"/>
              <w:bottom w:val="single" w:sz="4" w:space="0" w:color="auto"/>
              <w:right w:val="single" w:sz="4" w:space="0" w:color="auto"/>
            </w:tcBorders>
            <w:shd w:val="clear" w:color="auto" w:fill="FFFFFF"/>
            <w:vAlign w:val="bottom"/>
          </w:tcPr>
          <w:p w14:paraId="36288C39" w14:textId="77777777" w:rsidR="00D366BF" w:rsidRPr="008A079B" w:rsidRDefault="00D366BF" w:rsidP="00E04D5E">
            <w:pPr>
              <w:jc w:val="center"/>
              <w:rPr>
                <w:rFonts w:ascii="Times New Roman" w:eastAsia="Times New Roman" w:hAnsi="Times New Roman" w:cs="Times New Roman"/>
                <w:sz w:val="22"/>
                <w:szCs w:val="22"/>
                <w:lang w:eastAsia="lv-LV"/>
              </w:rPr>
            </w:pPr>
          </w:p>
        </w:tc>
        <w:tc>
          <w:tcPr>
            <w:tcW w:w="1633" w:type="dxa"/>
            <w:tcBorders>
              <w:top w:val="single" w:sz="4" w:space="0" w:color="auto"/>
              <w:left w:val="nil"/>
              <w:bottom w:val="single" w:sz="4" w:space="0" w:color="auto"/>
              <w:right w:val="single" w:sz="4" w:space="0" w:color="auto"/>
            </w:tcBorders>
            <w:shd w:val="clear" w:color="auto" w:fill="FFFFFF"/>
            <w:vAlign w:val="bottom"/>
          </w:tcPr>
          <w:p w14:paraId="4C982559" w14:textId="77777777" w:rsidR="00D366BF" w:rsidRPr="008A079B" w:rsidRDefault="00D366BF" w:rsidP="00E04D5E">
            <w:pPr>
              <w:rPr>
                <w:rFonts w:ascii="Times New Roman" w:eastAsia="Times New Roman" w:hAnsi="Times New Roman" w:cs="Times New Roman"/>
                <w:sz w:val="22"/>
                <w:szCs w:val="22"/>
                <w:lang w:eastAsia="lv-LV"/>
              </w:rPr>
            </w:pPr>
          </w:p>
        </w:tc>
      </w:tr>
      <w:tr w:rsidR="00D366BF" w:rsidRPr="008A079B" w14:paraId="7C07F20C" w14:textId="77777777" w:rsidTr="00587B11">
        <w:trPr>
          <w:trHeight w:val="237"/>
        </w:trPr>
        <w:tc>
          <w:tcPr>
            <w:tcW w:w="8716" w:type="dxa"/>
            <w:gridSpan w:val="4"/>
            <w:tcBorders>
              <w:top w:val="nil"/>
              <w:left w:val="single" w:sz="4" w:space="0" w:color="auto"/>
              <w:bottom w:val="single" w:sz="4" w:space="0" w:color="auto"/>
              <w:right w:val="single" w:sz="4" w:space="0" w:color="auto"/>
            </w:tcBorders>
            <w:shd w:val="clear" w:color="auto" w:fill="auto"/>
            <w:noWrap/>
            <w:vAlign w:val="center"/>
            <w:hideMark/>
          </w:tcPr>
          <w:p w14:paraId="67A2707C" w14:textId="77777777" w:rsidR="00D366BF" w:rsidRPr="008A079B" w:rsidRDefault="00D366BF" w:rsidP="00E04D5E">
            <w:pPr>
              <w:jc w:val="right"/>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Kopā EUR bez PVN</w:t>
            </w:r>
          </w:p>
        </w:tc>
        <w:tc>
          <w:tcPr>
            <w:tcW w:w="1633" w:type="dxa"/>
            <w:tcBorders>
              <w:top w:val="nil"/>
              <w:left w:val="single" w:sz="4" w:space="0" w:color="auto"/>
              <w:bottom w:val="single" w:sz="4" w:space="0" w:color="auto"/>
              <w:right w:val="single" w:sz="4" w:space="0" w:color="auto"/>
            </w:tcBorders>
            <w:shd w:val="clear" w:color="auto" w:fill="auto"/>
            <w:vAlign w:val="center"/>
          </w:tcPr>
          <w:p w14:paraId="5DC224BB" w14:textId="77777777" w:rsidR="00D366BF" w:rsidRPr="008A079B" w:rsidRDefault="00D366BF" w:rsidP="00E04D5E">
            <w:pPr>
              <w:rPr>
                <w:rFonts w:ascii="Times New Roman" w:eastAsia="Times New Roman" w:hAnsi="Times New Roman" w:cs="Times New Roman"/>
                <w:b/>
                <w:bCs/>
                <w:sz w:val="22"/>
                <w:szCs w:val="22"/>
                <w:lang w:eastAsia="lv-LV"/>
              </w:rPr>
            </w:pPr>
          </w:p>
        </w:tc>
      </w:tr>
      <w:tr w:rsidR="00D366BF" w:rsidRPr="008A079B" w14:paraId="612159AC" w14:textId="77777777" w:rsidTr="00587B11">
        <w:trPr>
          <w:trHeight w:val="300"/>
        </w:trPr>
        <w:tc>
          <w:tcPr>
            <w:tcW w:w="87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DDA793" w14:textId="77777777" w:rsidR="00D366BF" w:rsidRPr="008A079B" w:rsidRDefault="00D366BF" w:rsidP="00E04D5E">
            <w:pPr>
              <w:jc w:val="right"/>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PVN 21%</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6D729DEC" w14:textId="77777777" w:rsidR="00D366BF" w:rsidRPr="008A079B" w:rsidRDefault="00D366BF" w:rsidP="00E04D5E">
            <w:pPr>
              <w:rPr>
                <w:rFonts w:ascii="Times New Roman" w:eastAsia="Times New Roman" w:hAnsi="Times New Roman" w:cs="Times New Roman"/>
                <w:b/>
                <w:bCs/>
                <w:sz w:val="22"/>
                <w:szCs w:val="22"/>
                <w:lang w:eastAsia="lv-LV"/>
              </w:rPr>
            </w:pPr>
          </w:p>
        </w:tc>
      </w:tr>
      <w:tr w:rsidR="00D366BF" w:rsidRPr="008A079B" w14:paraId="00D91E2F" w14:textId="77777777" w:rsidTr="00587B11">
        <w:trPr>
          <w:trHeight w:val="300"/>
        </w:trPr>
        <w:tc>
          <w:tcPr>
            <w:tcW w:w="87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7A0DE6" w14:textId="77777777" w:rsidR="00D366BF" w:rsidRPr="008A079B" w:rsidRDefault="00D366BF" w:rsidP="00E04D5E">
            <w:pPr>
              <w:jc w:val="right"/>
              <w:rPr>
                <w:rFonts w:ascii="Times New Roman" w:eastAsia="Times New Roman" w:hAnsi="Times New Roman" w:cs="Times New Roman"/>
                <w:b/>
                <w:bCs/>
                <w:sz w:val="22"/>
                <w:szCs w:val="22"/>
                <w:lang w:eastAsia="lv-LV"/>
              </w:rPr>
            </w:pPr>
            <w:r w:rsidRPr="008A079B">
              <w:rPr>
                <w:rFonts w:ascii="Times New Roman" w:eastAsia="Times New Roman" w:hAnsi="Times New Roman" w:cs="Times New Roman"/>
                <w:b/>
                <w:bCs/>
                <w:sz w:val="22"/>
                <w:szCs w:val="22"/>
                <w:lang w:eastAsia="lv-LV"/>
              </w:rPr>
              <w:t>Kopā EUR ar PVN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00741869" w14:textId="77777777" w:rsidR="00D366BF" w:rsidRPr="008A079B" w:rsidRDefault="00D366BF" w:rsidP="00E04D5E">
            <w:pPr>
              <w:rPr>
                <w:rFonts w:ascii="Times New Roman" w:eastAsia="Times New Roman" w:hAnsi="Times New Roman" w:cs="Times New Roman"/>
                <w:b/>
                <w:bCs/>
                <w:sz w:val="22"/>
                <w:szCs w:val="22"/>
                <w:lang w:eastAsia="lv-LV"/>
              </w:rPr>
            </w:pPr>
          </w:p>
        </w:tc>
      </w:tr>
    </w:tbl>
    <w:p w14:paraId="2467A0BB" w14:textId="77777777" w:rsidR="00D366BF" w:rsidRPr="008A079B" w:rsidRDefault="00D366BF" w:rsidP="00D366BF">
      <w:pPr>
        <w:ind w:left="567"/>
        <w:jc w:val="both"/>
        <w:rPr>
          <w:rFonts w:ascii="Times New Roman" w:hAnsi="Times New Roman" w:cs="Times New Roman"/>
          <w:sz w:val="22"/>
          <w:szCs w:val="22"/>
        </w:rPr>
      </w:pPr>
    </w:p>
    <w:p w14:paraId="1218E2F0" w14:textId="7A21AD37" w:rsidR="00803487" w:rsidRDefault="00803487" w:rsidP="00803487">
      <w:pPr>
        <w:jc w:val="both"/>
        <w:rPr>
          <w:rFonts w:ascii="Times New Roman" w:hAnsi="Times New Roman" w:cs="Times New Roman"/>
          <w:sz w:val="22"/>
          <w:szCs w:val="22"/>
        </w:rPr>
      </w:pPr>
      <w:r>
        <w:rPr>
          <w:rFonts w:ascii="Times New Roman" w:hAnsi="Times New Roman" w:cs="Times New Roman"/>
          <w:sz w:val="22"/>
          <w:szCs w:val="22"/>
        </w:rPr>
        <w:t xml:space="preserve">*šajās pozīcijās netiek piemērota atsevišķa maksa. </w:t>
      </w:r>
    </w:p>
    <w:p w14:paraId="368DF8FD" w14:textId="57BD3EA3" w:rsidR="00D366BF" w:rsidRPr="008A079B" w:rsidRDefault="00D366BF" w:rsidP="00D366BF">
      <w:pPr>
        <w:numPr>
          <w:ilvl w:val="0"/>
          <w:numId w:val="30"/>
        </w:numPr>
        <w:ind w:left="567" w:hanging="283"/>
        <w:jc w:val="both"/>
        <w:rPr>
          <w:rFonts w:ascii="Times New Roman" w:hAnsi="Times New Roman" w:cs="Times New Roman"/>
          <w:sz w:val="22"/>
          <w:szCs w:val="22"/>
        </w:rPr>
      </w:pPr>
      <w:r w:rsidRPr="008A079B">
        <w:rPr>
          <w:rFonts w:ascii="Times New Roman" w:hAnsi="Times New Roman" w:cs="Times New Roman"/>
          <w:sz w:val="22"/>
          <w:szCs w:val="22"/>
        </w:rPr>
        <w:t xml:space="preserve">Pretendents piekrīt un apņemas pēc Pasūtītāja pieprasījuma nodrošināt pārvietošanas pakalpojumus, kas atšķiras no Tehniskajā un finanšu piedāvājuma formā norādītajiem, par apjomu, kas nepārsniedz 15% no </w:t>
      </w:r>
      <w:r w:rsidR="006B5738">
        <w:rPr>
          <w:rFonts w:ascii="Times New Roman" w:hAnsi="Times New Roman" w:cs="Times New Roman"/>
          <w:sz w:val="22"/>
          <w:szCs w:val="22"/>
        </w:rPr>
        <w:t>Vienošanās</w:t>
      </w:r>
      <w:r w:rsidRPr="008A079B">
        <w:rPr>
          <w:rFonts w:ascii="Times New Roman" w:hAnsi="Times New Roman" w:cs="Times New Roman"/>
          <w:sz w:val="22"/>
          <w:szCs w:val="22"/>
        </w:rPr>
        <w:t xml:space="preserve"> </w:t>
      </w:r>
      <w:r w:rsidRPr="0019186E">
        <w:rPr>
          <w:rFonts w:ascii="Times New Roman" w:hAnsi="Times New Roman" w:cs="Times New Roman"/>
          <w:sz w:val="22"/>
          <w:szCs w:val="22"/>
        </w:rPr>
        <w:t>līgumcenas b</w:t>
      </w:r>
      <w:r w:rsidRPr="008A079B">
        <w:rPr>
          <w:rFonts w:ascii="Times New Roman" w:hAnsi="Times New Roman" w:cs="Times New Roman"/>
          <w:sz w:val="22"/>
          <w:szCs w:val="22"/>
        </w:rPr>
        <w:t xml:space="preserve">ez PVN, gadījumā, ja Pasūtītājam objektīvu apsvērumu dēļ ir radusies šāda nepieciešamība un Pretendentam ir iespējams šādu pakalpojumu sniegt. </w:t>
      </w:r>
    </w:p>
    <w:p w14:paraId="7F95E54D" w14:textId="77777777" w:rsidR="00D366BF" w:rsidRPr="008A079B" w:rsidRDefault="00D366BF" w:rsidP="00D366BF">
      <w:pPr>
        <w:widowControl w:val="0"/>
        <w:autoSpaceDE w:val="0"/>
        <w:autoSpaceDN w:val="0"/>
        <w:adjustRightInd w:val="0"/>
        <w:jc w:val="both"/>
        <w:rPr>
          <w:rFonts w:ascii="Times New Roman" w:hAnsi="Times New Roman" w:cs="Arial Unicode MS"/>
          <w:b/>
          <w:i/>
          <w:kern w:val="0"/>
          <w:sz w:val="22"/>
          <w:szCs w:val="22"/>
          <w:u w:val="single"/>
          <w:lang w:eastAsia="x-none" w:bidi="bo-CN"/>
        </w:rPr>
      </w:pPr>
    </w:p>
    <w:p w14:paraId="348AA5F9" w14:textId="77777777" w:rsidR="00D366BF" w:rsidRPr="008A079B" w:rsidRDefault="00D366BF" w:rsidP="00D366BF">
      <w:pPr>
        <w:widowControl w:val="0"/>
        <w:autoSpaceDE w:val="0"/>
        <w:autoSpaceDN w:val="0"/>
        <w:adjustRightInd w:val="0"/>
        <w:jc w:val="both"/>
        <w:rPr>
          <w:rFonts w:ascii="Times New Roman" w:hAnsi="Times New Roman" w:cs="Arial Unicode MS"/>
          <w:kern w:val="0"/>
          <w:sz w:val="22"/>
          <w:szCs w:val="22"/>
          <w:lang w:eastAsia="x-none" w:bidi="bo-CN"/>
        </w:rPr>
      </w:pPr>
      <w:r w:rsidRPr="008A079B">
        <w:rPr>
          <w:rFonts w:ascii="Times New Roman" w:hAnsi="Times New Roman" w:cs="Arial Unicode MS"/>
          <w:kern w:val="0"/>
          <w:sz w:val="22"/>
          <w:szCs w:val="22"/>
          <w:lang w:eastAsia="x-none" w:bidi="bo-CN"/>
        </w:rPr>
        <w:t>Ar šo apstiprinām un garantējam:</w:t>
      </w:r>
    </w:p>
    <w:p w14:paraId="460E039E" w14:textId="77777777" w:rsidR="00D366BF" w:rsidRPr="008A079B" w:rsidRDefault="00D366BF" w:rsidP="00D366BF">
      <w:pPr>
        <w:widowControl w:val="0"/>
        <w:numPr>
          <w:ilvl w:val="0"/>
          <w:numId w:val="3"/>
        </w:numPr>
        <w:autoSpaceDE w:val="0"/>
        <w:autoSpaceDN w:val="0"/>
        <w:adjustRightInd w:val="0"/>
        <w:jc w:val="both"/>
        <w:rPr>
          <w:rFonts w:ascii="Times New Roman" w:hAnsi="Times New Roman" w:cs="Arial Unicode MS"/>
          <w:kern w:val="0"/>
          <w:sz w:val="22"/>
          <w:szCs w:val="22"/>
          <w:lang w:eastAsia="x-none" w:bidi="bo-CN"/>
        </w:rPr>
      </w:pPr>
      <w:r w:rsidRPr="008A079B">
        <w:rPr>
          <w:rFonts w:ascii="Times New Roman" w:hAnsi="Times New Roman" w:cs="Arial Unicode MS"/>
          <w:kern w:val="0"/>
          <w:sz w:val="22"/>
          <w:szCs w:val="22"/>
          <w:lang w:eastAsia="x-none" w:bidi="bo-CN"/>
        </w:rPr>
        <w:t>sniegto ziņu patiesumu un precizitāti</w:t>
      </w:r>
    </w:p>
    <w:p w14:paraId="22ADAD26" w14:textId="77777777" w:rsidR="00D366BF" w:rsidRPr="008A079B" w:rsidRDefault="00D366BF" w:rsidP="00D366BF">
      <w:pPr>
        <w:widowControl w:val="0"/>
        <w:numPr>
          <w:ilvl w:val="0"/>
          <w:numId w:val="3"/>
        </w:numPr>
        <w:autoSpaceDE w:val="0"/>
        <w:autoSpaceDN w:val="0"/>
        <w:adjustRightInd w:val="0"/>
        <w:jc w:val="both"/>
        <w:rPr>
          <w:rFonts w:ascii="Times New Roman" w:hAnsi="Times New Roman" w:cs="Arial Unicode MS"/>
          <w:kern w:val="0"/>
          <w:sz w:val="22"/>
          <w:szCs w:val="22"/>
          <w:lang w:eastAsia="x-none" w:bidi="bo-CN"/>
        </w:rPr>
      </w:pPr>
      <w:r w:rsidRPr="008A079B">
        <w:rPr>
          <w:rFonts w:ascii="Times New Roman" w:hAnsi="Times New Roman" w:cs="Arial Unicode MS"/>
          <w:kern w:val="0"/>
          <w:sz w:val="22"/>
          <w:szCs w:val="22"/>
          <w:lang w:eastAsia="x-none" w:bidi="bo-CN"/>
        </w:rPr>
        <w:t>ka Vispārīgās vienošanās izpildē nepieciešamības gadījumā tiks piesaistīti atbilstoši kvalificēti speciālisti;</w:t>
      </w:r>
    </w:p>
    <w:p w14:paraId="7BD86218" w14:textId="77777777" w:rsidR="00D366BF" w:rsidRPr="008A079B" w:rsidRDefault="00D366BF" w:rsidP="00D366BF">
      <w:pPr>
        <w:widowControl w:val="0"/>
        <w:numPr>
          <w:ilvl w:val="0"/>
          <w:numId w:val="3"/>
        </w:numPr>
        <w:autoSpaceDE w:val="0"/>
        <w:autoSpaceDN w:val="0"/>
        <w:adjustRightInd w:val="0"/>
        <w:jc w:val="both"/>
        <w:rPr>
          <w:rFonts w:ascii="Times New Roman" w:hAnsi="Times New Roman" w:cs="Arial Unicode MS"/>
          <w:kern w:val="0"/>
          <w:sz w:val="22"/>
          <w:szCs w:val="22"/>
          <w:lang w:eastAsia="x-none" w:bidi="bo-CN"/>
        </w:rPr>
      </w:pPr>
      <w:r w:rsidRPr="008A079B">
        <w:rPr>
          <w:rFonts w:ascii="Times New Roman" w:hAnsi="Times New Roman" w:cs="Arial Unicode MS"/>
          <w:kern w:val="0"/>
          <w:sz w:val="22"/>
          <w:szCs w:val="22"/>
          <w:lang w:eastAsia="x-none" w:bidi="bo-CN"/>
        </w:rPr>
        <w:t>ka izpilde tiks veikta atbilstoši Vispārīgās vienošanās un Tehniskajā specifikācijā noteiktajām prasībām, ievērojot normatīvajos aktos noteiktās prasības;</w:t>
      </w:r>
    </w:p>
    <w:p w14:paraId="37382403" w14:textId="77777777" w:rsidR="00D366BF" w:rsidRPr="008A079B" w:rsidRDefault="00D366BF" w:rsidP="00D366BF">
      <w:pPr>
        <w:widowControl w:val="0"/>
        <w:numPr>
          <w:ilvl w:val="0"/>
          <w:numId w:val="3"/>
        </w:numPr>
        <w:autoSpaceDE w:val="0"/>
        <w:autoSpaceDN w:val="0"/>
        <w:adjustRightInd w:val="0"/>
        <w:jc w:val="both"/>
        <w:rPr>
          <w:rFonts w:ascii="Times New Roman" w:hAnsi="Times New Roman" w:cs="Arial Unicode MS"/>
          <w:kern w:val="0"/>
          <w:sz w:val="22"/>
          <w:szCs w:val="22"/>
          <w:lang w:eastAsia="x-none" w:bidi="bo-CN"/>
        </w:rPr>
      </w:pPr>
      <w:r w:rsidRPr="008A079B">
        <w:rPr>
          <w:rFonts w:ascii="Times New Roman" w:hAnsi="Times New Roman" w:cs="Arial Unicode MS"/>
          <w:kern w:val="0"/>
          <w:sz w:val="22"/>
          <w:szCs w:val="22"/>
          <w:lang w:eastAsia="x-none" w:bidi="bo-CN"/>
        </w:rPr>
        <w:t>Persona/</w:t>
      </w:r>
      <w:proofErr w:type="spellStart"/>
      <w:r w:rsidRPr="008A079B">
        <w:rPr>
          <w:rFonts w:ascii="Times New Roman" w:hAnsi="Times New Roman" w:cs="Arial Unicode MS"/>
          <w:kern w:val="0"/>
          <w:sz w:val="22"/>
          <w:szCs w:val="22"/>
          <w:lang w:eastAsia="x-none" w:bidi="bo-CN"/>
        </w:rPr>
        <w:t>as</w:t>
      </w:r>
      <w:proofErr w:type="spellEnd"/>
      <w:r w:rsidRPr="008A079B">
        <w:rPr>
          <w:rFonts w:ascii="Times New Roman" w:hAnsi="Times New Roman" w:cs="Arial Unicode MS"/>
          <w:kern w:val="0"/>
          <w:sz w:val="22"/>
          <w:szCs w:val="22"/>
          <w:lang w:eastAsia="x-none" w:bidi="bo-CN"/>
        </w:rPr>
        <w:t>, kas atbildīga par pakalpojuma sniegšanu un koordinēs to gaitu _________________ (vārds uzvārds)_____________ (tālrunis) _________________(e-pasts).</w:t>
      </w:r>
    </w:p>
    <w:p w14:paraId="7FCA5323" w14:textId="77777777" w:rsidR="00D366BF" w:rsidRPr="008A079B" w:rsidRDefault="00D366BF" w:rsidP="00D366BF">
      <w:pPr>
        <w:widowControl w:val="0"/>
        <w:autoSpaceDE w:val="0"/>
        <w:autoSpaceDN w:val="0"/>
        <w:adjustRightInd w:val="0"/>
        <w:jc w:val="both"/>
        <w:rPr>
          <w:rFonts w:ascii="Times New Roman" w:hAnsi="Times New Roman" w:cs="Arial Unicode MS"/>
          <w:kern w:val="0"/>
          <w:sz w:val="22"/>
          <w:szCs w:val="22"/>
          <w:lang w:eastAsia="x-none" w:bidi="bo-CN"/>
        </w:rPr>
      </w:pPr>
    </w:p>
    <w:p w14:paraId="0FE473EF" w14:textId="77777777" w:rsidR="00D366BF" w:rsidRPr="008A079B" w:rsidRDefault="00D366BF" w:rsidP="00D366BF">
      <w:pPr>
        <w:widowControl w:val="0"/>
        <w:autoSpaceDE w:val="0"/>
        <w:autoSpaceDN w:val="0"/>
        <w:adjustRightInd w:val="0"/>
        <w:jc w:val="both"/>
        <w:rPr>
          <w:rFonts w:ascii="Times New Roman" w:hAnsi="Times New Roman" w:cs="Arial Unicode MS"/>
          <w:kern w:val="0"/>
          <w:sz w:val="22"/>
          <w:szCs w:val="22"/>
          <w:highlight w:val="lightGray"/>
          <w:lang w:eastAsia="x-none" w:bidi="bo-CN"/>
        </w:rPr>
      </w:pPr>
      <w:r w:rsidRPr="008A079B">
        <w:rPr>
          <w:rFonts w:ascii="Times New Roman" w:hAnsi="Times New Roman" w:cs="Arial Unicode MS"/>
          <w:kern w:val="0"/>
          <w:sz w:val="22"/>
          <w:szCs w:val="22"/>
          <w:highlight w:val="lightGray"/>
          <w:lang w:eastAsia="x-none" w:bidi="bo-CN"/>
        </w:rPr>
        <w:t>Pilnvarotās personas paraksts</w:t>
      </w:r>
    </w:p>
    <w:p w14:paraId="4A404202" w14:textId="77777777" w:rsidR="00D366BF" w:rsidRPr="008A079B" w:rsidRDefault="00D366BF" w:rsidP="00D366BF">
      <w:pPr>
        <w:widowControl w:val="0"/>
        <w:autoSpaceDE w:val="0"/>
        <w:autoSpaceDN w:val="0"/>
        <w:adjustRightInd w:val="0"/>
        <w:jc w:val="both"/>
        <w:rPr>
          <w:rFonts w:ascii="Times New Roman" w:hAnsi="Times New Roman" w:cs="Arial Unicode MS"/>
          <w:kern w:val="0"/>
          <w:sz w:val="22"/>
          <w:szCs w:val="22"/>
          <w:highlight w:val="lightGray"/>
          <w:lang w:eastAsia="x-none" w:bidi="bo-CN"/>
        </w:rPr>
      </w:pPr>
      <w:r w:rsidRPr="008A079B">
        <w:rPr>
          <w:rFonts w:ascii="Times New Roman" w:hAnsi="Times New Roman" w:cs="Arial Unicode MS"/>
          <w:kern w:val="0"/>
          <w:sz w:val="22"/>
          <w:szCs w:val="22"/>
          <w:highlight w:val="lightGray"/>
          <w:lang w:eastAsia="x-none" w:bidi="bo-CN"/>
        </w:rPr>
        <w:t>Parakstītāja vārds, uzvārds un amats: __________________</w:t>
      </w:r>
    </w:p>
    <w:p w14:paraId="1E312AAF" w14:textId="77777777" w:rsidR="00D366BF" w:rsidRPr="008A079B" w:rsidRDefault="00D366BF" w:rsidP="00D366BF">
      <w:pPr>
        <w:widowControl w:val="0"/>
        <w:autoSpaceDE w:val="0"/>
        <w:autoSpaceDN w:val="0"/>
        <w:adjustRightInd w:val="0"/>
        <w:jc w:val="both"/>
        <w:rPr>
          <w:rFonts w:ascii="Times New Roman" w:hAnsi="Times New Roman" w:cs="Arial Unicode MS"/>
          <w:kern w:val="0"/>
          <w:sz w:val="22"/>
          <w:szCs w:val="22"/>
          <w:lang w:eastAsia="x-none" w:bidi="bo-CN"/>
        </w:rPr>
      </w:pPr>
      <w:r w:rsidRPr="008A079B">
        <w:rPr>
          <w:rFonts w:ascii="Times New Roman" w:hAnsi="Times New Roman" w:cs="Arial Unicode MS"/>
          <w:kern w:val="0"/>
          <w:sz w:val="22"/>
          <w:szCs w:val="22"/>
          <w:highlight w:val="lightGray"/>
          <w:lang w:eastAsia="x-none" w:bidi="bo-CN"/>
        </w:rPr>
        <w:t>Datums:____________</w:t>
      </w:r>
    </w:p>
    <w:p w14:paraId="5F3F3AE3" w14:textId="77777777" w:rsidR="00D366BF" w:rsidRPr="008A079B" w:rsidRDefault="00D366BF" w:rsidP="00D366BF">
      <w:pPr>
        <w:ind w:left="567"/>
        <w:jc w:val="both"/>
        <w:rPr>
          <w:rFonts w:ascii="Times New Roman" w:hAnsi="Times New Roman" w:cs="Times New Roman"/>
          <w:sz w:val="22"/>
          <w:szCs w:val="22"/>
        </w:rPr>
      </w:pPr>
    </w:p>
    <w:p w14:paraId="1669BA32" w14:textId="77777777" w:rsidR="00296F31" w:rsidRDefault="00296F31" w:rsidP="00970451">
      <w:pPr>
        <w:jc w:val="both"/>
        <w:rPr>
          <w:rFonts w:ascii="Times New Roman" w:hAnsi="Times New Roman" w:cs="Times New Roman"/>
          <w:sz w:val="24"/>
          <w:lang w:eastAsia="lv-LV"/>
        </w:rPr>
      </w:pPr>
    </w:p>
    <w:p w14:paraId="7C87F5A2" w14:textId="77777777" w:rsidR="00970451" w:rsidRPr="00683408" w:rsidRDefault="00970451" w:rsidP="00970451">
      <w:pPr>
        <w:jc w:val="both"/>
        <w:rPr>
          <w:rFonts w:ascii="Times New Roman" w:hAnsi="Times New Roman" w:cs="Times New Roman"/>
          <w:sz w:val="24"/>
          <w:lang w:eastAsia="lv-LV"/>
        </w:rPr>
      </w:pPr>
      <w:r w:rsidRPr="00683408">
        <w:rPr>
          <w:rFonts w:ascii="Times New Roman" w:hAnsi="Times New Roman" w:cs="Times New Roman"/>
          <w:sz w:val="24"/>
          <w:lang w:eastAsia="lv-LV"/>
        </w:rPr>
        <w:t>Finanšu piedāvājumā ierēķinātas visas izmaksas (darbaspēks, materiāli, piegāde u.c.), kas nepieciešamas Darbu izpildei.</w:t>
      </w:r>
    </w:p>
    <w:p w14:paraId="32D11223" w14:textId="77777777" w:rsidR="0022678C" w:rsidRDefault="0022678C" w:rsidP="00970451">
      <w:pPr>
        <w:jc w:val="both"/>
        <w:rPr>
          <w:rFonts w:ascii="Times New Roman" w:hAnsi="Times New Roman" w:cs="Times New Roman"/>
          <w:sz w:val="24"/>
          <w:lang w:eastAsia="lv-LV"/>
        </w:rPr>
      </w:pPr>
    </w:p>
    <w:p w14:paraId="5505B084" w14:textId="77777777" w:rsidR="00970451" w:rsidRDefault="00970451" w:rsidP="00970451">
      <w:pPr>
        <w:pStyle w:val="naisf"/>
        <w:shd w:val="clear" w:color="auto" w:fill="FFFFFF"/>
        <w:spacing w:before="0" w:after="0"/>
        <w:ind w:firstLine="720"/>
      </w:pPr>
    </w:p>
    <w:p w14:paraId="56519131" w14:textId="23352460" w:rsidR="00970451" w:rsidRPr="00683408" w:rsidRDefault="00970451" w:rsidP="00970451">
      <w:pPr>
        <w:pStyle w:val="naisf"/>
        <w:shd w:val="clear" w:color="auto" w:fill="FFFFFF"/>
        <w:spacing w:before="0" w:after="0"/>
        <w:ind w:firstLine="720"/>
        <w:rPr>
          <w:i/>
        </w:rPr>
      </w:pPr>
      <w:r w:rsidRPr="00683408">
        <w:t xml:space="preserve">Pilnvarotās personas paraksts </w:t>
      </w:r>
      <w:r>
        <w:t>_______________________</w:t>
      </w:r>
    </w:p>
    <w:p w14:paraId="123BEB75" w14:textId="77777777" w:rsidR="00970451" w:rsidRPr="00683408" w:rsidRDefault="00970451" w:rsidP="00970451">
      <w:pPr>
        <w:ind w:firstLine="720"/>
        <w:rPr>
          <w:rFonts w:ascii="Times New Roman" w:hAnsi="Times New Roman" w:cs="Times New Roman"/>
          <w:sz w:val="24"/>
          <w:lang w:eastAsia="lv-LV"/>
        </w:rPr>
      </w:pPr>
    </w:p>
    <w:p w14:paraId="1FC49523" w14:textId="77777777" w:rsidR="00970451" w:rsidRPr="00683408" w:rsidRDefault="00970451" w:rsidP="00970451">
      <w:pPr>
        <w:ind w:firstLine="720"/>
        <w:rPr>
          <w:rFonts w:ascii="Times New Roman" w:hAnsi="Times New Roman" w:cs="Times New Roman"/>
          <w:sz w:val="24"/>
          <w:lang w:eastAsia="lv-LV"/>
        </w:rPr>
      </w:pPr>
      <w:r w:rsidRPr="00683408">
        <w:rPr>
          <w:rFonts w:ascii="Times New Roman" w:hAnsi="Times New Roman" w:cs="Times New Roman"/>
          <w:sz w:val="24"/>
          <w:lang w:eastAsia="lv-LV"/>
        </w:rPr>
        <w:t>Parakstītāja vārds, uzvārds un amats: _________________</w:t>
      </w:r>
    </w:p>
    <w:p w14:paraId="48C149AC" w14:textId="77777777" w:rsidR="00970451" w:rsidRDefault="00970451" w:rsidP="00970451">
      <w:pPr>
        <w:ind w:firstLine="720"/>
        <w:rPr>
          <w:rFonts w:ascii="Times New Roman" w:hAnsi="Times New Roman" w:cs="Times New Roman"/>
          <w:sz w:val="24"/>
          <w:lang w:eastAsia="lv-LV"/>
        </w:rPr>
      </w:pPr>
    </w:p>
    <w:p w14:paraId="539A2AF1" w14:textId="77777777" w:rsidR="00970451" w:rsidRPr="00683408" w:rsidRDefault="00970451" w:rsidP="00970451">
      <w:pPr>
        <w:ind w:firstLine="720"/>
        <w:rPr>
          <w:rFonts w:ascii="Times New Roman" w:hAnsi="Times New Roman" w:cs="Times New Roman"/>
          <w:sz w:val="24"/>
          <w:lang w:eastAsia="lv-LV"/>
        </w:rPr>
      </w:pPr>
      <w:r w:rsidRPr="00683408">
        <w:rPr>
          <w:rFonts w:ascii="Times New Roman" w:hAnsi="Times New Roman" w:cs="Times New Roman"/>
          <w:sz w:val="24"/>
          <w:lang w:eastAsia="lv-LV"/>
        </w:rPr>
        <w:t>Datums:___________</w:t>
      </w:r>
    </w:p>
    <w:p w14:paraId="58C7FD3D" w14:textId="77777777" w:rsidR="00443011" w:rsidRDefault="00443011" w:rsidP="00443011">
      <w:pPr>
        <w:jc w:val="center"/>
        <w:rPr>
          <w:rFonts w:ascii="Times New Roman" w:hAnsi="Times New Roman" w:cs="Times New Roman"/>
          <w:b/>
          <w:sz w:val="22"/>
          <w:szCs w:val="22"/>
        </w:rPr>
      </w:pPr>
    </w:p>
    <w:p w14:paraId="0B4AE8E0" w14:textId="77777777" w:rsidR="00443011" w:rsidRDefault="00443011" w:rsidP="00443011">
      <w:pPr>
        <w:jc w:val="center"/>
        <w:rPr>
          <w:rFonts w:ascii="Times New Roman" w:hAnsi="Times New Roman" w:cs="Times New Roman"/>
          <w:b/>
          <w:sz w:val="22"/>
          <w:szCs w:val="22"/>
        </w:rPr>
      </w:pPr>
    </w:p>
    <w:p w14:paraId="53D49970" w14:textId="0F0D663C" w:rsidR="00443011" w:rsidRPr="00A13089" w:rsidRDefault="00443011" w:rsidP="00443011">
      <w:pPr>
        <w:jc w:val="center"/>
        <w:rPr>
          <w:rFonts w:ascii="Times New Roman" w:hAnsi="Times New Roman" w:cs="Times New Roman"/>
          <w:b/>
          <w:color w:val="000000"/>
          <w:sz w:val="24"/>
          <w:lang w:eastAsia="lv-LV"/>
        </w:rPr>
      </w:pPr>
      <w:r w:rsidRPr="00A13089">
        <w:rPr>
          <w:rFonts w:ascii="Times New Roman" w:hAnsi="Times New Roman" w:cs="Times New Roman"/>
          <w:b/>
          <w:color w:val="000000"/>
          <w:sz w:val="24"/>
          <w:lang w:eastAsia="lv-LV"/>
        </w:rPr>
        <w:br w:type="page"/>
      </w:r>
    </w:p>
    <w:p w14:paraId="3D2729AA" w14:textId="513041D8" w:rsidR="003A04AF" w:rsidRPr="00271467" w:rsidRDefault="003A04AF" w:rsidP="003A04AF">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D366BF">
        <w:rPr>
          <w:rFonts w:ascii="Times New Roman" w:hAnsi="Times New Roman" w:cs="Times New Roman"/>
          <w:bCs/>
          <w:sz w:val="24"/>
        </w:rPr>
        <w:t>139</w:t>
      </w:r>
    </w:p>
    <w:p w14:paraId="22763BAC" w14:textId="0CDDE786" w:rsidR="003A04AF" w:rsidRPr="00271467" w:rsidRDefault="003A04AF" w:rsidP="003A04AF">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Nr.4</w:t>
      </w:r>
    </w:p>
    <w:p w14:paraId="4A8F93AB" w14:textId="061DB7F7" w:rsidR="00443011" w:rsidRPr="00A13089" w:rsidRDefault="00443011" w:rsidP="00443011">
      <w:pPr>
        <w:jc w:val="right"/>
        <w:rPr>
          <w:rFonts w:ascii="Times New Roman" w:hAnsi="Times New Roman" w:cs="Times New Roman"/>
          <w:sz w:val="22"/>
          <w:szCs w:val="22"/>
        </w:rPr>
      </w:pPr>
    </w:p>
    <w:p w14:paraId="675458AA" w14:textId="77777777" w:rsidR="00443011" w:rsidRPr="00A13089" w:rsidRDefault="00443011" w:rsidP="00443011">
      <w:pPr>
        <w:spacing w:before="120"/>
        <w:jc w:val="right"/>
        <w:rPr>
          <w:rFonts w:ascii="Times New Roman" w:hAnsi="Times New Roman" w:cs="Times New Roman"/>
          <w:bCs/>
          <w:sz w:val="24"/>
        </w:rPr>
      </w:pPr>
      <w:r w:rsidRPr="00A13089">
        <w:rPr>
          <w:rFonts w:ascii="Times New Roman" w:hAnsi="Times New Roman" w:cs="Times New Roman"/>
          <w:bCs/>
          <w:sz w:val="24"/>
        </w:rPr>
        <w:t>PROJEKTS</w:t>
      </w:r>
    </w:p>
    <w:p w14:paraId="29DA5B1C" w14:textId="1B0090BD" w:rsidR="00443011" w:rsidRDefault="00443011" w:rsidP="00443011">
      <w:pPr>
        <w:spacing w:before="120"/>
        <w:jc w:val="center"/>
        <w:rPr>
          <w:rFonts w:ascii="Times New Roman" w:hAnsi="Times New Roman" w:cs="Times New Roman"/>
          <w:b/>
          <w:bCs/>
          <w:sz w:val="24"/>
        </w:rPr>
      </w:pPr>
      <w:r w:rsidRPr="009B72EB">
        <w:rPr>
          <w:rFonts w:ascii="Times New Roman" w:hAnsi="Times New Roman" w:cs="Times New Roman"/>
          <w:b/>
          <w:bCs/>
          <w:sz w:val="24"/>
        </w:rPr>
        <w:t>VISPĀRĪGĀ VIENOŠANĀS N</w:t>
      </w:r>
      <w:r w:rsidR="003A04AF" w:rsidRPr="009B72EB">
        <w:rPr>
          <w:rFonts w:ascii="Times New Roman" w:hAnsi="Times New Roman" w:cs="Times New Roman"/>
          <w:b/>
          <w:bCs/>
          <w:sz w:val="24"/>
        </w:rPr>
        <w:t>r</w:t>
      </w:r>
      <w:r w:rsidRPr="009B72EB">
        <w:rPr>
          <w:rFonts w:ascii="Times New Roman" w:hAnsi="Times New Roman" w:cs="Times New Roman"/>
          <w:b/>
          <w:bCs/>
          <w:sz w:val="24"/>
        </w:rPr>
        <w:t>.__________</w:t>
      </w:r>
    </w:p>
    <w:p w14:paraId="6CD84895" w14:textId="77777777" w:rsidR="00443011" w:rsidRPr="00A13089" w:rsidRDefault="00443011" w:rsidP="00443011">
      <w:pPr>
        <w:spacing w:before="120"/>
        <w:jc w:val="both"/>
        <w:rPr>
          <w:rFonts w:ascii="Times New Roman" w:hAnsi="Times New Roman" w:cs="Times New Roman"/>
          <w:bCs/>
          <w:kern w:val="28"/>
          <w:sz w:val="24"/>
        </w:rPr>
      </w:pPr>
    </w:p>
    <w:p w14:paraId="406560D5" w14:textId="5D9C4D2B" w:rsidR="00443011" w:rsidRPr="00A13089" w:rsidRDefault="00443011" w:rsidP="00443011">
      <w:pPr>
        <w:spacing w:before="120"/>
        <w:jc w:val="both"/>
        <w:rPr>
          <w:rFonts w:ascii="Times New Roman" w:hAnsi="Times New Roman" w:cs="Times New Roman"/>
          <w:bCs/>
          <w:kern w:val="28"/>
          <w:sz w:val="24"/>
        </w:rPr>
      </w:pPr>
      <w:r w:rsidRPr="00A13089">
        <w:rPr>
          <w:rFonts w:ascii="Times New Roman" w:hAnsi="Times New Roman" w:cs="Times New Roman"/>
          <w:bCs/>
          <w:kern w:val="28"/>
          <w:sz w:val="24"/>
        </w:rPr>
        <w:t>Rīgā,</w:t>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t xml:space="preserve">      </w:t>
      </w:r>
      <w:r w:rsidR="009B72EB">
        <w:rPr>
          <w:rFonts w:ascii="Times New Roman" w:hAnsi="Times New Roman" w:cs="Times New Roman"/>
          <w:bCs/>
          <w:kern w:val="28"/>
          <w:sz w:val="24"/>
        </w:rPr>
        <w:t xml:space="preserve">   </w:t>
      </w:r>
      <w:r w:rsidRPr="00A13089">
        <w:rPr>
          <w:rFonts w:ascii="Times New Roman" w:hAnsi="Times New Roman" w:cs="Times New Roman"/>
          <w:bCs/>
          <w:kern w:val="28"/>
          <w:sz w:val="24"/>
        </w:rPr>
        <w:t>201</w:t>
      </w:r>
      <w:r w:rsidR="003A04AF">
        <w:rPr>
          <w:rFonts w:ascii="Times New Roman" w:hAnsi="Times New Roman" w:cs="Times New Roman"/>
          <w:bCs/>
          <w:kern w:val="28"/>
          <w:sz w:val="24"/>
        </w:rPr>
        <w:t>6</w:t>
      </w:r>
      <w:r w:rsidRPr="00A13089">
        <w:rPr>
          <w:rFonts w:ascii="Times New Roman" w:hAnsi="Times New Roman" w:cs="Times New Roman"/>
          <w:bCs/>
          <w:kern w:val="28"/>
          <w:sz w:val="24"/>
        </w:rPr>
        <w:t>.</w:t>
      </w:r>
      <w:r w:rsidR="003A04AF">
        <w:rPr>
          <w:rFonts w:ascii="Times New Roman" w:hAnsi="Times New Roman" w:cs="Times New Roman"/>
          <w:bCs/>
          <w:kern w:val="28"/>
          <w:sz w:val="24"/>
        </w:rPr>
        <w:t xml:space="preserve"> </w:t>
      </w:r>
      <w:r w:rsidRPr="00A13089">
        <w:rPr>
          <w:rFonts w:ascii="Times New Roman" w:hAnsi="Times New Roman" w:cs="Times New Roman"/>
          <w:bCs/>
          <w:kern w:val="28"/>
          <w:sz w:val="24"/>
        </w:rPr>
        <w:t>gada _____._____________</w:t>
      </w:r>
    </w:p>
    <w:p w14:paraId="30E2AC35" w14:textId="77777777" w:rsidR="00443011" w:rsidRDefault="00443011" w:rsidP="00443011">
      <w:pPr>
        <w:jc w:val="both"/>
        <w:rPr>
          <w:rFonts w:ascii="Times New Roman" w:hAnsi="Times New Roman" w:cs="Times New Roman"/>
          <w:b/>
          <w:sz w:val="24"/>
        </w:rPr>
      </w:pPr>
    </w:p>
    <w:p w14:paraId="546CB06D" w14:textId="77777777" w:rsidR="00587B11" w:rsidRPr="00385D23" w:rsidRDefault="00587B11" w:rsidP="00587B11">
      <w:pPr>
        <w:ind w:firstLine="567"/>
        <w:jc w:val="both"/>
        <w:rPr>
          <w:rFonts w:ascii="Times New Roman" w:eastAsia="Times New Roman" w:hAnsi="Times New Roman" w:cs="Times New Roman"/>
          <w:b/>
          <w:sz w:val="24"/>
        </w:rPr>
      </w:pPr>
    </w:p>
    <w:p w14:paraId="68B91A6A" w14:textId="191EF119" w:rsidR="00587B11" w:rsidRPr="00385D23" w:rsidRDefault="00587B11" w:rsidP="00587B11">
      <w:pPr>
        <w:jc w:val="both"/>
        <w:rPr>
          <w:rFonts w:ascii="Times New Roman" w:eastAsia="Times New Roman" w:hAnsi="Times New Roman" w:cs="Times New Roman"/>
          <w:sz w:val="24"/>
        </w:rPr>
      </w:pPr>
      <w:r w:rsidRPr="00385D23">
        <w:rPr>
          <w:rFonts w:ascii="Times New Roman" w:eastAsia="Times New Roman" w:hAnsi="Times New Roman" w:cs="Times New Roman"/>
          <w:b/>
          <w:bCs/>
          <w:sz w:val="24"/>
        </w:rPr>
        <w:t>Rīgas Tehniskā universitāte</w:t>
      </w:r>
      <w:r w:rsidRPr="00385D23">
        <w:rPr>
          <w:rFonts w:ascii="Times New Roman" w:eastAsia="Times New Roman" w:hAnsi="Times New Roman" w:cs="Times New Roman"/>
          <w:sz w:val="24"/>
        </w:rPr>
        <w:t xml:space="preserve">, izglītības iestādes reģistrācijas Nr. 3341000709, kuras vārdā un interesēs, pamatojoties uz </w:t>
      </w:r>
      <w:r w:rsidRPr="00385D23">
        <w:rPr>
          <w:rFonts w:ascii="Times New Roman" w:eastAsia="Times New Roman" w:hAnsi="Times New Roman" w:cs="Times New Roman"/>
          <w:sz w:val="24"/>
          <w:highlight w:val="lightGray"/>
        </w:rPr>
        <w:t>_______________</w:t>
      </w:r>
      <w:r w:rsidRPr="00385D23">
        <w:rPr>
          <w:rFonts w:ascii="Times New Roman" w:eastAsia="Times New Roman" w:hAnsi="Times New Roman" w:cs="Times New Roman"/>
          <w:sz w:val="24"/>
        </w:rPr>
        <w:t xml:space="preserve"> rīkojas </w:t>
      </w:r>
      <w:r w:rsidRPr="00385D23">
        <w:rPr>
          <w:rFonts w:ascii="Times New Roman" w:eastAsia="Times New Roman" w:hAnsi="Times New Roman" w:cs="Times New Roman"/>
          <w:sz w:val="24"/>
          <w:highlight w:val="lightGray"/>
        </w:rPr>
        <w:t>________________ _____________</w:t>
      </w:r>
      <w:r w:rsidRPr="00385D23">
        <w:rPr>
          <w:rFonts w:ascii="Times New Roman" w:eastAsia="Times New Roman" w:hAnsi="Times New Roman" w:cs="Times New Roman"/>
          <w:sz w:val="24"/>
        </w:rPr>
        <w:t xml:space="preserve">, turpmāk </w:t>
      </w:r>
      <w:r w:rsidR="00824CFD">
        <w:rPr>
          <w:rFonts w:ascii="Times New Roman" w:eastAsia="Times New Roman" w:hAnsi="Times New Roman" w:cs="Times New Roman"/>
          <w:sz w:val="24"/>
        </w:rPr>
        <w:t xml:space="preserve"> - </w:t>
      </w:r>
      <w:r w:rsidRPr="00385D23">
        <w:rPr>
          <w:rFonts w:ascii="Times New Roman" w:eastAsia="Times New Roman" w:hAnsi="Times New Roman" w:cs="Times New Roman"/>
          <w:sz w:val="24"/>
        </w:rPr>
        <w:t>Pasūtītājs, no vienas puses, un</w:t>
      </w:r>
    </w:p>
    <w:p w14:paraId="20374607" w14:textId="5738330B" w:rsidR="00587B11" w:rsidRPr="00385D23" w:rsidRDefault="00587B11" w:rsidP="00792C60">
      <w:pPr>
        <w:jc w:val="both"/>
        <w:rPr>
          <w:rFonts w:ascii="Times New Roman" w:eastAsia="Times New Roman" w:hAnsi="Times New Roman" w:cs="Times New Roman"/>
          <w:sz w:val="24"/>
        </w:rPr>
      </w:pPr>
      <w:r w:rsidRPr="00385D23">
        <w:rPr>
          <w:rFonts w:ascii="Times New Roman" w:eastAsia="Times New Roman" w:hAnsi="Times New Roman" w:cs="Times New Roman"/>
          <w:b/>
          <w:sz w:val="24"/>
          <w:highlight w:val="lightGray"/>
        </w:rPr>
        <w:t>____“____________”</w:t>
      </w:r>
      <w:r w:rsidRPr="00385D23">
        <w:rPr>
          <w:rFonts w:ascii="Times New Roman" w:eastAsia="Times New Roman" w:hAnsi="Times New Roman" w:cs="Times New Roman"/>
          <w:sz w:val="24"/>
        </w:rPr>
        <w:t>, reģistrācijas Nr.</w:t>
      </w:r>
      <w:r w:rsidRPr="00385D23">
        <w:rPr>
          <w:rFonts w:ascii="Times New Roman" w:eastAsia="Times New Roman" w:hAnsi="Times New Roman" w:cs="Times New Roman"/>
          <w:sz w:val="24"/>
          <w:highlight w:val="lightGray"/>
        </w:rPr>
        <w:t>_________________</w:t>
      </w:r>
      <w:r w:rsidRPr="00385D23">
        <w:rPr>
          <w:rFonts w:ascii="Times New Roman" w:eastAsia="Times New Roman" w:hAnsi="Times New Roman" w:cs="Times New Roman"/>
          <w:sz w:val="24"/>
        </w:rPr>
        <w:t xml:space="preserve"> kuras vārdā un interesēs, pamatojoties uz Statūtiem, darbojas tās ________, turpmāk tekstā –</w:t>
      </w:r>
      <w:r w:rsidR="0002737C">
        <w:rPr>
          <w:rFonts w:ascii="Times New Roman" w:eastAsia="Times New Roman" w:hAnsi="Times New Roman" w:cs="Times New Roman"/>
          <w:sz w:val="24"/>
        </w:rPr>
        <w:t xml:space="preserve"> </w:t>
      </w:r>
      <w:r w:rsidR="0019186E">
        <w:rPr>
          <w:rFonts w:ascii="Times New Roman" w:eastAsia="Times New Roman" w:hAnsi="Times New Roman" w:cs="Times New Roman"/>
          <w:sz w:val="24"/>
        </w:rPr>
        <w:t>Vienošanās dalībnieks</w:t>
      </w:r>
      <w:r w:rsidR="0002737C">
        <w:rPr>
          <w:rFonts w:ascii="Times New Roman" w:eastAsia="Times New Roman" w:hAnsi="Times New Roman" w:cs="Times New Roman"/>
          <w:sz w:val="24"/>
        </w:rPr>
        <w:t>, no otras puses,</w:t>
      </w:r>
    </w:p>
    <w:p w14:paraId="4EB15B34" w14:textId="41D571D6" w:rsidR="00587B11" w:rsidRPr="0019186E" w:rsidRDefault="00587B11" w:rsidP="00824CFD">
      <w:pPr>
        <w:suppressAutoHyphens/>
        <w:jc w:val="both"/>
        <w:rPr>
          <w:rFonts w:ascii="Times New Roman" w:eastAsia="Times New Roman" w:hAnsi="Times New Roman" w:cs="Times New Roman"/>
          <w:sz w:val="24"/>
          <w:lang w:eastAsia="ar-SA"/>
        </w:rPr>
      </w:pPr>
      <w:r w:rsidRPr="00385D23">
        <w:rPr>
          <w:rFonts w:ascii="Times New Roman" w:hAnsi="Times New Roman" w:cs="Times New Roman"/>
          <w:sz w:val="24"/>
        </w:rPr>
        <w:t xml:space="preserve">kopā un katrs atsevišķi turpmāk saukti – „Līdzējs”/”Līdzēji”, pamatojoties Publisko iepirkumu likuma kārtībā organizētā </w:t>
      </w:r>
      <w:r>
        <w:rPr>
          <w:rFonts w:ascii="Times New Roman" w:hAnsi="Times New Roman" w:cs="Times New Roman"/>
          <w:sz w:val="24"/>
        </w:rPr>
        <w:t>atklātā konkursa</w:t>
      </w:r>
      <w:r w:rsidRPr="00385D23">
        <w:rPr>
          <w:rFonts w:ascii="Times New Roman" w:hAnsi="Times New Roman" w:cs="Times New Roman"/>
          <w:sz w:val="24"/>
        </w:rPr>
        <w:t xml:space="preserve"> „</w:t>
      </w:r>
      <w:r w:rsidR="0002737C">
        <w:rPr>
          <w:rFonts w:ascii="Times New Roman" w:hAnsi="Times New Roman" w:cs="Times New Roman"/>
          <w:sz w:val="24"/>
        </w:rPr>
        <w:t>Materiālo vērtību pārvietošanas pakalpojumi</w:t>
      </w:r>
      <w:r w:rsidRPr="00385D23">
        <w:rPr>
          <w:rFonts w:ascii="Times New Roman" w:hAnsi="Times New Roman" w:cs="Times New Roman"/>
          <w:sz w:val="24"/>
        </w:rPr>
        <w:t xml:space="preserve"> nodrošināšana Rīgas Tehniskās universitātes vajadzībām”, ID Nr.: RTU  </w:t>
      </w:r>
      <w:r w:rsidRPr="00385D23">
        <w:rPr>
          <w:rFonts w:ascii="Times New Roman" w:hAnsi="Times New Roman" w:cs="Times New Roman"/>
          <w:sz w:val="24"/>
        </w:rPr>
        <w:noBreakHyphen/>
        <w:t> 2016/</w:t>
      </w:r>
      <w:r>
        <w:rPr>
          <w:rFonts w:ascii="Times New Roman" w:hAnsi="Times New Roman" w:cs="Times New Roman"/>
          <w:sz w:val="24"/>
        </w:rPr>
        <w:t>139</w:t>
      </w:r>
      <w:r w:rsidR="0002737C">
        <w:rPr>
          <w:rFonts w:ascii="Times New Roman" w:hAnsi="Times New Roman" w:cs="Times New Roman"/>
          <w:sz w:val="24"/>
        </w:rPr>
        <w:t xml:space="preserve"> rezultātā</w:t>
      </w:r>
      <w:r w:rsidRPr="00385D23">
        <w:rPr>
          <w:rFonts w:ascii="Times New Roman" w:eastAsia="Times New Roman" w:hAnsi="Times New Roman" w:cs="Times New Roman"/>
          <w:sz w:val="24"/>
          <w:lang w:eastAsia="ar-SA"/>
        </w:rPr>
        <w:t>, bez maldības, viltus un spaidiem</w:t>
      </w:r>
      <w:r w:rsidR="0002737C" w:rsidRPr="0002737C">
        <w:rPr>
          <w:rFonts w:ascii="Times New Roman" w:eastAsia="Times New Roman" w:hAnsi="Times New Roman" w:cs="Times New Roman"/>
          <w:sz w:val="24"/>
          <w:lang w:eastAsia="ar-SA"/>
        </w:rPr>
        <w:t xml:space="preserve"> </w:t>
      </w:r>
      <w:r w:rsidR="0002737C">
        <w:rPr>
          <w:rFonts w:ascii="Times New Roman" w:eastAsia="Times New Roman" w:hAnsi="Times New Roman" w:cs="Times New Roman"/>
          <w:sz w:val="24"/>
          <w:lang w:eastAsia="ar-SA"/>
        </w:rPr>
        <w:t>noslēdz šo Vispārīgo vienošanos, turpmāk</w:t>
      </w:r>
      <w:r w:rsidR="0002737C" w:rsidRPr="00385D23">
        <w:rPr>
          <w:rFonts w:ascii="Times New Roman" w:eastAsia="Times New Roman" w:hAnsi="Times New Roman" w:cs="Times New Roman"/>
          <w:sz w:val="24"/>
          <w:lang w:eastAsia="ar-SA"/>
        </w:rPr>
        <w:t xml:space="preserve"> - Vienošanās</w:t>
      </w:r>
      <w:r w:rsidRPr="00385D23">
        <w:rPr>
          <w:rFonts w:ascii="Times New Roman" w:eastAsia="Times New Roman" w:hAnsi="Times New Roman" w:cs="Times New Roman"/>
          <w:sz w:val="24"/>
          <w:lang w:eastAsia="ar-SA"/>
        </w:rPr>
        <w:t xml:space="preserve"> </w:t>
      </w:r>
      <w:r w:rsidRPr="0019186E">
        <w:rPr>
          <w:rFonts w:ascii="Times New Roman" w:eastAsia="Times New Roman" w:hAnsi="Times New Roman" w:cs="Times New Roman"/>
          <w:sz w:val="24"/>
          <w:lang w:eastAsia="ar-SA"/>
        </w:rPr>
        <w:t>par turpmāk minēto:</w:t>
      </w:r>
    </w:p>
    <w:p w14:paraId="0504AB6B" w14:textId="77777777" w:rsidR="00587B11" w:rsidRPr="0019186E" w:rsidRDefault="00587B11" w:rsidP="00587B11">
      <w:pPr>
        <w:suppressAutoHyphens/>
        <w:ind w:firstLine="567"/>
        <w:jc w:val="both"/>
        <w:rPr>
          <w:rFonts w:ascii="Times New Roman" w:eastAsia="Times New Roman" w:hAnsi="Times New Roman" w:cs="Times New Roman"/>
          <w:sz w:val="24"/>
          <w:lang w:eastAsia="ar-SA"/>
        </w:rPr>
      </w:pPr>
    </w:p>
    <w:p w14:paraId="1F30CCF7" w14:textId="380A238D" w:rsidR="00587B11" w:rsidRPr="0019186E" w:rsidRDefault="00824CFD" w:rsidP="00587B11">
      <w:pPr>
        <w:widowControl w:val="0"/>
        <w:numPr>
          <w:ilvl w:val="0"/>
          <w:numId w:val="7"/>
        </w:numPr>
        <w:jc w:val="center"/>
        <w:rPr>
          <w:rFonts w:ascii="Times New Roman" w:eastAsia="Courier New" w:hAnsi="Times New Roman" w:cs="Times New Roman"/>
          <w:b/>
          <w:smallCaps/>
          <w:color w:val="000000"/>
          <w:sz w:val="24"/>
          <w:lang w:eastAsia="lv-LV"/>
        </w:rPr>
      </w:pPr>
      <w:r w:rsidRPr="0019186E">
        <w:rPr>
          <w:rFonts w:ascii="Times New Roman" w:eastAsia="Courier New" w:hAnsi="Times New Roman" w:cs="Times New Roman"/>
          <w:b/>
          <w:bCs/>
          <w:color w:val="000000"/>
          <w:spacing w:val="-1"/>
          <w:sz w:val="24"/>
          <w:lang w:eastAsia="lv-LV"/>
        </w:rPr>
        <w:t>VIENOŠANĀS</w:t>
      </w:r>
      <w:r w:rsidR="00587B11" w:rsidRPr="0019186E">
        <w:rPr>
          <w:rFonts w:ascii="Times New Roman" w:eastAsia="Courier New" w:hAnsi="Times New Roman" w:cs="Times New Roman"/>
          <w:b/>
          <w:bCs/>
          <w:color w:val="000000"/>
          <w:spacing w:val="-1"/>
          <w:sz w:val="24"/>
          <w:lang w:eastAsia="lv-LV"/>
        </w:rPr>
        <w:t xml:space="preserve"> PRIEKŠMETS</w:t>
      </w:r>
      <w:r w:rsidR="00587B11" w:rsidRPr="0019186E">
        <w:rPr>
          <w:rFonts w:ascii="Times New Roman" w:eastAsia="Courier New" w:hAnsi="Times New Roman" w:cs="Times New Roman"/>
          <w:b/>
          <w:smallCaps/>
          <w:color w:val="000000"/>
          <w:sz w:val="24"/>
          <w:lang w:eastAsia="lv-LV"/>
        </w:rPr>
        <w:t xml:space="preserve"> </w:t>
      </w:r>
    </w:p>
    <w:p w14:paraId="2E33CFD6" w14:textId="77777777" w:rsidR="00587B11" w:rsidRPr="0019186E" w:rsidRDefault="00587B11" w:rsidP="00587B11">
      <w:pPr>
        <w:widowControl w:val="0"/>
        <w:ind w:left="570"/>
        <w:rPr>
          <w:rFonts w:ascii="Times New Roman" w:eastAsia="Courier New" w:hAnsi="Times New Roman" w:cs="Times New Roman"/>
          <w:b/>
          <w:smallCaps/>
          <w:color w:val="000000"/>
          <w:sz w:val="24"/>
          <w:lang w:eastAsia="lv-LV"/>
        </w:rPr>
      </w:pPr>
    </w:p>
    <w:p w14:paraId="3676AA83" w14:textId="54AA038D" w:rsidR="00587B11" w:rsidRPr="0019186E" w:rsidRDefault="0019186E" w:rsidP="00587B11">
      <w:pPr>
        <w:widowControl w:val="0"/>
        <w:numPr>
          <w:ilvl w:val="1"/>
          <w:numId w:val="7"/>
        </w:numPr>
        <w:ind w:left="573" w:hanging="573"/>
        <w:jc w:val="both"/>
        <w:rPr>
          <w:rFonts w:ascii="Times New Roman" w:eastAsia="Courier New" w:hAnsi="Times New Roman" w:cs="Times New Roman"/>
          <w:color w:val="000000"/>
          <w:sz w:val="24"/>
          <w:lang w:eastAsia="lv-LV"/>
        </w:rPr>
      </w:pPr>
      <w:r>
        <w:rPr>
          <w:rFonts w:ascii="Times New Roman" w:eastAsia="Times New Roman" w:hAnsi="Times New Roman" w:cs="Times New Roman"/>
          <w:color w:val="000000"/>
          <w:spacing w:val="1"/>
          <w:sz w:val="24"/>
          <w:lang w:eastAsia="lv-LV"/>
        </w:rPr>
        <w:t>Vienošanās dalībnieks</w:t>
      </w:r>
      <w:r w:rsidR="00587B11" w:rsidRPr="0019186E">
        <w:rPr>
          <w:rFonts w:ascii="Times New Roman" w:eastAsia="Times New Roman" w:hAnsi="Times New Roman" w:cs="Times New Roman"/>
          <w:color w:val="000000"/>
          <w:spacing w:val="1"/>
          <w:sz w:val="24"/>
          <w:lang w:eastAsia="lv-LV"/>
        </w:rPr>
        <w:t xml:space="preserve"> apņemas veikt pārvietošanas pakalpojumus – Pasūtītāja kustamās mantas iepakošanas, iekraušanas, transportēšanas un izkraušanas darbus, turpmāk – Pakalpojums, saskaņā ar </w:t>
      </w:r>
      <w:r w:rsidR="008E62CE" w:rsidRPr="0019186E">
        <w:rPr>
          <w:rFonts w:ascii="Times New Roman" w:eastAsia="Times New Roman" w:hAnsi="Times New Roman" w:cs="Times New Roman"/>
          <w:color w:val="000000"/>
          <w:spacing w:val="1"/>
          <w:sz w:val="24"/>
          <w:lang w:eastAsia="lv-LV"/>
        </w:rPr>
        <w:t>Vienošanās</w:t>
      </w:r>
      <w:r w:rsidR="00587B11" w:rsidRPr="0019186E">
        <w:rPr>
          <w:rFonts w:ascii="Times New Roman" w:eastAsia="Times New Roman" w:hAnsi="Times New Roman" w:cs="Times New Roman"/>
          <w:color w:val="000000"/>
          <w:spacing w:val="1"/>
          <w:sz w:val="24"/>
          <w:lang w:eastAsia="lv-LV"/>
        </w:rPr>
        <w:t xml:space="preserve"> pielikumā Nr.1 „Tehniskā specifikācija” un pielikumā Nr.2 „Tehniskais, Finanšu piedāvājums” noteikto veidu un cenu</w:t>
      </w:r>
      <w:r w:rsidR="00587B11" w:rsidRPr="0019186E">
        <w:rPr>
          <w:rFonts w:ascii="Times New Roman" w:eastAsia="Times New Roman" w:hAnsi="Times New Roman" w:cs="Times New Roman"/>
          <w:color w:val="000000"/>
          <w:spacing w:val="2"/>
          <w:sz w:val="24"/>
          <w:lang w:eastAsia="lv-LV"/>
        </w:rPr>
        <w:t xml:space="preserve">, </w:t>
      </w:r>
      <w:r w:rsidR="00587B11" w:rsidRPr="0019186E">
        <w:rPr>
          <w:rFonts w:ascii="Times New Roman" w:eastAsia="Courier New" w:hAnsi="Times New Roman" w:cs="Times New Roman"/>
          <w:color w:val="000000"/>
          <w:sz w:val="24"/>
          <w:lang w:eastAsia="lv-LV"/>
        </w:rPr>
        <w:t xml:space="preserve">savukārt Pasūtītājs  apņemas par atbilstoši </w:t>
      </w:r>
      <w:r w:rsidR="00824CFD" w:rsidRPr="0019186E">
        <w:rPr>
          <w:rFonts w:ascii="Times New Roman" w:eastAsia="Courier New" w:hAnsi="Times New Roman" w:cs="Times New Roman"/>
          <w:color w:val="000000"/>
          <w:sz w:val="24"/>
          <w:lang w:eastAsia="lv-LV"/>
        </w:rPr>
        <w:t xml:space="preserve">Vienošanās </w:t>
      </w:r>
      <w:r w:rsidR="00587B11" w:rsidRPr="0019186E">
        <w:rPr>
          <w:rFonts w:ascii="Times New Roman" w:eastAsia="Courier New" w:hAnsi="Times New Roman" w:cs="Times New Roman"/>
          <w:color w:val="000000"/>
          <w:sz w:val="24"/>
          <w:lang w:eastAsia="lv-LV"/>
        </w:rPr>
        <w:t>noteikumiem saņemto Pakalpojumu veikt samaksu par katru pārvadājuma reizi atsevišķi.</w:t>
      </w:r>
    </w:p>
    <w:p w14:paraId="7B7DA647" w14:textId="612B859E" w:rsidR="00587B11" w:rsidRPr="0019186E" w:rsidRDefault="00587B11" w:rsidP="00587B11">
      <w:pPr>
        <w:widowControl w:val="0"/>
        <w:numPr>
          <w:ilvl w:val="1"/>
          <w:numId w:val="7"/>
        </w:numPr>
        <w:tabs>
          <w:tab w:val="num" w:pos="567"/>
        </w:tabs>
        <w:suppressAutoHyphens/>
        <w:ind w:left="567" w:hanging="567"/>
        <w:jc w:val="both"/>
        <w:rPr>
          <w:rFonts w:ascii="Times New Roman" w:hAnsi="Times New Roman" w:cs="Times New Roman"/>
          <w:sz w:val="24"/>
          <w:lang w:eastAsia="x-none" w:bidi="bo-CN"/>
        </w:rPr>
      </w:pPr>
      <w:r w:rsidRPr="0019186E">
        <w:rPr>
          <w:rFonts w:ascii="Times New Roman" w:hAnsi="Times New Roman" w:cs="Times New Roman"/>
          <w:sz w:val="24"/>
          <w:lang w:eastAsia="x-none" w:bidi="bo-CN"/>
        </w:rPr>
        <w:t xml:space="preserve">Pasūtītājs, Pasūtītāja </w:t>
      </w:r>
      <w:r w:rsidR="0019186E">
        <w:rPr>
          <w:rFonts w:ascii="Times New Roman" w:hAnsi="Times New Roman" w:cs="Times New Roman"/>
          <w:sz w:val="24"/>
          <w:lang w:eastAsia="x-none" w:bidi="bo-CN"/>
        </w:rPr>
        <w:t>p</w:t>
      </w:r>
      <w:r w:rsidRPr="0019186E">
        <w:rPr>
          <w:rFonts w:ascii="Times New Roman" w:hAnsi="Times New Roman" w:cs="Times New Roman"/>
          <w:sz w:val="24"/>
          <w:lang w:eastAsia="x-none" w:bidi="bo-CN"/>
        </w:rPr>
        <w:t xml:space="preserve">ārstāvis vai cita Pasūtītāja pilnvarota persona Pakalpojuma nodrošināšanu </w:t>
      </w:r>
      <w:proofErr w:type="spellStart"/>
      <w:r w:rsidRPr="0019186E">
        <w:rPr>
          <w:rFonts w:ascii="Times New Roman" w:hAnsi="Times New Roman" w:cs="Times New Roman"/>
          <w:sz w:val="24"/>
          <w:lang w:eastAsia="x-none" w:bidi="bo-CN"/>
        </w:rPr>
        <w:t>pasūta</w:t>
      </w:r>
      <w:proofErr w:type="spellEnd"/>
      <w:r w:rsidRPr="0019186E">
        <w:rPr>
          <w:rFonts w:ascii="Times New Roman" w:hAnsi="Times New Roman" w:cs="Times New Roman"/>
          <w:sz w:val="24"/>
          <w:lang w:eastAsia="x-none" w:bidi="bo-CN"/>
        </w:rPr>
        <w:t>, sagatavojot rakstveida Pasūtījumu</w:t>
      </w:r>
      <w:r w:rsidR="00CE747D" w:rsidRPr="0019186E">
        <w:rPr>
          <w:rFonts w:ascii="Times New Roman" w:hAnsi="Times New Roman" w:cs="Times New Roman"/>
          <w:sz w:val="24"/>
          <w:lang w:eastAsia="x-none" w:bidi="bo-CN"/>
        </w:rPr>
        <w:t xml:space="preserve"> (saskaņā ar Vienošanās pielikumu Nr.3)</w:t>
      </w:r>
      <w:r w:rsidR="008E62CE" w:rsidRPr="0019186E">
        <w:rPr>
          <w:rFonts w:ascii="Times New Roman" w:hAnsi="Times New Roman" w:cs="Times New Roman"/>
          <w:sz w:val="24"/>
          <w:lang w:eastAsia="x-none" w:bidi="bo-CN"/>
        </w:rPr>
        <w:t xml:space="preserve"> </w:t>
      </w:r>
      <w:r w:rsidRPr="0019186E">
        <w:rPr>
          <w:rFonts w:ascii="Times New Roman" w:hAnsi="Times New Roman" w:cs="Times New Roman"/>
          <w:sz w:val="24"/>
          <w:lang w:eastAsia="x-none" w:bidi="bo-CN"/>
        </w:rPr>
        <w:t xml:space="preserve"> un nosūtot uz </w:t>
      </w:r>
      <w:r w:rsidR="00CE747D" w:rsidRPr="0019186E">
        <w:rPr>
          <w:rFonts w:ascii="Times New Roman" w:hAnsi="Times New Roman" w:cs="Times New Roman"/>
          <w:sz w:val="24"/>
          <w:lang w:eastAsia="x-none" w:bidi="bo-CN"/>
        </w:rPr>
        <w:t>Vienošanās</w:t>
      </w:r>
      <w:r w:rsidRPr="0019186E">
        <w:rPr>
          <w:rFonts w:ascii="Times New Roman" w:hAnsi="Times New Roman" w:cs="Times New Roman"/>
          <w:sz w:val="24"/>
          <w:lang w:eastAsia="x-none" w:bidi="bo-CN"/>
        </w:rPr>
        <w:t xml:space="preserve"> m</w:t>
      </w:r>
      <w:r w:rsidR="009264D8" w:rsidRPr="0019186E">
        <w:rPr>
          <w:rFonts w:ascii="Times New Roman" w:hAnsi="Times New Roman" w:cs="Times New Roman"/>
          <w:sz w:val="24"/>
          <w:lang w:eastAsia="x-none" w:bidi="bo-CN"/>
        </w:rPr>
        <w:t xml:space="preserve">inēto </w:t>
      </w:r>
      <w:r w:rsidR="0019186E">
        <w:rPr>
          <w:rFonts w:ascii="Times New Roman" w:hAnsi="Times New Roman" w:cs="Times New Roman"/>
          <w:sz w:val="24"/>
          <w:lang w:eastAsia="x-none" w:bidi="bo-CN"/>
        </w:rPr>
        <w:t>Vienošanās dalībnieka</w:t>
      </w:r>
      <w:r w:rsidR="009264D8" w:rsidRPr="0019186E">
        <w:rPr>
          <w:rFonts w:ascii="Times New Roman" w:hAnsi="Times New Roman" w:cs="Times New Roman"/>
          <w:sz w:val="24"/>
          <w:lang w:eastAsia="x-none" w:bidi="bo-CN"/>
        </w:rPr>
        <w:t xml:space="preserve"> faksu un/vai e-</w:t>
      </w:r>
      <w:r w:rsidRPr="0019186E">
        <w:rPr>
          <w:rFonts w:ascii="Times New Roman" w:hAnsi="Times New Roman" w:cs="Times New Roman"/>
          <w:sz w:val="24"/>
          <w:lang w:eastAsia="x-none" w:bidi="bo-CN"/>
        </w:rPr>
        <w:t>pastu.</w:t>
      </w:r>
    </w:p>
    <w:p w14:paraId="1E60F179" w14:textId="77777777" w:rsidR="00587B11" w:rsidRPr="00385D23" w:rsidRDefault="00587B11" w:rsidP="00587B11">
      <w:pPr>
        <w:widowControl w:val="0"/>
        <w:numPr>
          <w:ilvl w:val="1"/>
          <w:numId w:val="7"/>
        </w:numPr>
        <w:tabs>
          <w:tab w:val="num" w:pos="567"/>
        </w:tabs>
        <w:suppressAutoHyphens/>
        <w:ind w:left="567" w:hanging="567"/>
        <w:jc w:val="both"/>
        <w:rPr>
          <w:rFonts w:ascii="Times New Roman" w:hAnsi="Times New Roman" w:cs="Times New Roman"/>
          <w:sz w:val="24"/>
          <w:lang w:eastAsia="x-none" w:bidi="bo-CN"/>
        </w:rPr>
      </w:pPr>
      <w:r w:rsidRPr="00385D23">
        <w:rPr>
          <w:rFonts w:ascii="Times New Roman" w:hAnsi="Times New Roman" w:cs="Times New Roman"/>
          <w:sz w:val="24"/>
          <w:lang w:eastAsia="x-none" w:bidi="bo-CN"/>
        </w:rPr>
        <w:t>Pasūtījumu var veikt:</w:t>
      </w:r>
    </w:p>
    <w:p w14:paraId="081C81C2" w14:textId="77777777" w:rsidR="00587B11" w:rsidRPr="00385D23" w:rsidRDefault="00587B11" w:rsidP="00587B11">
      <w:pPr>
        <w:widowControl w:val="0"/>
        <w:numPr>
          <w:ilvl w:val="2"/>
          <w:numId w:val="7"/>
        </w:numPr>
        <w:tabs>
          <w:tab w:val="num" w:pos="1134"/>
        </w:tabs>
        <w:suppressAutoHyphens/>
        <w:ind w:left="1134" w:hanging="567"/>
        <w:jc w:val="both"/>
        <w:rPr>
          <w:rFonts w:ascii="Times New Roman" w:hAnsi="Times New Roman" w:cs="Times New Roman"/>
          <w:sz w:val="24"/>
          <w:lang w:eastAsia="lv-LV"/>
        </w:rPr>
      </w:pPr>
      <w:r w:rsidRPr="00385D23">
        <w:rPr>
          <w:rFonts w:ascii="Times New Roman" w:hAnsi="Times New Roman" w:cs="Times New Roman"/>
          <w:sz w:val="24"/>
          <w:lang w:eastAsia="lv-LV"/>
        </w:rPr>
        <w:t xml:space="preserve">24 (divdesmit četras) stundas diennaktī pa faksu: _______, </w:t>
      </w:r>
    </w:p>
    <w:p w14:paraId="48AA97F0" w14:textId="77777777" w:rsidR="00587B11" w:rsidRPr="00385D23" w:rsidRDefault="00587B11" w:rsidP="00587B11">
      <w:pPr>
        <w:widowControl w:val="0"/>
        <w:numPr>
          <w:ilvl w:val="2"/>
          <w:numId w:val="7"/>
        </w:numPr>
        <w:tabs>
          <w:tab w:val="num" w:pos="1134"/>
        </w:tabs>
        <w:suppressAutoHyphens/>
        <w:ind w:left="1134" w:hanging="567"/>
        <w:jc w:val="both"/>
        <w:rPr>
          <w:rFonts w:ascii="Times New Roman" w:hAnsi="Times New Roman" w:cs="Times New Roman"/>
          <w:sz w:val="24"/>
          <w:lang w:eastAsia="lv-LV"/>
        </w:rPr>
      </w:pPr>
      <w:r w:rsidRPr="00385D23">
        <w:rPr>
          <w:rFonts w:ascii="Times New Roman" w:hAnsi="Times New Roman" w:cs="Times New Roman"/>
          <w:sz w:val="24"/>
          <w:lang w:eastAsia="lv-LV"/>
        </w:rPr>
        <w:t>24 (divdesmit četras) stundas diennaktī pa e-pastu: ____________ .</w:t>
      </w:r>
    </w:p>
    <w:p w14:paraId="5393AF53" w14:textId="4623A295" w:rsidR="00587B11" w:rsidRDefault="00587B11" w:rsidP="00587B11">
      <w:pPr>
        <w:widowControl w:val="0"/>
        <w:numPr>
          <w:ilvl w:val="1"/>
          <w:numId w:val="7"/>
        </w:numPr>
        <w:suppressAutoHyphens/>
        <w:ind w:left="567" w:hanging="567"/>
        <w:jc w:val="both"/>
        <w:rPr>
          <w:rFonts w:ascii="Times New Roman" w:hAnsi="Times New Roman" w:cs="Times New Roman"/>
          <w:sz w:val="24"/>
          <w:lang w:eastAsia="x-none" w:bidi="bo-CN"/>
        </w:rPr>
      </w:pPr>
      <w:r w:rsidRPr="00385D23">
        <w:rPr>
          <w:rFonts w:ascii="Times New Roman" w:hAnsi="Times New Roman" w:cs="Times New Roman"/>
          <w:sz w:val="24"/>
          <w:lang w:eastAsia="x-none" w:bidi="bo-CN"/>
        </w:rPr>
        <w:t>Pasūtījumā norāda Pakalpojuma nodrošināšanas adresi (no/uz), Pasūtījuma kontaktpersonas telefona numuru, e-pasta adresi un citu informāciju pēc nepieciešamības.</w:t>
      </w:r>
    </w:p>
    <w:p w14:paraId="7E542352" w14:textId="4052B45B" w:rsidR="00CE747D" w:rsidRDefault="0019186E" w:rsidP="00CE747D">
      <w:pPr>
        <w:widowControl w:val="0"/>
        <w:numPr>
          <w:ilvl w:val="1"/>
          <w:numId w:val="7"/>
        </w:numPr>
        <w:suppressAutoHyphens/>
        <w:jc w:val="both"/>
        <w:rPr>
          <w:rFonts w:ascii="Times New Roman" w:hAnsi="Times New Roman" w:cs="Times New Roman"/>
          <w:sz w:val="24"/>
          <w:lang w:eastAsia="x-none" w:bidi="bo-CN"/>
        </w:rPr>
      </w:pPr>
      <w:r>
        <w:rPr>
          <w:rFonts w:ascii="Times New Roman" w:hAnsi="Times New Roman" w:cs="Times New Roman"/>
          <w:sz w:val="24"/>
          <w:lang w:eastAsia="x-none" w:bidi="bo-CN"/>
        </w:rPr>
        <w:t>Vienošanās dalībnieks</w:t>
      </w:r>
      <w:r w:rsidR="00CE747D">
        <w:rPr>
          <w:rFonts w:ascii="Times New Roman" w:hAnsi="Times New Roman" w:cs="Times New Roman"/>
          <w:sz w:val="24"/>
          <w:lang w:eastAsia="x-none" w:bidi="bo-CN"/>
        </w:rPr>
        <w:t xml:space="preserve"> divu darba dienu laikā (vai citā Pasūtītāja) noteiktā termiņā sagatavo Piedāv</w:t>
      </w:r>
      <w:r w:rsidR="00CC611B">
        <w:rPr>
          <w:rFonts w:ascii="Times New Roman" w:hAnsi="Times New Roman" w:cs="Times New Roman"/>
          <w:sz w:val="24"/>
          <w:lang w:eastAsia="x-none" w:bidi="bo-CN"/>
        </w:rPr>
        <w:t>ājumu</w:t>
      </w:r>
      <w:r w:rsidR="00CE747D">
        <w:rPr>
          <w:rFonts w:ascii="Times New Roman" w:hAnsi="Times New Roman" w:cs="Times New Roman"/>
          <w:sz w:val="24"/>
          <w:lang w:eastAsia="x-none" w:bidi="bo-CN"/>
        </w:rPr>
        <w:t xml:space="preserve"> (saskaņā ar Vienošanās pielikumu </w:t>
      </w:r>
      <w:proofErr w:type="spellStart"/>
      <w:r w:rsidR="00CE747D">
        <w:rPr>
          <w:rFonts w:ascii="Times New Roman" w:hAnsi="Times New Roman" w:cs="Times New Roman"/>
          <w:sz w:val="24"/>
          <w:lang w:eastAsia="x-none" w:bidi="bo-CN"/>
        </w:rPr>
        <w:t>Nr.</w:t>
      </w:r>
      <w:r w:rsidR="00CC611B">
        <w:rPr>
          <w:rFonts w:ascii="Times New Roman" w:hAnsi="Times New Roman" w:cs="Times New Roman"/>
          <w:sz w:val="24"/>
          <w:lang w:eastAsia="x-none" w:bidi="bo-CN"/>
        </w:rPr>
        <w:t>u</w:t>
      </w:r>
      <w:proofErr w:type="spellEnd"/>
      <w:r w:rsidR="00CE747D">
        <w:rPr>
          <w:rFonts w:ascii="Times New Roman" w:hAnsi="Times New Roman" w:cs="Times New Roman"/>
          <w:sz w:val="24"/>
          <w:lang w:eastAsia="x-none" w:bidi="bo-CN"/>
        </w:rPr>
        <w:t xml:space="preserve">) </w:t>
      </w:r>
      <w:r w:rsidR="00CE747D" w:rsidRPr="00385D23">
        <w:rPr>
          <w:rFonts w:ascii="Times New Roman" w:hAnsi="Times New Roman" w:cs="Times New Roman"/>
          <w:sz w:val="24"/>
          <w:lang w:eastAsia="x-none" w:bidi="bo-CN"/>
        </w:rPr>
        <w:t xml:space="preserve"> un nosūtot uz </w:t>
      </w:r>
      <w:r w:rsidR="00CE747D">
        <w:rPr>
          <w:rFonts w:ascii="Times New Roman" w:hAnsi="Times New Roman" w:cs="Times New Roman"/>
          <w:sz w:val="24"/>
          <w:lang w:eastAsia="x-none" w:bidi="bo-CN"/>
        </w:rPr>
        <w:t>Vienošanās</w:t>
      </w:r>
      <w:r w:rsidR="00CE747D" w:rsidRPr="00385D23">
        <w:rPr>
          <w:rFonts w:ascii="Times New Roman" w:hAnsi="Times New Roman" w:cs="Times New Roman"/>
          <w:sz w:val="24"/>
          <w:lang w:eastAsia="x-none" w:bidi="bo-CN"/>
        </w:rPr>
        <w:t xml:space="preserve"> m</w:t>
      </w:r>
      <w:r w:rsidR="00CC611B">
        <w:rPr>
          <w:rFonts w:ascii="Times New Roman" w:hAnsi="Times New Roman" w:cs="Times New Roman"/>
          <w:sz w:val="24"/>
          <w:lang w:eastAsia="x-none" w:bidi="bo-CN"/>
        </w:rPr>
        <w:t>inēto Pasūtītāja</w:t>
      </w:r>
      <w:r w:rsidR="00CE747D">
        <w:rPr>
          <w:rFonts w:ascii="Times New Roman" w:hAnsi="Times New Roman" w:cs="Times New Roman"/>
          <w:sz w:val="24"/>
          <w:lang w:eastAsia="x-none" w:bidi="bo-CN"/>
        </w:rPr>
        <w:t xml:space="preserve"> faksu un/vai e-</w:t>
      </w:r>
      <w:r w:rsidR="00CE747D" w:rsidRPr="00385D23">
        <w:rPr>
          <w:rFonts w:ascii="Times New Roman" w:hAnsi="Times New Roman" w:cs="Times New Roman"/>
          <w:sz w:val="24"/>
          <w:lang w:eastAsia="x-none" w:bidi="bo-CN"/>
        </w:rPr>
        <w:t>pastu.</w:t>
      </w:r>
    </w:p>
    <w:p w14:paraId="66CC7E8A" w14:textId="6A663D60" w:rsidR="00CC611B" w:rsidRPr="00385D23" w:rsidRDefault="00CC611B" w:rsidP="00CE747D">
      <w:pPr>
        <w:widowControl w:val="0"/>
        <w:numPr>
          <w:ilvl w:val="1"/>
          <w:numId w:val="7"/>
        </w:numPr>
        <w:suppressAutoHyphens/>
        <w:jc w:val="both"/>
        <w:rPr>
          <w:rFonts w:ascii="Times New Roman" w:hAnsi="Times New Roman" w:cs="Times New Roman"/>
          <w:sz w:val="24"/>
          <w:lang w:eastAsia="x-none" w:bidi="bo-CN"/>
        </w:rPr>
      </w:pPr>
      <w:r>
        <w:rPr>
          <w:rFonts w:ascii="Times New Roman" w:hAnsi="Times New Roman" w:cs="Times New Roman"/>
          <w:sz w:val="24"/>
          <w:lang w:eastAsia="x-none" w:bidi="bo-CN"/>
        </w:rPr>
        <w:t xml:space="preserve">Pēc Piedāvājuma akceptēšanas ne vēlāk kā divu darba dienu laikā </w:t>
      </w:r>
      <w:r w:rsidR="00803487">
        <w:rPr>
          <w:rFonts w:ascii="Times New Roman" w:eastAsia="Courier New" w:hAnsi="Times New Roman" w:cs="Times New Roman"/>
          <w:bCs/>
          <w:color w:val="000000"/>
          <w:sz w:val="24"/>
          <w:lang w:eastAsia="lv-LV"/>
        </w:rPr>
        <w:t>Vienošanās dalībnieks</w:t>
      </w:r>
      <w:r>
        <w:rPr>
          <w:rFonts w:ascii="Times New Roman" w:hAnsi="Times New Roman" w:cs="Times New Roman"/>
          <w:sz w:val="24"/>
          <w:lang w:eastAsia="x-none" w:bidi="bo-CN"/>
        </w:rPr>
        <w:t xml:space="preserve"> uzsāk konkrētā Pakalpojuma izpildi. </w:t>
      </w:r>
    </w:p>
    <w:p w14:paraId="602115AE" w14:textId="77777777" w:rsidR="00CE747D" w:rsidRPr="00385D23" w:rsidRDefault="00CE747D" w:rsidP="00CE747D">
      <w:pPr>
        <w:widowControl w:val="0"/>
        <w:suppressAutoHyphens/>
        <w:ind w:left="567"/>
        <w:jc w:val="both"/>
        <w:rPr>
          <w:rFonts w:ascii="Times New Roman" w:hAnsi="Times New Roman" w:cs="Times New Roman"/>
          <w:sz w:val="24"/>
          <w:lang w:eastAsia="x-none" w:bidi="bo-CN"/>
        </w:rPr>
      </w:pPr>
    </w:p>
    <w:p w14:paraId="63B9D486" w14:textId="77777777" w:rsidR="00587B11" w:rsidRPr="00385D23" w:rsidRDefault="00587B11" w:rsidP="00587B11">
      <w:pPr>
        <w:widowControl w:val="0"/>
        <w:ind w:left="570"/>
        <w:jc w:val="both"/>
        <w:rPr>
          <w:rFonts w:ascii="Times New Roman" w:eastAsia="Courier New" w:hAnsi="Times New Roman" w:cs="Times New Roman"/>
          <w:color w:val="000000"/>
          <w:sz w:val="24"/>
          <w:lang w:eastAsia="lv-LV"/>
        </w:rPr>
      </w:pPr>
    </w:p>
    <w:p w14:paraId="6B1AFC8F" w14:textId="7577D3F2" w:rsidR="00587B11" w:rsidRPr="00385D23" w:rsidRDefault="00587B11" w:rsidP="00587B11">
      <w:pPr>
        <w:widowControl w:val="0"/>
        <w:numPr>
          <w:ilvl w:val="0"/>
          <w:numId w:val="7"/>
        </w:numPr>
        <w:jc w:val="center"/>
        <w:rPr>
          <w:rFonts w:ascii="Times New Roman" w:eastAsia="Courier New" w:hAnsi="Times New Roman" w:cs="Times New Roman"/>
          <w:b/>
          <w:bCs/>
          <w:smallCaps/>
          <w:color w:val="000000"/>
          <w:sz w:val="24"/>
          <w:lang w:eastAsia="lv-LV"/>
        </w:rPr>
      </w:pPr>
      <w:r w:rsidRPr="00385D23">
        <w:rPr>
          <w:rFonts w:ascii="Times New Roman" w:eastAsia="Courier New" w:hAnsi="Times New Roman" w:cs="Times New Roman"/>
          <w:b/>
          <w:bCs/>
          <w:smallCaps/>
          <w:color w:val="000000"/>
          <w:sz w:val="24"/>
          <w:lang w:eastAsia="lv-LV"/>
        </w:rPr>
        <w:t xml:space="preserve"> </w:t>
      </w:r>
      <w:r w:rsidR="00824CFD">
        <w:rPr>
          <w:rFonts w:ascii="Times New Roman" w:eastAsia="Courier New" w:hAnsi="Times New Roman" w:cs="Times New Roman"/>
          <w:b/>
          <w:bCs/>
          <w:smallCaps/>
          <w:color w:val="000000"/>
          <w:sz w:val="24"/>
          <w:lang w:eastAsia="lv-LV"/>
        </w:rPr>
        <w:t xml:space="preserve">VIENOŠANĀS </w:t>
      </w:r>
      <w:r w:rsidRPr="00385D23">
        <w:rPr>
          <w:rFonts w:ascii="Times New Roman" w:eastAsia="Courier New" w:hAnsi="Times New Roman" w:cs="Times New Roman"/>
          <w:b/>
          <w:bCs/>
          <w:smallCaps/>
          <w:color w:val="000000"/>
          <w:sz w:val="24"/>
          <w:lang w:eastAsia="lv-LV"/>
        </w:rPr>
        <w:t>SUMMA UN  NORĒĶINU KĀRTĪBA</w:t>
      </w:r>
    </w:p>
    <w:p w14:paraId="0557D8AA" w14:textId="77777777" w:rsidR="00587B11" w:rsidRPr="00385D23" w:rsidRDefault="00587B11" w:rsidP="00587B11">
      <w:pPr>
        <w:widowControl w:val="0"/>
        <w:ind w:left="570"/>
        <w:rPr>
          <w:rFonts w:ascii="Times New Roman" w:eastAsia="Courier New" w:hAnsi="Times New Roman" w:cs="Times New Roman"/>
          <w:b/>
          <w:bCs/>
          <w:smallCaps/>
          <w:color w:val="000000"/>
          <w:sz w:val="24"/>
          <w:lang w:eastAsia="lv-LV"/>
        </w:rPr>
      </w:pPr>
    </w:p>
    <w:p w14:paraId="161F95A7" w14:textId="2F636EA1" w:rsidR="00587B11" w:rsidRPr="00385D23" w:rsidRDefault="0002737C" w:rsidP="00587B11">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sz w:val="24"/>
          <w:lang w:eastAsia="lv-LV"/>
        </w:rPr>
      </w:pPr>
      <w:r>
        <w:rPr>
          <w:rFonts w:ascii="Times New Roman" w:eastAsia="Times New Roman" w:hAnsi="Times New Roman" w:cs="Times New Roman"/>
          <w:color w:val="000000"/>
          <w:kern w:val="28"/>
          <w:sz w:val="24"/>
          <w:lang w:eastAsia="lv-LV"/>
        </w:rPr>
        <w:t xml:space="preserve">Vienošanās </w:t>
      </w:r>
      <w:r w:rsidR="00587B11" w:rsidRPr="00385D23">
        <w:rPr>
          <w:rFonts w:ascii="Times New Roman" w:eastAsia="Times New Roman" w:hAnsi="Times New Roman" w:cs="Times New Roman"/>
          <w:color w:val="000000"/>
          <w:kern w:val="28"/>
          <w:sz w:val="24"/>
          <w:lang w:eastAsia="lv-LV"/>
        </w:rPr>
        <w:t>kopējā summa par sniegto Pakalpojumu bez pievienotās vērtības nodokļa (</w:t>
      </w:r>
      <w:r>
        <w:rPr>
          <w:rFonts w:ascii="Times New Roman" w:eastAsia="Times New Roman" w:hAnsi="Times New Roman" w:cs="Times New Roman"/>
          <w:color w:val="000000"/>
          <w:kern w:val="28"/>
          <w:sz w:val="24"/>
          <w:lang w:eastAsia="lv-LV"/>
        </w:rPr>
        <w:t>PVN) tiek noteikta 150 000,00 EUR bez PVN</w:t>
      </w:r>
      <w:r w:rsidR="00587B11" w:rsidRPr="00385D23">
        <w:rPr>
          <w:rFonts w:ascii="Times New Roman" w:eastAsia="Times New Roman" w:hAnsi="Times New Roman" w:cs="Times New Roman"/>
          <w:color w:val="000000"/>
          <w:kern w:val="28"/>
          <w:sz w:val="24"/>
          <w:lang w:eastAsia="lv-LV"/>
        </w:rPr>
        <w:t xml:space="preserve">. </w:t>
      </w:r>
    </w:p>
    <w:p w14:paraId="54BCDB5E" w14:textId="1071305D" w:rsidR="00587B11" w:rsidRPr="00385D23" w:rsidRDefault="00601747" w:rsidP="00587B11">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sz w:val="24"/>
          <w:lang w:eastAsia="lv-LV"/>
        </w:rPr>
      </w:pPr>
      <w:r>
        <w:rPr>
          <w:rFonts w:ascii="Times New Roman" w:eastAsia="Times New Roman" w:hAnsi="Times New Roman" w:cs="Times New Roman"/>
          <w:color w:val="000000"/>
          <w:kern w:val="28"/>
          <w:sz w:val="24"/>
          <w:lang w:eastAsia="lv-LV"/>
        </w:rPr>
        <w:t>Vienošanās</w:t>
      </w:r>
      <w:r w:rsidRPr="00385D23">
        <w:rPr>
          <w:rFonts w:ascii="Times New Roman" w:eastAsia="Times New Roman" w:hAnsi="Times New Roman" w:cs="Times New Roman"/>
          <w:color w:val="000000"/>
          <w:kern w:val="28"/>
          <w:sz w:val="24"/>
          <w:lang w:eastAsia="lv-LV"/>
        </w:rPr>
        <w:t xml:space="preserve"> </w:t>
      </w:r>
      <w:r w:rsidR="00587B11" w:rsidRPr="00385D23">
        <w:rPr>
          <w:rFonts w:ascii="Times New Roman" w:eastAsia="Times New Roman" w:hAnsi="Times New Roman" w:cs="Times New Roman"/>
          <w:color w:val="000000"/>
          <w:kern w:val="28"/>
          <w:sz w:val="24"/>
          <w:lang w:eastAsia="lv-LV"/>
        </w:rPr>
        <w:t xml:space="preserve">summa noteikta, ievērojot Pielikumā Nr.2 noteiktās cenas. </w:t>
      </w:r>
      <w:r>
        <w:rPr>
          <w:rFonts w:ascii="Times New Roman" w:eastAsia="Times New Roman" w:hAnsi="Times New Roman" w:cs="Times New Roman"/>
          <w:color w:val="000000"/>
          <w:kern w:val="28"/>
          <w:sz w:val="24"/>
          <w:lang w:eastAsia="lv-LV"/>
        </w:rPr>
        <w:t>Vienošanās</w:t>
      </w:r>
      <w:r w:rsidRPr="00385D23">
        <w:rPr>
          <w:rFonts w:ascii="Times New Roman" w:eastAsia="Times New Roman" w:hAnsi="Times New Roman" w:cs="Times New Roman"/>
          <w:color w:val="000000"/>
          <w:kern w:val="28"/>
          <w:sz w:val="24"/>
          <w:lang w:eastAsia="lv-LV"/>
        </w:rPr>
        <w:t xml:space="preserve"> </w:t>
      </w:r>
      <w:r w:rsidR="00587B11" w:rsidRPr="00385D23">
        <w:rPr>
          <w:rFonts w:ascii="Times New Roman" w:eastAsia="Times New Roman" w:hAnsi="Times New Roman" w:cs="Times New Roman"/>
          <w:color w:val="000000"/>
          <w:kern w:val="28"/>
          <w:sz w:val="24"/>
          <w:lang w:eastAsia="lv-LV"/>
        </w:rPr>
        <w:t xml:space="preserve">summa ietver Pakalpojuma izmaksas, visus nodokļus, nodevas, kā arī visus citus ar </w:t>
      </w:r>
      <w:r>
        <w:rPr>
          <w:rFonts w:ascii="Times New Roman" w:eastAsia="Times New Roman" w:hAnsi="Times New Roman" w:cs="Times New Roman"/>
          <w:color w:val="000000"/>
          <w:kern w:val="28"/>
          <w:sz w:val="24"/>
          <w:lang w:eastAsia="lv-LV"/>
        </w:rPr>
        <w:t>Vienošanās</w:t>
      </w:r>
      <w:r w:rsidRPr="00385D23">
        <w:rPr>
          <w:rFonts w:ascii="Times New Roman" w:eastAsia="Times New Roman" w:hAnsi="Times New Roman" w:cs="Times New Roman"/>
          <w:color w:val="000000"/>
          <w:kern w:val="28"/>
          <w:sz w:val="24"/>
          <w:lang w:eastAsia="lv-LV"/>
        </w:rPr>
        <w:t xml:space="preserve"> </w:t>
      </w:r>
      <w:r w:rsidR="00587B11" w:rsidRPr="00385D23">
        <w:rPr>
          <w:rFonts w:ascii="Times New Roman" w:eastAsia="Times New Roman" w:hAnsi="Times New Roman" w:cs="Times New Roman"/>
          <w:color w:val="000000"/>
          <w:kern w:val="28"/>
          <w:sz w:val="24"/>
          <w:lang w:eastAsia="lv-LV"/>
        </w:rPr>
        <w:t xml:space="preserve">izpildi saistītos izdevumus, kas attiecas uz Pakalpojumu. </w:t>
      </w:r>
    </w:p>
    <w:p w14:paraId="6C388BB9" w14:textId="5582EB6F" w:rsidR="00587B11" w:rsidRPr="00385D23" w:rsidRDefault="00587B11" w:rsidP="00587B11">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sz w:val="24"/>
          <w:lang w:eastAsia="lv-LV"/>
        </w:rPr>
      </w:pPr>
      <w:r w:rsidRPr="00385D23">
        <w:rPr>
          <w:rFonts w:ascii="Times New Roman" w:eastAsia="Courier New" w:hAnsi="Times New Roman" w:cs="Times New Roman"/>
          <w:snapToGrid w:val="0"/>
          <w:color w:val="000000"/>
          <w:sz w:val="24"/>
          <w:lang w:eastAsia="lv-LV"/>
        </w:rPr>
        <w:t xml:space="preserve">Pasūtītājs samaksā </w:t>
      </w:r>
      <w:r w:rsidR="00803487">
        <w:rPr>
          <w:rFonts w:ascii="Times New Roman" w:eastAsia="Courier New" w:hAnsi="Times New Roman" w:cs="Times New Roman"/>
          <w:bCs/>
          <w:color w:val="000000"/>
          <w:sz w:val="24"/>
          <w:lang w:eastAsia="lv-LV"/>
        </w:rPr>
        <w:t>Vienošanās dalībniekam</w:t>
      </w:r>
      <w:r w:rsidRPr="00385D23">
        <w:rPr>
          <w:rFonts w:ascii="Times New Roman" w:eastAsia="Courier New" w:hAnsi="Times New Roman" w:cs="Times New Roman"/>
          <w:snapToGrid w:val="0"/>
          <w:color w:val="000000"/>
          <w:sz w:val="24"/>
          <w:lang w:eastAsia="lv-LV"/>
        </w:rPr>
        <w:t xml:space="preserve"> par izpildīto Pakalpojumu 30 (trīsdesmit) dienu laikā pēc Pakalpojuma izpildes katra posma ietvaros un galīgā nodošanas – pieņemšanas akta abpusējas parakstīšanas par katru posmu un rēķina saņemšanas dienas. Samaksa tiks aprēķināta procentuāli no pārvestā apjoma konkrēta posma ietvaros.</w:t>
      </w:r>
    </w:p>
    <w:p w14:paraId="50552B99" w14:textId="211F46ED" w:rsidR="00587B11" w:rsidRPr="00385D23" w:rsidRDefault="00803487" w:rsidP="00587B11">
      <w:pPr>
        <w:widowControl w:val="0"/>
        <w:numPr>
          <w:ilvl w:val="1"/>
          <w:numId w:val="7"/>
        </w:numPr>
        <w:jc w:val="both"/>
        <w:rPr>
          <w:rFonts w:ascii="Times New Roman" w:eastAsia="Calibri" w:hAnsi="Times New Roman" w:cs="Times New Roman"/>
          <w:color w:val="000000"/>
          <w:sz w:val="24"/>
        </w:rPr>
      </w:pPr>
      <w:r>
        <w:rPr>
          <w:rFonts w:ascii="Times New Roman" w:eastAsia="Courier New" w:hAnsi="Times New Roman" w:cs="Times New Roman"/>
          <w:bCs/>
          <w:color w:val="000000"/>
          <w:sz w:val="24"/>
          <w:lang w:eastAsia="lv-LV"/>
        </w:rPr>
        <w:lastRenderedPageBreak/>
        <w:t>Vienošanās dalībnieks</w:t>
      </w:r>
      <w:r w:rsidR="00587B11" w:rsidRPr="00385D23">
        <w:rPr>
          <w:rFonts w:ascii="Times New Roman" w:eastAsia="Calibri" w:hAnsi="Times New Roman" w:cs="Times New Roman"/>
          <w:snapToGrid w:val="0"/>
          <w:color w:val="000000"/>
          <w:sz w:val="24"/>
        </w:rPr>
        <w:t xml:space="preserve"> </w:t>
      </w:r>
      <w:r w:rsidR="00587B11" w:rsidRPr="00385D23">
        <w:rPr>
          <w:rFonts w:ascii="Times New Roman" w:eastAsia="Calibri" w:hAnsi="Times New Roman" w:cs="Times New Roman"/>
          <w:color w:val="000000"/>
          <w:sz w:val="24"/>
        </w:rPr>
        <w:t>sagatavo rēķinu un PVN aprēķina atbilstoši Pievienotās vērtības nodokļa likumam un citiem Latvijas Republikā spēkā esošiem normatīviem aktiem.</w:t>
      </w:r>
    </w:p>
    <w:p w14:paraId="6E765BEE" w14:textId="10272B76" w:rsidR="00587B11" w:rsidRPr="00385D23" w:rsidRDefault="00587B11" w:rsidP="00587B11">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sz w:val="24"/>
          <w:lang w:eastAsia="lv-LV"/>
        </w:rPr>
      </w:pPr>
      <w:r w:rsidRPr="00385D23">
        <w:rPr>
          <w:rFonts w:ascii="Times New Roman" w:eastAsia="Times New Roman" w:hAnsi="Times New Roman" w:cs="Times New Roman"/>
          <w:color w:val="000000"/>
          <w:kern w:val="28"/>
          <w:sz w:val="24"/>
          <w:lang w:eastAsia="lv-LV"/>
        </w:rPr>
        <w:t xml:space="preserve">Par Pakalpojuma samaksas dienu tiek uzskatīta diena, kad Pasūtītājs ir pārskaitījis naudu uz </w:t>
      </w:r>
      <w:r w:rsidR="00803487">
        <w:rPr>
          <w:rFonts w:ascii="Times New Roman" w:eastAsia="Courier New" w:hAnsi="Times New Roman" w:cs="Times New Roman"/>
          <w:bCs/>
          <w:color w:val="000000"/>
          <w:sz w:val="24"/>
          <w:lang w:eastAsia="lv-LV"/>
        </w:rPr>
        <w:t>Vienošanās dalībnieka</w:t>
      </w:r>
      <w:r w:rsidRPr="00385D23">
        <w:rPr>
          <w:rFonts w:ascii="Times New Roman" w:eastAsia="Times New Roman" w:hAnsi="Times New Roman" w:cs="Times New Roman"/>
          <w:color w:val="000000"/>
          <w:kern w:val="28"/>
          <w:sz w:val="24"/>
          <w:lang w:eastAsia="lv-LV"/>
        </w:rPr>
        <w:t xml:space="preserve"> bankas norēķinu kontu, ko apliecina attiecīgais maksājuma uzdevums. </w:t>
      </w:r>
    </w:p>
    <w:p w14:paraId="4DB1A103" w14:textId="77777777" w:rsidR="00587B11" w:rsidRPr="00385D23" w:rsidRDefault="00587B11" w:rsidP="00587B11">
      <w:pPr>
        <w:widowControl w:val="0"/>
        <w:shd w:val="clear" w:color="auto" w:fill="FFFFFF"/>
        <w:overflowPunct w:val="0"/>
        <w:autoSpaceDE w:val="0"/>
        <w:autoSpaceDN w:val="0"/>
        <w:adjustRightInd w:val="0"/>
        <w:jc w:val="both"/>
        <w:rPr>
          <w:rFonts w:ascii="Times New Roman" w:eastAsia="Times New Roman" w:hAnsi="Times New Roman" w:cs="Times New Roman"/>
          <w:color w:val="000000"/>
          <w:spacing w:val="1"/>
          <w:sz w:val="24"/>
          <w:lang w:eastAsia="lv-LV"/>
        </w:rPr>
      </w:pPr>
    </w:p>
    <w:p w14:paraId="327ACB21" w14:textId="77777777" w:rsidR="00587B11" w:rsidRPr="00385D23" w:rsidRDefault="00587B11" w:rsidP="00587B11">
      <w:pPr>
        <w:widowControl w:val="0"/>
        <w:numPr>
          <w:ilvl w:val="0"/>
          <w:numId w:val="7"/>
        </w:numPr>
        <w:autoSpaceDE w:val="0"/>
        <w:autoSpaceDN w:val="0"/>
        <w:adjustRightInd w:val="0"/>
        <w:jc w:val="center"/>
        <w:rPr>
          <w:rFonts w:ascii="Times New Roman" w:eastAsia="Courier New" w:hAnsi="Times New Roman" w:cs="Times New Roman"/>
          <w:b/>
          <w:smallCaps/>
          <w:color w:val="000000"/>
          <w:sz w:val="24"/>
          <w:lang w:eastAsia="lv-LV"/>
        </w:rPr>
      </w:pPr>
      <w:r w:rsidRPr="00385D23">
        <w:rPr>
          <w:rFonts w:ascii="Times New Roman" w:eastAsia="Courier New" w:hAnsi="Times New Roman" w:cs="Times New Roman"/>
          <w:b/>
          <w:smallCaps/>
          <w:color w:val="000000"/>
          <w:sz w:val="24"/>
          <w:lang w:eastAsia="lv-LV"/>
        </w:rPr>
        <w:t>LĪDZĒJU PIENĀKUMI UN TIESĪBAS</w:t>
      </w:r>
    </w:p>
    <w:p w14:paraId="2BCF7F11" w14:textId="08F4DDCF" w:rsidR="00587B11" w:rsidRPr="00385D23" w:rsidRDefault="0019186E" w:rsidP="00587B11">
      <w:pPr>
        <w:widowControl w:val="0"/>
        <w:numPr>
          <w:ilvl w:val="1"/>
          <w:numId w:val="7"/>
        </w:numPr>
        <w:autoSpaceDE w:val="0"/>
        <w:autoSpaceDN w:val="0"/>
        <w:adjustRightInd w:val="0"/>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Vienošanās dalībnieks</w:t>
      </w:r>
      <w:r w:rsidR="00587B11" w:rsidRPr="00385D23">
        <w:rPr>
          <w:rFonts w:ascii="Times New Roman" w:eastAsia="Courier New" w:hAnsi="Times New Roman" w:cs="Times New Roman"/>
          <w:color w:val="000000"/>
          <w:sz w:val="24"/>
          <w:lang w:eastAsia="lv-LV"/>
        </w:rPr>
        <w:t xml:space="preserve"> apņemas:</w:t>
      </w:r>
    </w:p>
    <w:p w14:paraId="524A6CFE" w14:textId="62F7415A" w:rsidR="00587B11" w:rsidRPr="00385D23" w:rsidRDefault="00587B11" w:rsidP="00587B11">
      <w:pPr>
        <w:widowControl w:val="0"/>
        <w:numPr>
          <w:ilvl w:val="2"/>
          <w:numId w:val="7"/>
        </w:numPr>
        <w:shd w:val="clear" w:color="auto" w:fill="FFFFFF"/>
        <w:autoSpaceDE w:val="0"/>
        <w:autoSpaceDN w:val="0"/>
        <w:adjustRightInd w:val="0"/>
        <w:ind w:left="567"/>
        <w:jc w:val="both"/>
        <w:rPr>
          <w:rFonts w:ascii="Times New Roman" w:eastAsia="Courier New" w:hAnsi="Times New Roman" w:cs="Times New Roman"/>
          <w:bCs/>
          <w:color w:val="000000"/>
          <w:sz w:val="24"/>
          <w:lang w:eastAsia="lv-LV"/>
        </w:rPr>
      </w:pPr>
      <w:r w:rsidRPr="00385D23">
        <w:rPr>
          <w:rFonts w:ascii="Times New Roman" w:eastAsia="Courier New" w:hAnsi="Times New Roman" w:cs="Times New Roman"/>
          <w:color w:val="000000"/>
          <w:sz w:val="24"/>
          <w:lang w:eastAsia="lv-LV"/>
        </w:rPr>
        <w:t xml:space="preserve">izpildīt Pakalpojumu kvalitatīvi, savlaicīgi, patstāvīgi, izmantojot savas profesionālās iemaņas, ar tādu rūpību, kādu var sagaidīt no krietna un rūpīga </w:t>
      </w:r>
      <w:r w:rsidR="00803487">
        <w:rPr>
          <w:rFonts w:ascii="Times New Roman" w:eastAsia="Courier New" w:hAnsi="Times New Roman" w:cs="Times New Roman"/>
          <w:bCs/>
          <w:color w:val="000000"/>
          <w:sz w:val="24"/>
          <w:lang w:eastAsia="lv-LV"/>
        </w:rPr>
        <w:t>izpildītāja</w:t>
      </w:r>
      <w:r w:rsidRPr="00385D23">
        <w:rPr>
          <w:rFonts w:ascii="Times New Roman" w:eastAsia="Courier New" w:hAnsi="Times New Roman" w:cs="Times New Roman"/>
          <w:color w:val="000000"/>
          <w:sz w:val="24"/>
          <w:lang w:eastAsia="lv-LV"/>
        </w:rPr>
        <w:t xml:space="preserve">; </w:t>
      </w:r>
    </w:p>
    <w:p w14:paraId="0C44207F" w14:textId="77777777" w:rsidR="00587B11" w:rsidRPr="00385D23" w:rsidRDefault="00587B11" w:rsidP="00587B11">
      <w:pPr>
        <w:widowControl w:val="0"/>
        <w:numPr>
          <w:ilvl w:val="2"/>
          <w:numId w:val="7"/>
        </w:numPr>
        <w:shd w:val="clear" w:color="auto" w:fill="FFFFFF"/>
        <w:autoSpaceDE w:val="0"/>
        <w:autoSpaceDN w:val="0"/>
        <w:adjustRightInd w:val="0"/>
        <w:ind w:left="567"/>
        <w:jc w:val="both"/>
        <w:rPr>
          <w:rFonts w:ascii="Times New Roman" w:eastAsia="Courier New" w:hAnsi="Times New Roman" w:cs="Times New Roman"/>
          <w:bCs/>
          <w:color w:val="000000"/>
          <w:sz w:val="24"/>
          <w:lang w:eastAsia="lv-LV"/>
        </w:rPr>
      </w:pPr>
      <w:r w:rsidRPr="00385D23">
        <w:rPr>
          <w:rFonts w:ascii="Times New Roman" w:eastAsia="Times New Roman" w:hAnsi="Times New Roman" w:cs="Times New Roman"/>
          <w:color w:val="000000"/>
          <w:spacing w:val="6"/>
          <w:sz w:val="24"/>
          <w:lang w:eastAsia="lv-LV"/>
        </w:rPr>
        <w:t xml:space="preserve">izpildē iesaistīt tikai kvalificētus un atbilstoši darba specifikai </w:t>
      </w:r>
      <w:r w:rsidRPr="00385D23">
        <w:rPr>
          <w:rFonts w:ascii="Times New Roman" w:eastAsia="Times New Roman" w:hAnsi="Times New Roman" w:cs="Times New Roman"/>
          <w:color w:val="000000"/>
          <w:spacing w:val="1"/>
          <w:sz w:val="24"/>
          <w:lang w:eastAsia="lv-LV"/>
        </w:rPr>
        <w:t xml:space="preserve">apmācītus darbiniekus, kuriem ir veikta instruktāža darba drošībā; </w:t>
      </w:r>
    </w:p>
    <w:p w14:paraId="2C9F61E8" w14:textId="77777777" w:rsidR="00587B11" w:rsidRPr="00385D23" w:rsidRDefault="00587B11" w:rsidP="00587B11">
      <w:pPr>
        <w:widowControl w:val="0"/>
        <w:numPr>
          <w:ilvl w:val="2"/>
          <w:numId w:val="7"/>
        </w:numPr>
        <w:shd w:val="clear" w:color="auto" w:fill="FFFFFF"/>
        <w:autoSpaceDE w:val="0"/>
        <w:autoSpaceDN w:val="0"/>
        <w:adjustRightInd w:val="0"/>
        <w:ind w:left="567"/>
        <w:jc w:val="both"/>
        <w:rPr>
          <w:rFonts w:ascii="Times New Roman" w:eastAsia="Courier New" w:hAnsi="Times New Roman" w:cs="Times New Roman"/>
          <w:bCs/>
          <w:color w:val="000000"/>
          <w:sz w:val="24"/>
          <w:lang w:eastAsia="lv-LV"/>
        </w:rPr>
      </w:pPr>
      <w:r w:rsidRPr="00385D23">
        <w:rPr>
          <w:rFonts w:ascii="Times New Roman" w:eastAsia="Courier New" w:hAnsi="Times New Roman" w:cs="Times New Roman"/>
          <w:color w:val="000000"/>
          <w:sz w:val="24"/>
          <w:lang w:eastAsia="lv-LV"/>
        </w:rPr>
        <w:t xml:space="preserve">Pakalpojuma izpildi veikt atbilstoši Tehniskās specifikācijas prasībām;  </w:t>
      </w:r>
    </w:p>
    <w:p w14:paraId="797BDCD7" w14:textId="638F202C" w:rsidR="00587B11" w:rsidRPr="00385D23" w:rsidRDefault="00587B11" w:rsidP="00587B11">
      <w:pPr>
        <w:widowControl w:val="0"/>
        <w:numPr>
          <w:ilvl w:val="2"/>
          <w:numId w:val="7"/>
        </w:numPr>
        <w:shd w:val="clear" w:color="auto" w:fill="FFFFFF"/>
        <w:autoSpaceDE w:val="0"/>
        <w:autoSpaceDN w:val="0"/>
        <w:adjustRightInd w:val="0"/>
        <w:ind w:left="567"/>
        <w:jc w:val="both"/>
        <w:rPr>
          <w:rFonts w:ascii="Times New Roman" w:eastAsia="Courier New" w:hAnsi="Times New Roman" w:cs="Times New Roman"/>
          <w:bCs/>
          <w:color w:val="000000"/>
          <w:sz w:val="24"/>
          <w:lang w:eastAsia="lv-LV"/>
        </w:rPr>
      </w:pPr>
      <w:r w:rsidRPr="00385D23">
        <w:rPr>
          <w:rFonts w:ascii="Times New Roman" w:eastAsia="Courier New" w:hAnsi="Times New Roman" w:cs="Times New Roman"/>
          <w:bCs/>
          <w:color w:val="000000"/>
          <w:sz w:val="24"/>
          <w:lang w:eastAsia="lv-LV"/>
        </w:rPr>
        <w:t xml:space="preserve">ja </w:t>
      </w:r>
      <w:r w:rsidR="00803487">
        <w:rPr>
          <w:rFonts w:ascii="Times New Roman" w:eastAsia="Courier New" w:hAnsi="Times New Roman" w:cs="Times New Roman"/>
          <w:bCs/>
          <w:color w:val="000000"/>
          <w:sz w:val="24"/>
          <w:lang w:eastAsia="lv-LV"/>
        </w:rPr>
        <w:t>Vienošanās dalībnieks</w:t>
      </w:r>
      <w:r w:rsidRPr="00385D23">
        <w:rPr>
          <w:rFonts w:ascii="Times New Roman" w:eastAsia="Courier New" w:hAnsi="Times New Roman" w:cs="Times New Roman"/>
          <w:bCs/>
          <w:color w:val="000000"/>
          <w:sz w:val="24"/>
          <w:lang w:eastAsia="lv-LV"/>
        </w:rPr>
        <w:t xml:space="preserve"> neveic Pakalpojuma izpildi atbilstoši </w:t>
      </w:r>
      <w:r w:rsidR="00601747">
        <w:rPr>
          <w:rFonts w:ascii="Times New Roman" w:eastAsia="Courier New" w:hAnsi="Times New Roman" w:cs="Times New Roman"/>
          <w:bCs/>
          <w:color w:val="000000"/>
          <w:sz w:val="24"/>
          <w:lang w:eastAsia="lv-LV"/>
        </w:rPr>
        <w:t>Vienošanās</w:t>
      </w:r>
      <w:r w:rsidR="00601747" w:rsidRPr="00385D23">
        <w:rPr>
          <w:rFonts w:ascii="Times New Roman" w:eastAsia="Courier New" w:hAnsi="Times New Roman" w:cs="Times New Roman"/>
          <w:bCs/>
          <w:color w:val="000000"/>
          <w:sz w:val="24"/>
          <w:lang w:eastAsia="lv-LV"/>
        </w:rPr>
        <w:t xml:space="preserve"> </w:t>
      </w:r>
      <w:r w:rsidRPr="00385D23">
        <w:rPr>
          <w:rFonts w:ascii="Times New Roman" w:eastAsia="Courier New" w:hAnsi="Times New Roman" w:cs="Times New Roman"/>
          <w:bCs/>
          <w:color w:val="000000"/>
          <w:sz w:val="24"/>
          <w:lang w:eastAsia="lv-LV"/>
        </w:rPr>
        <w:t xml:space="preserve">noteikumiem, </w:t>
      </w:r>
      <w:r w:rsidR="00803487">
        <w:rPr>
          <w:rFonts w:ascii="Times New Roman" w:eastAsia="Courier New" w:hAnsi="Times New Roman" w:cs="Times New Roman"/>
          <w:bCs/>
          <w:color w:val="000000"/>
          <w:sz w:val="24"/>
          <w:lang w:eastAsia="lv-LV"/>
        </w:rPr>
        <w:t>Vienošanās dalībnieks</w:t>
      </w:r>
      <w:r w:rsidR="00803487" w:rsidRPr="00385D23">
        <w:rPr>
          <w:rFonts w:ascii="Times New Roman" w:eastAsia="Courier New" w:hAnsi="Times New Roman" w:cs="Times New Roman"/>
          <w:bCs/>
          <w:color w:val="000000"/>
          <w:sz w:val="24"/>
          <w:lang w:eastAsia="lv-LV"/>
        </w:rPr>
        <w:t xml:space="preserve"> </w:t>
      </w:r>
      <w:r w:rsidRPr="00385D23">
        <w:rPr>
          <w:rFonts w:ascii="Times New Roman" w:eastAsia="Courier New" w:hAnsi="Times New Roman" w:cs="Times New Roman"/>
          <w:bCs/>
          <w:color w:val="000000"/>
          <w:sz w:val="24"/>
          <w:lang w:eastAsia="lv-LV"/>
        </w:rPr>
        <w:t>ir uz sava rēķina pēc pirmā Pasūtītāja pieprasījuma nekavējoties novērst norādītos trūkumus, nepilnības vai neatbilstību Pakalpojuma izpildē;</w:t>
      </w:r>
    </w:p>
    <w:p w14:paraId="1FD422F6" w14:textId="26FAEFEF" w:rsidR="00587B11" w:rsidRPr="00385D23" w:rsidRDefault="00587B11" w:rsidP="00587B11">
      <w:pPr>
        <w:widowControl w:val="0"/>
        <w:numPr>
          <w:ilvl w:val="2"/>
          <w:numId w:val="7"/>
        </w:numPr>
        <w:tabs>
          <w:tab w:val="left" w:pos="567"/>
          <w:tab w:val="num" w:pos="1080"/>
        </w:tabs>
        <w:ind w:left="567"/>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 xml:space="preserve">pēc pārvietošanas darbu izpildes </w:t>
      </w:r>
      <w:r w:rsidR="00803487">
        <w:rPr>
          <w:rFonts w:ascii="Times New Roman" w:eastAsia="Courier New" w:hAnsi="Times New Roman" w:cs="Times New Roman"/>
          <w:bCs/>
          <w:color w:val="000000"/>
          <w:sz w:val="24"/>
          <w:lang w:eastAsia="lv-LV"/>
        </w:rPr>
        <w:t>Vienošanās dalībnieks</w:t>
      </w:r>
      <w:r w:rsidRPr="00385D23">
        <w:rPr>
          <w:rFonts w:ascii="Times New Roman" w:eastAsia="Times New Roman" w:hAnsi="Times New Roman" w:cs="Times New Roman"/>
          <w:color w:val="000000"/>
          <w:sz w:val="24"/>
          <w:lang w:eastAsia="lv-LV"/>
        </w:rPr>
        <w:t xml:space="preserve"> 2 (divu) darba dienu laikā nodrošina iepakojuma (piem., kartona kastu) savākšanu un aiztransportēšanu.</w:t>
      </w:r>
    </w:p>
    <w:p w14:paraId="284DFEC7" w14:textId="62D08FCB" w:rsidR="00587B11" w:rsidRPr="00385D23" w:rsidRDefault="00803487" w:rsidP="00587B11">
      <w:pPr>
        <w:widowControl w:val="0"/>
        <w:numPr>
          <w:ilvl w:val="1"/>
          <w:numId w:val="7"/>
        </w:numPr>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Vienošanās dalībnieka</w:t>
      </w:r>
      <w:r w:rsidRPr="00385D23">
        <w:rPr>
          <w:rFonts w:ascii="Times New Roman" w:eastAsia="Courier New" w:hAnsi="Times New Roman" w:cs="Times New Roman"/>
          <w:bCs/>
          <w:color w:val="000000"/>
          <w:sz w:val="24"/>
          <w:lang w:eastAsia="lv-LV"/>
        </w:rPr>
        <w:t xml:space="preserve"> </w:t>
      </w:r>
      <w:r w:rsidR="00587B11" w:rsidRPr="00385D23">
        <w:rPr>
          <w:rFonts w:ascii="Times New Roman" w:eastAsia="Courier New" w:hAnsi="Times New Roman" w:cs="Times New Roman"/>
          <w:bCs/>
          <w:color w:val="000000"/>
          <w:sz w:val="24"/>
          <w:lang w:eastAsia="lv-LV"/>
        </w:rPr>
        <w:t>tiesības:</w:t>
      </w:r>
    </w:p>
    <w:p w14:paraId="5333CFBD" w14:textId="316B28B0" w:rsidR="00587B11" w:rsidRPr="00385D23" w:rsidRDefault="00587B11" w:rsidP="00587B11">
      <w:pPr>
        <w:widowControl w:val="0"/>
        <w:numPr>
          <w:ilvl w:val="2"/>
          <w:numId w:val="7"/>
        </w:numPr>
        <w:ind w:left="567"/>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saņemt samaksu no Pasūtītāja saskaņā ar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 xml:space="preserve">noteikumiem; </w:t>
      </w:r>
    </w:p>
    <w:p w14:paraId="05B56F63" w14:textId="7704C1EC" w:rsidR="00587B11" w:rsidRPr="00385D23" w:rsidRDefault="00587B11" w:rsidP="00587B11">
      <w:pPr>
        <w:widowControl w:val="0"/>
        <w:numPr>
          <w:ilvl w:val="2"/>
          <w:numId w:val="7"/>
        </w:numPr>
        <w:ind w:left="567"/>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saņemt no Pasūtītāja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izpildei nepieciešamo informāciju.</w:t>
      </w:r>
    </w:p>
    <w:p w14:paraId="1C7EE7C2" w14:textId="77777777" w:rsidR="00587B11" w:rsidRPr="00385D23" w:rsidRDefault="00587B11" w:rsidP="00587B11">
      <w:pPr>
        <w:widowControl w:val="0"/>
        <w:numPr>
          <w:ilvl w:val="1"/>
          <w:numId w:val="7"/>
        </w:numPr>
        <w:autoSpaceDE w:val="0"/>
        <w:autoSpaceDN w:val="0"/>
        <w:adjustRightInd w:val="0"/>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Pasūtītāja pienākumi:</w:t>
      </w:r>
    </w:p>
    <w:p w14:paraId="4B8DB932" w14:textId="5263572E" w:rsidR="00587B11" w:rsidRPr="00385D23" w:rsidRDefault="00587B11" w:rsidP="00587B11">
      <w:pPr>
        <w:widowControl w:val="0"/>
        <w:numPr>
          <w:ilvl w:val="2"/>
          <w:numId w:val="7"/>
        </w:numPr>
        <w:tabs>
          <w:tab w:val="left" w:pos="567"/>
        </w:tabs>
        <w:autoSpaceDE w:val="0"/>
        <w:autoSpaceDN w:val="0"/>
        <w:adjustRightInd w:val="0"/>
        <w:ind w:left="567"/>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pirms Pakalpojuma izpildes sākuma nodrošināt </w:t>
      </w:r>
      <w:r w:rsidR="00803487">
        <w:rPr>
          <w:rFonts w:ascii="Times New Roman" w:eastAsia="Courier New" w:hAnsi="Times New Roman" w:cs="Times New Roman"/>
          <w:bCs/>
          <w:color w:val="000000"/>
          <w:sz w:val="24"/>
          <w:lang w:eastAsia="lv-LV"/>
        </w:rPr>
        <w:t>Vienošanās dalībnieku</w:t>
      </w:r>
      <w:r w:rsidRPr="00385D23">
        <w:rPr>
          <w:rFonts w:ascii="Times New Roman" w:eastAsia="Courier New" w:hAnsi="Times New Roman" w:cs="Times New Roman"/>
          <w:color w:val="000000"/>
          <w:sz w:val="24"/>
          <w:lang w:eastAsia="lv-LV"/>
        </w:rPr>
        <w:t xml:space="preserve"> ar Pakalpojuma izpildei nepieciešamo informāciju; </w:t>
      </w:r>
    </w:p>
    <w:p w14:paraId="17068417" w14:textId="4A68132B" w:rsidR="00587B11" w:rsidRPr="00385D23" w:rsidRDefault="00587B11" w:rsidP="00587B11">
      <w:pPr>
        <w:widowControl w:val="0"/>
        <w:numPr>
          <w:ilvl w:val="2"/>
          <w:numId w:val="7"/>
        </w:numPr>
        <w:tabs>
          <w:tab w:val="left" w:pos="567"/>
        </w:tabs>
        <w:autoSpaceDE w:val="0"/>
        <w:autoSpaceDN w:val="0"/>
        <w:adjustRightInd w:val="0"/>
        <w:ind w:left="567"/>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savlaicīgi paziņot </w:t>
      </w:r>
      <w:r w:rsidR="00803487">
        <w:rPr>
          <w:rFonts w:ascii="Times New Roman" w:eastAsia="Courier New" w:hAnsi="Times New Roman" w:cs="Times New Roman"/>
          <w:bCs/>
          <w:color w:val="000000"/>
          <w:sz w:val="24"/>
          <w:lang w:eastAsia="lv-LV"/>
        </w:rPr>
        <w:t>Vienošanās dalībniekam</w:t>
      </w:r>
      <w:r w:rsidRPr="00385D23">
        <w:rPr>
          <w:rFonts w:ascii="Times New Roman" w:eastAsia="Courier New" w:hAnsi="Times New Roman" w:cs="Times New Roman"/>
          <w:color w:val="000000"/>
          <w:sz w:val="24"/>
          <w:lang w:eastAsia="lv-LV"/>
        </w:rPr>
        <w:t xml:space="preserve"> par visiem no Pasūtītāja atkarīgiem, paredzamiem apstākļiem, kas radušies no jauna un traucētu</w:t>
      </w:r>
      <w:r w:rsidR="00803487" w:rsidRPr="00803487">
        <w:rPr>
          <w:rFonts w:ascii="Times New Roman" w:eastAsia="Courier New" w:hAnsi="Times New Roman" w:cs="Times New Roman"/>
          <w:bCs/>
          <w:color w:val="000000"/>
          <w:sz w:val="24"/>
          <w:lang w:eastAsia="lv-LV"/>
        </w:rPr>
        <w:t xml:space="preserve"> </w:t>
      </w:r>
      <w:r w:rsidR="00803487">
        <w:rPr>
          <w:rFonts w:ascii="Times New Roman" w:eastAsia="Courier New" w:hAnsi="Times New Roman" w:cs="Times New Roman"/>
          <w:bCs/>
          <w:color w:val="000000"/>
          <w:sz w:val="24"/>
          <w:lang w:eastAsia="lv-LV"/>
        </w:rPr>
        <w:t>Vienošanās dalībniekam</w:t>
      </w:r>
      <w:r w:rsidR="00803487" w:rsidRPr="00385D23">
        <w:rPr>
          <w:rFonts w:ascii="Times New Roman" w:eastAsia="Courier New" w:hAnsi="Times New Roman" w:cs="Times New Roman"/>
          <w:bCs/>
          <w:color w:val="000000"/>
          <w:sz w:val="24"/>
          <w:lang w:eastAsia="lv-LV"/>
        </w:rPr>
        <w:t xml:space="preserve"> </w:t>
      </w:r>
      <w:r w:rsidRPr="00385D23">
        <w:rPr>
          <w:rFonts w:ascii="Times New Roman" w:eastAsia="Courier New" w:hAnsi="Times New Roman" w:cs="Times New Roman"/>
          <w:color w:val="000000"/>
          <w:sz w:val="24"/>
          <w:lang w:eastAsia="lv-LV"/>
        </w:rPr>
        <w:t xml:space="preserve">izpildīt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 xml:space="preserve">saistības; </w:t>
      </w:r>
    </w:p>
    <w:p w14:paraId="7006206C" w14:textId="1EA670E7" w:rsidR="00587B11" w:rsidRPr="00385D23" w:rsidRDefault="00587B11" w:rsidP="00587B11">
      <w:pPr>
        <w:widowControl w:val="0"/>
        <w:numPr>
          <w:ilvl w:val="2"/>
          <w:numId w:val="7"/>
        </w:numPr>
        <w:tabs>
          <w:tab w:val="left" w:pos="567"/>
        </w:tabs>
        <w:autoSpaceDE w:val="0"/>
        <w:autoSpaceDN w:val="0"/>
        <w:adjustRightInd w:val="0"/>
        <w:ind w:left="567"/>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savlaicīgi un pilnā apjomā samaksāt par Pakalpojuma izpildi saskaņā ar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noteikumiem.</w:t>
      </w:r>
    </w:p>
    <w:p w14:paraId="3616C6AC" w14:textId="77777777" w:rsidR="00587B11" w:rsidRPr="00385D23" w:rsidRDefault="00587B11" w:rsidP="00587B11">
      <w:pPr>
        <w:widowControl w:val="0"/>
        <w:numPr>
          <w:ilvl w:val="1"/>
          <w:numId w:val="7"/>
        </w:numPr>
        <w:autoSpaceDE w:val="0"/>
        <w:autoSpaceDN w:val="0"/>
        <w:adjustRightInd w:val="0"/>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Pasūtītāja tiesības:</w:t>
      </w:r>
    </w:p>
    <w:p w14:paraId="22D07CA4" w14:textId="72461CE4" w:rsidR="00587B11" w:rsidRPr="00385D23" w:rsidRDefault="00587B11" w:rsidP="00587B11">
      <w:pPr>
        <w:widowControl w:val="0"/>
        <w:numPr>
          <w:ilvl w:val="2"/>
          <w:numId w:val="7"/>
        </w:numPr>
        <w:tabs>
          <w:tab w:val="left" w:pos="567"/>
        </w:tabs>
        <w:autoSpaceDE w:val="0"/>
        <w:autoSpaceDN w:val="0"/>
        <w:adjustRightInd w:val="0"/>
        <w:ind w:left="567"/>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nepieņemt izpildīto Pakalpojumu, ja Pasūtītājs konstatē, ka Pakalpojuma vai tā daļas izpilde ir veikta nekvalitatīvi vai nepilnīgi, vai neatbilst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 xml:space="preserve">noteikumiem; </w:t>
      </w:r>
    </w:p>
    <w:p w14:paraId="334A7659" w14:textId="77777777" w:rsidR="00587B11" w:rsidRPr="00385D23" w:rsidRDefault="00587B11" w:rsidP="00587B11">
      <w:pPr>
        <w:widowControl w:val="0"/>
        <w:numPr>
          <w:ilvl w:val="2"/>
          <w:numId w:val="7"/>
        </w:numPr>
        <w:tabs>
          <w:tab w:val="left" w:pos="567"/>
        </w:tabs>
        <w:autoSpaceDE w:val="0"/>
        <w:autoSpaceDN w:val="0"/>
        <w:adjustRightInd w:val="0"/>
        <w:ind w:left="567"/>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veikt izmaiņas Pakalpojuma izpildes termiņos, savstarpēji vienojoties ar Izpildītāju; </w:t>
      </w:r>
    </w:p>
    <w:p w14:paraId="4AAAF4D8" w14:textId="77777777" w:rsidR="00587B11" w:rsidRPr="00385D23" w:rsidRDefault="00587B11" w:rsidP="00587B11">
      <w:pPr>
        <w:widowControl w:val="0"/>
        <w:numPr>
          <w:ilvl w:val="2"/>
          <w:numId w:val="7"/>
        </w:numPr>
        <w:tabs>
          <w:tab w:val="left" w:pos="567"/>
        </w:tabs>
        <w:autoSpaceDE w:val="0"/>
        <w:autoSpaceDN w:val="0"/>
        <w:adjustRightInd w:val="0"/>
        <w:ind w:left="567"/>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piedalīties Pakalpojuma izpildē un izteikt ieteikumus saistībā ar konkrētā Pakalpojuma izpildi. </w:t>
      </w:r>
    </w:p>
    <w:p w14:paraId="1B7FEB5F" w14:textId="5820041F" w:rsidR="00587B11" w:rsidRPr="00385D23" w:rsidRDefault="00587B11" w:rsidP="00587B11">
      <w:pPr>
        <w:widowControl w:val="0"/>
        <w:numPr>
          <w:ilvl w:val="1"/>
          <w:numId w:val="7"/>
        </w:numPr>
        <w:tabs>
          <w:tab w:val="num" w:pos="567"/>
        </w:tabs>
        <w:autoSpaceDE w:val="0"/>
        <w:autoSpaceDN w:val="0"/>
        <w:adjustRightInd w:val="0"/>
        <w:contextualSpacing/>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Izpildītājs ir tiesīgs bez saskaņošanas ar Pasūtītāju veikt personāla un apakšuzņēmēju nomaiņu, kā arī papildu personāla un apakšuzņēmēju iesaistīšanu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 xml:space="preserve">izpildē, izņemot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3.5.1. un 3.5.2.apakšpunktos minētos gadījumus:</w:t>
      </w:r>
    </w:p>
    <w:p w14:paraId="15755A61" w14:textId="203322DF" w:rsidR="00587B11" w:rsidRPr="00385D23" w:rsidRDefault="00803487" w:rsidP="00587B11">
      <w:pPr>
        <w:widowControl w:val="0"/>
        <w:numPr>
          <w:ilvl w:val="2"/>
          <w:numId w:val="7"/>
        </w:numPr>
        <w:tabs>
          <w:tab w:val="num" w:pos="567"/>
        </w:tabs>
        <w:autoSpaceDE w:val="0"/>
        <w:autoSpaceDN w:val="0"/>
        <w:adjustRightInd w:val="0"/>
        <w:ind w:left="567"/>
        <w:contextualSpacing/>
        <w:jc w:val="both"/>
        <w:rPr>
          <w:rFonts w:ascii="Times New Roman" w:eastAsia="Courier New" w:hAnsi="Times New Roman" w:cs="Times New Roman"/>
          <w:color w:val="000000"/>
          <w:sz w:val="24"/>
          <w:lang w:eastAsia="lv-LV"/>
        </w:rPr>
      </w:pPr>
      <w:r>
        <w:rPr>
          <w:rFonts w:ascii="Times New Roman" w:eastAsia="Courier New" w:hAnsi="Times New Roman" w:cs="Times New Roman"/>
          <w:bCs/>
          <w:color w:val="000000"/>
          <w:sz w:val="24"/>
          <w:lang w:eastAsia="lv-LV"/>
        </w:rPr>
        <w:t>Vienošanās dalībnieka</w:t>
      </w:r>
      <w:r w:rsidR="00587B11" w:rsidRPr="00385D23">
        <w:rPr>
          <w:rFonts w:ascii="Times New Roman" w:eastAsia="Courier New" w:hAnsi="Times New Roman" w:cs="Times New Roman"/>
          <w:color w:val="000000"/>
          <w:sz w:val="24"/>
          <w:lang w:eastAsia="lv-LV"/>
        </w:rPr>
        <w:t xml:space="preserve"> personālu, kuru tas iesaistījis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00587B11" w:rsidRPr="00385D23">
        <w:rPr>
          <w:rFonts w:ascii="Times New Roman" w:eastAsia="Courier New" w:hAnsi="Times New Roman" w:cs="Times New Roman"/>
          <w:color w:val="000000"/>
          <w:sz w:val="24"/>
          <w:lang w:eastAsia="lv-LV"/>
        </w:rPr>
        <w:t xml:space="preserve">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Izpildītājs pēc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00587B11" w:rsidRPr="00385D23">
        <w:rPr>
          <w:rFonts w:ascii="Times New Roman" w:eastAsia="Courier New" w:hAnsi="Times New Roman" w:cs="Times New Roman"/>
          <w:color w:val="000000"/>
          <w:sz w:val="24"/>
          <w:lang w:eastAsia="lv-LV"/>
        </w:rPr>
        <w:t>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14:paraId="5218FDEC" w14:textId="6E152A66" w:rsidR="00587B11" w:rsidRPr="00385D23" w:rsidRDefault="00803487" w:rsidP="00587B11">
      <w:pPr>
        <w:widowControl w:val="0"/>
        <w:numPr>
          <w:ilvl w:val="2"/>
          <w:numId w:val="7"/>
        </w:numPr>
        <w:tabs>
          <w:tab w:val="num" w:pos="567"/>
        </w:tabs>
        <w:autoSpaceDE w:val="0"/>
        <w:autoSpaceDN w:val="0"/>
        <w:adjustRightInd w:val="0"/>
        <w:ind w:left="567"/>
        <w:contextualSpacing/>
        <w:jc w:val="both"/>
        <w:rPr>
          <w:rFonts w:ascii="Times New Roman" w:eastAsia="Courier New" w:hAnsi="Times New Roman" w:cs="Times New Roman"/>
          <w:color w:val="000000"/>
          <w:sz w:val="24"/>
          <w:lang w:eastAsia="lv-LV"/>
        </w:rPr>
      </w:pPr>
      <w:r>
        <w:rPr>
          <w:rFonts w:ascii="Times New Roman" w:eastAsia="Courier New" w:hAnsi="Times New Roman" w:cs="Times New Roman"/>
          <w:bCs/>
          <w:color w:val="000000"/>
          <w:sz w:val="24"/>
          <w:lang w:eastAsia="lv-LV"/>
        </w:rPr>
        <w:t>Vienošanās dalībnieks</w:t>
      </w:r>
      <w:r w:rsidR="00587B11" w:rsidRPr="00385D23">
        <w:rPr>
          <w:rFonts w:ascii="Times New Roman" w:eastAsia="Courier New" w:hAnsi="Times New Roman" w:cs="Times New Roman"/>
          <w:color w:val="000000"/>
          <w:sz w:val="24"/>
          <w:lang w:eastAsia="lv-LV"/>
        </w:rPr>
        <w:t xml:space="preserve"> drīkst veikt  Publisko iepirkumu likuma </w:t>
      </w:r>
      <w:hyperlink r:id="rId16" w:anchor="p20" w:history="1">
        <w:r w:rsidR="00587B11" w:rsidRPr="00385D23">
          <w:rPr>
            <w:rFonts w:ascii="Times New Roman" w:eastAsia="Courier New" w:hAnsi="Times New Roman" w:cs="Times New Roman"/>
            <w:color w:val="0000FF"/>
            <w:sz w:val="24"/>
            <w:u w:val="single"/>
            <w:lang w:eastAsia="lv-LV"/>
          </w:rPr>
          <w:t>20.panta</w:t>
        </w:r>
      </w:hyperlink>
      <w:r w:rsidR="00587B11" w:rsidRPr="00385D23">
        <w:rPr>
          <w:rFonts w:ascii="Times New Roman" w:eastAsia="Courier New" w:hAnsi="Times New Roman" w:cs="Times New Roman"/>
          <w:color w:val="000000"/>
          <w:sz w:val="24"/>
          <w:lang w:eastAsia="lv-LV"/>
        </w:rPr>
        <w:t xml:space="preserve"> otrajā daļā minēto apakšuzņēmēju nomaiņu, uz ko neattiecas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00587B11" w:rsidRPr="00385D23">
        <w:rPr>
          <w:rFonts w:ascii="Times New Roman" w:eastAsia="Courier New" w:hAnsi="Times New Roman" w:cs="Times New Roman"/>
          <w:color w:val="000000"/>
          <w:sz w:val="24"/>
          <w:lang w:eastAsia="lv-LV"/>
        </w:rPr>
        <w:t xml:space="preserve">3.5.1.apakšpunkta noteikumi, kā arī minētajiem kritērijiem atbilstošu apakšuzņēmēju vēlāku iesaistīšanu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00587B11" w:rsidRPr="00385D23">
        <w:rPr>
          <w:rFonts w:ascii="Times New Roman" w:eastAsia="Courier New" w:hAnsi="Times New Roman" w:cs="Times New Roman"/>
          <w:color w:val="000000"/>
          <w:sz w:val="24"/>
          <w:lang w:eastAsia="lv-LV"/>
        </w:rPr>
        <w:t xml:space="preserve">izpildē, ja Izpildītājs par to paziņojis Pasūtītājam un saņēmis Pasūtītāja rakstveida piekrišanu apakšuzņēmēja nomaiņai vai jauna apakšuzņēmēja iesaistīšanai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00587B11" w:rsidRPr="00385D23">
        <w:rPr>
          <w:rFonts w:ascii="Times New Roman" w:eastAsia="Courier New" w:hAnsi="Times New Roman" w:cs="Times New Roman"/>
          <w:color w:val="000000"/>
          <w:sz w:val="24"/>
          <w:lang w:eastAsia="lv-LV"/>
        </w:rPr>
        <w:t xml:space="preserve">izpildē. Pasūtītājs piekrīt apakšuzņēmēja nomaiņai vai jauna apakšuzņēmēja iesaistīšanai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00587B11" w:rsidRPr="00385D23">
        <w:rPr>
          <w:rFonts w:ascii="Times New Roman" w:eastAsia="Courier New" w:hAnsi="Times New Roman" w:cs="Times New Roman"/>
          <w:color w:val="000000"/>
          <w:sz w:val="24"/>
          <w:lang w:eastAsia="lv-LV"/>
        </w:rPr>
        <w:t>izpildē, ja uz piedāvāto apakšuzņēmēju neatt</w:t>
      </w:r>
      <w:r w:rsidR="0002737C">
        <w:rPr>
          <w:rFonts w:ascii="Times New Roman" w:eastAsia="Courier New" w:hAnsi="Times New Roman" w:cs="Times New Roman"/>
          <w:color w:val="000000"/>
          <w:sz w:val="24"/>
          <w:lang w:eastAsia="lv-LV"/>
        </w:rPr>
        <w:t xml:space="preserve">iecas Publisko iepirkumu likuma </w:t>
      </w:r>
      <w:r w:rsidR="0002737C">
        <w:rPr>
          <w:rFonts w:ascii="Times New Roman" w:eastAsia="Courier New" w:hAnsi="Times New Roman" w:cs="Times New Roman"/>
          <w:color w:val="0000FF"/>
          <w:sz w:val="24"/>
          <w:u w:val="single"/>
          <w:lang w:eastAsia="lv-LV"/>
        </w:rPr>
        <w:t>39</w:t>
      </w:r>
      <w:r w:rsidR="00587B11" w:rsidRPr="00385D23">
        <w:rPr>
          <w:rFonts w:ascii="Times New Roman" w:eastAsia="Courier New" w:hAnsi="Times New Roman" w:cs="Times New Roman"/>
          <w:color w:val="0000FF"/>
          <w:sz w:val="24"/>
          <w:u w:val="single"/>
          <w:lang w:eastAsia="lv-LV"/>
        </w:rPr>
        <w:t>.</w:t>
      </w:r>
      <w:r w:rsidR="00587B11" w:rsidRPr="00385D23">
        <w:rPr>
          <w:rFonts w:ascii="Times New Roman" w:eastAsia="Courier New" w:hAnsi="Times New Roman" w:cs="Times New Roman"/>
          <w:color w:val="0000FF"/>
          <w:sz w:val="24"/>
          <w:u w:val="single"/>
          <w:vertAlign w:val="superscript"/>
          <w:lang w:eastAsia="lv-LV"/>
        </w:rPr>
        <w:t>2</w:t>
      </w:r>
      <w:r w:rsidR="0002737C">
        <w:rPr>
          <w:rFonts w:ascii="Times New Roman" w:eastAsia="Courier New" w:hAnsi="Times New Roman" w:cs="Times New Roman"/>
          <w:color w:val="0000FF"/>
          <w:sz w:val="24"/>
          <w:u w:val="single"/>
          <w:lang w:eastAsia="lv-LV"/>
        </w:rPr>
        <w:t>pantā</w:t>
      </w:r>
      <w:r w:rsidR="00587B11" w:rsidRPr="00385D23">
        <w:rPr>
          <w:rFonts w:ascii="Times New Roman" w:eastAsia="Courier New" w:hAnsi="Times New Roman" w:cs="Times New Roman"/>
          <w:color w:val="000000"/>
          <w:sz w:val="24"/>
          <w:lang w:eastAsia="lv-LV"/>
        </w:rPr>
        <w:t xml:space="preserve"> daļā minētie pretendentu izslēgšanas nosacījumi, ko Pasūtītājs pārbauda atbilstoši Publisko iepirkumu likumā noteiktajam.</w:t>
      </w:r>
    </w:p>
    <w:p w14:paraId="23D239E7" w14:textId="7A9A94E4" w:rsidR="00587B11" w:rsidRPr="00385D23" w:rsidRDefault="00587B11" w:rsidP="00587B11">
      <w:pPr>
        <w:widowControl w:val="0"/>
        <w:numPr>
          <w:ilvl w:val="1"/>
          <w:numId w:val="7"/>
        </w:numPr>
        <w:tabs>
          <w:tab w:val="num" w:pos="567"/>
        </w:tabs>
        <w:autoSpaceDE w:val="0"/>
        <w:autoSpaceDN w:val="0"/>
        <w:adjustRightInd w:val="0"/>
        <w:contextualSpacing/>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Pasūtītājs pieņem lēmumu atļaut vai atteikt Izpildītāja personāla vai apakšuzņēmēju nomaiņu vai </w:t>
      </w:r>
      <w:r w:rsidRPr="00385D23">
        <w:rPr>
          <w:rFonts w:ascii="Times New Roman" w:eastAsia="Courier New" w:hAnsi="Times New Roman" w:cs="Times New Roman"/>
          <w:color w:val="000000"/>
          <w:sz w:val="24"/>
          <w:lang w:eastAsia="lv-LV"/>
        </w:rPr>
        <w:lastRenderedPageBreak/>
        <w:t xml:space="preserve">jaunu apakšuzņēmēju iesaistīšanu </w:t>
      </w:r>
      <w:r w:rsidR="00601747">
        <w:rPr>
          <w:rFonts w:ascii="Times New Roman" w:eastAsia="Courier New" w:hAnsi="Times New Roman" w:cs="Times New Roman"/>
          <w:color w:val="000000"/>
          <w:sz w:val="24"/>
          <w:lang w:eastAsia="lv-LV"/>
        </w:rPr>
        <w:t>Vienošanās</w:t>
      </w:r>
      <w:r w:rsidR="00601747"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izpildē iespējami īsā laikā, bet ne vēlāk kā piecu darbdienu laikā pēc tam, kad saņēmis visu informāciju un dokumentus, kas nepieciešami lēmuma pieņemšanai.</w:t>
      </w:r>
    </w:p>
    <w:p w14:paraId="53040D5C" w14:textId="77777777" w:rsidR="00587B11" w:rsidRPr="00385D23" w:rsidRDefault="00587B11" w:rsidP="00587B11">
      <w:pPr>
        <w:widowControl w:val="0"/>
        <w:ind w:left="568" w:hanging="568"/>
        <w:jc w:val="both"/>
        <w:rPr>
          <w:rFonts w:ascii="Times New Roman" w:eastAsia="Courier New" w:hAnsi="Times New Roman" w:cs="Times New Roman"/>
          <w:color w:val="000000"/>
          <w:sz w:val="24"/>
          <w:lang w:eastAsia="lv-LV"/>
        </w:rPr>
      </w:pPr>
    </w:p>
    <w:p w14:paraId="5D817656" w14:textId="09AFC24B" w:rsidR="00587B11" w:rsidRPr="00385D23" w:rsidRDefault="00587B11" w:rsidP="00587B11">
      <w:pPr>
        <w:widowControl w:val="0"/>
        <w:numPr>
          <w:ilvl w:val="0"/>
          <w:numId w:val="7"/>
        </w:numPr>
        <w:overflowPunct w:val="0"/>
        <w:autoSpaceDE w:val="0"/>
        <w:autoSpaceDN w:val="0"/>
        <w:adjustRightInd w:val="0"/>
        <w:jc w:val="center"/>
        <w:rPr>
          <w:rFonts w:ascii="Times New Roman" w:eastAsia="Times New Roman" w:hAnsi="Times New Roman" w:cs="Times New Roman"/>
          <w:b/>
          <w:color w:val="000000"/>
          <w:spacing w:val="1"/>
          <w:sz w:val="24"/>
          <w:lang w:eastAsia="lv-LV"/>
        </w:rPr>
      </w:pPr>
      <w:r w:rsidRPr="00385D23">
        <w:rPr>
          <w:rFonts w:ascii="Times New Roman" w:eastAsia="Times New Roman" w:hAnsi="Times New Roman" w:cs="Times New Roman"/>
          <w:b/>
          <w:color w:val="000000"/>
          <w:spacing w:val="1"/>
          <w:sz w:val="24"/>
          <w:lang w:eastAsia="lv-LV"/>
        </w:rPr>
        <w:t>PAKALPOJUMA</w:t>
      </w:r>
      <w:r w:rsidR="00824CFD">
        <w:rPr>
          <w:rFonts w:ascii="Times New Roman" w:eastAsia="Times New Roman" w:hAnsi="Times New Roman" w:cs="Times New Roman"/>
          <w:b/>
          <w:color w:val="000000"/>
          <w:spacing w:val="1"/>
          <w:sz w:val="24"/>
          <w:lang w:eastAsia="lv-LV"/>
        </w:rPr>
        <w:t xml:space="preserve"> NODROŠINĀŠANAS UN </w:t>
      </w:r>
      <w:r w:rsidRPr="00385D23">
        <w:rPr>
          <w:rFonts w:ascii="Times New Roman" w:eastAsia="Times New Roman" w:hAnsi="Times New Roman" w:cs="Times New Roman"/>
          <w:b/>
          <w:color w:val="000000"/>
          <w:spacing w:val="1"/>
          <w:sz w:val="24"/>
          <w:lang w:eastAsia="lv-LV"/>
        </w:rPr>
        <w:t xml:space="preserve"> PIEŅEMŠANAS – NODOŠANAS KĀRTĪBA</w:t>
      </w:r>
    </w:p>
    <w:p w14:paraId="062749F7" w14:textId="0E0F9AD7" w:rsidR="00824CFD" w:rsidRPr="00824CFD" w:rsidRDefault="00824CFD" w:rsidP="00824CFD">
      <w:pPr>
        <w:numPr>
          <w:ilvl w:val="1"/>
          <w:numId w:val="7"/>
        </w:numPr>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Pakalpojumu Pasūtītājam nodrošina tas Vienošanās dalībnieks, kurš Iepirkumā iesniedzis piedāvājumu ar viszemāko cenu. </w:t>
      </w:r>
      <w:r w:rsidRPr="00824CFD">
        <w:rPr>
          <w:rFonts w:ascii="Times New Roman" w:eastAsia="Times New Roman" w:hAnsi="Times New Roman" w:cs="Times New Roman"/>
          <w:color w:val="000000"/>
          <w:kern w:val="0"/>
          <w:sz w:val="24"/>
        </w:rPr>
        <w:t xml:space="preserve">Pasūtītājs Pakalpojumu </w:t>
      </w:r>
      <w:proofErr w:type="spellStart"/>
      <w:r w:rsidRPr="00824CFD">
        <w:rPr>
          <w:rFonts w:ascii="Times New Roman" w:eastAsia="Times New Roman" w:hAnsi="Times New Roman" w:cs="Times New Roman"/>
          <w:color w:val="000000"/>
          <w:kern w:val="0"/>
          <w:sz w:val="24"/>
        </w:rPr>
        <w:t>pasūta</w:t>
      </w:r>
      <w:proofErr w:type="spellEnd"/>
      <w:r w:rsidRPr="00824CFD">
        <w:rPr>
          <w:rFonts w:ascii="Times New Roman" w:eastAsia="Times New Roman" w:hAnsi="Times New Roman" w:cs="Times New Roman"/>
          <w:color w:val="000000"/>
          <w:kern w:val="0"/>
          <w:sz w:val="24"/>
        </w:rPr>
        <w:t xml:space="preserve"> no tā Vienošanās dalībnieka, kurš piedāvājis viszemāko cenu (Vienošanās dalībnieks Nr.1). Ja Vienošanās dalībnieks Nr.1 nespēj nodrošināt Pakalpojumu</w:t>
      </w:r>
      <w:r w:rsidR="00CC611B">
        <w:rPr>
          <w:rFonts w:ascii="Times New Roman" w:eastAsia="Times New Roman" w:hAnsi="Times New Roman" w:cs="Times New Roman"/>
          <w:color w:val="000000"/>
          <w:kern w:val="0"/>
          <w:sz w:val="24"/>
        </w:rPr>
        <w:t xml:space="preserve"> (vai Pakalpojuma izpildes laikā ir sastādīts vismaz viens Defekta akts)</w:t>
      </w:r>
      <w:r w:rsidRPr="00824CFD">
        <w:rPr>
          <w:rFonts w:ascii="Times New Roman" w:eastAsia="Times New Roman" w:hAnsi="Times New Roman" w:cs="Times New Roman"/>
          <w:color w:val="000000"/>
          <w:kern w:val="0"/>
          <w:sz w:val="24"/>
        </w:rPr>
        <w:t>, Pasūtītājam ir tiesības Pakalpojumu pasūtīt no tā Vienošanās dalībnieka, kurš piedāvājis nākamo zemāko cenu (Vienošanās dalībnieks Nr.2), par to rakstiski informējot Vienošanās dalībnieku Nr.1.</w:t>
      </w:r>
    </w:p>
    <w:p w14:paraId="4AA59B02" w14:textId="600AE2DE" w:rsidR="00587B11" w:rsidRPr="00385D23" w:rsidRDefault="00587B11" w:rsidP="00587B11">
      <w:pPr>
        <w:widowControl w:val="0"/>
        <w:numPr>
          <w:ilvl w:val="1"/>
          <w:numId w:val="7"/>
        </w:numPr>
        <w:contextualSpacing/>
        <w:jc w:val="both"/>
        <w:rPr>
          <w:rFonts w:ascii="Times New Roman" w:eastAsia="Times New Roman"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Pakalpojuma izpildē pilnvarotā persona </w:t>
      </w:r>
      <w:r w:rsidR="006C7EB5">
        <w:rPr>
          <w:rFonts w:ascii="Times New Roman" w:eastAsia="Courier New" w:hAnsi="Times New Roman" w:cs="Times New Roman"/>
          <w:color w:val="000000"/>
          <w:sz w:val="24"/>
          <w:lang w:eastAsia="lv-LV"/>
        </w:rPr>
        <w:t>Vienošanās</w:t>
      </w:r>
      <w:r w:rsidR="006C7EB5"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izpildē un galvenais darbu koordinators no Pasūtītāja puses (</w:t>
      </w:r>
      <w:r w:rsidR="006C7EB5">
        <w:rPr>
          <w:rFonts w:ascii="Times New Roman" w:eastAsia="Courier New" w:hAnsi="Times New Roman" w:cs="Times New Roman"/>
          <w:color w:val="000000"/>
          <w:sz w:val="24"/>
          <w:lang w:eastAsia="lv-LV"/>
        </w:rPr>
        <w:t>Vienošanās</w:t>
      </w:r>
      <w:r w:rsidR="006C7EB5"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 xml:space="preserve">tekstā saukts kā „Pasūtītāja Pārstāvis”) ir </w:t>
      </w:r>
      <w:r>
        <w:rPr>
          <w:rFonts w:ascii="Times New Roman" w:hAnsi="Times New Roman"/>
          <w:sz w:val="24"/>
        </w:rPr>
        <w:t>Ķīpsalas kompleksa pārvaldes grupas nekustamā īpašuma speciālists</w:t>
      </w:r>
      <w:r w:rsidRPr="00385D23">
        <w:rPr>
          <w:rFonts w:ascii="Courier New" w:eastAsia="Courier New" w:hAnsi="Courier New" w:cs="Courier New"/>
          <w:color w:val="000000"/>
          <w:sz w:val="24"/>
          <w:lang w:eastAsia="lv-LV"/>
        </w:rPr>
        <w:t xml:space="preserve"> </w:t>
      </w:r>
      <w:r>
        <w:rPr>
          <w:rFonts w:ascii="Times New Roman" w:eastAsia="Times New Roman" w:hAnsi="Times New Roman" w:cs="Times New Roman"/>
          <w:color w:val="000000"/>
          <w:sz w:val="24"/>
          <w:lang w:eastAsia="lv-LV"/>
        </w:rPr>
        <w:t>Juris Korhs</w:t>
      </w:r>
      <w:r w:rsidRPr="00385D23">
        <w:rPr>
          <w:rFonts w:ascii="Times New Roman" w:eastAsia="Times New Roman" w:hAnsi="Times New Roman" w:cs="Times New Roman"/>
          <w:color w:val="000000"/>
          <w:sz w:val="24"/>
          <w:lang w:eastAsia="lv-LV"/>
        </w:rPr>
        <w:t>, tālr.:</w:t>
      </w:r>
      <w:r w:rsidRPr="002F298C">
        <w:rPr>
          <w:rFonts w:ascii="Times New Roman" w:eastAsia="Times New Roman" w:hAnsi="Times New Roman" w:cs="Times New Roman"/>
          <w:color w:val="000000"/>
          <w:sz w:val="24"/>
          <w:lang w:eastAsia="lv-LV"/>
        </w:rPr>
        <w:t xml:space="preserve"> 67089983</w:t>
      </w:r>
      <w:r>
        <w:rPr>
          <w:rFonts w:ascii="Times New Roman" w:eastAsia="Times New Roman" w:hAnsi="Times New Roman" w:cs="Times New Roman"/>
          <w:color w:val="000000"/>
          <w:sz w:val="24"/>
          <w:lang w:eastAsia="lv-LV"/>
        </w:rPr>
        <w:t xml:space="preserve"> </w:t>
      </w:r>
      <w:r w:rsidRPr="00385D23">
        <w:rPr>
          <w:rFonts w:ascii="Times New Roman" w:eastAsia="Times New Roman" w:hAnsi="Times New Roman" w:cs="Times New Roman"/>
          <w:color w:val="000000"/>
          <w:sz w:val="24"/>
          <w:lang w:eastAsia="lv-LV"/>
        </w:rPr>
        <w:t>, e-pasts</w:t>
      </w:r>
      <w:r w:rsidRPr="00587B11">
        <w:rPr>
          <w:rFonts w:ascii="Times New Roman" w:eastAsia="Times New Roman" w:hAnsi="Times New Roman" w:cs="Times New Roman"/>
          <w:color w:val="000000"/>
          <w:sz w:val="24"/>
          <w:lang w:eastAsia="lv-LV"/>
        </w:rPr>
        <w:t xml:space="preserve">: </w:t>
      </w:r>
      <w:hyperlink r:id="rId17" w:history="1">
        <w:r w:rsidRPr="00587B11">
          <w:rPr>
            <w:rStyle w:val="Hyperlink"/>
            <w:rFonts w:ascii="Times New Roman" w:hAnsi="Times New Roman" w:cs="Times New Roman"/>
            <w:sz w:val="24"/>
            <w:lang w:eastAsia="lv-LV"/>
          </w:rPr>
          <w:t>juris.korhs@rtu.lv</w:t>
        </w:r>
      </w:hyperlink>
      <w:r w:rsidRPr="00385D23">
        <w:rPr>
          <w:rFonts w:ascii="Times New Roman" w:eastAsia="Times New Roman" w:hAnsi="Times New Roman" w:cs="Times New Roman"/>
          <w:color w:val="000000"/>
          <w:sz w:val="24"/>
          <w:lang w:eastAsia="lv-LV"/>
        </w:rPr>
        <w:t>.</w:t>
      </w:r>
    </w:p>
    <w:p w14:paraId="4E38666E" w14:textId="77777777" w:rsidR="00587B11" w:rsidRPr="00385D23" w:rsidRDefault="00587B11" w:rsidP="00587B11">
      <w:pPr>
        <w:widowControl w:val="0"/>
        <w:numPr>
          <w:ilvl w:val="1"/>
          <w:numId w:val="7"/>
        </w:numPr>
        <w:contextualSpacing/>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Pasūtītāja galvenajam darbu koordinatoram (Pasūtītāja Pārstāvim) ir noteikti šādi pienākumi:</w:t>
      </w:r>
    </w:p>
    <w:p w14:paraId="64BE6778" w14:textId="0D1512F0" w:rsidR="00587B11" w:rsidRPr="00385D23" w:rsidRDefault="00587B11" w:rsidP="00587B11">
      <w:pPr>
        <w:widowControl w:val="0"/>
        <w:numPr>
          <w:ilvl w:val="2"/>
          <w:numId w:val="7"/>
        </w:numPr>
        <w:ind w:left="567"/>
        <w:contextualSpacing/>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 xml:space="preserve">kontrolēt Pakalpojumu izpildi atbilstoši </w:t>
      </w:r>
      <w:r w:rsidR="006C7EB5">
        <w:rPr>
          <w:rFonts w:ascii="Times New Roman" w:eastAsia="Times New Roman" w:hAnsi="Times New Roman" w:cs="Times New Roman"/>
          <w:color w:val="000000"/>
          <w:sz w:val="24"/>
          <w:lang w:eastAsia="lv-LV"/>
        </w:rPr>
        <w:t>Vienošanās</w:t>
      </w:r>
      <w:r w:rsidR="006C7EB5" w:rsidRPr="00385D23">
        <w:rPr>
          <w:rFonts w:ascii="Times New Roman" w:eastAsia="Times New Roman" w:hAnsi="Times New Roman" w:cs="Times New Roman"/>
          <w:color w:val="000000"/>
          <w:sz w:val="24"/>
          <w:lang w:eastAsia="lv-LV"/>
        </w:rPr>
        <w:t xml:space="preserve"> </w:t>
      </w:r>
      <w:r w:rsidRPr="00385D23">
        <w:rPr>
          <w:rFonts w:ascii="Times New Roman" w:eastAsia="Times New Roman" w:hAnsi="Times New Roman" w:cs="Times New Roman"/>
          <w:color w:val="000000"/>
          <w:sz w:val="24"/>
          <w:lang w:eastAsia="lv-LV"/>
        </w:rPr>
        <w:t>noteikumiem;</w:t>
      </w:r>
    </w:p>
    <w:p w14:paraId="77945ACE" w14:textId="77777777" w:rsidR="00587B11" w:rsidRPr="00385D23" w:rsidRDefault="00587B11" w:rsidP="00587B11">
      <w:pPr>
        <w:widowControl w:val="0"/>
        <w:numPr>
          <w:ilvl w:val="2"/>
          <w:numId w:val="7"/>
        </w:numPr>
        <w:ind w:left="567"/>
        <w:contextualSpacing/>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izskatīt un saskaņot Izpildītāja  iesniegto rēķinu;</w:t>
      </w:r>
    </w:p>
    <w:p w14:paraId="116C867A" w14:textId="77777777" w:rsidR="00587B11" w:rsidRPr="00385D23" w:rsidRDefault="00587B11" w:rsidP="00587B11">
      <w:pPr>
        <w:widowControl w:val="0"/>
        <w:numPr>
          <w:ilvl w:val="2"/>
          <w:numId w:val="7"/>
        </w:numPr>
        <w:ind w:left="567"/>
        <w:contextualSpacing/>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izskatīt un saskaņot pieņemšanas - nodošanas aktu;</w:t>
      </w:r>
    </w:p>
    <w:p w14:paraId="0B6FB0B1" w14:textId="77777777" w:rsidR="00587B11" w:rsidRPr="00385D23" w:rsidRDefault="00587B11" w:rsidP="00587B11">
      <w:pPr>
        <w:widowControl w:val="0"/>
        <w:numPr>
          <w:ilvl w:val="2"/>
          <w:numId w:val="7"/>
        </w:numPr>
        <w:ind w:left="567"/>
        <w:contextualSpacing/>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parakstīt galīgo pieņemšanas – nodošanas aktu.</w:t>
      </w:r>
    </w:p>
    <w:p w14:paraId="56DA3CE2" w14:textId="23FF459E" w:rsidR="00587B11" w:rsidRPr="00385D23" w:rsidRDefault="00587B11" w:rsidP="00587B11">
      <w:pPr>
        <w:widowControl w:val="0"/>
        <w:numPr>
          <w:ilvl w:val="1"/>
          <w:numId w:val="7"/>
        </w:numPr>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 xml:space="preserve">Pieņemšanas – nodošanas akti ir divu veidu: pieņemšanas - nodošanas akts, kuru pēc kārtējā </w:t>
      </w:r>
      <w:r w:rsidR="0019186E">
        <w:rPr>
          <w:rFonts w:ascii="Times New Roman" w:eastAsia="Times New Roman" w:hAnsi="Times New Roman" w:cs="Times New Roman"/>
          <w:color w:val="000000"/>
          <w:sz w:val="24"/>
          <w:lang w:eastAsia="lv-LV"/>
        </w:rPr>
        <w:t>pārvietošanas</w:t>
      </w:r>
      <w:r w:rsidRPr="00385D23">
        <w:rPr>
          <w:rFonts w:ascii="Times New Roman" w:eastAsia="Times New Roman" w:hAnsi="Times New Roman" w:cs="Times New Roman"/>
          <w:color w:val="000000"/>
          <w:sz w:val="24"/>
          <w:lang w:eastAsia="lv-LV"/>
        </w:rPr>
        <w:t xml:space="preserve"> posma paraksta pilnvarotās personas un galīgais pieņemšanas - nodošanas akts, kuru paraksta pēc pilnīga pakalpojuma izpildes.</w:t>
      </w:r>
    </w:p>
    <w:p w14:paraId="0D5E87FD" w14:textId="77777777" w:rsidR="00587B11" w:rsidRPr="00385D23" w:rsidRDefault="00587B11" w:rsidP="00587B11">
      <w:pPr>
        <w:widowControl w:val="0"/>
        <w:numPr>
          <w:ilvl w:val="1"/>
          <w:numId w:val="7"/>
        </w:numPr>
        <w:tabs>
          <w:tab w:val="left" w:pos="567"/>
        </w:tabs>
        <w:jc w:val="both"/>
        <w:rPr>
          <w:rFonts w:ascii="Times New Roman" w:eastAsia="Courier New" w:hAnsi="Times New Roman" w:cs="Times New Roman"/>
          <w:color w:val="000000"/>
          <w:sz w:val="24"/>
          <w:lang w:eastAsia="lv-LV"/>
        </w:rPr>
      </w:pPr>
      <w:r w:rsidRPr="00385D23">
        <w:rPr>
          <w:rFonts w:ascii="Times New Roman" w:eastAsia="Times New Roman" w:hAnsi="Times New Roman" w:cs="Times New Roman"/>
          <w:color w:val="000000"/>
          <w:sz w:val="24"/>
          <w:lang w:eastAsia="lv-LV"/>
        </w:rPr>
        <w:t>No Pasūtītāja puses konkrētās adresēs darbus plānos, saskaņos, uzraudzīs, kā arī parakstīs pieņemšanas – nodošanas aktus:</w:t>
      </w:r>
      <w:r w:rsidRPr="00385D23">
        <w:rPr>
          <w:rFonts w:ascii="Times New Roman" w:eastAsia="Courier New" w:hAnsi="Times New Roman" w:cs="Times New Roman"/>
          <w:color w:val="000000"/>
          <w:sz w:val="24"/>
          <w:lang w:eastAsia="lv-LV"/>
        </w:rPr>
        <w:t xml:space="preserve"> ________________________________________</w:t>
      </w:r>
    </w:p>
    <w:p w14:paraId="7E93BF3C" w14:textId="77777777" w:rsidR="00587B11" w:rsidRPr="00385D23" w:rsidRDefault="00587B11" w:rsidP="00587B11">
      <w:pPr>
        <w:widowControl w:val="0"/>
        <w:numPr>
          <w:ilvl w:val="1"/>
          <w:numId w:val="7"/>
        </w:numPr>
        <w:tabs>
          <w:tab w:val="left" w:pos="567"/>
        </w:tabs>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Pakalpojuma izpildē galvenais koordinators no Izpildītāja puses ir:_______________.</w:t>
      </w:r>
    </w:p>
    <w:p w14:paraId="051C6832" w14:textId="77777777" w:rsidR="00587B11" w:rsidRPr="00385D23" w:rsidRDefault="00587B11" w:rsidP="00587B11">
      <w:pPr>
        <w:widowControl w:val="0"/>
        <w:numPr>
          <w:ilvl w:val="1"/>
          <w:numId w:val="7"/>
        </w:numPr>
        <w:tabs>
          <w:tab w:val="left" w:pos="567"/>
        </w:tabs>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Pilnībā izpildīts pakalpojums posma ietvaros Pasūtītājam tiek nodots ar galīgo  pieņemšanas - nodošanas aktu, kas sagatavots 2 (divos) eksemplāros un iesniegts Pasūtītājam parakstīšanai.</w:t>
      </w:r>
    </w:p>
    <w:p w14:paraId="2DD60255" w14:textId="77777777" w:rsidR="00587B11" w:rsidRPr="00385D23" w:rsidRDefault="00587B11" w:rsidP="00587B11">
      <w:pPr>
        <w:widowControl w:val="0"/>
        <w:numPr>
          <w:ilvl w:val="1"/>
          <w:numId w:val="7"/>
        </w:numPr>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Par Pakalpojuma izpildes dienu tiek uzskatīta Pakalpojuma galīgā nodošanas - pieņemšanas akta abpusēja parakstīšanas diena.</w:t>
      </w:r>
    </w:p>
    <w:p w14:paraId="06244B41" w14:textId="77777777" w:rsidR="00587B11" w:rsidRPr="00385D23" w:rsidRDefault="00587B11" w:rsidP="00587B11">
      <w:pPr>
        <w:widowControl w:val="0"/>
        <w:numPr>
          <w:ilvl w:val="1"/>
          <w:numId w:val="7"/>
        </w:numPr>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Pasūtītājs 5 (piecu) darba dienu laikā pēc nodošanas - pieņemšanas </w:t>
      </w:r>
      <w:smartTag w:uri="schemas-tilde-lv/tildestengine" w:element="veidnes">
        <w:smartTagPr>
          <w:attr w:name="text" w:val="akta"/>
          <w:attr w:name="id" w:val="-1"/>
          <w:attr w:name="baseform" w:val="akt|s"/>
        </w:smartTagPr>
        <w:r w:rsidRPr="00385D23">
          <w:rPr>
            <w:rFonts w:ascii="Times New Roman" w:eastAsia="Courier New" w:hAnsi="Times New Roman" w:cs="Times New Roman"/>
            <w:color w:val="000000"/>
            <w:sz w:val="24"/>
            <w:lang w:eastAsia="lv-LV"/>
          </w:rPr>
          <w:t>akta</w:t>
        </w:r>
      </w:smartTag>
      <w:r w:rsidRPr="00385D23">
        <w:rPr>
          <w:rFonts w:ascii="Times New Roman" w:eastAsia="Courier New" w:hAnsi="Times New Roman" w:cs="Times New Roman"/>
          <w:color w:val="000000"/>
          <w:sz w:val="24"/>
          <w:lang w:eastAsia="lv-LV"/>
        </w:rPr>
        <w:t xml:space="preserve"> saņemšanas iesniedz Izpildītājam parakstītu </w:t>
      </w:r>
      <w:smartTag w:uri="schemas-tilde-lv/tildestengine" w:element="veidnes">
        <w:smartTagPr>
          <w:attr w:name="text" w:val="aktu"/>
          <w:attr w:name="id" w:val="-1"/>
          <w:attr w:name="baseform" w:val="akt|s"/>
        </w:smartTagPr>
        <w:r w:rsidRPr="00385D23">
          <w:rPr>
            <w:rFonts w:ascii="Times New Roman" w:eastAsia="Courier New" w:hAnsi="Times New Roman" w:cs="Times New Roman"/>
            <w:color w:val="000000"/>
            <w:sz w:val="24"/>
            <w:lang w:eastAsia="lv-LV"/>
          </w:rPr>
          <w:t>aktu</w:t>
        </w:r>
      </w:smartTag>
      <w:r w:rsidRPr="00385D23">
        <w:rPr>
          <w:rFonts w:ascii="Times New Roman" w:eastAsia="Courier New" w:hAnsi="Times New Roman" w:cs="Times New Roman"/>
          <w:color w:val="000000"/>
          <w:sz w:val="24"/>
          <w:lang w:eastAsia="lv-LV"/>
        </w:rPr>
        <w:t xml:space="preserve"> vai arī motivētu atteikumu pieņemt Pakalpojuma izpildi. Gadījumā, ja 5 (piecu) darba dienu laikā pēc nodošanas – pieņemšanas </w:t>
      </w:r>
      <w:smartTag w:uri="schemas-tilde-lv/tildestengine" w:element="veidnes">
        <w:smartTagPr>
          <w:attr w:name="text" w:val="akta"/>
          <w:attr w:name="id" w:val="-1"/>
          <w:attr w:name="baseform" w:val="akt|s"/>
        </w:smartTagPr>
        <w:r w:rsidRPr="00385D23">
          <w:rPr>
            <w:rFonts w:ascii="Times New Roman" w:eastAsia="Courier New" w:hAnsi="Times New Roman" w:cs="Times New Roman"/>
            <w:color w:val="000000"/>
            <w:sz w:val="24"/>
            <w:lang w:eastAsia="lv-LV"/>
          </w:rPr>
          <w:t>akta</w:t>
        </w:r>
      </w:smartTag>
      <w:r w:rsidRPr="00385D23">
        <w:rPr>
          <w:rFonts w:ascii="Times New Roman" w:eastAsia="Courier New" w:hAnsi="Times New Roman" w:cs="Times New Roman"/>
          <w:color w:val="000000"/>
          <w:sz w:val="24"/>
          <w:lang w:eastAsia="lv-LV"/>
        </w:rPr>
        <w:t xml:space="preserve"> iesniegšanas Pasūtītājam, tas netiek parakstīts un netiek sniegts motivēts atteikums par Pakalpojuma izpildes pieņemšanu, izpildītais Pakalpojums tiek uzskatīts par pieņemtu no Pasūtītāja puses un šajā gadījumā Izpildītājs iesniedz Pasūtītājam atbilstošu rēķinu. </w:t>
      </w:r>
    </w:p>
    <w:p w14:paraId="39679DF5" w14:textId="442ED556" w:rsidR="00587B11" w:rsidRPr="00385D23" w:rsidRDefault="00587B11" w:rsidP="00587B11">
      <w:pPr>
        <w:widowControl w:val="0"/>
        <w:numPr>
          <w:ilvl w:val="1"/>
          <w:numId w:val="7"/>
        </w:numPr>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Ja Pasūtītājs rakstiski motivē atteikumu pieņemt izpildīto Pakalpojumu, Pasūtītājs sagatavo </w:t>
      </w:r>
      <w:smartTag w:uri="schemas-tilde-lv/tildestengine" w:element="veidnes">
        <w:smartTagPr>
          <w:attr w:name="text" w:val="aktu"/>
          <w:attr w:name="id" w:val="-1"/>
          <w:attr w:name="baseform" w:val="akt|s"/>
        </w:smartTagPr>
        <w:r w:rsidRPr="00385D23">
          <w:rPr>
            <w:rFonts w:ascii="Times New Roman" w:eastAsia="Courier New" w:hAnsi="Times New Roman" w:cs="Times New Roman"/>
            <w:color w:val="000000"/>
            <w:sz w:val="24"/>
            <w:lang w:eastAsia="lv-LV"/>
          </w:rPr>
          <w:t>aktu</w:t>
        </w:r>
      </w:smartTag>
      <w:r w:rsidRPr="00385D23">
        <w:rPr>
          <w:rFonts w:ascii="Times New Roman" w:eastAsia="Courier New" w:hAnsi="Times New Roman" w:cs="Times New Roman"/>
          <w:color w:val="000000"/>
          <w:sz w:val="24"/>
          <w:lang w:eastAsia="lv-LV"/>
        </w:rPr>
        <w:t xml:space="preserve">, kurā saraksta veidā uzrāda trūkumus vai neatbilstības Pakalpojuma izpildē, turpmāk </w:t>
      </w:r>
      <w:r w:rsidR="006C7EB5">
        <w:rPr>
          <w:rFonts w:ascii="Times New Roman" w:eastAsia="Courier New" w:hAnsi="Times New Roman" w:cs="Times New Roman"/>
          <w:color w:val="000000"/>
          <w:sz w:val="24"/>
          <w:lang w:eastAsia="lv-LV"/>
        </w:rPr>
        <w:t>Vienošanās</w:t>
      </w:r>
      <w:r w:rsidR="006C7EB5"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 xml:space="preserve">tekstā saukts - Defektu akts. Sagatavoto Defektu aktu Pasūtītājs iesniedz Izpildītājam. </w:t>
      </w:r>
    </w:p>
    <w:p w14:paraId="57239353" w14:textId="37FECA79" w:rsidR="00587B11" w:rsidRPr="007F608E" w:rsidRDefault="00587B11" w:rsidP="00587B11">
      <w:pPr>
        <w:widowControl w:val="0"/>
        <w:numPr>
          <w:ilvl w:val="1"/>
          <w:numId w:val="7"/>
        </w:numPr>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Ja Pasūtītājs ir iesniedzis </w:t>
      </w:r>
      <w:r w:rsidR="00803487">
        <w:rPr>
          <w:rFonts w:ascii="Times New Roman" w:eastAsia="Courier New" w:hAnsi="Times New Roman" w:cs="Times New Roman"/>
          <w:bCs/>
          <w:color w:val="000000"/>
          <w:sz w:val="24"/>
          <w:lang w:eastAsia="lv-LV"/>
        </w:rPr>
        <w:t>Vienošanās dalībniekam</w:t>
      </w:r>
      <w:r w:rsidRPr="00385D23">
        <w:rPr>
          <w:rFonts w:ascii="Times New Roman" w:eastAsia="Courier New" w:hAnsi="Times New Roman" w:cs="Times New Roman"/>
          <w:color w:val="000000"/>
          <w:sz w:val="24"/>
          <w:lang w:eastAsia="lv-LV"/>
        </w:rPr>
        <w:t xml:space="preserve"> Defektu aktu, tad Pasūtītājs ir tiesīgs samaksāt tikai par faktiski pieņemto Pakalpojumu, par kuru ir parakstīts nodošanas – pieņemšanas akts.</w:t>
      </w:r>
    </w:p>
    <w:p w14:paraId="0AD7B065" w14:textId="77777777" w:rsidR="00587B11" w:rsidRPr="00385D23" w:rsidRDefault="00587B11" w:rsidP="00587B11">
      <w:pPr>
        <w:widowControl w:val="0"/>
        <w:ind w:left="360"/>
        <w:rPr>
          <w:rFonts w:ascii="Times New Roman" w:eastAsia="Courier New" w:hAnsi="Times New Roman" w:cs="Times New Roman"/>
          <w:b/>
          <w:bCs/>
          <w:smallCaps/>
          <w:color w:val="000000"/>
          <w:kern w:val="28"/>
          <w:sz w:val="24"/>
          <w:lang w:eastAsia="lv-LV"/>
        </w:rPr>
      </w:pPr>
    </w:p>
    <w:p w14:paraId="0F96D2FC" w14:textId="77777777" w:rsidR="00587B11" w:rsidRPr="00385D23" w:rsidRDefault="00587B11" w:rsidP="00587B11">
      <w:pPr>
        <w:widowControl w:val="0"/>
        <w:numPr>
          <w:ilvl w:val="0"/>
          <w:numId w:val="7"/>
        </w:numPr>
        <w:tabs>
          <w:tab w:val="left" w:pos="284"/>
          <w:tab w:val="left" w:pos="567"/>
        </w:tabs>
        <w:jc w:val="center"/>
        <w:rPr>
          <w:rFonts w:ascii="Times New Roman" w:hAnsi="Times New Roman" w:cs="Times New Roman"/>
          <w:b/>
          <w:bCs/>
          <w:sz w:val="24"/>
        </w:rPr>
      </w:pPr>
      <w:r w:rsidRPr="00385D23">
        <w:rPr>
          <w:rFonts w:ascii="Times New Roman" w:hAnsi="Times New Roman" w:cs="Times New Roman"/>
          <w:b/>
          <w:bCs/>
          <w:sz w:val="24"/>
        </w:rPr>
        <w:t>LĪDZĒJU ATBILDĪBA</w:t>
      </w:r>
    </w:p>
    <w:p w14:paraId="2828BB2E" w14:textId="1C54DD6C"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t xml:space="preserve">Līdzēji ir atbildīgi par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 xml:space="preserve">izpildi saskaņā ar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noteikumiem un Latvijas Republikas spēkā esošiem normatīvajiem aktiem.</w:t>
      </w:r>
    </w:p>
    <w:p w14:paraId="3DA19EF0" w14:textId="7EBF41CF"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t xml:space="preserve">Līdzēji ir savstarpēji atbildīgi par līgumsaistību pārkāpšanu un zaudējumu radīšanu otram Līdzējam. Līdzējs, kas vainīgs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saistību pārkāpšanā atlīdzina otram Līdzējam nodarītos tiešos zaudējumus.</w:t>
      </w:r>
    </w:p>
    <w:p w14:paraId="7C5B451C" w14:textId="3FF2AC85"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t>Ja Izpildītājs nokavē Pasūtītāja noteiktā Pakalpojuma izpildes termiņu (</w:t>
      </w:r>
      <w:r w:rsidR="0019186E">
        <w:rPr>
          <w:rFonts w:ascii="Times New Roman" w:eastAsia="Courier New" w:hAnsi="Times New Roman" w:cs="Times New Roman"/>
          <w:bCs/>
          <w:color w:val="000000"/>
          <w:kern w:val="28"/>
          <w:sz w:val="24"/>
          <w:lang w:eastAsia="lv-LV"/>
        </w:rPr>
        <w:t>pārvietošanas</w:t>
      </w:r>
      <w:r w:rsidRPr="00385D23">
        <w:rPr>
          <w:rFonts w:ascii="Times New Roman" w:eastAsia="Courier New" w:hAnsi="Times New Roman" w:cs="Times New Roman"/>
          <w:bCs/>
          <w:color w:val="000000"/>
          <w:kern w:val="28"/>
          <w:sz w:val="24"/>
          <w:lang w:eastAsia="lv-LV"/>
        </w:rPr>
        <w:t xml:space="preserve"> posmu), tad Pasūtītājam ir tiesības prasīt no Izpildītāja līgumsoda apmaksu 0,5% apmērā no posma kopējās summas par savlaicīgi nepiegādāto Pakalpojuma posma dienu, bet ne vairāk kā 10% no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kopējās summas, izņemot gadījumus, ja Pakalpojuma izpildes nokavējums ir noticis Pasūtītāja vainas dēļ.</w:t>
      </w:r>
    </w:p>
    <w:p w14:paraId="547740E7" w14:textId="77777777"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lastRenderedPageBreak/>
        <w:t>Ja Pasūtītājs nokavē kādu no samaksas termiņiem, Izpildītājam ir tiesības prasīt no Pasūtītāja līgumsoda apmaksu, 0,1% apmērā no termiņā neveiktā maksājuma summas par katru termiņa kavējuma dienu, bet ne vairāk kā 10% no termiņā neveiktā maksājuma summas.</w:t>
      </w:r>
    </w:p>
    <w:p w14:paraId="7E01AFF6" w14:textId="747D9EB3"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t xml:space="preserve">Līgumsoda samaksa neatbrīvo Līdzējus no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saistību izpildes.</w:t>
      </w:r>
    </w:p>
    <w:p w14:paraId="21C86C9A" w14:textId="77777777"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t>Pasūtītājam ir tiesības veikt līgumsoda ieturējumu apmaksājot Izpildītāja iesniegto rēķinu.</w:t>
      </w:r>
    </w:p>
    <w:p w14:paraId="20FB09B8" w14:textId="123E23F4"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t xml:space="preserve">Izpildītājs uzņemas pilnu atbildību par Pakalpojuma izpildes pienācīgu veikšanu, Pakalpojuma kvalitāti, atbilstību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un normatīvajiem aktiem.</w:t>
      </w:r>
    </w:p>
    <w:p w14:paraId="59B08D0B" w14:textId="5513C8E4" w:rsidR="00587B11" w:rsidRDefault="00587B11" w:rsidP="00587B11">
      <w:pPr>
        <w:widowControl w:val="0"/>
        <w:numPr>
          <w:ilvl w:val="1"/>
          <w:numId w:val="7"/>
        </w:numPr>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Ja </w:t>
      </w:r>
      <w:r w:rsidRPr="00385D23">
        <w:rPr>
          <w:rFonts w:ascii="Times New Roman" w:eastAsia="Courier New" w:hAnsi="Times New Roman" w:cs="Times New Roman"/>
          <w:bCs/>
          <w:color w:val="000000"/>
          <w:kern w:val="28"/>
          <w:sz w:val="24"/>
          <w:lang w:eastAsia="lv-LV"/>
        </w:rPr>
        <w:t>Izpildītāja</w:t>
      </w:r>
      <w:r w:rsidRPr="00385D23">
        <w:rPr>
          <w:rFonts w:ascii="Times New Roman" w:eastAsia="Courier New" w:hAnsi="Times New Roman" w:cs="Times New Roman"/>
          <w:color w:val="000000"/>
          <w:sz w:val="24"/>
          <w:lang w:eastAsia="lv-LV"/>
        </w:rPr>
        <w:t xml:space="preserve"> vainas dēļ </w:t>
      </w:r>
      <w:r w:rsidRPr="00385D23">
        <w:rPr>
          <w:rFonts w:ascii="Times New Roman" w:eastAsia="Courier New" w:hAnsi="Times New Roman" w:cs="Times New Roman"/>
          <w:bCs/>
          <w:color w:val="000000"/>
          <w:kern w:val="28"/>
          <w:sz w:val="24"/>
          <w:lang w:eastAsia="lv-LV"/>
        </w:rPr>
        <w:t>Pasūtītājam</w:t>
      </w:r>
      <w:r w:rsidRPr="00385D23">
        <w:rPr>
          <w:rFonts w:ascii="Times New Roman" w:eastAsia="Courier New" w:hAnsi="Times New Roman" w:cs="Times New Roman"/>
          <w:color w:val="000000"/>
          <w:sz w:val="24"/>
          <w:lang w:eastAsia="lv-LV"/>
        </w:rPr>
        <w:t xml:space="preserve"> tiek radīti zaudējumi, nodarot bojājumu telpām, pārvietojamai mantai un citām materiālām vērtībām, </w:t>
      </w:r>
      <w:r w:rsidRPr="00385D23">
        <w:rPr>
          <w:rFonts w:ascii="Times New Roman" w:eastAsia="Courier New" w:hAnsi="Times New Roman" w:cs="Times New Roman"/>
          <w:bCs/>
          <w:color w:val="000000"/>
          <w:kern w:val="28"/>
          <w:sz w:val="24"/>
          <w:lang w:eastAsia="lv-LV"/>
        </w:rPr>
        <w:t>Izpildītājs</w:t>
      </w:r>
      <w:r w:rsidRPr="00385D23">
        <w:rPr>
          <w:rFonts w:ascii="Times New Roman" w:eastAsia="Courier New" w:hAnsi="Times New Roman" w:cs="Times New Roman"/>
          <w:color w:val="000000"/>
          <w:sz w:val="24"/>
          <w:lang w:eastAsia="lv-LV"/>
        </w:rPr>
        <w:t xml:space="preserve"> atlīdzina </w:t>
      </w:r>
      <w:r w:rsidRPr="00385D23">
        <w:rPr>
          <w:rFonts w:ascii="Times New Roman" w:eastAsia="Courier New" w:hAnsi="Times New Roman" w:cs="Times New Roman"/>
          <w:bCs/>
          <w:color w:val="000000"/>
          <w:kern w:val="28"/>
          <w:sz w:val="24"/>
          <w:lang w:eastAsia="lv-LV"/>
        </w:rPr>
        <w:t xml:space="preserve">Pasūtītājam </w:t>
      </w:r>
      <w:r w:rsidRPr="00385D23">
        <w:rPr>
          <w:rFonts w:ascii="Times New Roman" w:eastAsia="Courier New" w:hAnsi="Times New Roman" w:cs="Times New Roman"/>
          <w:color w:val="000000"/>
          <w:sz w:val="24"/>
          <w:lang w:eastAsia="lv-LV"/>
        </w:rPr>
        <w:t xml:space="preserve">ar to radītos tiešos zaudējumus. Šajā gadījumā tiek sagatavots akts. </w:t>
      </w:r>
      <w:r w:rsidRPr="00385D23">
        <w:rPr>
          <w:rFonts w:ascii="Times New Roman" w:eastAsia="Courier New" w:hAnsi="Times New Roman" w:cs="Times New Roman"/>
          <w:bCs/>
          <w:color w:val="000000"/>
          <w:kern w:val="28"/>
          <w:sz w:val="24"/>
          <w:lang w:eastAsia="lv-LV"/>
        </w:rPr>
        <w:t>Izpildītāja</w:t>
      </w:r>
      <w:r w:rsidRPr="00385D23">
        <w:rPr>
          <w:rFonts w:ascii="Times New Roman" w:eastAsia="Courier New" w:hAnsi="Times New Roman" w:cs="Times New Roman"/>
          <w:color w:val="000000"/>
          <w:sz w:val="24"/>
          <w:lang w:eastAsia="lv-LV"/>
        </w:rPr>
        <w:t xml:space="preserve"> vispārējā civiltiesiskā atbildība par uzņēmējdarbības rezultāta nodarītajiem zaudējumiem trešajām personām ir apdrošināta </w:t>
      </w:r>
      <w:r w:rsidRPr="00385D23">
        <w:rPr>
          <w:rFonts w:ascii="Times New Roman" w:eastAsia="Courier New" w:hAnsi="Times New Roman" w:cs="Times New Roman"/>
          <w:i/>
          <w:color w:val="000000"/>
          <w:sz w:val="24"/>
          <w:lang w:eastAsia="lv-LV"/>
        </w:rPr>
        <w:t>/Apdrošinātāja nosaukums/</w:t>
      </w:r>
      <w:r w:rsidRPr="00385D23">
        <w:rPr>
          <w:rFonts w:ascii="Times New Roman" w:eastAsia="Courier New" w:hAnsi="Times New Roman" w:cs="Times New Roman"/>
          <w:color w:val="000000"/>
          <w:sz w:val="24"/>
          <w:lang w:eastAsia="lv-LV"/>
        </w:rPr>
        <w:t xml:space="preserve"> ( /</w:t>
      </w:r>
      <w:r w:rsidRPr="00385D23">
        <w:rPr>
          <w:rFonts w:ascii="Times New Roman" w:eastAsia="Courier New" w:hAnsi="Times New Roman" w:cs="Times New Roman"/>
          <w:i/>
          <w:color w:val="000000"/>
          <w:sz w:val="24"/>
          <w:lang w:eastAsia="lv-LV"/>
        </w:rPr>
        <w:t xml:space="preserve">Polises Nr./ </w:t>
      </w:r>
      <w:r w:rsidRPr="00385D23">
        <w:rPr>
          <w:rFonts w:ascii="Times New Roman" w:eastAsia="Courier New" w:hAnsi="Times New Roman" w:cs="Times New Roman"/>
          <w:color w:val="000000"/>
          <w:sz w:val="24"/>
          <w:lang w:eastAsia="lv-LV"/>
        </w:rPr>
        <w:t>).</w:t>
      </w:r>
    </w:p>
    <w:p w14:paraId="730EAEC3" w14:textId="424A645A" w:rsidR="00803487" w:rsidRPr="00385D23" w:rsidRDefault="00803487" w:rsidP="00587B11">
      <w:pPr>
        <w:widowControl w:val="0"/>
        <w:numPr>
          <w:ilvl w:val="1"/>
          <w:numId w:val="7"/>
        </w:numPr>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 xml:space="preserve">Piecu darba dienu laikā pēc Vispārīgās vienošanās noslēgšanas Vienošanās dalībnieks iesniedz pasūtītājam Civiltiesiskās atbildības apdrošināšanas polisi (turpmāk-CTA)  atbilstoši Konkursā noteiktajām prasībām un nodrošina, ka un nodrošina kā </w:t>
      </w:r>
      <w:proofErr w:type="spellStart"/>
      <w:r>
        <w:rPr>
          <w:rFonts w:ascii="Times New Roman" w:eastAsia="Courier New" w:hAnsi="Times New Roman" w:cs="Times New Roman"/>
          <w:color w:val="000000"/>
          <w:sz w:val="24"/>
          <w:lang w:eastAsia="lv-LV"/>
        </w:rPr>
        <w:t>ši</w:t>
      </w:r>
      <w:proofErr w:type="spellEnd"/>
      <w:r>
        <w:rPr>
          <w:rFonts w:ascii="Times New Roman" w:eastAsia="Courier New" w:hAnsi="Times New Roman" w:cs="Times New Roman"/>
          <w:color w:val="000000"/>
          <w:sz w:val="24"/>
          <w:lang w:eastAsia="lv-LV"/>
        </w:rPr>
        <w:t xml:space="preserve"> polisē ir spēkā visu Vispārīgās vienošanās darbības laiku. </w:t>
      </w:r>
    </w:p>
    <w:p w14:paraId="651FB77C" w14:textId="77777777" w:rsidR="00587B11" w:rsidRPr="00385D23" w:rsidRDefault="00587B11" w:rsidP="00587B11">
      <w:pPr>
        <w:widowControl w:val="0"/>
        <w:jc w:val="both"/>
        <w:rPr>
          <w:rFonts w:ascii="Times New Roman" w:eastAsia="Courier New" w:hAnsi="Times New Roman" w:cs="Times New Roman"/>
          <w:bCs/>
          <w:color w:val="000000"/>
          <w:kern w:val="28"/>
          <w:sz w:val="24"/>
          <w:lang w:eastAsia="lv-LV"/>
        </w:rPr>
      </w:pPr>
    </w:p>
    <w:p w14:paraId="0CCEFDBF" w14:textId="12B11114" w:rsidR="00587B11" w:rsidRPr="00385D23" w:rsidRDefault="00CC611B" w:rsidP="00587B11">
      <w:pPr>
        <w:widowControl w:val="0"/>
        <w:numPr>
          <w:ilvl w:val="0"/>
          <w:numId w:val="7"/>
        </w:numPr>
        <w:jc w:val="center"/>
        <w:rPr>
          <w:rFonts w:ascii="Times New Roman" w:eastAsia="Courier New" w:hAnsi="Times New Roman" w:cs="Times New Roman"/>
          <w:b/>
          <w:bCs/>
          <w:smallCaps/>
          <w:color w:val="000000"/>
          <w:kern w:val="28"/>
          <w:sz w:val="24"/>
          <w:lang w:eastAsia="lv-LV"/>
        </w:rPr>
      </w:pPr>
      <w:r>
        <w:rPr>
          <w:rFonts w:ascii="Times New Roman" w:eastAsia="Courier New" w:hAnsi="Times New Roman" w:cs="Times New Roman"/>
          <w:b/>
          <w:bCs/>
          <w:smallCaps/>
          <w:color w:val="000000"/>
          <w:kern w:val="28"/>
          <w:sz w:val="24"/>
          <w:lang w:eastAsia="lv-LV"/>
        </w:rPr>
        <w:t>VIENOŠANĀS</w:t>
      </w:r>
      <w:r w:rsidR="00587B11" w:rsidRPr="00385D23">
        <w:rPr>
          <w:rFonts w:ascii="Times New Roman" w:eastAsia="Courier New" w:hAnsi="Times New Roman" w:cs="Times New Roman"/>
          <w:b/>
          <w:bCs/>
          <w:smallCaps/>
          <w:color w:val="000000"/>
          <w:kern w:val="28"/>
          <w:sz w:val="24"/>
          <w:lang w:eastAsia="lv-LV"/>
        </w:rPr>
        <w:t xml:space="preserve"> TERMIŅŠ, GROZĪŠANAS UN STRĪDU RISINĀŠANAS KĀRTĪBA</w:t>
      </w:r>
    </w:p>
    <w:p w14:paraId="7BE938DD" w14:textId="77777777" w:rsidR="00587B11" w:rsidRPr="00385D23" w:rsidRDefault="00587B11" w:rsidP="00587B11">
      <w:pPr>
        <w:widowControl w:val="0"/>
        <w:ind w:left="570"/>
        <w:rPr>
          <w:rFonts w:ascii="Times New Roman" w:eastAsia="Courier New" w:hAnsi="Times New Roman" w:cs="Times New Roman"/>
          <w:b/>
          <w:bCs/>
          <w:smallCaps/>
          <w:color w:val="000000"/>
          <w:kern w:val="28"/>
          <w:sz w:val="24"/>
          <w:lang w:eastAsia="lv-LV"/>
        </w:rPr>
      </w:pPr>
    </w:p>
    <w:p w14:paraId="3D376421" w14:textId="1A43F6AE" w:rsidR="00587B11" w:rsidRPr="00385D23" w:rsidRDefault="006C7EB5" w:rsidP="00587B11">
      <w:pPr>
        <w:widowControl w:val="0"/>
        <w:numPr>
          <w:ilvl w:val="1"/>
          <w:numId w:val="7"/>
        </w:numPr>
        <w:tabs>
          <w:tab w:val="left" w:pos="567"/>
        </w:tabs>
        <w:autoSpaceDE w:val="0"/>
        <w:autoSpaceDN w:val="0"/>
        <w:adjustRightInd w:val="0"/>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pacing w:val="-3"/>
          <w:sz w:val="24"/>
          <w:lang w:eastAsia="lv-LV"/>
        </w:rPr>
        <w:t>Vienošanās</w:t>
      </w:r>
      <w:r w:rsidRPr="00385D23">
        <w:rPr>
          <w:rFonts w:ascii="Times New Roman" w:eastAsia="Courier New" w:hAnsi="Times New Roman" w:cs="Times New Roman"/>
          <w:color w:val="000000"/>
          <w:spacing w:val="-3"/>
          <w:sz w:val="24"/>
          <w:lang w:eastAsia="lv-LV"/>
        </w:rPr>
        <w:t xml:space="preserve"> </w:t>
      </w:r>
      <w:r w:rsidR="00587B11" w:rsidRPr="00385D23">
        <w:rPr>
          <w:rFonts w:ascii="Times New Roman" w:eastAsia="Courier New" w:hAnsi="Times New Roman" w:cs="Times New Roman"/>
          <w:color w:val="000000"/>
          <w:spacing w:val="-3"/>
          <w:sz w:val="24"/>
          <w:lang w:eastAsia="lv-LV"/>
        </w:rPr>
        <w:t xml:space="preserve">stājas spēkā ar dienu, kad tas ir parakstīts gan no </w:t>
      </w:r>
      <w:r w:rsidR="00587B11" w:rsidRPr="00385D23">
        <w:rPr>
          <w:rFonts w:ascii="Times New Roman" w:eastAsia="Courier New" w:hAnsi="Times New Roman" w:cs="Times New Roman"/>
          <w:color w:val="000000"/>
          <w:sz w:val="24"/>
          <w:lang w:eastAsia="lv-LV"/>
        </w:rPr>
        <w:t xml:space="preserve">Pasūtītāja, gan no Izpildītāja puses, un ir spēkā līdz Līdzēju saistību pilnīgai izpildei. </w:t>
      </w:r>
    </w:p>
    <w:p w14:paraId="11092AEB" w14:textId="77C118D2"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t xml:space="preserve">Visi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 xml:space="preserve">grozījumi un papildinājumi ir spēkā, ja tie ir sagatavoti rakstiski un tos parakstījuši Līdzēji pilnvarotie pārstāvji, ievērojot Publisko iepirkumu likuma un citu normatīvo aktu nosacījumus. Tie pievienojami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 xml:space="preserve">kā pielikumi un kļūst par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neatņemamām sastāvdaļām.</w:t>
      </w:r>
    </w:p>
    <w:p w14:paraId="27C0468D" w14:textId="0E630671"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t xml:space="preserve">Visai sarakstei, saskaņojumiem, dokumentācijai un citai informācijai, ar kuru apmainās Līdzēji un kura ir attiecināma uz </w:t>
      </w:r>
      <w:r w:rsidR="006C7EB5">
        <w:rPr>
          <w:rFonts w:ascii="Times New Roman" w:eastAsia="Courier New" w:hAnsi="Times New Roman" w:cs="Times New Roman"/>
          <w:bCs/>
          <w:color w:val="000000"/>
          <w:kern w:val="28"/>
          <w:sz w:val="24"/>
          <w:lang w:eastAsia="lv-LV"/>
        </w:rPr>
        <w:t>Vienošanos</w:t>
      </w:r>
      <w:r w:rsidRPr="00385D23">
        <w:rPr>
          <w:rFonts w:ascii="Times New Roman" w:eastAsia="Courier New" w:hAnsi="Times New Roman" w:cs="Times New Roman"/>
          <w:bCs/>
          <w:color w:val="000000"/>
          <w:kern w:val="28"/>
          <w:sz w:val="24"/>
          <w:lang w:eastAsia="lv-LV"/>
        </w:rPr>
        <w:t xml:space="preserve">, ir jābūt latviešu valodā, noformētai rakstiski, un tai ir jābūt iesniegtai otram Līdzējam personiski pret parakstu vai nosūtītai ierakstītā vēstulē uz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norādīto adresi vai attiecīgā Līdzēja juridisko adresi.</w:t>
      </w:r>
    </w:p>
    <w:p w14:paraId="165F4626" w14:textId="07FAD733" w:rsidR="00587B11" w:rsidRPr="00385D23" w:rsidRDefault="00587B11" w:rsidP="00587B11">
      <w:pPr>
        <w:widowControl w:val="0"/>
        <w:numPr>
          <w:ilvl w:val="1"/>
          <w:numId w:val="7"/>
        </w:numPr>
        <w:tabs>
          <w:tab w:val="num" w:pos="567"/>
          <w:tab w:val="num" w:pos="5039"/>
        </w:tabs>
        <w:jc w:val="both"/>
        <w:rPr>
          <w:rFonts w:ascii="Times New Roman" w:eastAsia="Courier New" w:hAnsi="Times New Roman" w:cs="Times New Roman"/>
          <w:bCs/>
          <w:color w:val="000000"/>
          <w:sz w:val="24"/>
          <w:lang w:eastAsia="lv-LV"/>
        </w:rPr>
      </w:pPr>
      <w:r w:rsidRPr="00385D23">
        <w:rPr>
          <w:rFonts w:ascii="Times New Roman" w:eastAsia="Courier New" w:hAnsi="Times New Roman" w:cs="Times New Roman"/>
          <w:color w:val="000000"/>
          <w:sz w:val="24"/>
          <w:lang w:eastAsia="lv-LV"/>
        </w:rPr>
        <w:t xml:space="preserve">Līdzējiem ir tiesības pārtraukt </w:t>
      </w:r>
      <w:r w:rsidR="006C7EB5">
        <w:rPr>
          <w:rFonts w:ascii="Times New Roman" w:eastAsia="Courier New" w:hAnsi="Times New Roman" w:cs="Times New Roman"/>
          <w:color w:val="000000"/>
          <w:sz w:val="24"/>
          <w:lang w:eastAsia="lv-LV"/>
        </w:rPr>
        <w:t>Vienošanos</w:t>
      </w:r>
      <w:r w:rsidR="006C7EB5" w:rsidRPr="00385D23">
        <w:rPr>
          <w:rFonts w:ascii="Times New Roman" w:eastAsia="Courier New" w:hAnsi="Times New Roman" w:cs="Times New Roman"/>
          <w:color w:val="000000"/>
          <w:sz w:val="24"/>
          <w:lang w:eastAsia="lv-LV"/>
        </w:rPr>
        <w:t xml:space="preserve"> </w:t>
      </w:r>
      <w:r w:rsidRPr="00385D23">
        <w:rPr>
          <w:rFonts w:ascii="Times New Roman" w:eastAsia="Courier New" w:hAnsi="Times New Roman" w:cs="Times New Roman"/>
          <w:color w:val="000000"/>
          <w:sz w:val="24"/>
          <w:lang w:eastAsia="lv-LV"/>
        </w:rPr>
        <w:t xml:space="preserve">pirms termiņa beigām, paziņojot par to otram Līdzējam rakstiski 20 (divdesmit) dienas iepriekš. </w:t>
      </w:r>
    </w:p>
    <w:p w14:paraId="6012D8C0" w14:textId="3D1E7135" w:rsidR="00587B11" w:rsidRPr="00385D23" w:rsidRDefault="00587B11" w:rsidP="00587B11">
      <w:pPr>
        <w:widowControl w:val="0"/>
        <w:numPr>
          <w:ilvl w:val="1"/>
          <w:numId w:val="7"/>
        </w:numPr>
        <w:tabs>
          <w:tab w:val="num" w:pos="567"/>
        </w:tabs>
        <w:autoSpaceDE w:val="0"/>
        <w:autoSpaceDN w:val="0"/>
        <w:adjustRightInd w:val="0"/>
        <w:contextualSpacing/>
        <w:jc w:val="both"/>
        <w:rPr>
          <w:rFonts w:ascii="Times New Roman" w:eastAsia="Calibri" w:hAnsi="Times New Roman" w:cs="Times New Roman"/>
          <w:color w:val="000000"/>
          <w:sz w:val="24"/>
          <w:lang w:eastAsia="lv-LV"/>
        </w:rPr>
      </w:pPr>
      <w:r w:rsidRPr="00385D23">
        <w:rPr>
          <w:rFonts w:ascii="Times New Roman" w:eastAsia="Calibri" w:hAnsi="Times New Roman" w:cs="Times New Roman"/>
          <w:color w:val="000000"/>
          <w:sz w:val="24"/>
          <w:lang w:eastAsia="lv-LV"/>
        </w:rPr>
        <w:t xml:space="preserve">Pasūtītājs ir tiesīgs vienpusēji atkāpties no </w:t>
      </w:r>
      <w:r w:rsidR="006C7EB5">
        <w:rPr>
          <w:rFonts w:ascii="Times New Roman" w:eastAsia="Calibri" w:hAnsi="Times New Roman" w:cs="Times New Roman"/>
          <w:color w:val="000000"/>
          <w:sz w:val="24"/>
          <w:lang w:eastAsia="lv-LV"/>
        </w:rPr>
        <w:t>Vienošanās</w:t>
      </w:r>
      <w:r w:rsidRPr="00385D23">
        <w:rPr>
          <w:rFonts w:ascii="Times New Roman" w:eastAsia="Calibri" w:hAnsi="Times New Roman" w:cs="Times New Roman"/>
          <w:color w:val="000000"/>
          <w:sz w:val="24"/>
          <w:lang w:eastAsia="lv-LV"/>
        </w:rPr>
        <w:t>, ja:</w:t>
      </w:r>
    </w:p>
    <w:p w14:paraId="4E121963" w14:textId="53E9C223" w:rsidR="00587B11" w:rsidRPr="00385D23" w:rsidRDefault="00587B11" w:rsidP="00587B11">
      <w:pPr>
        <w:widowControl w:val="0"/>
        <w:numPr>
          <w:ilvl w:val="2"/>
          <w:numId w:val="7"/>
        </w:numPr>
        <w:tabs>
          <w:tab w:val="num" w:pos="567"/>
        </w:tabs>
        <w:autoSpaceDE w:val="0"/>
        <w:autoSpaceDN w:val="0"/>
        <w:adjustRightInd w:val="0"/>
        <w:ind w:left="567"/>
        <w:contextualSpacing/>
        <w:jc w:val="both"/>
        <w:rPr>
          <w:rFonts w:ascii="Times New Roman" w:eastAsia="Calibri" w:hAnsi="Times New Roman" w:cs="Times New Roman"/>
          <w:color w:val="000000"/>
          <w:sz w:val="24"/>
          <w:lang w:eastAsia="lv-LV"/>
        </w:rPr>
      </w:pPr>
      <w:r w:rsidRPr="00385D23">
        <w:rPr>
          <w:rFonts w:ascii="Times New Roman" w:eastAsia="Calibri" w:hAnsi="Times New Roman" w:cs="Times New Roman"/>
          <w:color w:val="000000"/>
          <w:sz w:val="24"/>
          <w:lang w:eastAsia="lv-LV"/>
        </w:rPr>
        <w:t xml:space="preserve">tiesa pasludinājusi Izpildītāja maksātnespēju vai tiek pieņemts lēmums par Izpildītāja likvidāciju vai reorganizāciju, kas traucē Izpildītājam turpināt </w:t>
      </w:r>
      <w:r w:rsidR="006C7EB5">
        <w:rPr>
          <w:rFonts w:ascii="Times New Roman" w:eastAsia="Calibri" w:hAnsi="Times New Roman" w:cs="Times New Roman"/>
          <w:color w:val="000000"/>
          <w:sz w:val="24"/>
          <w:lang w:eastAsia="lv-LV"/>
        </w:rPr>
        <w:t>Vienošanās</w:t>
      </w:r>
      <w:r w:rsidR="006C7EB5" w:rsidRPr="00385D23">
        <w:rPr>
          <w:rFonts w:ascii="Times New Roman" w:eastAsia="Calibri" w:hAnsi="Times New Roman" w:cs="Times New Roman"/>
          <w:color w:val="000000"/>
          <w:sz w:val="24"/>
          <w:lang w:eastAsia="lv-LV"/>
        </w:rPr>
        <w:t xml:space="preserve"> </w:t>
      </w:r>
      <w:r w:rsidRPr="00385D23">
        <w:rPr>
          <w:rFonts w:ascii="Times New Roman" w:eastAsia="Calibri" w:hAnsi="Times New Roman" w:cs="Times New Roman"/>
          <w:color w:val="000000"/>
          <w:sz w:val="24"/>
          <w:lang w:eastAsia="lv-LV"/>
        </w:rPr>
        <w:t>noteikto saistību izpildi;</w:t>
      </w:r>
    </w:p>
    <w:p w14:paraId="2764CA6D" w14:textId="49C9A848" w:rsidR="00587B11" w:rsidRPr="00385D23" w:rsidRDefault="00587B11" w:rsidP="00587B11">
      <w:pPr>
        <w:widowControl w:val="0"/>
        <w:numPr>
          <w:ilvl w:val="2"/>
          <w:numId w:val="7"/>
        </w:numPr>
        <w:tabs>
          <w:tab w:val="num" w:pos="567"/>
          <w:tab w:val="num" w:pos="720"/>
        </w:tabs>
        <w:autoSpaceDE w:val="0"/>
        <w:autoSpaceDN w:val="0"/>
        <w:adjustRightInd w:val="0"/>
        <w:ind w:hanging="862"/>
        <w:contextualSpacing/>
        <w:jc w:val="both"/>
        <w:rPr>
          <w:rFonts w:ascii="Times New Roman" w:eastAsia="Calibri" w:hAnsi="Times New Roman" w:cs="Times New Roman"/>
          <w:color w:val="000000"/>
          <w:sz w:val="24"/>
          <w:lang w:eastAsia="lv-LV"/>
        </w:rPr>
      </w:pPr>
      <w:r w:rsidRPr="00385D23">
        <w:rPr>
          <w:rFonts w:ascii="Times New Roman" w:eastAsia="Calibri" w:hAnsi="Times New Roman" w:cs="Times New Roman"/>
          <w:color w:val="000000"/>
          <w:sz w:val="24"/>
          <w:lang w:eastAsia="lv-LV"/>
        </w:rPr>
        <w:t xml:space="preserve">Izpildītājs nepilda saistības atbilstoši </w:t>
      </w:r>
      <w:r w:rsidR="006C7EB5">
        <w:rPr>
          <w:rFonts w:ascii="Times New Roman" w:eastAsia="Calibri" w:hAnsi="Times New Roman" w:cs="Times New Roman"/>
          <w:color w:val="000000"/>
          <w:sz w:val="24"/>
          <w:lang w:eastAsia="lv-LV"/>
        </w:rPr>
        <w:t>Vienošanās</w:t>
      </w:r>
      <w:r w:rsidR="006C7EB5" w:rsidRPr="00385D23">
        <w:rPr>
          <w:rFonts w:ascii="Times New Roman" w:eastAsia="Calibri" w:hAnsi="Times New Roman" w:cs="Times New Roman"/>
          <w:color w:val="000000"/>
          <w:sz w:val="24"/>
          <w:lang w:eastAsia="lv-LV"/>
        </w:rPr>
        <w:t xml:space="preserve"> </w:t>
      </w:r>
      <w:r w:rsidRPr="00385D23">
        <w:rPr>
          <w:rFonts w:ascii="Times New Roman" w:eastAsia="Calibri" w:hAnsi="Times New Roman" w:cs="Times New Roman"/>
          <w:color w:val="000000"/>
          <w:sz w:val="24"/>
          <w:lang w:eastAsia="lv-LV"/>
        </w:rPr>
        <w:t>nosacījumiem;</w:t>
      </w:r>
    </w:p>
    <w:p w14:paraId="60B67ACF" w14:textId="5849BDC1" w:rsidR="00587B11" w:rsidRPr="00385D23" w:rsidRDefault="00587B11" w:rsidP="00587B11">
      <w:pPr>
        <w:widowControl w:val="0"/>
        <w:numPr>
          <w:ilvl w:val="2"/>
          <w:numId w:val="7"/>
        </w:numPr>
        <w:tabs>
          <w:tab w:val="num" w:pos="567"/>
        </w:tabs>
        <w:autoSpaceDE w:val="0"/>
        <w:autoSpaceDN w:val="0"/>
        <w:adjustRightInd w:val="0"/>
        <w:ind w:left="567"/>
        <w:contextualSpacing/>
        <w:jc w:val="both"/>
        <w:rPr>
          <w:rFonts w:ascii="Times New Roman" w:eastAsia="Calibri" w:hAnsi="Times New Roman" w:cs="Times New Roman"/>
          <w:color w:val="000000"/>
          <w:sz w:val="24"/>
          <w:lang w:eastAsia="lv-LV"/>
        </w:rPr>
      </w:pPr>
      <w:r w:rsidRPr="00385D23">
        <w:rPr>
          <w:rFonts w:ascii="Times New Roman" w:eastAsia="Calibri" w:hAnsi="Times New Roman" w:cs="Times New Roman"/>
          <w:color w:val="000000"/>
          <w:sz w:val="24"/>
          <w:lang w:eastAsia="x-none"/>
        </w:rPr>
        <w:t xml:space="preserve">pēc </w:t>
      </w:r>
      <w:r w:rsidR="006C7EB5">
        <w:rPr>
          <w:rFonts w:ascii="Times New Roman" w:eastAsia="Calibri" w:hAnsi="Times New Roman" w:cs="Times New Roman"/>
          <w:color w:val="000000"/>
          <w:sz w:val="24"/>
          <w:lang w:eastAsia="x-none"/>
        </w:rPr>
        <w:t>Vienošanās</w:t>
      </w:r>
      <w:r w:rsidR="006C7EB5" w:rsidRPr="00385D23">
        <w:rPr>
          <w:rFonts w:ascii="Times New Roman" w:eastAsia="Calibri" w:hAnsi="Times New Roman" w:cs="Times New Roman"/>
          <w:color w:val="000000"/>
          <w:sz w:val="24"/>
          <w:lang w:eastAsia="x-none"/>
        </w:rPr>
        <w:t xml:space="preserve"> </w:t>
      </w:r>
      <w:r w:rsidRPr="00385D23">
        <w:rPr>
          <w:rFonts w:ascii="Times New Roman" w:eastAsia="Calibri" w:hAnsi="Times New Roman" w:cs="Times New Roman"/>
          <w:color w:val="000000"/>
          <w:sz w:val="24"/>
          <w:lang w:eastAsia="x-none"/>
        </w:rPr>
        <w:t>noslēgšanas atklājas, ka, iesniedzot piedāvājumu iepirkumā, Izpildītājs ir apzināti sniedzis nepatiesu informāciju vai nepatiess izrādās jebkurš tā sniegtais apliecinājums.</w:t>
      </w:r>
    </w:p>
    <w:p w14:paraId="53922E6A" w14:textId="62D00FA2" w:rsidR="00587B11" w:rsidRPr="00385D23" w:rsidRDefault="006C7EB5" w:rsidP="00587B11">
      <w:pPr>
        <w:widowControl w:val="0"/>
        <w:numPr>
          <w:ilvl w:val="1"/>
          <w:numId w:val="7"/>
        </w:numPr>
        <w:tabs>
          <w:tab w:val="num" w:pos="567"/>
        </w:tabs>
        <w:autoSpaceDE w:val="0"/>
        <w:autoSpaceDN w:val="0"/>
        <w:adjustRightInd w:val="0"/>
        <w:contextualSpacing/>
        <w:jc w:val="both"/>
        <w:rPr>
          <w:rFonts w:ascii="Times New Roman" w:eastAsia="Calibri" w:hAnsi="Times New Roman" w:cs="Times New Roman"/>
          <w:color w:val="000000"/>
          <w:sz w:val="24"/>
          <w:lang w:eastAsia="lv-LV"/>
        </w:rPr>
      </w:pPr>
      <w:r>
        <w:rPr>
          <w:rFonts w:ascii="Times New Roman" w:eastAsia="Calibri" w:hAnsi="Times New Roman" w:cs="Times New Roman"/>
          <w:color w:val="000000"/>
          <w:sz w:val="24"/>
          <w:lang w:eastAsia="x-none"/>
        </w:rPr>
        <w:t>Vienošanās</w:t>
      </w:r>
      <w:r w:rsidRPr="00385D23">
        <w:rPr>
          <w:rFonts w:ascii="Times New Roman" w:eastAsia="Calibri" w:hAnsi="Times New Roman" w:cs="Times New Roman"/>
          <w:color w:val="000000"/>
          <w:sz w:val="24"/>
          <w:lang w:eastAsia="x-none"/>
        </w:rPr>
        <w:t xml:space="preserve"> </w:t>
      </w:r>
      <w:r w:rsidR="00587B11" w:rsidRPr="00385D23">
        <w:rPr>
          <w:rFonts w:ascii="Times New Roman" w:eastAsia="Calibri" w:hAnsi="Times New Roman" w:cs="Times New Roman"/>
          <w:color w:val="000000"/>
          <w:sz w:val="24"/>
          <w:lang w:eastAsia="x-none"/>
        </w:rPr>
        <w:t xml:space="preserve">6.5.punktā noteiktajos gadījumos </w:t>
      </w:r>
      <w:r>
        <w:rPr>
          <w:rFonts w:ascii="Times New Roman" w:eastAsia="Calibri" w:hAnsi="Times New Roman" w:cs="Times New Roman"/>
          <w:color w:val="000000"/>
          <w:sz w:val="24"/>
          <w:lang w:eastAsia="x-none"/>
        </w:rPr>
        <w:t>Vienošanās</w:t>
      </w:r>
      <w:r w:rsidRPr="00385D23">
        <w:rPr>
          <w:rFonts w:ascii="Times New Roman" w:eastAsia="Calibri" w:hAnsi="Times New Roman" w:cs="Times New Roman"/>
          <w:color w:val="000000"/>
          <w:sz w:val="24"/>
          <w:lang w:eastAsia="x-none"/>
        </w:rPr>
        <w:t xml:space="preserve"> </w:t>
      </w:r>
      <w:r w:rsidR="00587B11" w:rsidRPr="00385D23">
        <w:rPr>
          <w:rFonts w:ascii="Times New Roman" w:eastAsia="Calibri" w:hAnsi="Times New Roman" w:cs="Times New Roman"/>
          <w:color w:val="000000"/>
          <w:sz w:val="24"/>
          <w:lang w:eastAsia="x-none"/>
        </w:rPr>
        <w:t>ir uzskatām</w:t>
      </w:r>
      <w:r>
        <w:rPr>
          <w:rFonts w:ascii="Times New Roman" w:eastAsia="Calibri" w:hAnsi="Times New Roman" w:cs="Times New Roman"/>
          <w:color w:val="000000"/>
          <w:sz w:val="24"/>
          <w:lang w:eastAsia="x-none"/>
        </w:rPr>
        <w:t>a</w:t>
      </w:r>
      <w:r w:rsidR="00587B11" w:rsidRPr="00385D23">
        <w:rPr>
          <w:rFonts w:ascii="Times New Roman" w:eastAsia="Calibri" w:hAnsi="Times New Roman" w:cs="Times New Roman"/>
          <w:color w:val="000000"/>
          <w:sz w:val="24"/>
          <w:lang w:eastAsia="x-none"/>
        </w:rPr>
        <w:t xml:space="preserve"> par izbeigtu 7.dienā pēc attiecīga Pasūtītāja rakstveida paziņojuma nosūtīšanas Izpildītājam un Puses veic savstarpējus norēķinus. </w:t>
      </w:r>
    </w:p>
    <w:p w14:paraId="2A0B82D5" w14:textId="60E044C6"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t xml:space="preserve">Ja </w:t>
      </w:r>
      <w:proofErr w:type="spellStart"/>
      <w:r w:rsidRPr="00385D23">
        <w:rPr>
          <w:rFonts w:ascii="Times New Roman" w:eastAsia="Courier New" w:hAnsi="Times New Roman" w:cs="Times New Roman"/>
          <w:bCs/>
          <w:color w:val="000000"/>
          <w:kern w:val="28"/>
          <w:sz w:val="24"/>
          <w:lang w:eastAsia="lv-LV"/>
        </w:rPr>
        <w:t>kād</w:t>
      </w:r>
      <w:proofErr w:type="spellEnd"/>
      <w:r w:rsidRPr="00385D23">
        <w:rPr>
          <w:rFonts w:ascii="Times New Roman" w:eastAsia="Courier New" w:hAnsi="Times New Roman" w:cs="Times New Roman"/>
          <w:bCs/>
          <w:color w:val="000000"/>
          <w:kern w:val="28"/>
          <w:sz w:val="24"/>
          <w:lang w:eastAsia="lv-LV"/>
        </w:rPr>
        <w:t xml:space="preserve"> no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noteikumiem zaudē juridisko spēku, tas neietekmē pārējos noteikumus.</w:t>
      </w:r>
    </w:p>
    <w:p w14:paraId="16A6F58E" w14:textId="16BB52A6"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t xml:space="preserve">Visos pārējos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neatrunātajos jautājumos Līdzēji vadās no Latvijas Republikas spēkā esošajiem normatīvajiem aktiem.</w:t>
      </w:r>
    </w:p>
    <w:p w14:paraId="1E2709B3" w14:textId="5EC7AD40"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color w:val="000000"/>
          <w:sz w:val="24"/>
          <w:lang w:eastAsia="lv-LV"/>
        </w:rPr>
        <w:t xml:space="preserve">Strīdi, kas Līdzējiem rodas izpildot </w:t>
      </w:r>
      <w:r w:rsidR="006C7EB5">
        <w:rPr>
          <w:rFonts w:ascii="Times New Roman" w:eastAsia="Courier New" w:hAnsi="Times New Roman" w:cs="Times New Roman"/>
          <w:color w:val="000000"/>
          <w:sz w:val="24"/>
          <w:lang w:eastAsia="lv-LV"/>
        </w:rPr>
        <w:t>Vienošanos</w:t>
      </w:r>
      <w:r w:rsidRPr="00385D23">
        <w:rPr>
          <w:rFonts w:ascii="Times New Roman" w:eastAsia="Courier New" w:hAnsi="Times New Roman" w:cs="Times New Roman"/>
          <w:color w:val="000000"/>
          <w:sz w:val="24"/>
          <w:lang w:eastAsia="lv-LV"/>
        </w:rPr>
        <w:t xml:space="preserve">, tiek risināti pārrunu ceļā, bet ja vienošanos 30 (trīsdesmit) dienu laikā panākt nevar, tad jebkurš strīds, nesaskaņa vai prasība, kas saistīti ar šo </w:t>
      </w:r>
      <w:r w:rsidR="006C7EB5">
        <w:rPr>
          <w:rFonts w:ascii="Times New Roman" w:eastAsia="Courier New" w:hAnsi="Times New Roman" w:cs="Times New Roman"/>
          <w:color w:val="000000"/>
          <w:sz w:val="24"/>
          <w:lang w:eastAsia="lv-LV"/>
        </w:rPr>
        <w:t>Vienošanos</w:t>
      </w:r>
      <w:r w:rsidRPr="00385D23">
        <w:rPr>
          <w:rFonts w:ascii="Times New Roman" w:eastAsia="Courier New" w:hAnsi="Times New Roman" w:cs="Times New Roman"/>
          <w:color w:val="000000"/>
          <w:sz w:val="24"/>
          <w:lang w:eastAsia="lv-LV"/>
        </w:rPr>
        <w:t>, tā izbeigšanu, grozīšanu vai spēkā esamību, tiek risināts Latvijas Republikas tiesā, atbilstoši spēkā esošajiem LR normatīvajiem aktiem.</w:t>
      </w:r>
    </w:p>
    <w:p w14:paraId="5AABEBF2" w14:textId="77777777" w:rsidR="00587B11" w:rsidRPr="00385D23" w:rsidRDefault="00587B11" w:rsidP="00587B11">
      <w:pPr>
        <w:ind w:left="570"/>
        <w:jc w:val="both"/>
        <w:rPr>
          <w:rFonts w:ascii="Times New Roman" w:eastAsia="Courier New" w:hAnsi="Times New Roman" w:cs="Times New Roman"/>
          <w:bCs/>
          <w:color w:val="000000"/>
          <w:kern w:val="28"/>
          <w:sz w:val="24"/>
          <w:lang w:eastAsia="lv-LV"/>
        </w:rPr>
      </w:pPr>
    </w:p>
    <w:p w14:paraId="10878D8A" w14:textId="77777777" w:rsidR="00587B11" w:rsidRPr="00385D23" w:rsidRDefault="00587B11" w:rsidP="00587B11">
      <w:pPr>
        <w:widowControl w:val="0"/>
        <w:numPr>
          <w:ilvl w:val="0"/>
          <w:numId w:val="7"/>
        </w:numPr>
        <w:shd w:val="clear" w:color="auto" w:fill="FFFFFF"/>
        <w:tabs>
          <w:tab w:val="left" w:pos="284"/>
        </w:tabs>
        <w:autoSpaceDE w:val="0"/>
        <w:autoSpaceDN w:val="0"/>
        <w:adjustRightInd w:val="0"/>
        <w:jc w:val="center"/>
        <w:rPr>
          <w:rFonts w:ascii="Times New Roman" w:eastAsia="Courier New" w:hAnsi="Times New Roman" w:cs="Times New Roman"/>
          <w:b/>
          <w:color w:val="000000"/>
          <w:sz w:val="24"/>
          <w:lang w:eastAsia="lv-LV"/>
        </w:rPr>
      </w:pPr>
      <w:r w:rsidRPr="00385D23">
        <w:rPr>
          <w:rFonts w:ascii="Times New Roman" w:eastAsia="Courier New" w:hAnsi="Times New Roman" w:cs="Times New Roman"/>
          <w:b/>
          <w:color w:val="000000"/>
          <w:kern w:val="28"/>
          <w:sz w:val="24"/>
          <w:lang w:eastAsia="lv-LV"/>
        </w:rPr>
        <w:t>NEPĀRVARAMĀS VARAS APSTĀKĻI</w:t>
      </w:r>
      <w:r w:rsidRPr="00385D23">
        <w:rPr>
          <w:rFonts w:ascii="Times New Roman" w:eastAsia="Courier New" w:hAnsi="Times New Roman" w:cs="Times New Roman"/>
          <w:b/>
          <w:color w:val="000000"/>
          <w:sz w:val="24"/>
          <w:lang w:eastAsia="lv-LV"/>
        </w:rPr>
        <w:t xml:space="preserve"> </w:t>
      </w:r>
      <w:r w:rsidRPr="00385D23">
        <w:rPr>
          <w:rFonts w:ascii="Times New Roman" w:eastAsia="Courier New" w:hAnsi="Times New Roman" w:cs="Times New Roman"/>
          <w:b/>
          <w:color w:val="000000"/>
          <w:kern w:val="28"/>
          <w:sz w:val="24"/>
          <w:lang w:eastAsia="lv-LV"/>
        </w:rPr>
        <w:t>(</w:t>
      </w:r>
      <w:proofErr w:type="spellStart"/>
      <w:r w:rsidRPr="00385D23">
        <w:rPr>
          <w:rFonts w:ascii="Times New Roman" w:eastAsia="Courier New" w:hAnsi="Times New Roman" w:cs="Times New Roman"/>
          <w:b/>
          <w:i/>
          <w:color w:val="000000"/>
          <w:kern w:val="28"/>
          <w:sz w:val="24"/>
          <w:lang w:eastAsia="lv-LV"/>
        </w:rPr>
        <w:t>Force</w:t>
      </w:r>
      <w:proofErr w:type="spellEnd"/>
      <w:r w:rsidRPr="00385D23">
        <w:rPr>
          <w:rFonts w:ascii="Times New Roman" w:eastAsia="Courier New" w:hAnsi="Times New Roman" w:cs="Times New Roman"/>
          <w:b/>
          <w:i/>
          <w:color w:val="000000"/>
          <w:kern w:val="28"/>
          <w:sz w:val="24"/>
          <w:lang w:eastAsia="lv-LV"/>
        </w:rPr>
        <w:t xml:space="preserve"> </w:t>
      </w:r>
      <w:proofErr w:type="spellStart"/>
      <w:r w:rsidRPr="00385D23">
        <w:rPr>
          <w:rFonts w:ascii="Times New Roman" w:eastAsia="Courier New" w:hAnsi="Times New Roman" w:cs="Times New Roman"/>
          <w:b/>
          <w:i/>
          <w:color w:val="000000"/>
          <w:kern w:val="28"/>
          <w:sz w:val="24"/>
          <w:lang w:eastAsia="lv-LV"/>
        </w:rPr>
        <w:t>Majeure</w:t>
      </w:r>
      <w:proofErr w:type="spellEnd"/>
      <w:r w:rsidRPr="00385D23">
        <w:rPr>
          <w:rFonts w:ascii="Times New Roman" w:eastAsia="Courier New" w:hAnsi="Times New Roman" w:cs="Times New Roman"/>
          <w:b/>
          <w:color w:val="000000"/>
          <w:kern w:val="28"/>
          <w:sz w:val="24"/>
          <w:lang w:eastAsia="lv-LV"/>
        </w:rPr>
        <w:t>)</w:t>
      </w:r>
    </w:p>
    <w:p w14:paraId="3B4DACD1" w14:textId="77777777" w:rsidR="00587B11" w:rsidRPr="00385D23" w:rsidRDefault="00587B11" w:rsidP="00587B11">
      <w:pPr>
        <w:widowControl w:val="0"/>
        <w:shd w:val="clear" w:color="auto" w:fill="FFFFFF"/>
        <w:autoSpaceDE w:val="0"/>
        <w:autoSpaceDN w:val="0"/>
        <w:adjustRightInd w:val="0"/>
        <w:ind w:left="570"/>
        <w:rPr>
          <w:rFonts w:ascii="Times New Roman" w:eastAsia="Courier New" w:hAnsi="Times New Roman" w:cs="Times New Roman"/>
          <w:b/>
          <w:color w:val="000000"/>
          <w:sz w:val="24"/>
          <w:lang w:eastAsia="lv-LV"/>
        </w:rPr>
      </w:pPr>
    </w:p>
    <w:p w14:paraId="2DEBA4EB" w14:textId="5335261B" w:rsidR="00587B11" w:rsidRPr="00385D23" w:rsidRDefault="00587B11" w:rsidP="00587B11">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color w:val="000000"/>
          <w:kern w:val="28"/>
          <w:sz w:val="24"/>
          <w:lang w:eastAsia="lv-LV"/>
        </w:rPr>
        <w:t xml:space="preserve">Līdzēji tiek atbrīvoti no atbildības par daļēju vai pilnīgu šajā </w:t>
      </w:r>
      <w:r w:rsidR="006C7EB5">
        <w:rPr>
          <w:rFonts w:ascii="Times New Roman" w:eastAsia="Courier New" w:hAnsi="Times New Roman" w:cs="Times New Roman"/>
          <w:color w:val="000000"/>
          <w:kern w:val="28"/>
          <w:sz w:val="24"/>
          <w:lang w:eastAsia="lv-LV"/>
        </w:rPr>
        <w:t>Vienošanās</w:t>
      </w:r>
      <w:r w:rsidR="006C7EB5" w:rsidRPr="00385D23">
        <w:rPr>
          <w:rFonts w:ascii="Times New Roman" w:eastAsia="Courier New" w:hAnsi="Times New Roman" w:cs="Times New Roman"/>
          <w:color w:val="000000"/>
          <w:kern w:val="28"/>
          <w:sz w:val="24"/>
          <w:lang w:eastAsia="lv-LV"/>
        </w:rPr>
        <w:t xml:space="preserve"> </w:t>
      </w:r>
      <w:r w:rsidRPr="00385D23">
        <w:rPr>
          <w:rFonts w:ascii="Times New Roman" w:eastAsia="Courier New" w:hAnsi="Times New Roman" w:cs="Times New Roman"/>
          <w:color w:val="000000"/>
          <w:kern w:val="28"/>
          <w:sz w:val="24"/>
          <w:lang w:eastAsia="lv-LV"/>
        </w:rPr>
        <w:t xml:space="preserve">paredzēto saistību neizpildi, ja šāda saistību neizpilde ir radusies nepārvaramas varas </w:t>
      </w:r>
      <w:r w:rsidRPr="00385D23">
        <w:rPr>
          <w:rFonts w:ascii="Times New Roman" w:eastAsia="Courier New" w:hAnsi="Times New Roman" w:cs="Times New Roman"/>
          <w:bCs/>
          <w:color w:val="000000"/>
          <w:kern w:val="28"/>
          <w:sz w:val="24"/>
          <w:lang w:eastAsia="lv-LV"/>
        </w:rPr>
        <w:t>(</w:t>
      </w:r>
      <w:proofErr w:type="spellStart"/>
      <w:r w:rsidRPr="00385D23">
        <w:rPr>
          <w:rFonts w:ascii="Times New Roman" w:eastAsia="Courier New" w:hAnsi="Times New Roman" w:cs="Times New Roman"/>
          <w:bCs/>
          <w:i/>
          <w:color w:val="000000"/>
          <w:kern w:val="28"/>
          <w:sz w:val="24"/>
          <w:lang w:eastAsia="lv-LV"/>
        </w:rPr>
        <w:t>Force</w:t>
      </w:r>
      <w:proofErr w:type="spellEnd"/>
      <w:r w:rsidRPr="00385D23">
        <w:rPr>
          <w:rFonts w:ascii="Times New Roman" w:eastAsia="Courier New" w:hAnsi="Times New Roman" w:cs="Times New Roman"/>
          <w:bCs/>
          <w:i/>
          <w:color w:val="000000"/>
          <w:kern w:val="28"/>
          <w:sz w:val="24"/>
          <w:lang w:eastAsia="lv-LV"/>
        </w:rPr>
        <w:t xml:space="preserve"> </w:t>
      </w:r>
      <w:proofErr w:type="spellStart"/>
      <w:r w:rsidRPr="00385D23">
        <w:rPr>
          <w:rFonts w:ascii="Times New Roman" w:eastAsia="Courier New" w:hAnsi="Times New Roman" w:cs="Times New Roman"/>
          <w:bCs/>
          <w:i/>
          <w:color w:val="000000"/>
          <w:kern w:val="28"/>
          <w:sz w:val="24"/>
          <w:lang w:eastAsia="lv-LV"/>
        </w:rPr>
        <w:t>Majeure</w:t>
      </w:r>
      <w:proofErr w:type="spellEnd"/>
      <w:r w:rsidRPr="00385D23">
        <w:rPr>
          <w:rFonts w:ascii="Times New Roman" w:eastAsia="Courier New" w:hAnsi="Times New Roman" w:cs="Times New Roman"/>
          <w:bCs/>
          <w:color w:val="000000"/>
          <w:kern w:val="28"/>
          <w:sz w:val="24"/>
          <w:lang w:eastAsia="lv-LV"/>
        </w:rPr>
        <w:t xml:space="preserve">) iestāšanās rezultātā pēc </w:t>
      </w:r>
      <w:r w:rsidR="006C7EB5">
        <w:rPr>
          <w:rFonts w:ascii="Times New Roman" w:eastAsia="Courier New" w:hAnsi="Times New Roman" w:cs="Times New Roman"/>
          <w:bCs/>
          <w:color w:val="000000"/>
          <w:kern w:val="28"/>
          <w:sz w:val="24"/>
          <w:lang w:eastAsia="lv-LV"/>
        </w:rPr>
        <w:t>Vienošanās</w:t>
      </w:r>
      <w:r w:rsidRPr="00385D23">
        <w:rPr>
          <w:rFonts w:ascii="Times New Roman" w:eastAsia="Courier New" w:hAnsi="Times New Roman" w:cs="Times New Roman"/>
          <w:bCs/>
          <w:color w:val="000000"/>
          <w:kern w:val="28"/>
          <w:sz w:val="24"/>
          <w:lang w:eastAsia="lv-LV"/>
        </w:rPr>
        <w:t xml:space="preserve"> parakstīšanas dienas kā ārkārtēji apstākļi, kurus Līdzējiem nebija iespējams ne paredzēt, ne novērst. </w:t>
      </w:r>
    </w:p>
    <w:p w14:paraId="4422A0CA" w14:textId="77777777" w:rsidR="00587B11" w:rsidRPr="00385D23" w:rsidRDefault="00587B11" w:rsidP="00587B11">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385D23">
        <w:rPr>
          <w:rFonts w:ascii="Times New Roman" w:eastAsia="Courier New" w:hAnsi="Times New Roman" w:cs="Times New Roman"/>
          <w:color w:val="000000"/>
          <w:kern w:val="28"/>
          <w:sz w:val="24"/>
          <w:lang w:eastAsia="lv-LV"/>
        </w:rPr>
        <w:t xml:space="preserve">Pie </w:t>
      </w:r>
      <w:proofErr w:type="spellStart"/>
      <w:r w:rsidRPr="00385D23">
        <w:rPr>
          <w:rFonts w:ascii="Times New Roman" w:eastAsia="Courier New" w:hAnsi="Times New Roman" w:cs="Times New Roman"/>
          <w:i/>
          <w:color w:val="000000"/>
          <w:kern w:val="28"/>
          <w:sz w:val="24"/>
          <w:lang w:eastAsia="lv-LV"/>
        </w:rPr>
        <w:t>Force</w:t>
      </w:r>
      <w:proofErr w:type="spellEnd"/>
      <w:r w:rsidRPr="00385D23">
        <w:rPr>
          <w:rFonts w:ascii="Times New Roman" w:eastAsia="Courier New" w:hAnsi="Times New Roman" w:cs="Times New Roman"/>
          <w:i/>
          <w:color w:val="000000"/>
          <w:kern w:val="28"/>
          <w:sz w:val="24"/>
          <w:lang w:eastAsia="lv-LV"/>
        </w:rPr>
        <w:t xml:space="preserve"> </w:t>
      </w:r>
      <w:proofErr w:type="spellStart"/>
      <w:r w:rsidRPr="00385D23">
        <w:rPr>
          <w:rFonts w:ascii="Times New Roman" w:eastAsia="Courier New" w:hAnsi="Times New Roman" w:cs="Times New Roman"/>
          <w:i/>
          <w:color w:val="000000"/>
          <w:kern w:val="28"/>
          <w:sz w:val="24"/>
          <w:lang w:eastAsia="lv-LV"/>
        </w:rPr>
        <w:t>Majeure</w:t>
      </w:r>
      <w:proofErr w:type="spellEnd"/>
      <w:r w:rsidRPr="00385D23">
        <w:rPr>
          <w:rFonts w:ascii="Times New Roman" w:eastAsia="Courier New" w:hAnsi="Times New Roman" w:cs="Times New Roman"/>
          <w:color w:val="000000"/>
          <w:kern w:val="28"/>
          <w:sz w:val="24"/>
          <w:lang w:eastAsia="lv-LV"/>
        </w:rPr>
        <w:t xml:space="preserve"> pieskaitāmi notikumi, kas neiekļaujas Līdzēju iespējamās kontroles un </w:t>
      </w:r>
      <w:r w:rsidRPr="00385D23">
        <w:rPr>
          <w:rFonts w:ascii="Times New Roman" w:eastAsia="Courier New" w:hAnsi="Times New Roman" w:cs="Times New Roman"/>
          <w:color w:val="000000"/>
          <w:kern w:val="28"/>
          <w:sz w:val="24"/>
          <w:lang w:eastAsia="lv-LV"/>
        </w:rPr>
        <w:lastRenderedPageBreak/>
        <w:t>ietekmes robežās – ūdens plūdi, zemestrīce un citas dabas stihijas, ugunsnelaime, karš un kara darbība, streiki, kā arī likumdevēja, izpildinstitūciju un tiesu institūciju pieņemtie akti.</w:t>
      </w:r>
    </w:p>
    <w:p w14:paraId="7F7F41EA" w14:textId="77777777" w:rsidR="00587B11" w:rsidRPr="00385D23" w:rsidRDefault="00587B11" w:rsidP="00587B11">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385D23">
        <w:rPr>
          <w:rFonts w:ascii="Times New Roman" w:eastAsia="Courier New" w:hAnsi="Times New Roman" w:cs="Times New Roman"/>
          <w:color w:val="000000"/>
          <w:kern w:val="28"/>
          <w:sz w:val="24"/>
          <w:lang w:eastAsia="lv-LV"/>
        </w:rPr>
        <w:t>Par nepārvaramas varas apstākli nevar tikt atzīts piegādātāju un citu iesaistīto personu saistību neizpilde, vai nesavlaicīga izpilde.</w:t>
      </w:r>
    </w:p>
    <w:p w14:paraId="5010BAB9" w14:textId="77777777" w:rsidR="00587B11" w:rsidRPr="00385D23" w:rsidRDefault="00587B11" w:rsidP="00587B11">
      <w:pPr>
        <w:widowControl w:val="0"/>
        <w:numPr>
          <w:ilvl w:val="1"/>
          <w:numId w:val="7"/>
        </w:numPr>
        <w:overflowPunct w:val="0"/>
        <w:autoSpaceDE w:val="0"/>
        <w:autoSpaceDN w:val="0"/>
        <w:adjustRightInd w:val="0"/>
        <w:jc w:val="both"/>
        <w:rPr>
          <w:rFonts w:ascii="Times New Roman" w:eastAsia="Courier New" w:hAnsi="Times New Roman" w:cs="Times New Roman"/>
          <w:iCs/>
          <w:color w:val="000000"/>
          <w:sz w:val="24"/>
          <w:lang w:eastAsia="lv-LV"/>
        </w:rPr>
      </w:pPr>
      <w:r w:rsidRPr="00385D23">
        <w:rPr>
          <w:rFonts w:ascii="Times New Roman" w:eastAsia="Courier New" w:hAnsi="Times New Roman" w:cs="Times New Roman"/>
          <w:bCs/>
          <w:iCs/>
          <w:color w:val="000000"/>
          <w:sz w:val="24"/>
          <w:lang w:eastAsia="lv-LV"/>
        </w:rPr>
        <w:t>Līdzējam</w:t>
      </w:r>
      <w:r w:rsidRPr="00385D23">
        <w:rPr>
          <w:rFonts w:ascii="Times New Roman" w:eastAsia="Courier New" w:hAnsi="Times New Roman" w:cs="Times New Roman"/>
          <w:iCs/>
          <w:color w:val="000000"/>
          <w:sz w:val="24"/>
          <w:lang w:eastAsia="lv-LV"/>
        </w:rPr>
        <w:t xml:space="preserve">, kurš nokļuvusi </w:t>
      </w:r>
      <w:proofErr w:type="spellStart"/>
      <w:r w:rsidRPr="00385D23">
        <w:rPr>
          <w:rFonts w:ascii="Times New Roman" w:eastAsia="Courier New" w:hAnsi="Times New Roman" w:cs="Times New Roman"/>
          <w:i/>
          <w:iCs/>
          <w:color w:val="000000"/>
          <w:sz w:val="24"/>
          <w:lang w:eastAsia="lv-LV"/>
        </w:rPr>
        <w:t>Force</w:t>
      </w:r>
      <w:proofErr w:type="spellEnd"/>
      <w:r w:rsidRPr="00385D23">
        <w:rPr>
          <w:rFonts w:ascii="Times New Roman" w:eastAsia="Courier New" w:hAnsi="Times New Roman" w:cs="Times New Roman"/>
          <w:i/>
          <w:iCs/>
          <w:color w:val="000000"/>
          <w:sz w:val="24"/>
          <w:lang w:eastAsia="lv-LV"/>
        </w:rPr>
        <w:t xml:space="preserve"> </w:t>
      </w:r>
      <w:proofErr w:type="spellStart"/>
      <w:r w:rsidRPr="00385D23">
        <w:rPr>
          <w:rFonts w:ascii="Times New Roman" w:eastAsia="Courier New" w:hAnsi="Times New Roman" w:cs="Times New Roman"/>
          <w:i/>
          <w:iCs/>
          <w:color w:val="000000"/>
          <w:sz w:val="24"/>
          <w:lang w:eastAsia="lv-LV"/>
        </w:rPr>
        <w:t>Majeure</w:t>
      </w:r>
      <w:proofErr w:type="spellEnd"/>
      <w:r w:rsidRPr="00385D23">
        <w:rPr>
          <w:rFonts w:ascii="Times New Roman" w:eastAsia="Courier New" w:hAnsi="Times New Roman" w:cs="Times New Roman"/>
          <w:iCs/>
          <w:color w:val="000000"/>
          <w:sz w:val="24"/>
          <w:lang w:eastAsia="lv-LV"/>
        </w:rPr>
        <w:t xml:space="preserve"> apstākļos, bez kavēšanās, iespējami īsākā laikā par šādiem apstākļiem rakstiski jāziņo otram </w:t>
      </w:r>
      <w:r w:rsidRPr="00385D23">
        <w:rPr>
          <w:rFonts w:ascii="Times New Roman" w:eastAsia="Courier New" w:hAnsi="Times New Roman" w:cs="Times New Roman"/>
          <w:bCs/>
          <w:iCs/>
          <w:color w:val="000000"/>
          <w:sz w:val="24"/>
          <w:lang w:eastAsia="lv-LV"/>
        </w:rPr>
        <w:t>Līdzējam</w:t>
      </w:r>
      <w:r w:rsidRPr="00385D23">
        <w:rPr>
          <w:rFonts w:ascii="Times New Roman" w:eastAsia="Courier New" w:hAnsi="Times New Roman" w:cs="Times New Roman"/>
          <w:iCs/>
          <w:color w:val="000000"/>
          <w:sz w:val="24"/>
          <w:lang w:eastAsia="lv-LV"/>
        </w:rPr>
        <w:t xml:space="preserve">. Ziņojumam jāpievieno izziņa, ko izsniegušas kompetentas iestādes un kura satur minēto apstākļu apstiprinājumu un raksturojumu. </w:t>
      </w:r>
    </w:p>
    <w:p w14:paraId="2CD829D8" w14:textId="16A3CEAB" w:rsidR="00587B11" w:rsidRPr="00385D23" w:rsidRDefault="00587B11" w:rsidP="00587B11">
      <w:pPr>
        <w:widowControl w:val="0"/>
        <w:numPr>
          <w:ilvl w:val="1"/>
          <w:numId w:val="7"/>
        </w:numPr>
        <w:overflowPunct w:val="0"/>
        <w:autoSpaceDE w:val="0"/>
        <w:autoSpaceDN w:val="0"/>
        <w:adjustRightInd w:val="0"/>
        <w:jc w:val="both"/>
        <w:rPr>
          <w:rFonts w:ascii="Times New Roman" w:eastAsia="Courier New" w:hAnsi="Times New Roman" w:cs="Times New Roman"/>
          <w:iCs/>
          <w:color w:val="000000"/>
          <w:sz w:val="24"/>
          <w:lang w:eastAsia="lv-LV"/>
        </w:rPr>
      </w:pPr>
      <w:r w:rsidRPr="00385D23">
        <w:rPr>
          <w:rFonts w:ascii="Times New Roman" w:eastAsia="Courier New" w:hAnsi="Times New Roman" w:cs="Times New Roman"/>
          <w:iCs/>
          <w:color w:val="000000"/>
          <w:sz w:val="24"/>
          <w:lang w:eastAsia="lv-LV"/>
        </w:rPr>
        <w:t xml:space="preserve">Ar rakstisko vienošanos </w:t>
      </w:r>
      <w:r w:rsidRPr="00385D23">
        <w:rPr>
          <w:rFonts w:ascii="Times New Roman" w:eastAsia="Courier New" w:hAnsi="Times New Roman" w:cs="Times New Roman"/>
          <w:bCs/>
          <w:iCs/>
          <w:color w:val="000000"/>
          <w:sz w:val="24"/>
          <w:lang w:eastAsia="lv-LV"/>
        </w:rPr>
        <w:t>Līdzēji</w:t>
      </w:r>
      <w:r w:rsidRPr="00385D23">
        <w:rPr>
          <w:rFonts w:ascii="Times New Roman" w:eastAsia="Courier New" w:hAnsi="Times New Roman" w:cs="Times New Roman"/>
          <w:iCs/>
          <w:color w:val="000000"/>
          <w:sz w:val="24"/>
          <w:lang w:eastAsia="lv-LV"/>
        </w:rPr>
        <w:t xml:space="preserve"> apliecinās, vai šādi </w:t>
      </w:r>
      <w:proofErr w:type="spellStart"/>
      <w:r w:rsidRPr="00385D23">
        <w:rPr>
          <w:rFonts w:ascii="Times New Roman" w:eastAsia="Courier New" w:hAnsi="Times New Roman" w:cs="Times New Roman"/>
          <w:i/>
          <w:iCs/>
          <w:color w:val="000000"/>
          <w:sz w:val="24"/>
          <w:lang w:eastAsia="lv-LV"/>
        </w:rPr>
        <w:t>Force</w:t>
      </w:r>
      <w:proofErr w:type="spellEnd"/>
      <w:r w:rsidRPr="00385D23">
        <w:rPr>
          <w:rFonts w:ascii="Times New Roman" w:eastAsia="Courier New" w:hAnsi="Times New Roman" w:cs="Times New Roman"/>
          <w:i/>
          <w:iCs/>
          <w:color w:val="000000"/>
          <w:sz w:val="24"/>
          <w:lang w:eastAsia="lv-LV"/>
        </w:rPr>
        <w:t xml:space="preserve"> </w:t>
      </w:r>
      <w:proofErr w:type="spellStart"/>
      <w:r w:rsidRPr="00385D23">
        <w:rPr>
          <w:rFonts w:ascii="Times New Roman" w:eastAsia="Courier New" w:hAnsi="Times New Roman" w:cs="Times New Roman"/>
          <w:i/>
          <w:iCs/>
          <w:color w:val="000000"/>
          <w:sz w:val="24"/>
          <w:lang w:eastAsia="lv-LV"/>
        </w:rPr>
        <w:t>Majeure</w:t>
      </w:r>
      <w:proofErr w:type="spellEnd"/>
      <w:r w:rsidRPr="00385D23">
        <w:rPr>
          <w:rFonts w:ascii="Times New Roman" w:eastAsia="Courier New" w:hAnsi="Times New Roman" w:cs="Times New Roman"/>
          <w:i/>
          <w:iCs/>
          <w:color w:val="000000"/>
          <w:sz w:val="24"/>
          <w:lang w:eastAsia="lv-LV"/>
        </w:rPr>
        <w:t xml:space="preserve"> </w:t>
      </w:r>
      <w:r w:rsidRPr="00385D23">
        <w:rPr>
          <w:rFonts w:ascii="Times New Roman" w:eastAsia="Courier New" w:hAnsi="Times New Roman" w:cs="Times New Roman"/>
          <w:iCs/>
          <w:color w:val="000000"/>
          <w:sz w:val="24"/>
          <w:lang w:eastAsia="lv-LV"/>
        </w:rPr>
        <w:t xml:space="preserve">apstākļi traucē vai padara </w:t>
      </w:r>
      <w:r w:rsidR="006C7EB5">
        <w:rPr>
          <w:rFonts w:ascii="Times New Roman" w:eastAsia="Courier New" w:hAnsi="Times New Roman" w:cs="Times New Roman"/>
          <w:iCs/>
          <w:color w:val="000000"/>
          <w:sz w:val="24"/>
          <w:lang w:eastAsia="lv-LV"/>
        </w:rPr>
        <w:t>Vienošanās</w:t>
      </w:r>
      <w:r w:rsidRPr="00385D23">
        <w:rPr>
          <w:rFonts w:ascii="Times New Roman" w:eastAsia="Courier New" w:hAnsi="Times New Roman" w:cs="Times New Roman"/>
          <w:iCs/>
          <w:color w:val="000000"/>
          <w:sz w:val="24"/>
          <w:lang w:eastAsia="lv-LV"/>
        </w:rPr>
        <w:t xml:space="preserve"> saistību izpildi par neiespējamu, kā arī izlems līgumsaistību turpināšanas (vai izbeigšanas) būtiskos jautājumus, un pievienos </w:t>
      </w:r>
      <w:r w:rsidR="006C7EB5">
        <w:rPr>
          <w:rFonts w:ascii="Times New Roman" w:eastAsia="Courier New" w:hAnsi="Times New Roman" w:cs="Times New Roman"/>
          <w:iCs/>
          <w:color w:val="000000"/>
          <w:sz w:val="24"/>
          <w:lang w:eastAsia="lv-LV"/>
        </w:rPr>
        <w:t>Vienošanās</w:t>
      </w:r>
      <w:r w:rsidRPr="00385D23">
        <w:rPr>
          <w:rFonts w:ascii="Times New Roman" w:eastAsia="Courier New" w:hAnsi="Times New Roman" w:cs="Times New Roman"/>
          <w:iCs/>
          <w:color w:val="000000"/>
          <w:sz w:val="24"/>
          <w:lang w:eastAsia="lv-LV"/>
        </w:rPr>
        <w:t xml:space="preserve">. Līgumsaistību turpināšanas gadījumā </w:t>
      </w:r>
      <w:r w:rsidRPr="00385D23">
        <w:rPr>
          <w:rFonts w:ascii="Times New Roman" w:eastAsia="Courier New" w:hAnsi="Times New Roman" w:cs="Times New Roman"/>
          <w:bCs/>
          <w:iCs/>
          <w:color w:val="000000"/>
          <w:sz w:val="24"/>
          <w:lang w:eastAsia="lv-LV"/>
        </w:rPr>
        <w:t>Līdzēji</w:t>
      </w:r>
      <w:r w:rsidRPr="00385D23">
        <w:rPr>
          <w:rFonts w:ascii="Times New Roman" w:eastAsia="Courier New" w:hAnsi="Times New Roman" w:cs="Times New Roman"/>
          <w:b/>
          <w:bCs/>
          <w:iCs/>
          <w:color w:val="000000"/>
          <w:sz w:val="24"/>
          <w:lang w:eastAsia="lv-LV"/>
        </w:rPr>
        <w:t xml:space="preserve"> </w:t>
      </w:r>
      <w:r w:rsidRPr="00385D23">
        <w:rPr>
          <w:rFonts w:ascii="Times New Roman" w:eastAsia="Courier New" w:hAnsi="Times New Roman" w:cs="Times New Roman"/>
          <w:iCs/>
          <w:color w:val="000000"/>
          <w:sz w:val="24"/>
          <w:lang w:eastAsia="lv-LV"/>
        </w:rPr>
        <w:t xml:space="preserve">apņemas līgumsaistību termiņu pagarināt atbilstoši tam laika posmam, kas būs vienāds ar iepriekš minēto apstākļu izraisīto kavēšanos. </w:t>
      </w:r>
    </w:p>
    <w:p w14:paraId="7BCA06C0" w14:textId="4400BA24" w:rsidR="00587B11" w:rsidRPr="00385D23" w:rsidRDefault="00587B11" w:rsidP="00587B11">
      <w:pPr>
        <w:widowControl w:val="0"/>
        <w:numPr>
          <w:ilvl w:val="1"/>
          <w:numId w:val="7"/>
        </w:numPr>
        <w:overflowPunct w:val="0"/>
        <w:autoSpaceDE w:val="0"/>
        <w:autoSpaceDN w:val="0"/>
        <w:adjustRightInd w:val="0"/>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iCs/>
          <w:color w:val="000000"/>
          <w:sz w:val="24"/>
          <w:lang w:eastAsia="lv-LV"/>
        </w:rPr>
        <w:t xml:space="preserve">Ja </w:t>
      </w:r>
      <w:r w:rsidR="006C7EB5">
        <w:rPr>
          <w:rFonts w:ascii="Times New Roman" w:eastAsia="Courier New" w:hAnsi="Times New Roman" w:cs="Times New Roman"/>
          <w:iCs/>
          <w:color w:val="000000"/>
          <w:sz w:val="24"/>
          <w:lang w:eastAsia="lv-LV"/>
        </w:rPr>
        <w:t>Vienošanās</w:t>
      </w:r>
      <w:r w:rsidR="006C7EB5" w:rsidRPr="00385D23">
        <w:rPr>
          <w:rFonts w:ascii="Times New Roman" w:eastAsia="Courier New" w:hAnsi="Times New Roman" w:cs="Times New Roman"/>
          <w:iCs/>
          <w:color w:val="000000"/>
          <w:sz w:val="24"/>
          <w:lang w:eastAsia="lv-LV"/>
        </w:rPr>
        <w:t xml:space="preserve"> </w:t>
      </w:r>
      <w:r w:rsidRPr="00385D23">
        <w:rPr>
          <w:rFonts w:ascii="Times New Roman" w:eastAsia="Courier New" w:hAnsi="Times New Roman" w:cs="Times New Roman"/>
          <w:iCs/>
          <w:color w:val="000000"/>
          <w:sz w:val="24"/>
          <w:lang w:eastAsia="lv-LV"/>
        </w:rPr>
        <w:t xml:space="preserve">7.2.punktā minēto apstākļu dēļ saistības nav iespējams izpildīt ilgāk par 30 (trīsdesmit) kalendārajām dienām, tad Līdzējiem ir tiesības atteikties no </w:t>
      </w:r>
      <w:r w:rsidR="006C7EB5">
        <w:rPr>
          <w:rFonts w:ascii="Times New Roman" w:eastAsia="Courier New" w:hAnsi="Times New Roman" w:cs="Times New Roman"/>
          <w:iCs/>
          <w:color w:val="000000"/>
          <w:sz w:val="24"/>
          <w:lang w:eastAsia="lv-LV"/>
        </w:rPr>
        <w:t>Vienošanās</w:t>
      </w:r>
      <w:r w:rsidRPr="00385D23">
        <w:rPr>
          <w:rFonts w:ascii="Times New Roman" w:eastAsia="Courier New" w:hAnsi="Times New Roman" w:cs="Times New Roman"/>
          <w:iCs/>
          <w:color w:val="000000"/>
          <w:sz w:val="24"/>
          <w:lang w:eastAsia="lv-LV"/>
        </w:rPr>
        <w:t xml:space="preserve"> izpildes. </w:t>
      </w:r>
      <w:r w:rsidR="006C7EB5">
        <w:rPr>
          <w:rFonts w:ascii="Times New Roman" w:eastAsia="Courier New" w:hAnsi="Times New Roman" w:cs="Times New Roman"/>
          <w:iCs/>
          <w:color w:val="000000"/>
          <w:sz w:val="24"/>
          <w:lang w:eastAsia="lv-LV"/>
        </w:rPr>
        <w:t>Vienošanās</w:t>
      </w:r>
      <w:r w:rsidR="006C7EB5" w:rsidRPr="00385D23">
        <w:rPr>
          <w:rFonts w:ascii="Times New Roman" w:eastAsia="Courier New" w:hAnsi="Times New Roman" w:cs="Times New Roman"/>
          <w:iCs/>
          <w:color w:val="000000"/>
          <w:sz w:val="24"/>
          <w:lang w:eastAsia="lv-LV"/>
        </w:rPr>
        <w:t xml:space="preserve"> </w:t>
      </w:r>
      <w:r w:rsidRPr="00385D23">
        <w:rPr>
          <w:rFonts w:ascii="Times New Roman" w:eastAsia="Courier New" w:hAnsi="Times New Roman" w:cs="Times New Roman"/>
          <w:iCs/>
          <w:color w:val="000000"/>
          <w:sz w:val="24"/>
          <w:lang w:eastAsia="lv-LV"/>
        </w:rPr>
        <w:t xml:space="preserve">laušanas gadījumā katram </w:t>
      </w:r>
      <w:r w:rsidRPr="00385D23">
        <w:rPr>
          <w:rFonts w:ascii="Times New Roman" w:eastAsia="Courier New" w:hAnsi="Times New Roman" w:cs="Times New Roman"/>
          <w:bCs/>
          <w:iCs/>
          <w:color w:val="000000"/>
          <w:sz w:val="24"/>
          <w:lang w:eastAsia="lv-LV"/>
        </w:rPr>
        <w:t>Līdzējam</w:t>
      </w:r>
      <w:r w:rsidRPr="00385D23">
        <w:rPr>
          <w:rFonts w:ascii="Times New Roman" w:eastAsia="Courier New" w:hAnsi="Times New Roman" w:cs="Times New Roman"/>
          <w:b/>
          <w:bCs/>
          <w:iCs/>
          <w:color w:val="000000"/>
          <w:sz w:val="24"/>
          <w:lang w:eastAsia="lv-LV"/>
        </w:rPr>
        <w:t xml:space="preserve"> </w:t>
      </w:r>
      <w:r w:rsidRPr="00385D23">
        <w:rPr>
          <w:rFonts w:ascii="Times New Roman" w:eastAsia="Courier New" w:hAnsi="Times New Roman" w:cs="Times New Roman"/>
          <w:iCs/>
          <w:color w:val="000000"/>
          <w:sz w:val="24"/>
          <w:lang w:eastAsia="lv-LV"/>
        </w:rPr>
        <w:t>ir jāatdod otram tas, ko tas izpildījis vai par izpildīto jāatlīdzina.</w:t>
      </w:r>
    </w:p>
    <w:p w14:paraId="1071F84D" w14:textId="6AF1DA0E" w:rsidR="00587B11" w:rsidRPr="00385D23" w:rsidRDefault="00587B11" w:rsidP="00587B11">
      <w:pPr>
        <w:widowControl w:val="0"/>
        <w:numPr>
          <w:ilvl w:val="1"/>
          <w:numId w:val="7"/>
        </w:numPr>
        <w:jc w:val="both"/>
        <w:rPr>
          <w:rFonts w:ascii="Times New Roman" w:eastAsia="Courier New" w:hAnsi="Times New Roman" w:cs="Times New Roman"/>
          <w:bCs/>
          <w:color w:val="000000"/>
          <w:kern w:val="28"/>
          <w:sz w:val="24"/>
          <w:lang w:eastAsia="lv-LV"/>
        </w:rPr>
      </w:pPr>
      <w:r w:rsidRPr="00385D23">
        <w:rPr>
          <w:rFonts w:ascii="Times New Roman" w:eastAsia="Courier New" w:hAnsi="Times New Roman" w:cs="Times New Roman"/>
          <w:bCs/>
          <w:color w:val="000000"/>
          <w:kern w:val="28"/>
          <w:sz w:val="24"/>
          <w:lang w:eastAsia="lv-LV"/>
        </w:rPr>
        <w:t xml:space="preserve">Līdzēji ir atbrīvoti no atbildības par </w:t>
      </w:r>
      <w:r w:rsidR="006C7EB5">
        <w:rPr>
          <w:rFonts w:ascii="Times New Roman" w:eastAsia="Courier New" w:hAnsi="Times New Roman" w:cs="Times New Roman"/>
          <w:bCs/>
          <w:color w:val="000000"/>
          <w:kern w:val="28"/>
          <w:sz w:val="24"/>
          <w:lang w:eastAsia="lv-LV"/>
        </w:rPr>
        <w:t>Vienošanās</w:t>
      </w:r>
      <w:r w:rsidR="006C7EB5" w:rsidRPr="00385D23">
        <w:rPr>
          <w:rFonts w:ascii="Times New Roman" w:eastAsia="Courier New" w:hAnsi="Times New Roman" w:cs="Times New Roman"/>
          <w:bCs/>
          <w:color w:val="000000"/>
          <w:kern w:val="28"/>
          <w:sz w:val="24"/>
          <w:lang w:eastAsia="lv-LV"/>
        </w:rPr>
        <w:t xml:space="preserve"> </w:t>
      </w:r>
      <w:r w:rsidRPr="00385D23">
        <w:rPr>
          <w:rFonts w:ascii="Times New Roman" w:eastAsia="Courier New" w:hAnsi="Times New Roman" w:cs="Times New Roman"/>
          <w:bCs/>
          <w:color w:val="000000"/>
          <w:kern w:val="28"/>
          <w:sz w:val="24"/>
          <w:lang w:eastAsia="lv-LV"/>
        </w:rPr>
        <w:t>noteikto pienākumu pilnīgu vai daļēju neizpildi, ja šāda neizpilde radusies nepārvarama, ārkārtēja gadījuma dēļ, ko attiecīgais Līdzējs nevarēja paredzēt un novērst. Par nepārvaramu varu uzskatāms karš, dabas katastrofa, vispārējs streiks.</w:t>
      </w:r>
    </w:p>
    <w:p w14:paraId="7F4F61E2" w14:textId="77777777" w:rsidR="00587B11" w:rsidRPr="00385D23" w:rsidRDefault="00587B11" w:rsidP="00587B11">
      <w:pPr>
        <w:widowControl w:val="0"/>
        <w:numPr>
          <w:ilvl w:val="0"/>
          <w:numId w:val="7"/>
        </w:numPr>
        <w:tabs>
          <w:tab w:val="left" w:pos="426"/>
        </w:tabs>
        <w:jc w:val="center"/>
        <w:rPr>
          <w:rFonts w:ascii="Times New Roman" w:eastAsia="Courier New" w:hAnsi="Times New Roman" w:cs="Times New Roman"/>
          <w:b/>
          <w:bCs/>
          <w:smallCaps/>
          <w:color w:val="000000"/>
          <w:kern w:val="28"/>
          <w:sz w:val="24"/>
          <w:lang w:eastAsia="lv-LV"/>
        </w:rPr>
      </w:pPr>
      <w:r w:rsidRPr="00385D23">
        <w:rPr>
          <w:rFonts w:ascii="Times New Roman" w:eastAsia="Courier New" w:hAnsi="Times New Roman" w:cs="Times New Roman"/>
          <w:b/>
          <w:bCs/>
          <w:smallCaps/>
          <w:color w:val="000000"/>
          <w:kern w:val="28"/>
          <w:sz w:val="24"/>
          <w:lang w:eastAsia="lv-LV"/>
        </w:rPr>
        <w:t>CITI NOTEIKUMI</w:t>
      </w:r>
    </w:p>
    <w:p w14:paraId="236B18FC" w14:textId="77777777" w:rsidR="00587B11" w:rsidRPr="00385D23" w:rsidRDefault="00587B11" w:rsidP="00587B11">
      <w:pPr>
        <w:widowControl w:val="0"/>
        <w:ind w:left="570"/>
        <w:rPr>
          <w:rFonts w:ascii="Times New Roman" w:eastAsia="Courier New" w:hAnsi="Times New Roman" w:cs="Times New Roman"/>
          <w:b/>
          <w:bCs/>
          <w:smallCaps/>
          <w:color w:val="000000"/>
          <w:kern w:val="28"/>
          <w:sz w:val="24"/>
          <w:lang w:eastAsia="lv-LV"/>
        </w:rPr>
      </w:pPr>
    </w:p>
    <w:p w14:paraId="5EAA3504" w14:textId="77777777" w:rsidR="00587B11" w:rsidRPr="00385D23" w:rsidRDefault="00587B11" w:rsidP="00587B11">
      <w:pPr>
        <w:widowControl w:val="0"/>
        <w:numPr>
          <w:ilvl w:val="1"/>
          <w:numId w:val="7"/>
        </w:numPr>
        <w:shd w:val="clear" w:color="auto" w:fill="FFFFFF"/>
        <w:autoSpaceDE w:val="0"/>
        <w:autoSpaceDN w:val="0"/>
        <w:adjustRightInd w:val="0"/>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Līgums sagatavots un parakstīts divos eksemplāros, ar pielikumiem, katram Līdzējam pa vienam. </w:t>
      </w:r>
      <w:r w:rsidRPr="00385D23">
        <w:rPr>
          <w:rFonts w:ascii="Times New Roman" w:eastAsia="Times New Roman" w:hAnsi="Times New Roman" w:cs="Times New Roman"/>
          <w:color w:val="000000"/>
          <w:sz w:val="24"/>
          <w:lang w:eastAsia="lv-LV"/>
        </w:rPr>
        <w:t>Abiem eksemplāriem ir vienāds juridisks spēks.</w:t>
      </w:r>
    </w:p>
    <w:p w14:paraId="42C0C081" w14:textId="58D28B0C" w:rsidR="00587B11" w:rsidRPr="00385D23" w:rsidRDefault="006C7EB5" w:rsidP="00587B11">
      <w:pPr>
        <w:widowControl w:val="0"/>
        <w:numPr>
          <w:ilvl w:val="1"/>
          <w:numId w:val="7"/>
        </w:numPr>
        <w:shd w:val="clear" w:color="auto" w:fill="FFFFFF"/>
        <w:autoSpaceDE w:val="0"/>
        <w:autoSpaceDN w:val="0"/>
        <w:adjustRightInd w:val="0"/>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Vienošanās</w:t>
      </w:r>
      <w:r w:rsidRPr="00385D23">
        <w:rPr>
          <w:rFonts w:ascii="Times New Roman" w:eastAsia="Courier New" w:hAnsi="Times New Roman" w:cs="Times New Roman"/>
          <w:color w:val="000000"/>
          <w:sz w:val="24"/>
          <w:lang w:eastAsia="lv-LV"/>
        </w:rPr>
        <w:t xml:space="preserve"> pievienot</w:t>
      </w:r>
      <w:r>
        <w:rPr>
          <w:rFonts w:ascii="Times New Roman" w:eastAsia="Courier New" w:hAnsi="Times New Roman" w:cs="Times New Roman"/>
          <w:color w:val="000000"/>
          <w:sz w:val="24"/>
          <w:lang w:eastAsia="lv-LV"/>
        </w:rPr>
        <w:t>i</w:t>
      </w:r>
      <w:r w:rsidR="00587B11" w:rsidRPr="00385D23">
        <w:rPr>
          <w:rFonts w:ascii="Times New Roman" w:eastAsia="Courier New" w:hAnsi="Times New Roman" w:cs="Times New Roman"/>
          <w:color w:val="000000"/>
          <w:sz w:val="24"/>
          <w:lang w:eastAsia="lv-LV"/>
        </w:rPr>
        <w:t>:</w:t>
      </w:r>
    </w:p>
    <w:p w14:paraId="77A5FDD6" w14:textId="77777777" w:rsidR="00587B11" w:rsidRPr="00385D23" w:rsidRDefault="00587B11" w:rsidP="00587B11">
      <w:pPr>
        <w:widowControl w:val="0"/>
        <w:numPr>
          <w:ilvl w:val="2"/>
          <w:numId w:val="7"/>
        </w:numPr>
        <w:shd w:val="clear" w:color="auto" w:fill="FFFFFF"/>
        <w:autoSpaceDE w:val="0"/>
        <w:autoSpaceDN w:val="0"/>
        <w:adjustRightInd w:val="0"/>
        <w:ind w:left="567"/>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Pielikums Nr.1 „Tehniskā specifikācija”;</w:t>
      </w:r>
    </w:p>
    <w:p w14:paraId="7EF1218F" w14:textId="77777777" w:rsidR="00623438" w:rsidRDefault="00587B11" w:rsidP="00623438">
      <w:pPr>
        <w:widowControl w:val="0"/>
        <w:numPr>
          <w:ilvl w:val="2"/>
          <w:numId w:val="7"/>
        </w:numPr>
        <w:shd w:val="clear" w:color="auto" w:fill="FFFFFF"/>
        <w:autoSpaceDE w:val="0"/>
        <w:autoSpaceDN w:val="0"/>
        <w:adjustRightInd w:val="0"/>
        <w:ind w:left="567"/>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Pielikums Nr.2 „Tehniskais, Finanšu piedāvājums”.</w:t>
      </w:r>
    </w:p>
    <w:p w14:paraId="4B212A3F" w14:textId="6194B1F5" w:rsidR="00623438" w:rsidRDefault="00623438" w:rsidP="00623438">
      <w:pPr>
        <w:widowControl w:val="0"/>
        <w:numPr>
          <w:ilvl w:val="2"/>
          <w:numId w:val="7"/>
        </w:numPr>
        <w:shd w:val="clear" w:color="auto" w:fill="FFFFFF"/>
        <w:autoSpaceDE w:val="0"/>
        <w:autoSpaceDN w:val="0"/>
        <w:adjustRightInd w:val="0"/>
        <w:ind w:left="567"/>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Pielikums Nr.3</w:t>
      </w:r>
      <w:r w:rsidRPr="00623438">
        <w:rPr>
          <w:rFonts w:ascii="Times New Roman" w:eastAsia="Courier New" w:hAnsi="Times New Roman" w:cs="Times New Roman"/>
          <w:color w:val="000000"/>
          <w:sz w:val="24"/>
          <w:lang w:eastAsia="lv-LV"/>
        </w:rPr>
        <w:t xml:space="preserve"> „</w:t>
      </w:r>
      <w:r>
        <w:rPr>
          <w:rFonts w:ascii="Times New Roman" w:eastAsia="Courier New" w:hAnsi="Times New Roman" w:cs="Times New Roman"/>
          <w:color w:val="000000"/>
          <w:sz w:val="24"/>
          <w:lang w:eastAsia="lv-LV"/>
        </w:rPr>
        <w:t xml:space="preserve">Uzaicinājuma forma </w:t>
      </w:r>
      <w:proofErr w:type="spellStart"/>
      <w:r>
        <w:rPr>
          <w:rFonts w:ascii="Times New Roman" w:eastAsia="Courier New" w:hAnsi="Times New Roman" w:cs="Times New Roman"/>
          <w:color w:val="000000"/>
          <w:sz w:val="24"/>
          <w:lang w:eastAsia="lv-LV"/>
        </w:rPr>
        <w:t>ieniegt</w:t>
      </w:r>
      <w:proofErr w:type="spellEnd"/>
      <w:r>
        <w:rPr>
          <w:rFonts w:ascii="Times New Roman" w:eastAsia="Courier New" w:hAnsi="Times New Roman" w:cs="Times New Roman"/>
          <w:color w:val="000000"/>
          <w:sz w:val="24"/>
          <w:lang w:eastAsia="lv-LV"/>
        </w:rPr>
        <w:t xml:space="preserve"> piedāvājumu Vispārīgās vienošanās ietvaros</w:t>
      </w:r>
      <w:r w:rsidR="008E62CE">
        <w:rPr>
          <w:rFonts w:ascii="Times New Roman" w:eastAsia="Courier New" w:hAnsi="Times New Roman" w:cs="Times New Roman"/>
          <w:color w:val="000000"/>
          <w:sz w:val="24"/>
          <w:lang w:eastAsia="lv-LV"/>
        </w:rPr>
        <w:t>”;</w:t>
      </w:r>
    </w:p>
    <w:p w14:paraId="3DE96B07" w14:textId="1C82886F" w:rsidR="008E62CE" w:rsidRDefault="00623438" w:rsidP="008E62CE">
      <w:pPr>
        <w:widowControl w:val="0"/>
        <w:numPr>
          <w:ilvl w:val="2"/>
          <w:numId w:val="7"/>
        </w:numPr>
        <w:shd w:val="clear" w:color="auto" w:fill="FFFFFF"/>
        <w:autoSpaceDE w:val="0"/>
        <w:autoSpaceDN w:val="0"/>
        <w:adjustRightInd w:val="0"/>
        <w:ind w:left="567"/>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Pielikums Nr.4</w:t>
      </w:r>
      <w:r w:rsidRPr="00623438">
        <w:rPr>
          <w:rFonts w:ascii="Times New Roman" w:eastAsia="Courier New" w:hAnsi="Times New Roman" w:cs="Times New Roman"/>
          <w:color w:val="000000"/>
          <w:sz w:val="24"/>
          <w:lang w:eastAsia="lv-LV"/>
        </w:rPr>
        <w:t xml:space="preserve"> „</w:t>
      </w:r>
      <w:r w:rsidR="008E62CE">
        <w:rPr>
          <w:rFonts w:ascii="Times New Roman" w:eastAsia="Courier New" w:hAnsi="Times New Roman" w:cs="Times New Roman"/>
          <w:color w:val="000000"/>
          <w:sz w:val="24"/>
          <w:lang w:eastAsia="lv-LV"/>
        </w:rPr>
        <w:t>Piedāvājums Vispārīgās vienošanās ietvaros”;</w:t>
      </w:r>
    </w:p>
    <w:p w14:paraId="479E4C0E" w14:textId="28792D61" w:rsidR="00623438" w:rsidRPr="008E62CE" w:rsidRDefault="008E62CE" w:rsidP="008E62CE">
      <w:pPr>
        <w:widowControl w:val="0"/>
        <w:numPr>
          <w:ilvl w:val="2"/>
          <w:numId w:val="7"/>
        </w:numPr>
        <w:shd w:val="clear" w:color="auto" w:fill="FFFFFF"/>
        <w:autoSpaceDE w:val="0"/>
        <w:autoSpaceDN w:val="0"/>
        <w:adjustRightInd w:val="0"/>
        <w:ind w:left="567"/>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Pielikums Nr.5</w:t>
      </w:r>
      <w:r w:rsidRPr="008E62CE">
        <w:rPr>
          <w:rFonts w:ascii="Times New Roman" w:eastAsia="Courier New" w:hAnsi="Times New Roman" w:cs="Times New Roman"/>
          <w:color w:val="000000"/>
          <w:sz w:val="24"/>
          <w:lang w:eastAsia="lv-LV"/>
        </w:rPr>
        <w:t xml:space="preserve"> „</w:t>
      </w:r>
      <w:r w:rsidR="00F77B3E">
        <w:rPr>
          <w:rFonts w:ascii="Times New Roman" w:eastAsia="Courier New" w:hAnsi="Times New Roman" w:cs="Times New Roman"/>
          <w:color w:val="000000"/>
          <w:sz w:val="24"/>
          <w:lang w:eastAsia="lv-LV"/>
        </w:rPr>
        <w:t>Aktu formas</w:t>
      </w:r>
      <w:r w:rsidRPr="008E62CE">
        <w:rPr>
          <w:rFonts w:ascii="Times New Roman" w:eastAsia="Courier New" w:hAnsi="Times New Roman" w:cs="Times New Roman"/>
          <w:color w:val="000000"/>
          <w:sz w:val="24"/>
          <w:lang w:eastAsia="lv-LV"/>
        </w:rPr>
        <w:t>”.</w:t>
      </w:r>
    </w:p>
    <w:p w14:paraId="68336A1D" w14:textId="77777777" w:rsidR="00587B11" w:rsidRPr="00385D23" w:rsidRDefault="00587B11" w:rsidP="00587B11">
      <w:pPr>
        <w:widowControl w:val="0"/>
        <w:numPr>
          <w:ilvl w:val="1"/>
          <w:numId w:val="7"/>
        </w:numPr>
        <w:tabs>
          <w:tab w:val="num" w:pos="567"/>
          <w:tab w:val="num" w:pos="5039"/>
        </w:tabs>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Līdzēji apņemas nekavējoties viena otrai paziņot par adrešu, telefona un faksa numuru maiņu, bankas rekvizītu un citas svarīgas informācijas izmaiņām.</w:t>
      </w:r>
    </w:p>
    <w:p w14:paraId="177ACE14" w14:textId="202D20EE" w:rsidR="00587B11" w:rsidRPr="00385D23" w:rsidRDefault="00587B11" w:rsidP="00587B11">
      <w:pPr>
        <w:widowControl w:val="0"/>
        <w:numPr>
          <w:ilvl w:val="1"/>
          <w:numId w:val="7"/>
        </w:numPr>
        <w:tabs>
          <w:tab w:val="num" w:pos="567"/>
          <w:tab w:val="num" w:pos="5039"/>
        </w:tabs>
        <w:jc w:val="both"/>
        <w:rPr>
          <w:rFonts w:ascii="Times New Roman" w:eastAsia="Courier New" w:hAnsi="Times New Roman" w:cs="Times New Roman"/>
          <w:color w:val="000000"/>
          <w:sz w:val="24"/>
          <w:lang w:eastAsia="lv-LV"/>
        </w:rPr>
      </w:pPr>
      <w:r w:rsidRPr="00385D23">
        <w:rPr>
          <w:rFonts w:ascii="Times New Roman" w:eastAsia="Courier New" w:hAnsi="Times New Roman" w:cs="Times New Roman"/>
          <w:color w:val="000000"/>
          <w:sz w:val="24"/>
          <w:lang w:eastAsia="lv-LV"/>
        </w:rPr>
        <w:t xml:space="preserve">Pasūtītājs un Izpildītājs piekrīt visiem </w:t>
      </w:r>
      <w:r w:rsidR="006C7EB5">
        <w:rPr>
          <w:rFonts w:ascii="Times New Roman" w:eastAsia="Courier New" w:hAnsi="Times New Roman" w:cs="Times New Roman"/>
          <w:color w:val="000000"/>
          <w:sz w:val="24"/>
          <w:lang w:eastAsia="lv-LV"/>
        </w:rPr>
        <w:t>Vienošanās</w:t>
      </w:r>
      <w:r w:rsidRPr="00385D23">
        <w:rPr>
          <w:rFonts w:ascii="Times New Roman" w:eastAsia="Courier New" w:hAnsi="Times New Roman" w:cs="Times New Roman"/>
          <w:color w:val="000000"/>
          <w:sz w:val="24"/>
          <w:lang w:eastAsia="lv-LV"/>
        </w:rPr>
        <w:t xml:space="preserve"> punktiem, un apstiprina to ar parakstiem.</w:t>
      </w:r>
    </w:p>
    <w:p w14:paraId="5D408C30" w14:textId="77777777" w:rsidR="00587B11" w:rsidRPr="00385D23" w:rsidRDefault="00587B11" w:rsidP="00587B11">
      <w:pPr>
        <w:widowControl w:val="0"/>
        <w:tabs>
          <w:tab w:val="left" w:pos="1276"/>
        </w:tabs>
        <w:jc w:val="both"/>
        <w:rPr>
          <w:rFonts w:ascii="Times New Roman" w:eastAsia="Courier New" w:hAnsi="Times New Roman" w:cs="Times New Roman"/>
          <w:bCs/>
          <w:color w:val="000000"/>
          <w:kern w:val="28"/>
          <w:sz w:val="24"/>
          <w:lang w:eastAsia="lv-LV"/>
        </w:rPr>
      </w:pPr>
    </w:p>
    <w:p w14:paraId="104EECC0" w14:textId="77777777" w:rsidR="00587B11" w:rsidRPr="00385D23" w:rsidRDefault="00587B11" w:rsidP="00587B11">
      <w:pPr>
        <w:widowControl w:val="0"/>
        <w:numPr>
          <w:ilvl w:val="0"/>
          <w:numId w:val="7"/>
        </w:numPr>
        <w:tabs>
          <w:tab w:val="left" w:pos="426"/>
        </w:tabs>
        <w:jc w:val="center"/>
        <w:rPr>
          <w:rFonts w:ascii="Times New Roman" w:eastAsia="Courier New" w:hAnsi="Times New Roman" w:cs="Times New Roman"/>
          <w:b/>
          <w:bCs/>
          <w:smallCaps/>
          <w:color w:val="000000"/>
          <w:sz w:val="24"/>
          <w:lang w:eastAsia="lv-LV"/>
        </w:rPr>
      </w:pPr>
      <w:r w:rsidRPr="00385D23">
        <w:rPr>
          <w:rFonts w:ascii="Times New Roman" w:eastAsia="Courier New" w:hAnsi="Times New Roman" w:cs="Times New Roman"/>
          <w:b/>
          <w:bCs/>
          <w:smallCaps/>
          <w:color w:val="000000"/>
          <w:sz w:val="24"/>
          <w:lang w:eastAsia="lv-LV"/>
        </w:rPr>
        <w:t>LĪDZĒJU ADRESES UN NORĒĶINU KONTI:</w:t>
      </w:r>
    </w:p>
    <w:tbl>
      <w:tblPr>
        <w:tblW w:w="9464" w:type="dxa"/>
        <w:tblLayout w:type="fixed"/>
        <w:tblLook w:val="0000" w:firstRow="0" w:lastRow="0" w:firstColumn="0" w:lastColumn="0" w:noHBand="0" w:noVBand="0"/>
      </w:tblPr>
      <w:tblGrid>
        <w:gridCol w:w="4873"/>
        <w:gridCol w:w="4591"/>
      </w:tblGrid>
      <w:tr w:rsidR="00587B11" w:rsidRPr="00385D23" w14:paraId="6EE4F538" w14:textId="77777777" w:rsidTr="00E04D5E">
        <w:tc>
          <w:tcPr>
            <w:tcW w:w="4873" w:type="dxa"/>
          </w:tcPr>
          <w:p w14:paraId="3EDD3706" w14:textId="77777777" w:rsidR="00587B11" w:rsidRPr="00385D23" w:rsidRDefault="00587B11" w:rsidP="00E04D5E">
            <w:pPr>
              <w:widowControl w:val="0"/>
              <w:jc w:val="both"/>
              <w:outlineLvl w:val="5"/>
              <w:rPr>
                <w:rFonts w:ascii="Times New Roman" w:eastAsia="Times New Roman" w:hAnsi="Times New Roman" w:cs="Times New Roman"/>
                <w:iCs/>
                <w:snapToGrid w:val="0"/>
                <w:color w:val="000000"/>
                <w:sz w:val="24"/>
                <w:lang w:eastAsia="lv-LV"/>
              </w:rPr>
            </w:pPr>
            <w:r w:rsidRPr="00385D23">
              <w:rPr>
                <w:rFonts w:ascii="Times New Roman" w:eastAsia="Times New Roman" w:hAnsi="Times New Roman" w:cs="Times New Roman"/>
                <w:iCs/>
                <w:snapToGrid w:val="0"/>
                <w:color w:val="000000"/>
                <w:sz w:val="24"/>
                <w:lang w:eastAsia="lv-LV"/>
              </w:rPr>
              <w:t>Izpildītājs</w:t>
            </w:r>
          </w:p>
          <w:p w14:paraId="4794C0A3" w14:textId="77777777" w:rsidR="00587B11" w:rsidRPr="00385D23" w:rsidRDefault="00587B11" w:rsidP="00E04D5E">
            <w:pPr>
              <w:widowControl w:val="0"/>
              <w:rPr>
                <w:rFonts w:ascii="Times New Roman" w:eastAsia="Courier New" w:hAnsi="Times New Roman" w:cs="Times New Roman"/>
                <w:color w:val="000000"/>
                <w:sz w:val="24"/>
                <w:lang w:eastAsia="lv-LV"/>
              </w:rPr>
            </w:pPr>
          </w:p>
          <w:p w14:paraId="30AF16CA" w14:textId="77777777" w:rsidR="00587B11" w:rsidRPr="00385D23" w:rsidRDefault="00587B11" w:rsidP="00E04D5E">
            <w:pPr>
              <w:widowControl w:val="0"/>
              <w:rPr>
                <w:rFonts w:ascii="Times New Roman" w:eastAsia="Courier New" w:hAnsi="Times New Roman" w:cs="Times New Roman"/>
                <w:color w:val="000000"/>
                <w:sz w:val="24"/>
                <w:lang w:eastAsia="lv-LV"/>
              </w:rPr>
            </w:pPr>
          </w:p>
          <w:p w14:paraId="480A1A99" w14:textId="77777777" w:rsidR="00587B11" w:rsidRPr="00385D23" w:rsidRDefault="00587B11" w:rsidP="00E04D5E">
            <w:pPr>
              <w:widowControl w:val="0"/>
              <w:rPr>
                <w:rFonts w:ascii="Times New Roman" w:eastAsia="Courier New" w:hAnsi="Times New Roman" w:cs="Times New Roman"/>
                <w:color w:val="000000"/>
                <w:sz w:val="24"/>
                <w:lang w:eastAsia="lv-LV"/>
              </w:rPr>
            </w:pPr>
          </w:p>
          <w:p w14:paraId="46AB49E8" w14:textId="77777777" w:rsidR="00587B11" w:rsidRPr="00385D23" w:rsidRDefault="00587B11" w:rsidP="00E04D5E">
            <w:pPr>
              <w:widowControl w:val="0"/>
              <w:rPr>
                <w:rFonts w:ascii="Times New Roman" w:eastAsia="Courier New" w:hAnsi="Times New Roman" w:cs="Times New Roman"/>
                <w:color w:val="000000"/>
                <w:sz w:val="24"/>
                <w:lang w:eastAsia="lv-LV"/>
              </w:rPr>
            </w:pPr>
          </w:p>
        </w:tc>
        <w:tc>
          <w:tcPr>
            <w:tcW w:w="4591" w:type="dxa"/>
          </w:tcPr>
          <w:p w14:paraId="343F1975" w14:textId="77777777" w:rsidR="00587B11" w:rsidRPr="00385D23" w:rsidRDefault="00587B11" w:rsidP="00E04D5E">
            <w:pPr>
              <w:widowControl w:val="0"/>
              <w:jc w:val="both"/>
              <w:outlineLvl w:val="5"/>
              <w:rPr>
                <w:rFonts w:ascii="Times New Roman" w:eastAsia="Times New Roman" w:hAnsi="Times New Roman" w:cs="Times New Roman"/>
                <w:iCs/>
                <w:snapToGrid w:val="0"/>
                <w:color w:val="000000"/>
                <w:sz w:val="24"/>
                <w:lang w:eastAsia="lv-LV"/>
              </w:rPr>
            </w:pPr>
            <w:r w:rsidRPr="00385D23">
              <w:rPr>
                <w:rFonts w:ascii="Times New Roman" w:eastAsia="Times New Roman" w:hAnsi="Times New Roman" w:cs="Times New Roman"/>
                <w:iCs/>
                <w:snapToGrid w:val="0"/>
                <w:color w:val="000000"/>
                <w:sz w:val="24"/>
                <w:lang w:eastAsia="lv-LV"/>
              </w:rPr>
              <w:t>Pasūtītājs</w:t>
            </w:r>
          </w:p>
          <w:p w14:paraId="73C05E9D" w14:textId="77777777" w:rsidR="00587B11" w:rsidRPr="00385D23" w:rsidRDefault="00587B11" w:rsidP="00E04D5E">
            <w:pPr>
              <w:widowControl w:val="0"/>
              <w:autoSpaceDE w:val="0"/>
              <w:autoSpaceDN w:val="0"/>
              <w:adjustRightInd w:val="0"/>
              <w:jc w:val="both"/>
              <w:rPr>
                <w:rFonts w:ascii="Times New Roman" w:eastAsia="Times New Roman" w:hAnsi="Times New Roman" w:cs="Times New Roman"/>
                <w:b/>
                <w:color w:val="000000"/>
                <w:sz w:val="24"/>
                <w:lang w:eastAsia="lv-LV"/>
              </w:rPr>
            </w:pPr>
            <w:r w:rsidRPr="00385D23">
              <w:rPr>
                <w:rFonts w:ascii="Times New Roman" w:eastAsia="Times New Roman" w:hAnsi="Times New Roman" w:cs="Times New Roman"/>
                <w:b/>
                <w:color w:val="000000"/>
                <w:sz w:val="24"/>
                <w:lang w:eastAsia="lv-LV"/>
              </w:rPr>
              <w:t>Rīgas Tehniskā universitāte</w:t>
            </w:r>
          </w:p>
          <w:p w14:paraId="35FAA752" w14:textId="77777777" w:rsidR="00587B11" w:rsidRPr="00385D23" w:rsidRDefault="00587B11" w:rsidP="00E04D5E">
            <w:pPr>
              <w:widowControl w:val="0"/>
              <w:autoSpaceDE w:val="0"/>
              <w:autoSpaceDN w:val="0"/>
              <w:adjustRightInd w:val="0"/>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Adrese: Kaļķu iela 1, Rīga, LV-1658</w:t>
            </w:r>
          </w:p>
          <w:p w14:paraId="6BF1B90C" w14:textId="77777777" w:rsidR="00587B11" w:rsidRPr="00385D23" w:rsidRDefault="00587B11" w:rsidP="00E04D5E">
            <w:pPr>
              <w:widowControl w:val="0"/>
              <w:autoSpaceDE w:val="0"/>
              <w:autoSpaceDN w:val="0"/>
              <w:adjustRightInd w:val="0"/>
              <w:jc w:val="both"/>
              <w:rPr>
                <w:rFonts w:ascii="Times New Roman" w:eastAsia="Times New Roman" w:hAnsi="Times New Roman" w:cs="Times New Roman"/>
                <w:color w:val="000000"/>
                <w:sz w:val="24"/>
                <w:lang w:eastAsia="lv-LV"/>
              </w:rPr>
            </w:pPr>
            <w:proofErr w:type="spellStart"/>
            <w:r w:rsidRPr="00385D23">
              <w:rPr>
                <w:rFonts w:ascii="Times New Roman" w:eastAsia="Times New Roman" w:hAnsi="Times New Roman" w:cs="Times New Roman"/>
                <w:color w:val="000000"/>
                <w:sz w:val="24"/>
                <w:lang w:eastAsia="lv-LV"/>
              </w:rPr>
              <w:t>Reģ</w:t>
            </w:r>
            <w:proofErr w:type="spellEnd"/>
            <w:r w:rsidRPr="00385D23">
              <w:rPr>
                <w:rFonts w:ascii="Times New Roman" w:eastAsia="Times New Roman" w:hAnsi="Times New Roman" w:cs="Times New Roman"/>
                <w:color w:val="000000"/>
                <w:sz w:val="24"/>
                <w:lang w:eastAsia="lv-LV"/>
              </w:rPr>
              <w:t>. Nr. 3341000709</w:t>
            </w:r>
          </w:p>
          <w:p w14:paraId="3354ED68" w14:textId="77777777" w:rsidR="00587B11" w:rsidRPr="00385D23" w:rsidRDefault="00587B11" w:rsidP="00E04D5E">
            <w:pPr>
              <w:widowControl w:val="0"/>
              <w:autoSpaceDE w:val="0"/>
              <w:autoSpaceDN w:val="0"/>
              <w:adjustRightInd w:val="0"/>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 xml:space="preserve">PVN </w:t>
            </w:r>
            <w:proofErr w:type="spellStart"/>
            <w:r w:rsidRPr="00385D23">
              <w:rPr>
                <w:rFonts w:ascii="Times New Roman" w:eastAsia="Times New Roman" w:hAnsi="Times New Roman" w:cs="Times New Roman"/>
                <w:color w:val="000000"/>
                <w:sz w:val="24"/>
                <w:lang w:eastAsia="lv-LV"/>
              </w:rPr>
              <w:t>Reģ.Nr</w:t>
            </w:r>
            <w:proofErr w:type="spellEnd"/>
            <w:r w:rsidRPr="00385D23">
              <w:rPr>
                <w:rFonts w:ascii="Times New Roman" w:eastAsia="Times New Roman" w:hAnsi="Times New Roman" w:cs="Times New Roman"/>
                <w:color w:val="000000"/>
                <w:sz w:val="24"/>
                <w:lang w:eastAsia="lv-LV"/>
              </w:rPr>
              <w:t>. LV90000068977</w:t>
            </w:r>
          </w:p>
          <w:p w14:paraId="5C2485EC" w14:textId="77777777" w:rsidR="00587B11" w:rsidRPr="00385D23" w:rsidRDefault="00587B11" w:rsidP="00E04D5E">
            <w:pPr>
              <w:widowControl w:val="0"/>
              <w:autoSpaceDE w:val="0"/>
              <w:autoSpaceDN w:val="0"/>
              <w:adjustRightInd w:val="0"/>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Konta Nr. …</w:t>
            </w:r>
          </w:p>
          <w:p w14:paraId="00329218" w14:textId="77777777" w:rsidR="00587B11" w:rsidRPr="00385D23" w:rsidRDefault="00587B11" w:rsidP="00E04D5E">
            <w:pPr>
              <w:widowControl w:val="0"/>
              <w:autoSpaceDE w:val="0"/>
              <w:autoSpaceDN w:val="0"/>
              <w:adjustRightInd w:val="0"/>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Valsts kase, BIC – TRELLV22</w:t>
            </w:r>
          </w:p>
          <w:p w14:paraId="2F1B50A7" w14:textId="77777777" w:rsidR="00587B11" w:rsidRPr="00385D23" w:rsidRDefault="00587B11" w:rsidP="00E04D5E">
            <w:pPr>
              <w:widowControl w:val="0"/>
              <w:autoSpaceDE w:val="0"/>
              <w:autoSpaceDN w:val="0"/>
              <w:adjustRightInd w:val="0"/>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_________________________</w:t>
            </w:r>
          </w:p>
          <w:p w14:paraId="45F1D768" w14:textId="77777777" w:rsidR="00587B11" w:rsidRPr="00385D23" w:rsidRDefault="00587B11" w:rsidP="00E04D5E">
            <w:pPr>
              <w:widowControl w:val="0"/>
              <w:autoSpaceDE w:val="0"/>
              <w:autoSpaceDN w:val="0"/>
              <w:adjustRightInd w:val="0"/>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Pārstāvis</w:t>
            </w:r>
          </w:p>
          <w:p w14:paraId="69E1969B" w14:textId="77777777" w:rsidR="00587B11" w:rsidRPr="00385D23" w:rsidRDefault="00587B11" w:rsidP="00E04D5E">
            <w:pPr>
              <w:widowControl w:val="0"/>
              <w:autoSpaceDE w:val="0"/>
              <w:autoSpaceDN w:val="0"/>
              <w:adjustRightInd w:val="0"/>
              <w:jc w:val="both"/>
              <w:rPr>
                <w:rFonts w:ascii="Times New Roman" w:eastAsia="Times New Roman" w:hAnsi="Times New Roman" w:cs="Times New Roman"/>
                <w:color w:val="000000"/>
                <w:sz w:val="24"/>
                <w:lang w:eastAsia="lv-LV"/>
              </w:rPr>
            </w:pPr>
          </w:p>
          <w:p w14:paraId="0E5BB2BF" w14:textId="77777777" w:rsidR="00587B11" w:rsidRPr="00385D23" w:rsidRDefault="00587B11" w:rsidP="00E04D5E">
            <w:pPr>
              <w:widowControl w:val="0"/>
              <w:autoSpaceDE w:val="0"/>
              <w:autoSpaceDN w:val="0"/>
              <w:adjustRightInd w:val="0"/>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___________________/……………..</w:t>
            </w:r>
            <w:r w:rsidRPr="00385D23">
              <w:rPr>
                <w:rFonts w:ascii="Times New Roman" w:eastAsia="Times New Roman" w:hAnsi="Times New Roman" w:cs="Times New Roman"/>
                <w:color w:val="000000"/>
                <w:sz w:val="24"/>
                <w:lang w:eastAsia="lv-LV"/>
              </w:rPr>
              <w:t>/</w:t>
            </w:r>
          </w:p>
        </w:tc>
      </w:tr>
    </w:tbl>
    <w:p w14:paraId="127F45E4" w14:textId="3963AD79" w:rsidR="00443011" w:rsidRDefault="00443011" w:rsidP="00443011">
      <w:pPr>
        <w:spacing w:after="160" w:line="259" w:lineRule="auto"/>
        <w:rPr>
          <w:rFonts w:ascii="Times New Roman" w:hAnsi="Times New Roman" w:cs="Times New Roman"/>
          <w:sz w:val="20"/>
          <w:szCs w:val="20"/>
        </w:rPr>
      </w:pPr>
    </w:p>
    <w:p w14:paraId="3F82D550" w14:textId="77777777" w:rsidR="00587B11" w:rsidRDefault="00587B11" w:rsidP="00EE7198">
      <w:pPr>
        <w:jc w:val="right"/>
        <w:rPr>
          <w:rFonts w:ascii="Times New Roman" w:hAnsi="Times New Roman" w:cs="Times New Roman"/>
          <w:sz w:val="24"/>
        </w:rPr>
      </w:pPr>
    </w:p>
    <w:p w14:paraId="050E5EC1" w14:textId="77777777" w:rsidR="00587B11" w:rsidRDefault="00587B11" w:rsidP="00EE7198">
      <w:pPr>
        <w:jc w:val="right"/>
        <w:rPr>
          <w:rFonts w:ascii="Times New Roman" w:hAnsi="Times New Roman" w:cs="Times New Roman"/>
          <w:sz w:val="24"/>
        </w:rPr>
      </w:pPr>
    </w:p>
    <w:p w14:paraId="785E6996" w14:textId="77777777" w:rsidR="00587B11" w:rsidRDefault="00587B11" w:rsidP="00EE7198">
      <w:pPr>
        <w:jc w:val="right"/>
        <w:rPr>
          <w:rFonts w:ascii="Times New Roman" w:hAnsi="Times New Roman" w:cs="Times New Roman"/>
          <w:sz w:val="24"/>
        </w:rPr>
      </w:pPr>
    </w:p>
    <w:p w14:paraId="747CC493" w14:textId="77777777" w:rsidR="00587B11" w:rsidRDefault="00587B11" w:rsidP="00EE7198">
      <w:pPr>
        <w:jc w:val="right"/>
        <w:rPr>
          <w:rFonts w:ascii="Times New Roman" w:hAnsi="Times New Roman" w:cs="Times New Roman"/>
          <w:sz w:val="24"/>
        </w:rPr>
      </w:pPr>
    </w:p>
    <w:p w14:paraId="6C021FC1" w14:textId="77777777" w:rsidR="00587B11" w:rsidRDefault="00587B11" w:rsidP="00EE7198">
      <w:pPr>
        <w:jc w:val="right"/>
        <w:rPr>
          <w:rFonts w:ascii="Times New Roman" w:hAnsi="Times New Roman" w:cs="Times New Roman"/>
          <w:sz w:val="24"/>
        </w:rPr>
      </w:pPr>
    </w:p>
    <w:p w14:paraId="28900B0B" w14:textId="77777777" w:rsidR="00587B11" w:rsidRDefault="00587B11" w:rsidP="00EE7198">
      <w:pPr>
        <w:jc w:val="right"/>
        <w:rPr>
          <w:rFonts w:ascii="Times New Roman" w:hAnsi="Times New Roman" w:cs="Times New Roman"/>
          <w:sz w:val="24"/>
        </w:rPr>
      </w:pPr>
    </w:p>
    <w:p w14:paraId="2F2D54E9" w14:textId="77777777" w:rsidR="00587B11" w:rsidRDefault="00587B11" w:rsidP="00EE7198">
      <w:pPr>
        <w:jc w:val="right"/>
        <w:rPr>
          <w:rFonts w:ascii="Times New Roman" w:hAnsi="Times New Roman" w:cs="Times New Roman"/>
          <w:sz w:val="24"/>
        </w:rPr>
      </w:pPr>
    </w:p>
    <w:p w14:paraId="3F975789" w14:textId="77777777" w:rsidR="00587B11" w:rsidRDefault="00587B11" w:rsidP="00EE7198">
      <w:pPr>
        <w:jc w:val="right"/>
        <w:rPr>
          <w:rFonts w:ascii="Times New Roman" w:hAnsi="Times New Roman" w:cs="Times New Roman"/>
          <w:sz w:val="24"/>
        </w:rPr>
      </w:pPr>
    </w:p>
    <w:p w14:paraId="510C4BD7" w14:textId="77777777" w:rsidR="00587B11" w:rsidRDefault="00587B11" w:rsidP="00EE7198">
      <w:pPr>
        <w:jc w:val="right"/>
        <w:rPr>
          <w:rFonts w:ascii="Times New Roman" w:hAnsi="Times New Roman" w:cs="Times New Roman"/>
          <w:sz w:val="24"/>
        </w:rPr>
      </w:pPr>
    </w:p>
    <w:p w14:paraId="07B178D2" w14:textId="77777777" w:rsidR="00587B11" w:rsidRDefault="00587B11" w:rsidP="00EE7198">
      <w:pPr>
        <w:jc w:val="right"/>
        <w:rPr>
          <w:rFonts w:ascii="Times New Roman" w:hAnsi="Times New Roman" w:cs="Times New Roman"/>
          <w:sz w:val="24"/>
        </w:rPr>
      </w:pPr>
    </w:p>
    <w:p w14:paraId="62D57FB3" w14:textId="77777777" w:rsidR="00587B11" w:rsidRDefault="00587B11" w:rsidP="00EE7198">
      <w:pPr>
        <w:jc w:val="right"/>
        <w:rPr>
          <w:rFonts w:ascii="Times New Roman" w:hAnsi="Times New Roman" w:cs="Times New Roman"/>
          <w:sz w:val="24"/>
        </w:rPr>
      </w:pPr>
    </w:p>
    <w:p w14:paraId="7CAB0887" w14:textId="77777777" w:rsidR="00587B11" w:rsidRDefault="00587B11" w:rsidP="00EE7198">
      <w:pPr>
        <w:jc w:val="right"/>
        <w:rPr>
          <w:rFonts w:ascii="Times New Roman" w:hAnsi="Times New Roman" w:cs="Times New Roman"/>
          <w:sz w:val="24"/>
        </w:rPr>
      </w:pPr>
    </w:p>
    <w:p w14:paraId="40B48BE2" w14:textId="77777777" w:rsidR="00587B11" w:rsidRDefault="00587B11" w:rsidP="00EE7198">
      <w:pPr>
        <w:jc w:val="right"/>
        <w:rPr>
          <w:rFonts w:ascii="Times New Roman" w:hAnsi="Times New Roman" w:cs="Times New Roman"/>
          <w:sz w:val="24"/>
        </w:rPr>
      </w:pPr>
    </w:p>
    <w:p w14:paraId="506EBCD8" w14:textId="77777777" w:rsidR="00587B11" w:rsidRDefault="00587B11" w:rsidP="00EE7198">
      <w:pPr>
        <w:jc w:val="right"/>
        <w:rPr>
          <w:rFonts w:ascii="Times New Roman" w:hAnsi="Times New Roman" w:cs="Times New Roman"/>
          <w:sz w:val="24"/>
        </w:rPr>
      </w:pPr>
    </w:p>
    <w:p w14:paraId="64298F8D" w14:textId="77777777" w:rsidR="00587B11" w:rsidRDefault="00587B11" w:rsidP="00EE7198">
      <w:pPr>
        <w:jc w:val="right"/>
        <w:rPr>
          <w:rFonts w:ascii="Times New Roman" w:hAnsi="Times New Roman" w:cs="Times New Roman"/>
          <w:sz w:val="24"/>
        </w:rPr>
      </w:pPr>
    </w:p>
    <w:p w14:paraId="59FF0628" w14:textId="27A65BAE" w:rsidR="00587B11" w:rsidRDefault="00587B11" w:rsidP="00CC611B">
      <w:pPr>
        <w:rPr>
          <w:rFonts w:ascii="Times New Roman" w:hAnsi="Times New Roman" w:cs="Times New Roman"/>
          <w:sz w:val="24"/>
        </w:rPr>
      </w:pPr>
    </w:p>
    <w:p w14:paraId="19CAF4D1" w14:textId="53A05044" w:rsidR="00587B11" w:rsidRDefault="00587B11" w:rsidP="00EE7198">
      <w:pPr>
        <w:jc w:val="right"/>
        <w:rPr>
          <w:rFonts w:ascii="Times New Roman" w:hAnsi="Times New Roman" w:cs="Times New Roman"/>
          <w:sz w:val="24"/>
        </w:rPr>
      </w:pPr>
    </w:p>
    <w:p w14:paraId="483416F2" w14:textId="60F25F83" w:rsidR="00B45EC6" w:rsidRDefault="00B45EC6" w:rsidP="00EE7198">
      <w:pPr>
        <w:jc w:val="right"/>
        <w:rPr>
          <w:rFonts w:ascii="Times New Roman" w:hAnsi="Times New Roman" w:cs="Times New Roman"/>
          <w:sz w:val="24"/>
        </w:rPr>
      </w:pPr>
    </w:p>
    <w:p w14:paraId="7C49C750" w14:textId="77777777" w:rsidR="00623438" w:rsidRPr="00385D23" w:rsidRDefault="00623438" w:rsidP="00623438">
      <w:pPr>
        <w:jc w:val="right"/>
        <w:rPr>
          <w:rFonts w:ascii="Times New Roman" w:hAnsi="Times New Roman" w:cs="Times New Roman"/>
          <w:sz w:val="24"/>
        </w:rPr>
      </w:pPr>
      <w:r>
        <w:rPr>
          <w:rFonts w:ascii="Times New Roman" w:hAnsi="Times New Roman" w:cs="Times New Roman"/>
          <w:sz w:val="24"/>
        </w:rPr>
        <w:t>Vi</w:t>
      </w:r>
      <w:r w:rsidRPr="00385D23">
        <w:rPr>
          <w:rFonts w:ascii="Times New Roman" w:hAnsi="Times New Roman" w:cs="Times New Roman"/>
          <w:sz w:val="24"/>
        </w:rPr>
        <w:t>enošanās Nr.___________________</w:t>
      </w:r>
    </w:p>
    <w:p w14:paraId="3570323D" w14:textId="3F40D2BA" w:rsidR="00623438" w:rsidRPr="00385D23" w:rsidRDefault="008E62CE" w:rsidP="00623438">
      <w:pPr>
        <w:jc w:val="right"/>
        <w:rPr>
          <w:rFonts w:ascii="Times New Roman" w:hAnsi="Times New Roman" w:cs="Times New Roman"/>
          <w:sz w:val="24"/>
        </w:rPr>
      </w:pPr>
      <w:r>
        <w:rPr>
          <w:rFonts w:ascii="Times New Roman" w:hAnsi="Times New Roman" w:cs="Times New Roman"/>
          <w:sz w:val="24"/>
        </w:rPr>
        <w:t>Pielikums Nr.3</w:t>
      </w:r>
    </w:p>
    <w:p w14:paraId="2C441079" w14:textId="77777777" w:rsidR="00623438" w:rsidRPr="00385D23" w:rsidRDefault="00623438" w:rsidP="00623438">
      <w:pPr>
        <w:jc w:val="right"/>
        <w:rPr>
          <w:rFonts w:ascii="Times New Roman" w:hAnsi="Times New Roman" w:cs="Times New Roman"/>
          <w:sz w:val="24"/>
        </w:rPr>
      </w:pPr>
    </w:p>
    <w:p w14:paraId="4A38C248" w14:textId="77777777" w:rsidR="00623438" w:rsidRPr="00385D23" w:rsidRDefault="00623438" w:rsidP="00623438">
      <w:pPr>
        <w:jc w:val="right"/>
        <w:rPr>
          <w:rFonts w:ascii="Times New Roman" w:hAnsi="Times New Roman" w:cs="Times New Roman"/>
          <w:b/>
          <w:i/>
          <w:sz w:val="24"/>
        </w:rPr>
      </w:pPr>
      <w:r w:rsidRPr="00385D23">
        <w:rPr>
          <w:rFonts w:ascii="Times New Roman" w:hAnsi="Times New Roman" w:cs="Times New Roman"/>
          <w:b/>
          <w:i/>
          <w:sz w:val="24"/>
        </w:rPr>
        <w:t>Vienošanās dalībnieka nosaukums</w:t>
      </w:r>
    </w:p>
    <w:p w14:paraId="7E821334" w14:textId="77777777" w:rsidR="00623438" w:rsidRPr="00385D23" w:rsidRDefault="00623438" w:rsidP="00623438">
      <w:pPr>
        <w:jc w:val="right"/>
        <w:rPr>
          <w:rFonts w:ascii="Times New Roman" w:hAnsi="Times New Roman" w:cs="Times New Roman"/>
          <w:i/>
          <w:sz w:val="24"/>
        </w:rPr>
      </w:pPr>
      <w:r w:rsidRPr="00385D23">
        <w:rPr>
          <w:rFonts w:ascii="Times New Roman" w:hAnsi="Times New Roman" w:cs="Times New Roman"/>
          <w:i/>
          <w:sz w:val="24"/>
        </w:rPr>
        <w:t>Adrese</w:t>
      </w:r>
    </w:p>
    <w:p w14:paraId="5F27A3EE" w14:textId="77777777" w:rsidR="00623438" w:rsidRPr="00385D23" w:rsidRDefault="00623438" w:rsidP="00623438">
      <w:pPr>
        <w:jc w:val="right"/>
        <w:rPr>
          <w:rFonts w:ascii="Times New Roman" w:hAnsi="Times New Roman" w:cs="Times New Roman"/>
          <w:i/>
          <w:sz w:val="24"/>
        </w:rPr>
      </w:pPr>
      <w:r w:rsidRPr="00385D23">
        <w:rPr>
          <w:rFonts w:ascii="Times New Roman" w:hAnsi="Times New Roman" w:cs="Times New Roman"/>
          <w:i/>
          <w:sz w:val="24"/>
        </w:rPr>
        <w:t>e-pasts</w:t>
      </w:r>
    </w:p>
    <w:p w14:paraId="0EC8CCFD" w14:textId="77777777" w:rsidR="00623438" w:rsidRPr="00385D23" w:rsidRDefault="00623438" w:rsidP="00623438">
      <w:pPr>
        <w:jc w:val="right"/>
        <w:rPr>
          <w:rFonts w:ascii="Times New Roman" w:hAnsi="Times New Roman" w:cs="Times New Roman"/>
          <w:i/>
          <w:sz w:val="24"/>
        </w:rPr>
      </w:pPr>
      <w:r w:rsidRPr="00385D23">
        <w:rPr>
          <w:rFonts w:ascii="Times New Roman" w:hAnsi="Times New Roman" w:cs="Times New Roman"/>
          <w:i/>
          <w:sz w:val="24"/>
        </w:rPr>
        <w:t>Fakss</w:t>
      </w:r>
    </w:p>
    <w:p w14:paraId="486CAC20" w14:textId="77777777" w:rsidR="00623438" w:rsidRPr="00385D23" w:rsidRDefault="00623438" w:rsidP="00623438">
      <w:pPr>
        <w:jc w:val="center"/>
        <w:rPr>
          <w:rFonts w:ascii="Times New Roman" w:hAnsi="Times New Roman" w:cs="Times New Roman"/>
          <w:i/>
          <w:sz w:val="24"/>
        </w:rPr>
      </w:pPr>
    </w:p>
    <w:p w14:paraId="0C141388" w14:textId="77777777" w:rsidR="00623438" w:rsidRPr="00385D23" w:rsidRDefault="00623438" w:rsidP="00623438">
      <w:pPr>
        <w:jc w:val="right"/>
        <w:rPr>
          <w:rFonts w:ascii="Times New Roman" w:hAnsi="Times New Roman" w:cs="Times New Roman"/>
          <w:i/>
          <w:sz w:val="24"/>
        </w:rPr>
      </w:pPr>
      <w:r w:rsidRPr="00385D23">
        <w:rPr>
          <w:rFonts w:ascii="Times New Roman" w:hAnsi="Times New Roman" w:cs="Times New Roman"/>
          <w:bCs/>
          <w:i/>
          <w:sz w:val="24"/>
        </w:rPr>
        <w:t>Pasūtītāja</w:t>
      </w:r>
      <w:r w:rsidRPr="00385D23">
        <w:rPr>
          <w:rFonts w:ascii="Times New Roman" w:hAnsi="Times New Roman" w:cs="Times New Roman"/>
          <w:i/>
          <w:sz w:val="24"/>
        </w:rPr>
        <w:t xml:space="preserve"> nosaukums </w:t>
      </w:r>
    </w:p>
    <w:p w14:paraId="793DFBF4" w14:textId="77777777" w:rsidR="00623438" w:rsidRPr="00385D23" w:rsidRDefault="00623438" w:rsidP="00623438">
      <w:pPr>
        <w:jc w:val="right"/>
        <w:rPr>
          <w:rFonts w:ascii="Times New Roman" w:hAnsi="Times New Roman" w:cs="Times New Roman"/>
          <w:i/>
          <w:sz w:val="24"/>
        </w:rPr>
      </w:pPr>
      <w:r w:rsidRPr="00385D23">
        <w:rPr>
          <w:rFonts w:ascii="Times New Roman" w:hAnsi="Times New Roman" w:cs="Times New Roman"/>
          <w:i/>
          <w:sz w:val="24"/>
        </w:rPr>
        <w:t xml:space="preserve">amats </w:t>
      </w:r>
    </w:p>
    <w:p w14:paraId="59F7BEA5" w14:textId="77777777" w:rsidR="00623438" w:rsidRPr="00385D23" w:rsidRDefault="00623438" w:rsidP="00623438">
      <w:pPr>
        <w:jc w:val="right"/>
        <w:rPr>
          <w:rFonts w:ascii="Times New Roman" w:hAnsi="Times New Roman" w:cs="Times New Roman"/>
          <w:i/>
          <w:sz w:val="24"/>
        </w:rPr>
      </w:pPr>
      <w:r w:rsidRPr="00385D23">
        <w:rPr>
          <w:rFonts w:ascii="Times New Roman" w:hAnsi="Times New Roman" w:cs="Times New Roman"/>
          <w:i/>
          <w:sz w:val="24"/>
        </w:rPr>
        <w:t>vārds uzvārds</w:t>
      </w:r>
    </w:p>
    <w:p w14:paraId="1059954A" w14:textId="77777777" w:rsidR="00623438" w:rsidRPr="00385D23" w:rsidRDefault="00623438" w:rsidP="00623438">
      <w:pPr>
        <w:jc w:val="right"/>
        <w:rPr>
          <w:rFonts w:ascii="Times New Roman" w:hAnsi="Times New Roman" w:cs="Times New Roman"/>
          <w:sz w:val="24"/>
        </w:rPr>
      </w:pPr>
      <w:r w:rsidRPr="00385D23">
        <w:rPr>
          <w:rFonts w:ascii="Times New Roman" w:hAnsi="Times New Roman" w:cs="Times New Roman"/>
          <w:sz w:val="24"/>
        </w:rPr>
        <w:t>(turpmāk – Pasūtītāja pārstāvis)</w:t>
      </w:r>
    </w:p>
    <w:p w14:paraId="57C0E716" w14:textId="77777777" w:rsidR="00623438" w:rsidRPr="00385D23" w:rsidRDefault="00623438" w:rsidP="00623438">
      <w:pPr>
        <w:jc w:val="right"/>
        <w:rPr>
          <w:rFonts w:ascii="Times New Roman" w:hAnsi="Times New Roman" w:cs="Times New Roman"/>
          <w:i/>
          <w:sz w:val="24"/>
        </w:rPr>
      </w:pPr>
      <w:r w:rsidRPr="00385D23">
        <w:rPr>
          <w:rFonts w:ascii="Times New Roman" w:hAnsi="Times New Roman" w:cs="Times New Roman"/>
          <w:i/>
          <w:sz w:val="24"/>
        </w:rPr>
        <w:t>tālr.</w:t>
      </w:r>
    </w:p>
    <w:p w14:paraId="1E6E2178" w14:textId="77777777" w:rsidR="00623438" w:rsidRPr="00385D23" w:rsidRDefault="00623438" w:rsidP="00623438">
      <w:pPr>
        <w:jc w:val="right"/>
        <w:rPr>
          <w:rFonts w:ascii="Times New Roman" w:hAnsi="Times New Roman" w:cs="Times New Roman"/>
          <w:i/>
          <w:sz w:val="24"/>
        </w:rPr>
      </w:pPr>
      <w:r w:rsidRPr="00385D23">
        <w:rPr>
          <w:rFonts w:ascii="Times New Roman" w:hAnsi="Times New Roman" w:cs="Times New Roman"/>
          <w:i/>
          <w:sz w:val="24"/>
        </w:rPr>
        <w:t>fakss</w:t>
      </w:r>
    </w:p>
    <w:p w14:paraId="0206B058" w14:textId="77777777" w:rsidR="00623438" w:rsidRPr="00385D23" w:rsidRDefault="00623438" w:rsidP="00623438">
      <w:pPr>
        <w:jc w:val="right"/>
        <w:rPr>
          <w:rFonts w:ascii="Times New Roman" w:hAnsi="Times New Roman" w:cs="Times New Roman"/>
          <w:sz w:val="24"/>
        </w:rPr>
      </w:pPr>
      <w:r w:rsidRPr="00385D23">
        <w:rPr>
          <w:rFonts w:ascii="Times New Roman" w:hAnsi="Times New Roman" w:cs="Times New Roman"/>
          <w:i/>
          <w:sz w:val="24"/>
        </w:rPr>
        <w:t>e-pasts</w:t>
      </w:r>
      <w:r w:rsidRPr="00385D23">
        <w:rPr>
          <w:rFonts w:ascii="Times New Roman" w:hAnsi="Times New Roman" w:cs="Times New Roman"/>
          <w:sz w:val="24"/>
        </w:rPr>
        <w:t xml:space="preserve"> </w:t>
      </w:r>
    </w:p>
    <w:p w14:paraId="55A7D8D7" w14:textId="77777777" w:rsidR="00623438" w:rsidRPr="00385D23" w:rsidRDefault="00623438" w:rsidP="00623438">
      <w:pPr>
        <w:jc w:val="center"/>
        <w:rPr>
          <w:rFonts w:ascii="Times New Roman" w:hAnsi="Times New Roman" w:cs="Times New Roman"/>
          <w:b/>
          <w:caps/>
          <w:sz w:val="24"/>
        </w:rPr>
      </w:pPr>
      <w:r w:rsidRPr="00385D23">
        <w:rPr>
          <w:rFonts w:ascii="Times New Roman" w:hAnsi="Times New Roman" w:cs="Times New Roman"/>
          <w:b/>
          <w:caps/>
          <w:sz w:val="24"/>
        </w:rPr>
        <w:t xml:space="preserve">UZAICINĀJUMS (FORMA) IESNIEGT PIEDĀVĀJUMU </w:t>
      </w:r>
    </w:p>
    <w:p w14:paraId="233684C7" w14:textId="77777777" w:rsidR="00623438" w:rsidRPr="00385D23" w:rsidRDefault="00623438" w:rsidP="00623438">
      <w:pPr>
        <w:jc w:val="center"/>
        <w:rPr>
          <w:rFonts w:ascii="Times New Roman" w:hAnsi="Times New Roman" w:cs="Times New Roman"/>
          <w:b/>
          <w:caps/>
          <w:sz w:val="24"/>
        </w:rPr>
      </w:pPr>
      <w:r w:rsidRPr="00385D23">
        <w:rPr>
          <w:rFonts w:ascii="Times New Roman" w:hAnsi="Times New Roman" w:cs="Times New Roman"/>
          <w:b/>
          <w:caps/>
          <w:sz w:val="24"/>
        </w:rPr>
        <w:t>VISPĀRĪGĀS VIENOŠANĀS ietvaros</w:t>
      </w:r>
    </w:p>
    <w:p w14:paraId="7D909A82" w14:textId="77777777" w:rsidR="00623438" w:rsidRPr="00385D23" w:rsidRDefault="00623438" w:rsidP="00623438">
      <w:pPr>
        <w:keepNext/>
        <w:keepLines/>
        <w:jc w:val="center"/>
        <w:outlineLvl w:val="0"/>
        <w:rPr>
          <w:rFonts w:ascii="Times New Roman" w:eastAsia="Times New Roman" w:hAnsi="Times New Roman" w:cs="Arial Unicode MS"/>
          <w:bCs/>
          <w:i/>
          <w:color w:val="000000"/>
          <w:sz w:val="24"/>
          <w:lang w:eastAsia="x-none" w:bidi="bo-CN"/>
        </w:rPr>
      </w:pPr>
      <w:r w:rsidRPr="00385D23">
        <w:rPr>
          <w:rFonts w:ascii="Times New Roman" w:eastAsia="Times New Roman" w:hAnsi="Times New Roman" w:cs="Arial Unicode MS"/>
          <w:bCs/>
          <w:i/>
          <w:color w:val="000000"/>
          <w:sz w:val="24"/>
          <w:lang w:eastAsia="x-none" w:bidi="bo-CN"/>
        </w:rPr>
        <w:t>(Šo formu aizpilda Pasūtītājs, ievērojot Vienošanās 4.2.punktu)</w:t>
      </w:r>
    </w:p>
    <w:p w14:paraId="2F8473B9" w14:textId="77777777" w:rsidR="00623438" w:rsidRPr="00385D23" w:rsidRDefault="00623438" w:rsidP="00623438">
      <w:pPr>
        <w:jc w:val="both"/>
        <w:rPr>
          <w:rFonts w:ascii="Times New Roman" w:hAnsi="Times New Roman" w:cs="Times New Roman"/>
          <w:i/>
          <w:sz w:val="24"/>
        </w:rPr>
      </w:pPr>
    </w:p>
    <w:p w14:paraId="07585BD9" w14:textId="77777777" w:rsidR="00623438" w:rsidRPr="00385D23" w:rsidRDefault="00623438" w:rsidP="00623438">
      <w:pPr>
        <w:jc w:val="both"/>
        <w:rPr>
          <w:rFonts w:ascii="Times New Roman" w:hAnsi="Times New Roman" w:cs="Times New Roman"/>
          <w:i/>
          <w:sz w:val="24"/>
        </w:rPr>
      </w:pPr>
      <w:r w:rsidRPr="00385D23">
        <w:rPr>
          <w:rFonts w:ascii="Times New Roman" w:hAnsi="Times New Roman" w:cs="Times New Roman"/>
          <w:i/>
          <w:sz w:val="24"/>
        </w:rPr>
        <w:t>Vieta, datums</w:t>
      </w:r>
    </w:p>
    <w:p w14:paraId="63C84CED" w14:textId="77777777" w:rsidR="00623438" w:rsidRPr="00385D23" w:rsidRDefault="00623438" w:rsidP="00623438">
      <w:pPr>
        <w:jc w:val="both"/>
        <w:rPr>
          <w:rFonts w:ascii="Times New Roman" w:hAnsi="Times New Roman" w:cs="Times New Roman"/>
          <w:sz w:val="24"/>
        </w:rPr>
      </w:pPr>
    </w:p>
    <w:p w14:paraId="163C09AD" w14:textId="77777777" w:rsidR="00623438" w:rsidRPr="00385D23" w:rsidRDefault="00623438" w:rsidP="00623438">
      <w:pPr>
        <w:ind w:firstLine="720"/>
        <w:jc w:val="both"/>
        <w:rPr>
          <w:rFonts w:ascii="Times New Roman" w:hAnsi="Times New Roman" w:cs="Times New Roman"/>
          <w:b/>
          <w:sz w:val="24"/>
        </w:rPr>
      </w:pPr>
      <w:r w:rsidRPr="00385D23">
        <w:rPr>
          <w:rFonts w:ascii="Times New Roman" w:hAnsi="Times New Roman" w:cs="Times New Roman"/>
          <w:sz w:val="24"/>
        </w:rPr>
        <w:t xml:space="preserve">Saskaņā ar </w:t>
      </w:r>
      <w:r w:rsidRPr="00385D23">
        <w:rPr>
          <w:rFonts w:ascii="Times New Roman" w:hAnsi="Times New Roman" w:cs="Times New Roman"/>
          <w:i/>
          <w:sz w:val="24"/>
        </w:rPr>
        <w:t>(datums)</w:t>
      </w:r>
      <w:r w:rsidRPr="00385D23">
        <w:rPr>
          <w:rFonts w:ascii="Times New Roman" w:hAnsi="Times New Roman" w:cs="Times New Roman"/>
          <w:sz w:val="24"/>
        </w:rPr>
        <w:t xml:space="preserve"> noslēgto Vispārīgo vienošanos Nr._____ (turpmāk tekstā – vienošanās) Rīgas Tehniskai universitātei (turpmāk tekstā – Pasūtītājs) ir </w:t>
      </w:r>
      <w:r w:rsidRPr="00385D23">
        <w:rPr>
          <w:rFonts w:ascii="Times New Roman" w:hAnsi="Times New Roman" w:cs="Times New Roman"/>
          <w:b/>
          <w:sz w:val="24"/>
        </w:rPr>
        <w:t>nepieciešami pārvietošanas pakalpojumi (turpmāk tekstā – Pakalpojums):</w:t>
      </w:r>
    </w:p>
    <w:p w14:paraId="184BE2B4" w14:textId="77777777" w:rsidR="00623438" w:rsidRPr="00385D23" w:rsidRDefault="00623438" w:rsidP="00623438">
      <w:pPr>
        <w:spacing w:before="240"/>
        <w:jc w:val="both"/>
        <w:rPr>
          <w:rFonts w:ascii="Times New Roman" w:hAnsi="Times New Roman" w:cs="Times New Roman"/>
          <w:b/>
          <w:sz w:val="24"/>
        </w:rPr>
      </w:pPr>
      <w:r w:rsidRPr="00385D23">
        <w:rPr>
          <w:rFonts w:ascii="Times New Roman" w:hAnsi="Times New Roman" w:cs="Times New Roman"/>
          <w:b/>
          <w:sz w:val="24"/>
        </w:rPr>
        <w:t>Pakalpojuma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tblGrid>
      <w:tr w:rsidR="00623438" w:rsidRPr="00385D23" w14:paraId="0ECB9721" w14:textId="77777777" w:rsidTr="0047186D">
        <w:tc>
          <w:tcPr>
            <w:tcW w:w="1668" w:type="dxa"/>
            <w:shd w:val="clear" w:color="auto" w:fill="auto"/>
          </w:tcPr>
          <w:p w14:paraId="3244D75A" w14:textId="77777777" w:rsidR="00623438" w:rsidRPr="00385D23" w:rsidRDefault="00623438" w:rsidP="0047186D">
            <w:pPr>
              <w:jc w:val="center"/>
              <w:rPr>
                <w:rFonts w:ascii="Times New Roman" w:hAnsi="Times New Roman" w:cs="Times New Roman"/>
                <w:b/>
                <w:bCs/>
                <w:sz w:val="24"/>
              </w:rPr>
            </w:pPr>
            <w:proofErr w:type="spellStart"/>
            <w:r w:rsidRPr="00385D23">
              <w:rPr>
                <w:rFonts w:ascii="Times New Roman" w:hAnsi="Times New Roman" w:cs="Times New Roman"/>
                <w:b/>
                <w:bCs/>
                <w:sz w:val="24"/>
              </w:rPr>
              <w:t>Nr.p.k</w:t>
            </w:r>
            <w:proofErr w:type="spellEnd"/>
            <w:r w:rsidRPr="00385D23">
              <w:rPr>
                <w:rFonts w:ascii="Times New Roman" w:hAnsi="Times New Roman" w:cs="Times New Roman"/>
                <w:b/>
                <w:bCs/>
                <w:sz w:val="24"/>
              </w:rPr>
              <w:t>.</w:t>
            </w:r>
          </w:p>
        </w:tc>
        <w:tc>
          <w:tcPr>
            <w:tcW w:w="6237" w:type="dxa"/>
            <w:shd w:val="clear" w:color="auto" w:fill="auto"/>
          </w:tcPr>
          <w:p w14:paraId="160667DF" w14:textId="77777777" w:rsidR="00623438" w:rsidRPr="00385D23" w:rsidRDefault="00623438" w:rsidP="0047186D">
            <w:pPr>
              <w:jc w:val="center"/>
              <w:rPr>
                <w:rFonts w:ascii="Times New Roman" w:hAnsi="Times New Roman" w:cs="Times New Roman"/>
                <w:b/>
                <w:bCs/>
                <w:sz w:val="24"/>
              </w:rPr>
            </w:pPr>
            <w:r w:rsidRPr="00385D23">
              <w:rPr>
                <w:rFonts w:ascii="Times New Roman" w:hAnsi="Times New Roman" w:cs="Times New Roman"/>
                <w:b/>
                <w:bCs/>
                <w:sz w:val="24"/>
              </w:rPr>
              <w:t>Pakalpojuma tehniskais apraksts</w:t>
            </w:r>
          </w:p>
        </w:tc>
      </w:tr>
      <w:tr w:rsidR="00623438" w:rsidRPr="00385D23" w14:paraId="29D897F2" w14:textId="77777777" w:rsidTr="0047186D">
        <w:tc>
          <w:tcPr>
            <w:tcW w:w="1668" w:type="dxa"/>
            <w:shd w:val="clear" w:color="auto" w:fill="auto"/>
          </w:tcPr>
          <w:p w14:paraId="33717A8C" w14:textId="77777777" w:rsidR="00623438" w:rsidRPr="00385D23" w:rsidRDefault="00623438" w:rsidP="0047186D">
            <w:pPr>
              <w:jc w:val="center"/>
              <w:rPr>
                <w:rFonts w:ascii="Times New Roman" w:hAnsi="Times New Roman" w:cs="Times New Roman"/>
                <w:sz w:val="24"/>
              </w:rPr>
            </w:pPr>
            <w:r w:rsidRPr="00385D23">
              <w:rPr>
                <w:rFonts w:ascii="Times New Roman" w:hAnsi="Times New Roman" w:cs="Times New Roman"/>
                <w:sz w:val="24"/>
              </w:rPr>
              <w:t>(..)</w:t>
            </w:r>
          </w:p>
        </w:tc>
        <w:tc>
          <w:tcPr>
            <w:tcW w:w="6237" w:type="dxa"/>
            <w:shd w:val="clear" w:color="auto" w:fill="auto"/>
          </w:tcPr>
          <w:p w14:paraId="2377111F" w14:textId="77777777" w:rsidR="00623438" w:rsidRPr="00385D23" w:rsidRDefault="00623438" w:rsidP="0047186D">
            <w:pPr>
              <w:jc w:val="center"/>
              <w:rPr>
                <w:rFonts w:ascii="Times New Roman" w:hAnsi="Times New Roman" w:cs="Times New Roman"/>
                <w:sz w:val="24"/>
              </w:rPr>
            </w:pPr>
            <w:r w:rsidRPr="00385D23">
              <w:rPr>
                <w:rFonts w:ascii="Times New Roman" w:hAnsi="Times New Roman" w:cs="Times New Roman"/>
                <w:sz w:val="24"/>
              </w:rPr>
              <w:t>(..)</w:t>
            </w:r>
          </w:p>
        </w:tc>
      </w:tr>
    </w:tbl>
    <w:p w14:paraId="7549F5E7" w14:textId="77777777" w:rsidR="00623438" w:rsidRPr="00385D23" w:rsidRDefault="00623438" w:rsidP="00623438">
      <w:pPr>
        <w:spacing w:before="240"/>
        <w:jc w:val="both"/>
        <w:rPr>
          <w:rFonts w:ascii="Times New Roman" w:hAnsi="Times New Roman" w:cs="Times New Roman"/>
          <w:b/>
          <w:sz w:val="24"/>
        </w:rPr>
      </w:pPr>
      <w:r w:rsidRPr="00385D23">
        <w:rPr>
          <w:rFonts w:ascii="Times New Roman" w:hAnsi="Times New Roman" w:cs="Times New Roman"/>
          <w:b/>
          <w:sz w:val="24"/>
        </w:rPr>
        <w:t>Pakalpojuma nodrošināšanas laiks (termiņš) _________________________</w:t>
      </w:r>
    </w:p>
    <w:p w14:paraId="316B9AB3" w14:textId="77777777" w:rsidR="00623438" w:rsidRPr="00385D23" w:rsidRDefault="00623438" w:rsidP="00623438">
      <w:pPr>
        <w:spacing w:before="240"/>
        <w:jc w:val="both"/>
        <w:rPr>
          <w:rFonts w:ascii="Times New Roman" w:hAnsi="Times New Roman" w:cs="Times New Roman"/>
          <w:b/>
          <w:sz w:val="24"/>
        </w:rPr>
      </w:pPr>
      <w:r w:rsidRPr="00385D23">
        <w:rPr>
          <w:rFonts w:ascii="Times New Roman" w:hAnsi="Times New Roman" w:cs="Times New Roman"/>
          <w:b/>
          <w:sz w:val="24"/>
        </w:rPr>
        <w:t>Pakalpojumu sniegšanas vieta (adrese)*______________________________________</w:t>
      </w:r>
    </w:p>
    <w:p w14:paraId="081AA191" w14:textId="77777777" w:rsidR="00623438" w:rsidRPr="00385D23" w:rsidRDefault="00623438" w:rsidP="00623438">
      <w:pPr>
        <w:jc w:val="both"/>
        <w:rPr>
          <w:rFonts w:ascii="Times New Roman" w:hAnsi="Times New Roman" w:cs="Times New Roman"/>
          <w:i/>
          <w:sz w:val="24"/>
        </w:rPr>
      </w:pPr>
      <w:r w:rsidRPr="00385D23">
        <w:rPr>
          <w:rFonts w:ascii="Times New Roman" w:hAnsi="Times New Roman" w:cs="Times New Roman"/>
          <w:i/>
          <w:sz w:val="24"/>
        </w:rPr>
        <w:t>*Kā arī vēl cita informācija, ja nepieciešams konkrētajā gadījumā.</w:t>
      </w:r>
    </w:p>
    <w:p w14:paraId="00B4F7AB" w14:textId="77777777" w:rsidR="00623438" w:rsidRPr="00385D23" w:rsidRDefault="00623438" w:rsidP="00623438">
      <w:pPr>
        <w:ind w:firstLine="720"/>
        <w:jc w:val="both"/>
        <w:rPr>
          <w:rFonts w:ascii="Times New Roman" w:hAnsi="Times New Roman" w:cs="Times New Roman"/>
          <w:sz w:val="24"/>
        </w:rPr>
      </w:pPr>
    </w:p>
    <w:p w14:paraId="398E133E" w14:textId="77777777" w:rsidR="00623438" w:rsidRPr="00385D23" w:rsidRDefault="00623438" w:rsidP="00623438">
      <w:pPr>
        <w:ind w:firstLine="720"/>
        <w:jc w:val="both"/>
        <w:rPr>
          <w:rFonts w:ascii="Times New Roman" w:hAnsi="Times New Roman" w:cs="Times New Roman"/>
          <w:sz w:val="24"/>
        </w:rPr>
      </w:pPr>
    </w:p>
    <w:p w14:paraId="1A850D3D" w14:textId="77777777" w:rsidR="00623438" w:rsidRPr="00385D23" w:rsidRDefault="00623438" w:rsidP="00623438">
      <w:pPr>
        <w:ind w:firstLine="720"/>
        <w:jc w:val="both"/>
        <w:rPr>
          <w:rFonts w:ascii="Times New Roman" w:hAnsi="Times New Roman" w:cs="Times New Roman"/>
          <w:b/>
          <w:sz w:val="24"/>
        </w:rPr>
      </w:pPr>
      <w:r w:rsidRPr="00385D23">
        <w:rPr>
          <w:rFonts w:ascii="Times New Roman" w:hAnsi="Times New Roman" w:cs="Times New Roman"/>
          <w:sz w:val="24"/>
        </w:rPr>
        <w:t xml:space="preserve">Ņemot vērā augstāk minēto, Pasūtītājs uzaicina Vienošanās dalībniekus iesniegt </w:t>
      </w:r>
      <w:r w:rsidRPr="00385D23">
        <w:rPr>
          <w:rFonts w:ascii="Times New Roman" w:hAnsi="Times New Roman" w:cs="Times New Roman"/>
          <w:b/>
          <w:sz w:val="24"/>
        </w:rPr>
        <w:t xml:space="preserve">piedāvājumu, kurā Vienošanās dalībnieki norāda </w:t>
      </w:r>
      <w:r w:rsidRPr="00385D23">
        <w:rPr>
          <w:rFonts w:ascii="Times New Roman" w:hAnsi="Times New Roman" w:cs="Times New Roman"/>
          <w:b/>
          <w:sz w:val="24"/>
          <w:u w:val="single"/>
        </w:rPr>
        <w:t>visu</w:t>
      </w:r>
      <w:r w:rsidRPr="00385D23">
        <w:rPr>
          <w:rFonts w:ascii="Times New Roman" w:hAnsi="Times New Roman" w:cs="Times New Roman"/>
          <w:b/>
          <w:sz w:val="24"/>
        </w:rPr>
        <w:t xml:space="preserve"> Pasūtītāja pieprasīto informāciju saskaņā ar Uzaicinājumā norādīto un atbilstoši PIEDĀVĀJUMA FORMAI (pievienota Uzaicinājumam pielikumā).</w:t>
      </w:r>
    </w:p>
    <w:p w14:paraId="7D59A8AF" w14:textId="77777777" w:rsidR="00623438" w:rsidRPr="00385D23" w:rsidRDefault="00623438" w:rsidP="00623438">
      <w:pPr>
        <w:tabs>
          <w:tab w:val="left" w:pos="1950"/>
        </w:tabs>
        <w:jc w:val="both"/>
        <w:rPr>
          <w:rFonts w:ascii="Times New Roman" w:hAnsi="Times New Roman" w:cs="Times New Roman"/>
          <w:sz w:val="24"/>
        </w:rPr>
      </w:pPr>
      <w:r w:rsidRPr="00385D23">
        <w:rPr>
          <w:rFonts w:ascii="Times New Roman" w:hAnsi="Times New Roman" w:cs="Times New Roman"/>
          <w:sz w:val="24"/>
        </w:rPr>
        <w:tab/>
      </w:r>
    </w:p>
    <w:p w14:paraId="73A9455F" w14:textId="77777777" w:rsidR="00623438" w:rsidRPr="00385D23" w:rsidRDefault="00623438" w:rsidP="0062343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85D23">
        <w:rPr>
          <w:rFonts w:ascii="Times New Roman" w:hAnsi="Times New Roman" w:cs="Times New Roman"/>
          <w:b/>
          <w:sz w:val="24"/>
        </w:rPr>
        <w:t xml:space="preserve">Vienošanās dalībnieki piedāvājumus (skanētā veidā) iesniedz ne vēlāk kā līdz 201_.gada ___.___________, plkst. ______, tos nosūtot uz šādu Pasūtītāja e-pasta adresi: _______________________. </w:t>
      </w:r>
    </w:p>
    <w:p w14:paraId="3FD73AD5" w14:textId="77777777" w:rsidR="00623438" w:rsidRPr="00385D23" w:rsidRDefault="00623438" w:rsidP="00623438">
      <w:pPr>
        <w:jc w:val="both"/>
        <w:rPr>
          <w:rFonts w:ascii="Times New Roman" w:hAnsi="Times New Roman" w:cs="Times New Roman"/>
          <w:sz w:val="24"/>
        </w:rPr>
      </w:pPr>
    </w:p>
    <w:p w14:paraId="3EF8D7D1" w14:textId="77777777" w:rsidR="00623438" w:rsidRPr="00385D23" w:rsidRDefault="00623438" w:rsidP="00623438">
      <w:pPr>
        <w:jc w:val="both"/>
        <w:rPr>
          <w:rFonts w:ascii="Times New Roman" w:hAnsi="Times New Roman" w:cs="Times New Roman"/>
          <w:sz w:val="24"/>
        </w:rPr>
      </w:pPr>
    </w:p>
    <w:p w14:paraId="6B7C4FFB" w14:textId="49147AA1" w:rsidR="00623438" w:rsidRPr="00385D23" w:rsidRDefault="00623438" w:rsidP="00623438">
      <w:pPr>
        <w:jc w:val="both"/>
        <w:rPr>
          <w:rFonts w:ascii="Times New Roman" w:hAnsi="Times New Roman" w:cs="Times New Roman"/>
          <w:sz w:val="24"/>
        </w:rPr>
      </w:pPr>
      <w:r w:rsidRPr="00385D23">
        <w:rPr>
          <w:rFonts w:ascii="Times New Roman" w:hAnsi="Times New Roman" w:cs="Times New Roman"/>
          <w:sz w:val="24"/>
        </w:rPr>
        <w:lastRenderedPageBreak/>
        <w:t>Vienošanās Līdzēju pienākumi un tiesības ir noteiktas noslēgtās Vienošanās noteikumos.</w:t>
      </w:r>
    </w:p>
    <w:p w14:paraId="1B152EF8" w14:textId="77777777" w:rsidR="00623438" w:rsidRPr="00385D23" w:rsidRDefault="00623438" w:rsidP="00623438">
      <w:pPr>
        <w:jc w:val="both"/>
        <w:rPr>
          <w:rFonts w:ascii="Times New Roman" w:hAnsi="Times New Roman" w:cs="Times New Roman"/>
          <w:sz w:val="24"/>
        </w:rPr>
      </w:pPr>
    </w:p>
    <w:p w14:paraId="16B7B165" w14:textId="77777777" w:rsidR="00623438" w:rsidRPr="00385D23" w:rsidRDefault="00623438" w:rsidP="00623438">
      <w:pPr>
        <w:jc w:val="both"/>
        <w:rPr>
          <w:rFonts w:ascii="Times New Roman" w:hAnsi="Times New Roman" w:cs="Times New Roman"/>
          <w:sz w:val="24"/>
        </w:rPr>
      </w:pPr>
    </w:p>
    <w:p w14:paraId="201D263E" w14:textId="77777777" w:rsidR="00623438" w:rsidRPr="00385D23" w:rsidRDefault="00623438" w:rsidP="00623438">
      <w:pPr>
        <w:jc w:val="both"/>
        <w:rPr>
          <w:rFonts w:ascii="Times New Roman" w:hAnsi="Times New Roman" w:cs="Times New Roman"/>
          <w:sz w:val="24"/>
        </w:rPr>
      </w:pPr>
      <w:r w:rsidRPr="00385D23">
        <w:rPr>
          <w:rFonts w:ascii="Times New Roman" w:hAnsi="Times New Roman" w:cs="Times New Roman"/>
          <w:sz w:val="24"/>
        </w:rPr>
        <w:t>____________________ /___________________</w:t>
      </w:r>
    </w:p>
    <w:p w14:paraId="1950D4FE" w14:textId="77777777" w:rsidR="00623438" w:rsidRPr="00385D23" w:rsidRDefault="00623438" w:rsidP="00623438">
      <w:pPr>
        <w:jc w:val="both"/>
        <w:rPr>
          <w:rFonts w:ascii="Times New Roman" w:hAnsi="Times New Roman" w:cs="Times New Roman"/>
          <w:i/>
          <w:sz w:val="24"/>
        </w:rPr>
      </w:pPr>
      <w:r w:rsidRPr="00385D23">
        <w:rPr>
          <w:rFonts w:ascii="Times New Roman" w:hAnsi="Times New Roman" w:cs="Times New Roman"/>
          <w:i/>
          <w:sz w:val="24"/>
        </w:rPr>
        <w:t>Pasūtītāja pārstāvja paraksts, paraksta atšifrējums</w:t>
      </w:r>
    </w:p>
    <w:p w14:paraId="4D07DE27" w14:textId="77777777" w:rsidR="00623438" w:rsidRPr="00385D23" w:rsidRDefault="00623438" w:rsidP="00623438">
      <w:pPr>
        <w:jc w:val="right"/>
        <w:rPr>
          <w:rFonts w:ascii="Times New Roman" w:hAnsi="Times New Roman" w:cs="Times New Roman"/>
          <w:sz w:val="24"/>
        </w:rPr>
      </w:pPr>
      <w:r w:rsidRPr="00385D23">
        <w:rPr>
          <w:rFonts w:ascii="Times New Roman" w:hAnsi="Times New Roman" w:cs="Times New Roman"/>
          <w:sz w:val="24"/>
        </w:rPr>
        <w:br w:type="page"/>
      </w:r>
    </w:p>
    <w:p w14:paraId="41E25BC1" w14:textId="77777777" w:rsidR="00623438" w:rsidRPr="00385D23" w:rsidRDefault="00623438" w:rsidP="00623438">
      <w:pPr>
        <w:jc w:val="right"/>
        <w:rPr>
          <w:rFonts w:ascii="Times New Roman" w:hAnsi="Times New Roman" w:cs="Times New Roman"/>
          <w:sz w:val="24"/>
        </w:rPr>
      </w:pPr>
      <w:r w:rsidRPr="00385D23">
        <w:rPr>
          <w:rFonts w:ascii="Times New Roman" w:hAnsi="Times New Roman" w:cs="Times New Roman"/>
          <w:sz w:val="24"/>
        </w:rPr>
        <w:lastRenderedPageBreak/>
        <w:t>Vienošanās Nr.___________________</w:t>
      </w:r>
    </w:p>
    <w:p w14:paraId="23E6CFEF" w14:textId="77777777" w:rsidR="00623438" w:rsidRPr="00385D23" w:rsidRDefault="00623438" w:rsidP="00623438">
      <w:pPr>
        <w:jc w:val="right"/>
        <w:rPr>
          <w:rFonts w:ascii="Times New Roman" w:hAnsi="Times New Roman" w:cs="Times New Roman"/>
          <w:sz w:val="24"/>
        </w:rPr>
      </w:pPr>
      <w:r w:rsidRPr="00385D23">
        <w:rPr>
          <w:rFonts w:ascii="Times New Roman" w:hAnsi="Times New Roman" w:cs="Times New Roman"/>
          <w:sz w:val="24"/>
        </w:rPr>
        <w:t>Pielikums Nr.3</w:t>
      </w:r>
    </w:p>
    <w:p w14:paraId="68C3CEFA" w14:textId="77777777" w:rsidR="00623438" w:rsidRPr="00385D23" w:rsidRDefault="00623438" w:rsidP="00623438">
      <w:pPr>
        <w:jc w:val="center"/>
        <w:rPr>
          <w:rFonts w:ascii="Times New Roman" w:hAnsi="Times New Roman" w:cs="Times New Roman"/>
          <w:sz w:val="24"/>
        </w:rPr>
      </w:pPr>
    </w:p>
    <w:p w14:paraId="3AE82DC7" w14:textId="77777777" w:rsidR="00623438" w:rsidRPr="00385D23" w:rsidRDefault="00623438" w:rsidP="00623438">
      <w:pPr>
        <w:jc w:val="center"/>
        <w:rPr>
          <w:rFonts w:ascii="Times New Roman" w:hAnsi="Times New Roman" w:cs="Times New Roman"/>
          <w:b/>
          <w:sz w:val="24"/>
        </w:rPr>
      </w:pPr>
    </w:p>
    <w:p w14:paraId="783106C7" w14:textId="77777777" w:rsidR="00623438" w:rsidRPr="00385D23" w:rsidRDefault="00623438" w:rsidP="00623438">
      <w:pPr>
        <w:jc w:val="center"/>
        <w:rPr>
          <w:rFonts w:ascii="Times New Roman" w:hAnsi="Times New Roman" w:cs="Times New Roman"/>
          <w:b/>
          <w:sz w:val="24"/>
        </w:rPr>
      </w:pPr>
      <w:r w:rsidRPr="00385D23">
        <w:rPr>
          <w:rFonts w:ascii="Times New Roman" w:hAnsi="Times New Roman" w:cs="Times New Roman"/>
          <w:b/>
          <w:sz w:val="24"/>
        </w:rPr>
        <w:t>PIEDĀVĀJUMS (FORMA) VIENOŠANĀS IETVAROS</w:t>
      </w:r>
    </w:p>
    <w:p w14:paraId="0BDDF82F" w14:textId="77777777" w:rsidR="00623438" w:rsidRPr="00385D23" w:rsidRDefault="00623438" w:rsidP="00623438">
      <w:pPr>
        <w:keepNext/>
        <w:keepLines/>
        <w:jc w:val="center"/>
        <w:outlineLvl w:val="0"/>
        <w:rPr>
          <w:rFonts w:ascii="Times New Roman" w:eastAsia="Times New Roman" w:hAnsi="Times New Roman" w:cs="Arial Unicode MS"/>
          <w:bCs/>
          <w:i/>
          <w:color w:val="000000"/>
          <w:sz w:val="24"/>
          <w:lang w:eastAsia="x-none" w:bidi="bo-CN"/>
        </w:rPr>
      </w:pPr>
      <w:r w:rsidRPr="00385D23">
        <w:rPr>
          <w:rFonts w:ascii="Times New Roman" w:eastAsia="Times New Roman" w:hAnsi="Times New Roman" w:cs="Arial Unicode MS"/>
          <w:bCs/>
          <w:i/>
          <w:color w:val="000000"/>
          <w:sz w:val="24"/>
          <w:lang w:eastAsia="x-none" w:bidi="bo-CN"/>
        </w:rPr>
        <w:t>(Šo formu aizpilda Vienošanās dalībnieks, ievērojot Vienošanās 4.3.punktu)</w:t>
      </w:r>
    </w:p>
    <w:p w14:paraId="5D86C82A" w14:textId="77777777" w:rsidR="00623438" w:rsidRPr="00385D23" w:rsidRDefault="00623438" w:rsidP="00623438">
      <w:pPr>
        <w:jc w:val="both"/>
        <w:rPr>
          <w:rFonts w:ascii="Times New Roman" w:hAnsi="Times New Roman" w:cs="Times New Roman"/>
          <w:i/>
          <w:sz w:val="24"/>
        </w:rPr>
      </w:pPr>
    </w:p>
    <w:p w14:paraId="16B9C9BA" w14:textId="77777777" w:rsidR="00623438" w:rsidRPr="00385D23" w:rsidRDefault="00623438" w:rsidP="00623438">
      <w:pPr>
        <w:autoSpaceDE w:val="0"/>
        <w:autoSpaceDN w:val="0"/>
        <w:adjustRightInd w:val="0"/>
        <w:jc w:val="both"/>
        <w:rPr>
          <w:rFonts w:ascii="Times New Roman" w:hAnsi="Times New Roman" w:cs="Times New Roman"/>
          <w:i/>
          <w:color w:val="000000"/>
          <w:sz w:val="24"/>
        </w:rPr>
      </w:pPr>
      <w:r w:rsidRPr="00385D23">
        <w:rPr>
          <w:rFonts w:ascii="Times New Roman" w:hAnsi="Times New Roman" w:cs="Times New Roman"/>
          <w:i/>
          <w:color w:val="000000"/>
          <w:sz w:val="24"/>
        </w:rPr>
        <w:t xml:space="preserve">Vieta, datums </w:t>
      </w:r>
    </w:p>
    <w:p w14:paraId="707CAF92" w14:textId="77777777" w:rsidR="00623438" w:rsidRPr="00385D23" w:rsidRDefault="00623438" w:rsidP="00623438">
      <w:pPr>
        <w:autoSpaceDE w:val="0"/>
        <w:autoSpaceDN w:val="0"/>
        <w:adjustRightInd w:val="0"/>
        <w:jc w:val="both"/>
        <w:rPr>
          <w:rFonts w:ascii="Times New Roman" w:hAnsi="Times New Roman" w:cs="Times New Roman"/>
          <w:color w:val="000000"/>
          <w:sz w:val="24"/>
        </w:rPr>
      </w:pPr>
    </w:p>
    <w:p w14:paraId="7A686D6B" w14:textId="77777777" w:rsidR="00623438" w:rsidRPr="00385D23" w:rsidRDefault="00623438" w:rsidP="00623438">
      <w:pPr>
        <w:autoSpaceDE w:val="0"/>
        <w:autoSpaceDN w:val="0"/>
        <w:adjustRightInd w:val="0"/>
        <w:jc w:val="both"/>
        <w:rPr>
          <w:rFonts w:ascii="Times New Roman" w:hAnsi="Times New Roman" w:cs="Times New Roman"/>
          <w:color w:val="000000"/>
          <w:sz w:val="24"/>
        </w:rPr>
      </w:pPr>
      <w:r w:rsidRPr="00385D23">
        <w:rPr>
          <w:rFonts w:ascii="Times New Roman" w:hAnsi="Times New Roman" w:cs="Times New Roman"/>
          <w:color w:val="000000"/>
          <w:sz w:val="24"/>
        </w:rPr>
        <w:t>Pasūtītājs:_______________________________ (</w:t>
      </w:r>
      <w:r w:rsidRPr="00385D23">
        <w:rPr>
          <w:rFonts w:ascii="Times New Roman" w:hAnsi="Times New Roman" w:cs="Times New Roman"/>
          <w:i/>
          <w:iCs/>
          <w:color w:val="000000"/>
          <w:sz w:val="24"/>
        </w:rPr>
        <w:t>nosaukums</w:t>
      </w:r>
      <w:r w:rsidRPr="00385D23">
        <w:rPr>
          <w:rFonts w:ascii="Times New Roman" w:hAnsi="Times New Roman" w:cs="Times New Roman"/>
          <w:color w:val="000000"/>
          <w:sz w:val="24"/>
        </w:rPr>
        <w:t>)</w:t>
      </w:r>
    </w:p>
    <w:p w14:paraId="133AABF8" w14:textId="77777777" w:rsidR="00623438" w:rsidRPr="00385D23" w:rsidRDefault="00623438" w:rsidP="00623438">
      <w:pPr>
        <w:autoSpaceDE w:val="0"/>
        <w:autoSpaceDN w:val="0"/>
        <w:adjustRightInd w:val="0"/>
        <w:ind w:firstLine="720"/>
        <w:jc w:val="both"/>
        <w:rPr>
          <w:rFonts w:ascii="Times New Roman" w:hAnsi="Times New Roman" w:cs="Times New Roman"/>
          <w:color w:val="000000"/>
          <w:sz w:val="24"/>
        </w:rPr>
      </w:pPr>
    </w:p>
    <w:p w14:paraId="4CE3F394" w14:textId="05EEB632" w:rsidR="00623438" w:rsidRPr="00385D23" w:rsidRDefault="00623438" w:rsidP="0062343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pacing w:val="-1"/>
          <w:sz w:val="24"/>
        </w:rPr>
      </w:pPr>
      <w:r w:rsidRPr="00385D23">
        <w:rPr>
          <w:rFonts w:ascii="Times New Roman" w:hAnsi="Times New Roman" w:cs="Times New Roman"/>
          <w:color w:val="000000"/>
          <w:sz w:val="24"/>
        </w:rPr>
        <w:t xml:space="preserve">Vienošanās dalībnieka  </w:t>
      </w:r>
      <w:r w:rsidRPr="00385D23">
        <w:rPr>
          <w:rFonts w:ascii="Times New Roman" w:hAnsi="Times New Roman" w:cs="Times New Roman"/>
          <w:b/>
          <w:color w:val="000000"/>
          <w:sz w:val="24"/>
        </w:rPr>
        <w:t>_________________________________(</w:t>
      </w:r>
      <w:r w:rsidRPr="00385D23">
        <w:rPr>
          <w:rFonts w:ascii="Times New Roman" w:hAnsi="Times New Roman" w:cs="Times New Roman"/>
          <w:b/>
          <w:i/>
          <w:iCs/>
          <w:color w:val="000000"/>
          <w:sz w:val="24"/>
        </w:rPr>
        <w:t>nosaukums un vienotās reģistrācijas Nr.</w:t>
      </w:r>
      <w:r w:rsidRPr="00385D23">
        <w:rPr>
          <w:rFonts w:ascii="Times New Roman" w:hAnsi="Times New Roman" w:cs="Times New Roman"/>
          <w:b/>
          <w:color w:val="000000"/>
          <w:sz w:val="24"/>
        </w:rPr>
        <w:t xml:space="preserve">) </w:t>
      </w:r>
      <w:r w:rsidRPr="00385D23">
        <w:rPr>
          <w:rFonts w:ascii="Times New Roman" w:hAnsi="Times New Roman" w:cs="Times New Roman"/>
          <w:color w:val="000000"/>
          <w:sz w:val="24"/>
        </w:rPr>
        <w:t xml:space="preserve">piedāvājums Vienošanās ietvaros par pārvietošanas pakalpojumu, saskaņā ar </w:t>
      </w:r>
      <w:r w:rsidRPr="00385D23">
        <w:rPr>
          <w:rFonts w:ascii="Times New Roman" w:hAnsi="Times New Roman" w:cs="Times New Roman"/>
          <w:color w:val="000000"/>
          <w:spacing w:val="-1"/>
          <w:sz w:val="24"/>
        </w:rPr>
        <w:t>Publisko iepirkumu likuma kārtībā</w:t>
      </w:r>
      <w:r w:rsidRPr="00385D23">
        <w:rPr>
          <w:rFonts w:ascii="Times New Roman" w:hAnsi="Times New Roman" w:cs="Times New Roman"/>
          <w:color w:val="000000"/>
          <w:sz w:val="24"/>
        </w:rPr>
        <w:t xml:space="preserve"> organizētā </w:t>
      </w:r>
      <w:r w:rsidR="00F77B3E">
        <w:rPr>
          <w:rFonts w:ascii="Times New Roman" w:hAnsi="Times New Roman" w:cs="Times New Roman"/>
          <w:color w:val="000000"/>
          <w:sz w:val="24"/>
        </w:rPr>
        <w:t xml:space="preserve">atklātā konkursa </w:t>
      </w:r>
      <w:r w:rsidRPr="00385D23">
        <w:rPr>
          <w:rFonts w:ascii="Times New Roman" w:hAnsi="Times New Roman" w:cs="Times New Roman"/>
          <w:color w:val="000000"/>
          <w:sz w:val="24"/>
        </w:rPr>
        <w:t>„</w:t>
      </w:r>
      <w:r w:rsidR="00F77B3E">
        <w:rPr>
          <w:rFonts w:ascii="Times New Roman" w:hAnsi="Times New Roman" w:cs="Times New Roman"/>
          <w:color w:val="000000"/>
          <w:sz w:val="24"/>
        </w:rPr>
        <w:t xml:space="preserve">Materiālo vērtību pārvietošanas pakalpojumi </w:t>
      </w:r>
      <w:r w:rsidRPr="00385D23">
        <w:rPr>
          <w:rFonts w:ascii="Times New Roman" w:hAnsi="Times New Roman" w:cs="Times New Roman"/>
          <w:color w:val="000000"/>
          <w:sz w:val="24"/>
        </w:rPr>
        <w:t>Rīgas Tehniskās universitātes vajadzībām”</w:t>
      </w:r>
      <w:r w:rsidR="00F77B3E">
        <w:rPr>
          <w:rFonts w:ascii="Times New Roman" w:hAnsi="Times New Roman" w:cs="Times New Roman"/>
          <w:bCs/>
          <w:color w:val="000000"/>
          <w:spacing w:val="-1"/>
          <w:sz w:val="24"/>
        </w:rPr>
        <w:t xml:space="preserve"> (</w:t>
      </w:r>
      <w:proofErr w:type="spellStart"/>
      <w:r w:rsidR="00F77B3E">
        <w:rPr>
          <w:rFonts w:ascii="Times New Roman" w:hAnsi="Times New Roman" w:cs="Times New Roman"/>
          <w:bCs/>
          <w:color w:val="000000"/>
          <w:spacing w:val="-1"/>
          <w:sz w:val="24"/>
        </w:rPr>
        <w:t>id</w:t>
      </w:r>
      <w:proofErr w:type="spellEnd"/>
      <w:r w:rsidR="00F77B3E">
        <w:rPr>
          <w:rFonts w:ascii="Times New Roman" w:hAnsi="Times New Roman" w:cs="Times New Roman"/>
          <w:bCs/>
          <w:color w:val="000000"/>
          <w:spacing w:val="-1"/>
          <w:sz w:val="24"/>
        </w:rPr>
        <w:t>. Nr. RTU-2016/139</w:t>
      </w:r>
      <w:r w:rsidRPr="00385D23">
        <w:rPr>
          <w:rFonts w:ascii="Times New Roman" w:hAnsi="Times New Roman" w:cs="Times New Roman"/>
          <w:bCs/>
          <w:color w:val="000000"/>
          <w:spacing w:val="-1"/>
          <w:sz w:val="24"/>
        </w:rPr>
        <w:t xml:space="preserve">) rezultātā noslēgto Vispārīgo vienošanos (turpmāk tekstā – Vienošanās). </w:t>
      </w:r>
    </w:p>
    <w:p w14:paraId="60044E3A" w14:textId="77777777" w:rsidR="00623438" w:rsidRPr="00385D23" w:rsidRDefault="00623438" w:rsidP="00623438">
      <w:pPr>
        <w:autoSpaceDE w:val="0"/>
        <w:autoSpaceDN w:val="0"/>
        <w:adjustRightInd w:val="0"/>
        <w:jc w:val="both"/>
        <w:rPr>
          <w:rFonts w:ascii="Times New Roman" w:hAnsi="Times New Roman" w:cs="Times New Roman"/>
          <w:bCs/>
          <w:color w:val="000000"/>
          <w:spacing w:val="-1"/>
          <w:sz w:val="24"/>
        </w:rPr>
      </w:pPr>
      <w:r w:rsidRPr="00385D23">
        <w:rPr>
          <w:rFonts w:ascii="Times New Roman" w:hAnsi="Times New Roman" w:cs="Times New Roman"/>
          <w:bCs/>
          <w:color w:val="000000"/>
          <w:spacing w:val="-1"/>
          <w:sz w:val="24"/>
        </w:rPr>
        <w:tab/>
      </w:r>
    </w:p>
    <w:p w14:paraId="203A02A1" w14:textId="40CDAF67" w:rsidR="00623438" w:rsidRPr="00385D23" w:rsidRDefault="00623438" w:rsidP="00623438">
      <w:pPr>
        <w:autoSpaceDE w:val="0"/>
        <w:autoSpaceDN w:val="0"/>
        <w:adjustRightInd w:val="0"/>
        <w:ind w:firstLine="720"/>
        <w:jc w:val="both"/>
        <w:rPr>
          <w:rFonts w:ascii="Times New Roman" w:hAnsi="Times New Roman" w:cs="Times New Roman"/>
          <w:bCs/>
          <w:color w:val="000000"/>
          <w:spacing w:val="-1"/>
          <w:sz w:val="24"/>
        </w:rPr>
      </w:pPr>
      <w:r w:rsidRPr="00385D23">
        <w:rPr>
          <w:rFonts w:ascii="Times New Roman" w:hAnsi="Times New Roman" w:cs="Times New Roman"/>
          <w:bCs/>
          <w:color w:val="000000"/>
          <w:spacing w:val="-1"/>
          <w:sz w:val="24"/>
        </w:rPr>
        <w:t xml:space="preserve">Ar šo apliecinām, ka, </w:t>
      </w:r>
      <w:r w:rsidR="00F77B3E">
        <w:rPr>
          <w:rFonts w:ascii="Times New Roman" w:hAnsi="Times New Roman" w:cs="Times New Roman"/>
          <w:bCs/>
          <w:color w:val="000000"/>
          <w:spacing w:val="-1"/>
          <w:sz w:val="24"/>
        </w:rPr>
        <w:t xml:space="preserve">ievērojot noslēgtās Vienošanās </w:t>
      </w:r>
      <w:r w:rsidRPr="00385D23">
        <w:rPr>
          <w:rFonts w:ascii="Times New Roman" w:hAnsi="Times New Roman" w:cs="Times New Roman"/>
          <w:bCs/>
          <w:color w:val="000000"/>
          <w:spacing w:val="-1"/>
          <w:sz w:val="24"/>
        </w:rPr>
        <w:t xml:space="preserve">un Pasūtītāja uzaicinājumā iesniegt piedāvājumu Vispārīgās vienošanās ietvaros ietvertos (t.sk. tehniskais apraksts, termiņus, u.c.) noteikumus, piedāvājam Pasūtītājam par šādām cenām sniegt Pakalpojumus: </w:t>
      </w:r>
    </w:p>
    <w:p w14:paraId="6C83A21E" w14:textId="77777777" w:rsidR="00623438" w:rsidRPr="00385D23" w:rsidRDefault="00623438" w:rsidP="00623438">
      <w:pPr>
        <w:autoSpaceDE w:val="0"/>
        <w:autoSpaceDN w:val="0"/>
        <w:adjustRightInd w:val="0"/>
        <w:ind w:firstLine="720"/>
        <w:jc w:val="both"/>
        <w:rPr>
          <w:rFonts w:ascii="Times New Roman" w:hAnsi="Times New Roman" w:cs="Times New Roman"/>
          <w:i/>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45"/>
        <w:gridCol w:w="2268"/>
      </w:tblGrid>
      <w:tr w:rsidR="00623438" w:rsidRPr="00385D23" w14:paraId="0520AC8A" w14:textId="77777777" w:rsidTr="0047186D">
        <w:tc>
          <w:tcPr>
            <w:tcW w:w="534" w:type="dxa"/>
            <w:shd w:val="clear" w:color="auto" w:fill="auto"/>
          </w:tcPr>
          <w:p w14:paraId="10EF4B9E" w14:textId="77777777" w:rsidR="00623438" w:rsidRPr="00385D23" w:rsidRDefault="00623438" w:rsidP="0047186D">
            <w:pPr>
              <w:jc w:val="both"/>
              <w:rPr>
                <w:rFonts w:ascii="Times New Roman" w:hAnsi="Times New Roman" w:cs="Times New Roman"/>
                <w:color w:val="000000"/>
                <w:sz w:val="24"/>
              </w:rPr>
            </w:pPr>
            <w:proofErr w:type="spellStart"/>
            <w:r w:rsidRPr="00385D23">
              <w:rPr>
                <w:rFonts w:ascii="Times New Roman" w:hAnsi="Times New Roman" w:cs="Times New Roman"/>
                <w:color w:val="000000"/>
                <w:sz w:val="24"/>
              </w:rPr>
              <w:t>Nr.p</w:t>
            </w:r>
            <w:proofErr w:type="spellEnd"/>
            <w:r w:rsidRPr="00385D23">
              <w:rPr>
                <w:rFonts w:ascii="Times New Roman" w:hAnsi="Times New Roman" w:cs="Times New Roman"/>
                <w:color w:val="000000"/>
                <w:sz w:val="24"/>
              </w:rPr>
              <w:t>. k.</w:t>
            </w:r>
          </w:p>
        </w:tc>
        <w:tc>
          <w:tcPr>
            <w:tcW w:w="6945" w:type="dxa"/>
            <w:shd w:val="clear" w:color="auto" w:fill="auto"/>
          </w:tcPr>
          <w:p w14:paraId="4734A378" w14:textId="77777777" w:rsidR="00623438" w:rsidRPr="00385D23" w:rsidRDefault="00623438" w:rsidP="0047186D">
            <w:pPr>
              <w:jc w:val="center"/>
              <w:rPr>
                <w:rFonts w:ascii="Times New Roman" w:hAnsi="Times New Roman" w:cs="Times New Roman"/>
                <w:color w:val="000000"/>
                <w:sz w:val="24"/>
              </w:rPr>
            </w:pPr>
          </w:p>
          <w:p w14:paraId="49701FD7" w14:textId="77777777" w:rsidR="00623438" w:rsidRPr="00385D23" w:rsidRDefault="00623438" w:rsidP="0047186D">
            <w:pPr>
              <w:jc w:val="center"/>
              <w:rPr>
                <w:rFonts w:ascii="Times New Roman" w:hAnsi="Times New Roman" w:cs="Times New Roman"/>
                <w:color w:val="000000"/>
                <w:sz w:val="24"/>
              </w:rPr>
            </w:pPr>
            <w:r w:rsidRPr="00385D23">
              <w:rPr>
                <w:rFonts w:ascii="Times New Roman" w:hAnsi="Times New Roman" w:cs="Times New Roman"/>
                <w:color w:val="000000"/>
                <w:sz w:val="24"/>
              </w:rPr>
              <w:t>Pakalpojuma apraksts</w:t>
            </w:r>
          </w:p>
          <w:p w14:paraId="6D824E80" w14:textId="77777777" w:rsidR="00623438" w:rsidRPr="00385D23" w:rsidRDefault="00623438" w:rsidP="0047186D">
            <w:pPr>
              <w:jc w:val="center"/>
              <w:rPr>
                <w:rFonts w:ascii="Times New Roman" w:hAnsi="Times New Roman" w:cs="Times New Roman"/>
                <w:color w:val="000000"/>
                <w:sz w:val="24"/>
              </w:rPr>
            </w:pPr>
            <w:r w:rsidRPr="00385D23">
              <w:rPr>
                <w:rFonts w:ascii="Times New Roman" w:hAnsi="Times New Roman" w:cs="Times New Roman"/>
                <w:color w:val="000000"/>
                <w:sz w:val="24"/>
              </w:rPr>
              <w:t>(saskaņā ar Pasūtītāja uzaicinājumā norādīto informāciju)</w:t>
            </w:r>
          </w:p>
          <w:p w14:paraId="3B0A64B5" w14:textId="77777777" w:rsidR="00623438" w:rsidRPr="00385D23" w:rsidRDefault="00623438" w:rsidP="0047186D">
            <w:pPr>
              <w:jc w:val="center"/>
              <w:rPr>
                <w:rFonts w:ascii="Times New Roman" w:hAnsi="Times New Roman" w:cs="Times New Roman"/>
                <w:color w:val="000000"/>
                <w:sz w:val="24"/>
              </w:rPr>
            </w:pPr>
          </w:p>
          <w:p w14:paraId="18C6564A" w14:textId="77777777" w:rsidR="00623438" w:rsidRPr="00385D23" w:rsidRDefault="00623438" w:rsidP="0047186D">
            <w:pPr>
              <w:jc w:val="center"/>
              <w:rPr>
                <w:rFonts w:ascii="Times New Roman" w:hAnsi="Times New Roman" w:cs="Times New Roman"/>
                <w:color w:val="000000"/>
                <w:sz w:val="24"/>
              </w:rPr>
            </w:pPr>
          </w:p>
        </w:tc>
        <w:tc>
          <w:tcPr>
            <w:tcW w:w="2268" w:type="dxa"/>
            <w:shd w:val="clear" w:color="auto" w:fill="auto"/>
          </w:tcPr>
          <w:p w14:paraId="0BE902E4" w14:textId="77777777" w:rsidR="00623438" w:rsidRPr="00385D23" w:rsidRDefault="00623438" w:rsidP="0047186D">
            <w:pPr>
              <w:jc w:val="center"/>
              <w:rPr>
                <w:rFonts w:ascii="Times New Roman" w:hAnsi="Times New Roman" w:cs="Times New Roman"/>
                <w:b/>
                <w:color w:val="000000"/>
                <w:sz w:val="24"/>
              </w:rPr>
            </w:pPr>
            <w:r w:rsidRPr="00385D23">
              <w:rPr>
                <w:rFonts w:ascii="Times New Roman" w:hAnsi="Times New Roman" w:cs="Times New Roman"/>
                <w:b/>
                <w:color w:val="000000"/>
                <w:sz w:val="24"/>
              </w:rPr>
              <w:t>Pakalpojuma kopējā cena EUR bez PVN</w:t>
            </w:r>
            <w:r w:rsidRPr="00385D23">
              <w:rPr>
                <w:rFonts w:ascii="Times New Roman" w:eastAsia="Times New Roman" w:hAnsi="Times New Roman" w:cs="Times New Roman"/>
                <w:color w:val="000000"/>
                <w:sz w:val="24"/>
                <w:lang w:eastAsia="lv-LV"/>
              </w:rPr>
              <w:t>▫</w:t>
            </w:r>
          </w:p>
        </w:tc>
      </w:tr>
      <w:tr w:rsidR="00623438" w:rsidRPr="00385D23" w14:paraId="6B9B2E01" w14:textId="77777777" w:rsidTr="0047186D">
        <w:tc>
          <w:tcPr>
            <w:tcW w:w="534" w:type="dxa"/>
            <w:shd w:val="clear" w:color="auto" w:fill="auto"/>
          </w:tcPr>
          <w:p w14:paraId="5187D717" w14:textId="77777777" w:rsidR="00623438" w:rsidRPr="00385D23" w:rsidRDefault="00623438" w:rsidP="0047186D">
            <w:pPr>
              <w:jc w:val="both"/>
              <w:rPr>
                <w:rFonts w:ascii="Times New Roman" w:hAnsi="Times New Roman" w:cs="Times New Roman"/>
                <w:color w:val="000000"/>
                <w:sz w:val="24"/>
              </w:rPr>
            </w:pPr>
            <w:r w:rsidRPr="00385D23">
              <w:rPr>
                <w:rFonts w:ascii="Times New Roman" w:hAnsi="Times New Roman" w:cs="Times New Roman"/>
                <w:color w:val="000000"/>
                <w:sz w:val="24"/>
              </w:rPr>
              <w:t>1.</w:t>
            </w:r>
          </w:p>
        </w:tc>
        <w:tc>
          <w:tcPr>
            <w:tcW w:w="6945" w:type="dxa"/>
            <w:shd w:val="clear" w:color="auto" w:fill="auto"/>
          </w:tcPr>
          <w:p w14:paraId="63536698" w14:textId="77777777" w:rsidR="00623438" w:rsidRPr="00385D23" w:rsidRDefault="00623438" w:rsidP="0047186D">
            <w:pPr>
              <w:jc w:val="both"/>
              <w:rPr>
                <w:rFonts w:ascii="Times New Roman" w:hAnsi="Times New Roman" w:cs="Times New Roman"/>
                <w:color w:val="000000"/>
                <w:sz w:val="24"/>
              </w:rPr>
            </w:pPr>
          </w:p>
        </w:tc>
        <w:tc>
          <w:tcPr>
            <w:tcW w:w="2268" w:type="dxa"/>
            <w:shd w:val="clear" w:color="auto" w:fill="D9D9D9"/>
          </w:tcPr>
          <w:p w14:paraId="1193BBE0" w14:textId="77777777" w:rsidR="00623438" w:rsidRPr="00385D23" w:rsidRDefault="00623438" w:rsidP="0047186D">
            <w:pPr>
              <w:jc w:val="both"/>
              <w:rPr>
                <w:rFonts w:ascii="Times New Roman" w:hAnsi="Times New Roman" w:cs="Times New Roman"/>
                <w:color w:val="FF0000"/>
                <w:sz w:val="24"/>
              </w:rPr>
            </w:pPr>
          </w:p>
        </w:tc>
      </w:tr>
      <w:tr w:rsidR="00623438" w:rsidRPr="00385D23" w14:paraId="3F24BAE5" w14:textId="77777777" w:rsidTr="0047186D">
        <w:tc>
          <w:tcPr>
            <w:tcW w:w="534" w:type="dxa"/>
            <w:shd w:val="clear" w:color="auto" w:fill="auto"/>
          </w:tcPr>
          <w:p w14:paraId="3B40CDF5" w14:textId="77777777" w:rsidR="00623438" w:rsidRPr="00385D23" w:rsidRDefault="00623438" w:rsidP="0047186D">
            <w:pPr>
              <w:jc w:val="both"/>
              <w:rPr>
                <w:rFonts w:ascii="Times New Roman" w:hAnsi="Times New Roman" w:cs="Times New Roman"/>
                <w:color w:val="000000"/>
                <w:sz w:val="24"/>
              </w:rPr>
            </w:pPr>
            <w:r w:rsidRPr="00385D23">
              <w:rPr>
                <w:rFonts w:ascii="Times New Roman" w:hAnsi="Times New Roman" w:cs="Times New Roman"/>
                <w:color w:val="000000"/>
                <w:sz w:val="24"/>
              </w:rPr>
              <w:t>2.</w:t>
            </w:r>
          </w:p>
        </w:tc>
        <w:tc>
          <w:tcPr>
            <w:tcW w:w="6945" w:type="dxa"/>
            <w:shd w:val="clear" w:color="auto" w:fill="auto"/>
          </w:tcPr>
          <w:p w14:paraId="4029F191" w14:textId="77777777" w:rsidR="00623438" w:rsidRPr="00385D23" w:rsidRDefault="00623438" w:rsidP="0047186D">
            <w:pPr>
              <w:jc w:val="both"/>
              <w:rPr>
                <w:rFonts w:ascii="Times New Roman" w:hAnsi="Times New Roman" w:cs="Times New Roman"/>
                <w:color w:val="000000"/>
                <w:sz w:val="24"/>
              </w:rPr>
            </w:pPr>
          </w:p>
        </w:tc>
        <w:tc>
          <w:tcPr>
            <w:tcW w:w="2268" w:type="dxa"/>
            <w:shd w:val="clear" w:color="auto" w:fill="D9D9D9"/>
          </w:tcPr>
          <w:p w14:paraId="24251F0B" w14:textId="77777777" w:rsidR="00623438" w:rsidRPr="00385D23" w:rsidRDefault="00623438" w:rsidP="0047186D">
            <w:pPr>
              <w:jc w:val="both"/>
              <w:rPr>
                <w:rFonts w:ascii="Times New Roman" w:hAnsi="Times New Roman" w:cs="Times New Roman"/>
                <w:color w:val="FF0000"/>
                <w:sz w:val="24"/>
              </w:rPr>
            </w:pPr>
          </w:p>
        </w:tc>
      </w:tr>
      <w:tr w:rsidR="00623438" w:rsidRPr="00385D23" w14:paraId="0EE52C3E" w14:textId="77777777" w:rsidTr="0047186D">
        <w:tc>
          <w:tcPr>
            <w:tcW w:w="534" w:type="dxa"/>
            <w:shd w:val="clear" w:color="auto" w:fill="auto"/>
          </w:tcPr>
          <w:p w14:paraId="7F22AB1E" w14:textId="77777777" w:rsidR="00623438" w:rsidRPr="00385D23" w:rsidRDefault="00623438" w:rsidP="0047186D">
            <w:pPr>
              <w:jc w:val="both"/>
              <w:rPr>
                <w:rFonts w:ascii="Times New Roman" w:hAnsi="Times New Roman" w:cs="Times New Roman"/>
                <w:color w:val="000000"/>
                <w:sz w:val="24"/>
              </w:rPr>
            </w:pPr>
            <w:r w:rsidRPr="00385D23">
              <w:rPr>
                <w:rFonts w:ascii="Times New Roman" w:hAnsi="Times New Roman" w:cs="Times New Roman"/>
                <w:color w:val="000000"/>
                <w:sz w:val="24"/>
              </w:rPr>
              <w:t>…</w:t>
            </w:r>
          </w:p>
        </w:tc>
        <w:tc>
          <w:tcPr>
            <w:tcW w:w="6945" w:type="dxa"/>
            <w:shd w:val="clear" w:color="auto" w:fill="auto"/>
          </w:tcPr>
          <w:p w14:paraId="700BAC7C" w14:textId="77777777" w:rsidR="00623438" w:rsidRPr="00385D23" w:rsidRDefault="00623438" w:rsidP="0047186D">
            <w:pPr>
              <w:jc w:val="both"/>
              <w:rPr>
                <w:rFonts w:ascii="Times New Roman" w:hAnsi="Times New Roman" w:cs="Times New Roman"/>
                <w:color w:val="000000"/>
                <w:sz w:val="24"/>
              </w:rPr>
            </w:pPr>
          </w:p>
        </w:tc>
        <w:tc>
          <w:tcPr>
            <w:tcW w:w="2268" w:type="dxa"/>
            <w:shd w:val="clear" w:color="auto" w:fill="D9D9D9"/>
          </w:tcPr>
          <w:p w14:paraId="0AE5045D" w14:textId="77777777" w:rsidR="00623438" w:rsidRPr="00385D23" w:rsidRDefault="00623438" w:rsidP="0047186D">
            <w:pPr>
              <w:jc w:val="both"/>
              <w:rPr>
                <w:rFonts w:ascii="Times New Roman" w:hAnsi="Times New Roman" w:cs="Times New Roman"/>
                <w:color w:val="FF0000"/>
                <w:sz w:val="24"/>
              </w:rPr>
            </w:pPr>
          </w:p>
        </w:tc>
      </w:tr>
      <w:tr w:rsidR="00623438" w:rsidRPr="00385D23" w14:paraId="0683C0B0" w14:textId="77777777" w:rsidTr="0047186D">
        <w:tc>
          <w:tcPr>
            <w:tcW w:w="7479" w:type="dxa"/>
            <w:gridSpan w:val="2"/>
            <w:shd w:val="clear" w:color="auto" w:fill="auto"/>
          </w:tcPr>
          <w:p w14:paraId="08DF12CE" w14:textId="77777777" w:rsidR="00623438" w:rsidRPr="00385D23" w:rsidRDefault="00623438" w:rsidP="0047186D">
            <w:pPr>
              <w:jc w:val="right"/>
              <w:rPr>
                <w:rFonts w:ascii="Times New Roman" w:hAnsi="Times New Roman" w:cs="Times New Roman"/>
                <w:color w:val="000000"/>
                <w:sz w:val="24"/>
              </w:rPr>
            </w:pPr>
            <w:r w:rsidRPr="00385D23">
              <w:rPr>
                <w:rFonts w:ascii="Times New Roman" w:hAnsi="Times New Roman" w:cs="Times New Roman"/>
                <w:b/>
                <w:color w:val="000000"/>
                <w:sz w:val="24"/>
              </w:rPr>
              <w:t>Kopā:</w:t>
            </w:r>
          </w:p>
        </w:tc>
        <w:tc>
          <w:tcPr>
            <w:tcW w:w="2268" w:type="dxa"/>
            <w:shd w:val="clear" w:color="auto" w:fill="D9D9D9"/>
          </w:tcPr>
          <w:p w14:paraId="70E118DD" w14:textId="77777777" w:rsidR="00623438" w:rsidRPr="00385D23" w:rsidRDefault="00623438" w:rsidP="0047186D">
            <w:pPr>
              <w:jc w:val="both"/>
              <w:rPr>
                <w:rFonts w:ascii="Times New Roman" w:hAnsi="Times New Roman" w:cs="Times New Roman"/>
                <w:color w:val="FF0000"/>
                <w:sz w:val="24"/>
              </w:rPr>
            </w:pPr>
          </w:p>
        </w:tc>
      </w:tr>
    </w:tbl>
    <w:p w14:paraId="0783D0B8" w14:textId="77777777" w:rsidR="00623438" w:rsidRPr="00385D23" w:rsidRDefault="00623438" w:rsidP="00623438">
      <w:pPr>
        <w:jc w:val="both"/>
        <w:rPr>
          <w:rFonts w:ascii="Times New Roman" w:hAnsi="Times New Roman" w:cs="Times New Roman"/>
          <w:color w:val="000000"/>
          <w:sz w:val="24"/>
        </w:rPr>
      </w:pPr>
      <w:r w:rsidRPr="00385D23">
        <w:rPr>
          <w:rFonts w:ascii="Times New Roman" w:eastAsia="Times New Roman" w:hAnsi="Times New Roman" w:cs="Times New Roman"/>
          <w:color w:val="000000"/>
          <w:sz w:val="24"/>
          <w:lang w:eastAsia="lv-LV"/>
        </w:rPr>
        <w:t>▫ Cenas norādāmas ar  visiem nodokļiem un nodevām, izņemot PVN, ar precizitāti 2 (divas) zīmes aiz komata</w:t>
      </w:r>
      <w:r w:rsidRPr="00385D23">
        <w:rPr>
          <w:rFonts w:ascii="Times New Roman" w:hAnsi="Times New Roman" w:cs="Times New Roman"/>
          <w:color w:val="000000"/>
          <w:sz w:val="24"/>
        </w:rPr>
        <w:t>.</w:t>
      </w:r>
    </w:p>
    <w:p w14:paraId="66EADFD5" w14:textId="77777777" w:rsidR="00623438" w:rsidRPr="00385D23" w:rsidRDefault="00623438" w:rsidP="00623438">
      <w:pPr>
        <w:jc w:val="both"/>
        <w:rPr>
          <w:rFonts w:ascii="Times New Roman" w:hAnsi="Times New Roman" w:cs="Times New Roman"/>
          <w:color w:val="000000"/>
          <w:sz w:val="24"/>
        </w:rPr>
      </w:pPr>
    </w:p>
    <w:p w14:paraId="5B99E909" w14:textId="40CA3321" w:rsidR="00623438" w:rsidRPr="00385D23" w:rsidRDefault="00623438" w:rsidP="00623438">
      <w:pPr>
        <w:jc w:val="both"/>
        <w:rPr>
          <w:rFonts w:ascii="Times New Roman" w:eastAsia="Times New Roman" w:hAnsi="Times New Roman" w:cs="Times New Roman"/>
          <w:color w:val="000000"/>
          <w:sz w:val="24"/>
          <w:lang w:eastAsia="lv-LV"/>
        </w:rPr>
      </w:pPr>
      <w:r w:rsidRPr="00385D23">
        <w:rPr>
          <w:rFonts w:ascii="Times New Roman" w:eastAsia="Times New Roman" w:hAnsi="Times New Roman" w:cs="Times New Roman"/>
          <w:color w:val="000000"/>
          <w:sz w:val="24"/>
          <w:lang w:eastAsia="lv-LV"/>
        </w:rPr>
        <w:t>Piedāvātajā cenā ir ietvertas visas iespējamās izmaksas, kas saistītas ar pakalpojuma veikšanu, tai skaitā iespējamie sadārdzinājumi un visi riski.</w:t>
      </w:r>
    </w:p>
    <w:p w14:paraId="3A8DE55F" w14:textId="77777777" w:rsidR="00623438" w:rsidRPr="00385D23" w:rsidRDefault="00623438" w:rsidP="00623438">
      <w:pPr>
        <w:jc w:val="both"/>
        <w:rPr>
          <w:rFonts w:ascii="Times New Roman" w:hAnsi="Times New Roman" w:cs="Times New Roman"/>
          <w:color w:val="000000"/>
          <w:sz w:val="24"/>
        </w:rPr>
      </w:pPr>
    </w:p>
    <w:p w14:paraId="70A544F3" w14:textId="28184BDC" w:rsidR="00623438" w:rsidRPr="00385D23" w:rsidRDefault="00623438" w:rsidP="00623438">
      <w:pPr>
        <w:jc w:val="both"/>
        <w:rPr>
          <w:rFonts w:ascii="Times New Roman" w:hAnsi="Times New Roman" w:cs="Times New Roman"/>
          <w:color w:val="000000"/>
          <w:sz w:val="24"/>
        </w:rPr>
      </w:pPr>
      <w:r w:rsidRPr="00385D23">
        <w:rPr>
          <w:rFonts w:ascii="Times New Roman" w:hAnsi="Times New Roman" w:cs="Times New Roman"/>
          <w:color w:val="000000"/>
          <w:sz w:val="24"/>
        </w:rPr>
        <w:t xml:space="preserve">Tāpat apliecinām, ka </w:t>
      </w:r>
      <w:r w:rsidRPr="00385D23">
        <w:rPr>
          <w:rFonts w:ascii="Times New Roman" w:hAnsi="Times New Roman"/>
          <w:color w:val="000000"/>
          <w:sz w:val="24"/>
        </w:rPr>
        <w:t>atbildīgā persona par pakalpojuma izpildi no mūsu puses būs ______________________, tālrunis_______________________, e-pasts_______________________.</w:t>
      </w:r>
    </w:p>
    <w:p w14:paraId="0F531D82" w14:textId="77777777" w:rsidR="00623438" w:rsidRPr="00385D23" w:rsidRDefault="00623438" w:rsidP="00623438">
      <w:pPr>
        <w:ind w:left="720"/>
        <w:contextualSpacing/>
        <w:jc w:val="both"/>
        <w:rPr>
          <w:rFonts w:ascii="Times New Roman" w:eastAsia="Calibri" w:hAnsi="Times New Roman"/>
          <w:color w:val="000000"/>
          <w:sz w:val="24"/>
        </w:rPr>
      </w:pPr>
    </w:p>
    <w:p w14:paraId="029FC831" w14:textId="77777777" w:rsidR="00623438" w:rsidRPr="00385D23" w:rsidRDefault="00623438" w:rsidP="00623438">
      <w:pPr>
        <w:contextualSpacing/>
        <w:jc w:val="both"/>
        <w:rPr>
          <w:rFonts w:ascii="Times New Roman" w:eastAsia="Calibri" w:hAnsi="Times New Roman"/>
          <w:color w:val="000000"/>
          <w:sz w:val="24"/>
        </w:rPr>
      </w:pPr>
      <w:r w:rsidRPr="00385D23">
        <w:rPr>
          <w:rFonts w:ascii="Times New Roman" w:eastAsia="Calibri" w:hAnsi="Times New Roman"/>
          <w:color w:val="000000"/>
          <w:sz w:val="24"/>
        </w:rPr>
        <w:t>Ar šo apstiprinām un garantējam:</w:t>
      </w:r>
    </w:p>
    <w:p w14:paraId="46CFA99C" w14:textId="77777777" w:rsidR="00623438" w:rsidRPr="00385D23" w:rsidRDefault="00623438" w:rsidP="00623438">
      <w:pPr>
        <w:widowControl w:val="0"/>
        <w:numPr>
          <w:ilvl w:val="0"/>
          <w:numId w:val="32"/>
        </w:numPr>
        <w:suppressAutoHyphens/>
        <w:spacing w:line="100" w:lineRule="atLeast"/>
        <w:jc w:val="both"/>
        <w:rPr>
          <w:rFonts w:ascii="Times New Roman" w:hAnsi="Times New Roman" w:cs="Times New Roman"/>
          <w:color w:val="000000"/>
          <w:sz w:val="24"/>
        </w:rPr>
      </w:pPr>
      <w:r w:rsidRPr="00385D23">
        <w:rPr>
          <w:rFonts w:ascii="Times New Roman" w:hAnsi="Times New Roman" w:cs="Times New Roman"/>
          <w:color w:val="000000"/>
          <w:sz w:val="24"/>
        </w:rPr>
        <w:t>sniegto ziņu patiesumu un precizitāti;</w:t>
      </w:r>
    </w:p>
    <w:p w14:paraId="27AAAD27" w14:textId="47230CB7" w:rsidR="00623438" w:rsidRPr="00385D23" w:rsidRDefault="00623438" w:rsidP="00623438">
      <w:pPr>
        <w:widowControl w:val="0"/>
        <w:numPr>
          <w:ilvl w:val="0"/>
          <w:numId w:val="32"/>
        </w:numPr>
        <w:suppressAutoHyphens/>
        <w:spacing w:line="100" w:lineRule="atLeast"/>
        <w:jc w:val="both"/>
        <w:rPr>
          <w:rFonts w:ascii="Times New Roman" w:hAnsi="Times New Roman" w:cs="Times New Roman"/>
          <w:color w:val="000000"/>
          <w:sz w:val="24"/>
        </w:rPr>
      </w:pPr>
      <w:r w:rsidRPr="00385D23">
        <w:rPr>
          <w:rFonts w:ascii="Times New Roman" w:hAnsi="Times New Roman" w:cs="Times New Roman"/>
          <w:color w:val="000000"/>
          <w:sz w:val="24"/>
        </w:rPr>
        <w:t xml:space="preserve">nodrošināt piedāvājumā norādīto pakalpojumu sniegšanu Pasūtītājam, ievērojot </w:t>
      </w:r>
      <w:r w:rsidR="006B5738">
        <w:rPr>
          <w:rFonts w:ascii="Times New Roman" w:hAnsi="Times New Roman" w:cs="Times New Roman"/>
          <w:color w:val="000000"/>
          <w:sz w:val="24"/>
        </w:rPr>
        <w:t>Vienošanās</w:t>
      </w:r>
      <w:r w:rsidRPr="00385D23">
        <w:rPr>
          <w:rFonts w:ascii="Times New Roman" w:hAnsi="Times New Roman" w:cs="Times New Roman"/>
          <w:color w:val="000000"/>
          <w:sz w:val="24"/>
        </w:rPr>
        <w:t xml:space="preserve"> noteikumus. </w:t>
      </w:r>
    </w:p>
    <w:p w14:paraId="59C175BA" w14:textId="77777777" w:rsidR="00623438" w:rsidRPr="00385D23" w:rsidRDefault="00623438" w:rsidP="00623438">
      <w:pPr>
        <w:widowControl w:val="0"/>
        <w:suppressAutoHyphens/>
        <w:spacing w:line="100" w:lineRule="atLeast"/>
        <w:jc w:val="both"/>
        <w:rPr>
          <w:rFonts w:ascii="Times New Roman" w:hAnsi="Times New Roman" w:cs="Times New Roman"/>
          <w:color w:val="000000"/>
          <w:sz w:val="24"/>
        </w:rPr>
      </w:pPr>
    </w:p>
    <w:p w14:paraId="6DCE4220" w14:textId="77777777" w:rsidR="00623438" w:rsidRPr="00385D23" w:rsidRDefault="00623438" w:rsidP="00623438">
      <w:pPr>
        <w:widowControl w:val="0"/>
        <w:suppressAutoHyphens/>
        <w:spacing w:line="100" w:lineRule="atLeast"/>
        <w:jc w:val="both"/>
        <w:rPr>
          <w:rFonts w:ascii="Times New Roman" w:hAnsi="Times New Roman" w:cs="Times New Roman"/>
          <w:color w:val="000000"/>
          <w:sz w:val="24"/>
        </w:rPr>
      </w:pPr>
      <w:r w:rsidRPr="00385D23">
        <w:rPr>
          <w:rFonts w:ascii="Times New Roman" w:hAnsi="Times New Roman" w:cs="Times New Roman"/>
          <w:color w:val="000000"/>
          <w:sz w:val="24"/>
        </w:rPr>
        <w:t>Pilnvarotās personas paraksts un zīmogs</w:t>
      </w:r>
    </w:p>
    <w:p w14:paraId="1CCBB280" w14:textId="77777777" w:rsidR="00623438" w:rsidRPr="00385D23" w:rsidRDefault="00623438" w:rsidP="00623438">
      <w:pPr>
        <w:widowControl w:val="0"/>
        <w:suppressAutoHyphens/>
        <w:spacing w:line="100" w:lineRule="atLeast"/>
        <w:jc w:val="both"/>
        <w:rPr>
          <w:rFonts w:ascii="Times New Roman" w:hAnsi="Times New Roman" w:cs="Times New Roman"/>
          <w:color w:val="000000"/>
          <w:sz w:val="24"/>
        </w:rPr>
      </w:pPr>
    </w:p>
    <w:p w14:paraId="4D8B8921" w14:textId="77777777" w:rsidR="00623438" w:rsidRPr="00385D23" w:rsidRDefault="00623438" w:rsidP="00623438">
      <w:pPr>
        <w:widowControl w:val="0"/>
        <w:suppressAutoHyphens/>
        <w:spacing w:line="100" w:lineRule="atLeast"/>
        <w:jc w:val="both"/>
        <w:rPr>
          <w:rFonts w:ascii="Times New Roman" w:hAnsi="Times New Roman" w:cs="Times New Roman"/>
          <w:color w:val="000000"/>
          <w:sz w:val="24"/>
        </w:rPr>
      </w:pPr>
      <w:r w:rsidRPr="00385D23">
        <w:rPr>
          <w:rFonts w:ascii="Times New Roman" w:hAnsi="Times New Roman" w:cs="Times New Roman"/>
          <w:color w:val="000000"/>
          <w:sz w:val="24"/>
        </w:rPr>
        <w:t>Parakstītāja vārds, uzvārds un amats: _________________</w:t>
      </w:r>
    </w:p>
    <w:p w14:paraId="7D188C67" w14:textId="77777777" w:rsidR="00623438" w:rsidRPr="00385D23" w:rsidRDefault="00623438" w:rsidP="00623438">
      <w:pPr>
        <w:widowControl w:val="0"/>
        <w:suppressAutoHyphens/>
        <w:spacing w:line="100" w:lineRule="atLeast"/>
        <w:jc w:val="both"/>
        <w:rPr>
          <w:rFonts w:ascii="Times New Roman" w:hAnsi="Times New Roman" w:cs="Times New Roman"/>
          <w:color w:val="000000"/>
          <w:sz w:val="24"/>
        </w:rPr>
      </w:pPr>
    </w:p>
    <w:p w14:paraId="31CF4E52" w14:textId="77777777" w:rsidR="00623438" w:rsidRPr="00385D23" w:rsidRDefault="00623438" w:rsidP="00623438">
      <w:pPr>
        <w:widowControl w:val="0"/>
        <w:suppressAutoHyphens/>
        <w:spacing w:line="100" w:lineRule="atLeast"/>
        <w:jc w:val="both"/>
        <w:rPr>
          <w:rFonts w:ascii="Times New Roman" w:hAnsi="Times New Roman" w:cs="Times New Roman"/>
          <w:color w:val="000000"/>
          <w:sz w:val="24"/>
        </w:rPr>
      </w:pPr>
      <w:r w:rsidRPr="00385D23">
        <w:rPr>
          <w:rFonts w:ascii="Times New Roman" w:hAnsi="Times New Roman" w:cs="Times New Roman"/>
          <w:color w:val="000000"/>
          <w:sz w:val="24"/>
        </w:rPr>
        <w:t>Datums:____________</w:t>
      </w:r>
    </w:p>
    <w:p w14:paraId="78FC5FD9" w14:textId="77777777" w:rsidR="00623438" w:rsidRPr="00385D23" w:rsidRDefault="00623438" w:rsidP="00623438">
      <w:pPr>
        <w:widowControl w:val="0"/>
        <w:suppressAutoHyphens/>
        <w:spacing w:line="100" w:lineRule="atLeast"/>
        <w:jc w:val="both"/>
        <w:rPr>
          <w:rFonts w:ascii="Times New Roman" w:hAnsi="Times New Roman" w:cs="Times New Roman"/>
          <w:color w:val="000000"/>
          <w:sz w:val="24"/>
        </w:rPr>
      </w:pPr>
      <w:r w:rsidRPr="00385D23">
        <w:rPr>
          <w:rFonts w:ascii="Times New Roman" w:hAnsi="Times New Roman" w:cs="Times New Roman"/>
          <w:color w:val="000000"/>
          <w:sz w:val="24"/>
        </w:rPr>
        <w:br w:type="page"/>
      </w:r>
    </w:p>
    <w:p w14:paraId="23123D11" w14:textId="40EA75A1" w:rsidR="00EE7198" w:rsidRPr="00EE7198" w:rsidRDefault="00EE7198" w:rsidP="00EE7198">
      <w:pPr>
        <w:jc w:val="right"/>
        <w:rPr>
          <w:rFonts w:ascii="Times New Roman" w:eastAsiaTheme="minorHAnsi" w:hAnsi="Times New Roman" w:cs="Times New Roman"/>
          <w:kern w:val="0"/>
          <w:sz w:val="24"/>
        </w:rPr>
      </w:pPr>
      <w:r>
        <w:rPr>
          <w:rFonts w:ascii="Times New Roman" w:hAnsi="Times New Roman" w:cs="Times New Roman"/>
          <w:sz w:val="24"/>
        </w:rPr>
        <w:lastRenderedPageBreak/>
        <w:t>3</w:t>
      </w:r>
      <w:r w:rsidRPr="00EE7198">
        <w:rPr>
          <w:rFonts w:ascii="Times New Roman" w:hAnsi="Times New Roman" w:cs="Times New Roman"/>
          <w:sz w:val="24"/>
        </w:rPr>
        <w:t>.pielikums</w:t>
      </w:r>
    </w:p>
    <w:p w14:paraId="0DBD87AD" w14:textId="1ABE4320" w:rsidR="00EE7198" w:rsidRPr="00EE7198" w:rsidRDefault="00EE7198" w:rsidP="00EE7198">
      <w:pPr>
        <w:jc w:val="right"/>
        <w:rPr>
          <w:rFonts w:ascii="Times New Roman" w:hAnsi="Times New Roman" w:cs="Times New Roman"/>
          <w:sz w:val="24"/>
        </w:rPr>
      </w:pPr>
      <w:r w:rsidRPr="00EE7198">
        <w:rPr>
          <w:rFonts w:ascii="Times New Roman" w:hAnsi="Times New Roman" w:cs="Times New Roman"/>
          <w:sz w:val="24"/>
        </w:rPr>
        <w:t>201</w:t>
      </w:r>
      <w:r>
        <w:rPr>
          <w:rFonts w:ascii="Times New Roman" w:hAnsi="Times New Roman" w:cs="Times New Roman"/>
          <w:sz w:val="24"/>
        </w:rPr>
        <w:t>_____</w:t>
      </w:r>
      <w:r w:rsidRPr="00EE7198">
        <w:rPr>
          <w:rFonts w:ascii="Times New Roman" w:hAnsi="Times New Roman" w:cs="Times New Roman"/>
          <w:sz w:val="24"/>
        </w:rPr>
        <w:t xml:space="preserve">.gada </w:t>
      </w:r>
      <w:r>
        <w:rPr>
          <w:rFonts w:ascii="Times New Roman" w:hAnsi="Times New Roman" w:cs="Times New Roman"/>
          <w:sz w:val="24"/>
        </w:rPr>
        <w:t>_____________</w:t>
      </w:r>
      <w:r w:rsidRPr="00EE7198">
        <w:rPr>
          <w:rFonts w:ascii="Times New Roman" w:hAnsi="Times New Roman" w:cs="Times New Roman"/>
          <w:sz w:val="24"/>
        </w:rPr>
        <w:t xml:space="preserve"> </w:t>
      </w:r>
      <w:r>
        <w:rPr>
          <w:rFonts w:ascii="Times New Roman" w:hAnsi="Times New Roman" w:cs="Times New Roman"/>
          <w:sz w:val="24"/>
        </w:rPr>
        <w:t>Vispārīgai vienošanās</w:t>
      </w:r>
      <w:r w:rsidRPr="00EE7198">
        <w:rPr>
          <w:rFonts w:ascii="Times New Roman" w:hAnsi="Times New Roman" w:cs="Times New Roman"/>
          <w:sz w:val="24"/>
        </w:rPr>
        <w:t xml:space="preserve"> Nr. 01J02-1/…</w:t>
      </w:r>
    </w:p>
    <w:p w14:paraId="37A8F9B9" w14:textId="5A9862C6" w:rsidR="00443011" w:rsidRPr="00F906DD" w:rsidRDefault="00443011" w:rsidP="00443011">
      <w:pPr>
        <w:spacing w:before="120"/>
        <w:jc w:val="right"/>
        <w:rPr>
          <w:rFonts w:ascii="Times New Roman" w:hAnsi="Times New Roman" w:cs="Times New Roman"/>
          <w:sz w:val="24"/>
          <w:highlight w:val="yellow"/>
        </w:rPr>
      </w:pPr>
    </w:p>
    <w:p w14:paraId="3704FE37" w14:textId="77777777" w:rsidR="00443011" w:rsidRPr="00F906DD" w:rsidRDefault="00443011" w:rsidP="00443011">
      <w:pPr>
        <w:tabs>
          <w:tab w:val="left" w:pos="2632"/>
        </w:tabs>
        <w:jc w:val="center"/>
        <w:rPr>
          <w:rFonts w:ascii="Times New Roman" w:hAnsi="Times New Roman" w:cs="Times New Roman"/>
          <w:b/>
          <w:caps/>
          <w:sz w:val="24"/>
        </w:rPr>
      </w:pPr>
    </w:p>
    <w:p w14:paraId="559960BE" w14:textId="77777777"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1.forma</w:t>
      </w:r>
    </w:p>
    <w:p w14:paraId="78212DEA" w14:textId="1E2E3069"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PAKALPOJUMU IZPILDES PIEŅEMŠANAS – NODOŠANAS AKTA FORMA</w:t>
      </w:r>
    </w:p>
    <w:p w14:paraId="2BEB627E" w14:textId="77777777" w:rsidR="00443011" w:rsidRPr="00F906DD" w:rsidRDefault="00443011" w:rsidP="00443011">
      <w:pPr>
        <w:tabs>
          <w:tab w:val="left" w:pos="2632"/>
        </w:tabs>
        <w:jc w:val="center"/>
        <w:rPr>
          <w:rFonts w:ascii="Times New Roman" w:hAnsi="Times New Roman" w:cs="Times New Roman"/>
          <w:b/>
          <w:caps/>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443011" w:rsidRPr="00F906DD" w14:paraId="2AB64B43" w14:textId="77777777" w:rsidTr="003C4504">
        <w:trPr>
          <w:trHeight w:val="6313"/>
        </w:trPr>
        <w:tc>
          <w:tcPr>
            <w:tcW w:w="9810" w:type="dxa"/>
            <w:shd w:val="clear" w:color="auto" w:fill="auto"/>
          </w:tcPr>
          <w:p w14:paraId="002E589D" w14:textId="1EB8D452" w:rsidR="00443011" w:rsidRPr="00F906DD" w:rsidRDefault="00443011" w:rsidP="003C4504">
            <w:pPr>
              <w:pStyle w:val="Heading2"/>
              <w:keepNext w:val="0"/>
              <w:jc w:val="center"/>
              <w:rPr>
                <w:rFonts w:ascii="Times New Roman" w:hAnsi="Times New Roman" w:cs="Times New Roman"/>
                <w:sz w:val="24"/>
                <w:szCs w:val="24"/>
              </w:rPr>
            </w:pPr>
            <w:r w:rsidRPr="00F906DD">
              <w:rPr>
                <w:rFonts w:ascii="Times New Roman" w:hAnsi="Times New Roman" w:cs="Times New Roman"/>
                <w:sz w:val="24"/>
                <w:szCs w:val="24"/>
              </w:rPr>
              <w:t xml:space="preserve">Pakalpojumu izpildes pieņemšanas – nodošanas </w:t>
            </w:r>
            <w:smartTag w:uri="schemas-tilde-lv/tildestengine" w:element="veidnes">
              <w:smartTagPr>
                <w:attr w:name="baseform" w:val="akt|s"/>
                <w:attr w:name="id" w:val="-1"/>
                <w:attr w:name="text" w:val="akts"/>
              </w:smartTagPr>
              <w:r w:rsidRPr="00F906DD">
                <w:rPr>
                  <w:rFonts w:ascii="Times New Roman" w:hAnsi="Times New Roman" w:cs="Times New Roman"/>
                  <w:sz w:val="24"/>
                  <w:szCs w:val="24"/>
                </w:rPr>
                <w:t>akts</w:t>
              </w:r>
            </w:smartTag>
            <w:r w:rsidRPr="00F906DD">
              <w:rPr>
                <w:rFonts w:ascii="Times New Roman" w:hAnsi="Times New Roman" w:cs="Times New Roman"/>
                <w:sz w:val="24"/>
                <w:szCs w:val="24"/>
              </w:rPr>
              <w:t xml:space="preserve"> </w:t>
            </w:r>
          </w:p>
          <w:p w14:paraId="0D0A348A" w14:textId="77777777" w:rsidR="00443011" w:rsidRPr="00F906DD" w:rsidRDefault="00443011" w:rsidP="003C4504">
            <w:pPr>
              <w:tabs>
                <w:tab w:val="left" w:pos="9252"/>
              </w:tabs>
              <w:ind w:right="252"/>
              <w:jc w:val="center"/>
              <w:rPr>
                <w:rFonts w:ascii="Times New Roman" w:hAnsi="Times New Roman" w:cs="Times New Roman"/>
                <w:b/>
                <w:bCs/>
                <w:sz w:val="24"/>
              </w:rPr>
            </w:pPr>
          </w:p>
          <w:p w14:paraId="5B8E39C5"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 xml:space="preserve">               ______________________                                                   _______________________</w:t>
            </w:r>
          </w:p>
          <w:p w14:paraId="7A4B2627"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 xml:space="preserve">                               /vieta/                                                                                   /datums/</w:t>
            </w:r>
          </w:p>
          <w:p w14:paraId="300390CB" w14:textId="77777777" w:rsidR="00443011" w:rsidRPr="00F906DD" w:rsidRDefault="00443011" w:rsidP="003C4504">
            <w:pPr>
              <w:jc w:val="center"/>
              <w:rPr>
                <w:rFonts w:ascii="Times New Roman" w:hAnsi="Times New Roman" w:cs="Times New Roman"/>
                <w:sz w:val="24"/>
              </w:rPr>
            </w:pPr>
          </w:p>
          <w:p w14:paraId="13D68182" w14:textId="77777777" w:rsidR="00443011" w:rsidRPr="00F906DD" w:rsidRDefault="00443011" w:rsidP="003C4504">
            <w:pPr>
              <w:ind w:right="-110"/>
              <w:jc w:val="both"/>
              <w:rPr>
                <w:rFonts w:ascii="Times New Roman" w:hAnsi="Times New Roman" w:cs="Times New Roman"/>
                <w:b/>
                <w:i/>
                <w:sz w:val="24"/>
              </w:rPr>
            </w:pPr>
            <w:r w:rsidRPr="00F906DD">
              <w:rPr>
                <w:rFonts w:ascii="Times New Roman" w:hAnsi="Times New Roman" w:cs="Times New Roman"/>
                <w:sz w:val="24"/>
              </w:rPr>
              <w:t xml:space="preserve">    </w:t>
            </w:r>
            <w:r w:rsidRPr="00F906DD">
              <w:rPr>
                <w:rFonts w:ascii="Times New Roman" w:hAnsi="Times New Roman" w:cs="Times New Roman"/>
                <w:b/>
                <w:i/>
                <w:sz w:val="24"/>
              </w:rPr>
              <w:t xml:space="preserve">Par Pakalpojumu sniegšanu __________ mēnesī  </w:t>
            </w:r>
          </w:p>
          <w:p w14:paraId="27330FD3" w14:textId="77777777" w:rsidR="00443011" w:rsidRPr="00F906DD" w:rsidRDefault="00443011" w:rsidP="003C4504">
            <w:pPr>
              <w:ind w:right="72"/>
              <w:jc w:val="both"/>
              <w:rPr>
                <w:rFonts w:ascii="Times New Roman" w:hAnsi="Times New Roman" w:cs="Times New Roman"/>
                <w:sz w:val="24"/>
              </w:rPr>
            </w:pPr>
          </w:p>
          <w:p w14:paraId="6CF2E2F2" w14:textId="68CD791E" w:rsidR="00443011"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 xml:space="preserve">         Pasūtītāja </w:t>
            </w:r>
            <w:r>
              <w:rPr>
                <w:rFonts w:ascii="Times New Roman" w:hAnsi="Times New Roman" w:cs="Times New Roman"/>
                <w:sz w:val="24"/>
              </w:rPr>
              <w:t xml:space="preserve">pārstāvis </w:t>
            </w:r>
            <w:r w:rsidRPr="00F906DD">
              <w:rPr>
                <w:rFonts w:ascii="Times New Roman" w:hAnsi="Times New Roman" w:cs="Times New Roman"/>
                <w:sz w:val="24"/>
              </w:rPr>
              <w:t xml:space="preserve"> _________</w:t>
            </w:r>
            <w:r w:rsidR="00C8171D">
              <w:rPr>
                <w:rFonts w:ascii="Times New Roman" w:hAnsi="Times New Roman" w:cs="Times New Roman"/>
                <w:sz w:val="24"/>
              </w:rPr>
              <w:t xml:space="preserve">____________________ pieņem un </w:t>
            </w:r>
            <w:r>
              <w:rPr>
                <w:rFonts w:ascii="Times New Roman" w:hAnsi="Times New Roman" w:cs="Times New Roman"/>
                <w:sz w:val="24"/>
              </w:rPr>
              <w:t>___________________</w:t>
            </w:r>
            <w:r w:rsidRPr="00F906DD">
              <w:rPr>
                <w:rFonts w:ascii="Times New Roman" w:hAnsi="Times New Roman" w:cs="Times New Roman"/>
                <w:sz w:val="24"/>
              </w:rPr>
              <w:t xml:space="preserve"> no Izpildītāja pus</w:t>
            </w:r>
            <w:r>
              <w:rPr>
                <w:rFonts w:ascii="Times New Roman" w:hAnsi="Times New Roman" w:cs="Times New Roman"/>
                <w:sz w:val="24"/>
              </w:rPr>
              <w:t xml:space="preserve">es ___________________________ </w:t>
            </w:r>
            <w:r w:rsidRPr="00F906DD">
              <w:rPr>
                <w:rFonts w:ascii="Times New Roman" w:hAnsi="Times New Roman" w:cs="Times New Roman"/>
                <w:sz w:val="24"/>
              </w:rPr>
              <w:t>nodod 20___gada ___________ mēnesī veiktos darbus:</w:t>
            </w:r>
            <w:r>
              <w:rPr>
                <w:rFonts w:ascii="Times New Roman" w:hAnsi="Times New Roman" w:cs="Times New Roman"/>
                <w:sz w:val="24"/>
              </w:rPr>
              <w:t>_____________________________________</w:t>
            </w:r>
          </w:p>
          <w:p w14:paraId="3CF96130" w14:textId="77777777" w:rsidR="00443011" w:rsidRPr="00F906DD" w:rsidRDefault="00443011" w:rsidP="003C4504">
            <w:pPr>
              <w:ind w:right="72"/>
              <w:jc w:val="both"/>
              <w:rPr>
                <w:rFonts w:ascii="Times New Roman" w:hAnsi="Times New Roman" w:cs="Times New Roman"/>
                <w:sz w:val="24"/>
              </w:rPr>
            </w:pPr>
          </w:p>
          <w:p w14:paraId="46125145" w14:textId="1A78D6DF" w:rsidR="00443011" w:rsidRPr="00F906DD"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 xml:space="preserve">Saskaņā ar noslēgto </w:t>
            </w:r>
            <w:r w:rsidR="008C27BE">
              <w:rPr>
                <w:rFonts w:ascii="Times New Roman" w:hAnsi="Times New Roman" w:cs="Times New Roman"/>
                <w:sz w:val="24"/>
              </w:rPr>
              <w:t>Vienošanos</w:t>
            </w:r>
            <w:r w:rsidRPr="00F906DD">
              <w:rPr>
                <w:rFonts w:ascii="Times New Roman" w:hAnsi="Times New Roman" w:cs="Times New Roman"/>
                <w:sz w:val="24"/>
              </w:rPr>
              <w:t xml:space="preserve"> </w:t>
            </w:r>
            <w:r w:rsidR="008C27BE">
              <w:rPr>
                <w:rFonts w:ascii="Times New Roman" w:hAnsi="Times New Roman" w:cs="Times New Roman"/>
                <w:sz w:val="24"/>
              </w:rPr>
              <w:t>Nr. _________________</w:t>
            </w:r>
            <w:r>
              <w:rPr>
                <w:rFonts w:ascii="Times New Roman" w:hAnsi="Times New Roman" w:cs="Times New Roman"/>
                <w:sz w:val="24"/>
              </w:rPr>
              <w:t xml:space="preserve"> </w:t>
            </w:r>
            <w:r w:rsidRPr="00F906DD">
              <w:rPr>
                <w:rFonts w:ascii="Times New Roman" w:hAnsi="Times New Roman" w:cs="Times New Roman"/>
                <w:sz w:val="24"/>
              </w:rPr>
              <w:t xml:space="preserve">(iepirkuma identifikācijas Nr. </w:t>
            </w:r>
            <w:r w:rsidR="002B55EF">
              <w:rPr>
                <w:rFonts w:ascii="Times New Roman" w:hAnsi="Times New Roman" w:cs="Times New Roman"/>
                <w:sz w:val="24"/>
              </w:rPr>
              <w:t>RTU-2016</w:t>
            </w:r>
            <w:r w:rsidR="00587B11">
              <w:rPr>
                <w:rFonts w:ascii="Times New Roman" w:hAnsi="Times New Roman" w:cs="Times New Roman"/>
                <w:sz w:val="24"/>
              </w:rPr>
              <w:t>/139</w:t>
            </w:r>
            <w:r w:rsidRPr="00F906DD">
              <w:rPr>
                <w:rFonts w:ascii="Times New Roman" w:hAnsi="Times New Roman" w:cs="Times New Roman"/>
                <w:sz w:val="24"/>
              </w:rPr>
              <w:t xml:space="preserve">) Izpildītājs ir </w:t>
            </w:r>
            <w:r w:rsidR="00F77B3E">
              <w:rPr>
                <w:rFonts w:ascii="Times New Roman" w:hAnsi="Times New Roman" w:cs="Times New Roman"/>
                <w:sz w:val="24"/>
              </w:rPr>
              <w:t xml:space="preserve">sniedzis materiālo vērtību pārvietošanas pakalpojumus </w:t>
            </w:r>
            <w:r>
              <w:rPr>
                <w:rFonts w:ascii="Times New Roman" w:hAnsi="Times New Roman" w:cs="Times New Roman"/>
                <w:sz w:val="24"/>
              </w:rPr>
              <w:t>_____________________</w:t>
            </w:r>
            <w:r w:rsidRPr="00F906DD">
              <w:rPr>
                <w:rFonts w:ascii="Times New Roman" w:hAnsi="Times New Roman" w:cs="Times New Roman"/>
                <w:sz w:val="24"/>
              </w:rPr>
              <w:t xml:space="preserve"> (norādīt vietas adresi).</w:t>
            </w:r>
          </w:p>
          <w:p w14:paraId="47C48DF2" w14:textId="77777777" w:rsidR="00443011"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Darbu veikšanas laikā tika sastādīti šādi defektu konstatācijas akti:</w:t>
            </w:r>
          </w:p>
          <w:p w14:paraId="5A865A80" w14:textId="2ED0F039" w:rsidR="00443011" w:rsidRPr="00F906DD"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(Norādīt aktu sastādīšanas datumu un konstatēto trūkumu)</w:t>
            </w:r>
            <w:r w:rsidR="008C27BE">
              <w:rPr>
                <w:rFonts w:ascii="Times New Roman" w:hAnsi="Times New Roman" w:cs="Times New Roman"/>
                <w:sz w:val="24"/>
              </w:rPr>
              <w:t>.</w:t>
            </w:r>
          </w:p>
          <w:p w14:paraId="6F4AB551" w14:textId="77777777" w:rsidR="00443011" w:rsidRPr="00F906DD"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Akti ir šo darbu pieņemšanas nodošanas akta neatņemama sastāvdaļa.</w:t>
            </w:r>
          </w:p>
          <w:p w14:paraId="201AD5F2" w14:textId="4C0E5F38" w:rsidR="00443011" w:rsidRPr="00F906DD"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 xml:space="preserve">Visi defekti tika novērsti </w:t>
            </w:r>
            <w:r w:rsidR="00C8171D">
              <w:rPr>
                <w:rFonts w:ascii="Times New Roman" w:hAnsi="Times New Roman" w:cs="Times New Roman"/>
                <w:sz w:val="24"/>
              </w:rPr>
              <w:t>Vienošanās</w:t>
            </w:r>
            <w:r w:rsidRPr="00F906DD">
              <w:rPr>
                <w:rFonts w:ascii="Times New Roman" w:hAnsi="Times New Roman" w:cs="Times New Roman"/>
                <w:sz w:val="24"/>
              </w:rPr>
              <w:t xml:space="preserve"> noteiktajā termiņā. (Ja termiņā netika novērsti, tad tas jāatspoguļo aktā).</w:t>
            </w:r>
          </w:p>
          <w:p w14:paraId="408E5F95" w14:textId="77777777" w:rsidR="00443011" w:rsidRPr="00F906DD" w:rsidRDefault="00443011" w:rsidP="003C4504">
            <w:pPr>
              <w:jc w:val="both"/>
              <w:rPr>
                <w:rFonts w:ascii="Times New Roman" w:hAnsi="Times New Roman" w:cs="Times New Roman"/>
                <w:sz w:val="24"/>
              </w:rPr>
            </w:pPr>
          </w:p>
          <w:p w14:paraId="30F5B996" w14:textId="1D5DB26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 xml:space="preserve">Darbi ____________ tika veikti par summu </w:t>
            </w:r>
            <w:r w:rsidR="002B55EF">
              <w:rPr>
                <w:rFonts w:ascii="Times New Roman" w:hAnsi="Times New Roman" w:cs="Times New Roman"/>
                <w:sz w:val="24"/>
              </w:rPr>
              <w:t>EUR</w:t>
            </w:r>
            <w:r w:rsidRPr="00F906DD">
              <w:rPr>
                <w:rFonts w:ascii="Times New Roman" w:hAnsi="Times New Roman" w:cs="Times New Roman"/>
                <w:sz w:val="24"/>
              </w:rPr>
              <w:t xml:space="preserve"> ________, ieskaitot PVN </w:t>
            </w:r>
            <w:r w:rsidR="002B55EF">
              <w:rPr>
                <w:rFonts w:ascii="Times New Roman" w:hAnsi="Times New Roman" w:cs="Times New Roman"/>
                <w:sz w:val="24"/>
              </w:rPr>
              <w:t>EUR</w:t>
            </w:r>
            <w:r w:rsidR="008C27BE">
              <w:rPr>
                <w:rFonts w:ascii="Times New Roman" w:hAnsi="Times New Roman" w:cs="Times New Roman"/>
                <w:sz w:val="24"/>
              </w:rPr>
              <w:t xml:space="preserve"> ______________.</w:t>
            </w:r>
          </w:p>
          <w:p w14:paraId="5DDD7CE4" w14:textId="77777777" w:rsidR="00443011" w:rsidRPr="00F906DD" w:rsidRDefault="00443011" w:rsidP="003C4504">
            <w:pPr>
              <w:jc w:val="both"/>
              <w:rPr>
                <w:rFonts w:ascii="Times New Roman" w:hAnsi="Times New Roman" w:cs="Times New Roman"/>
                <w:sz w:val="24"/>
              </w:rPr>
            </w:pPr>
          </w:p>
          <w:p w14:paraId="150D2906"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 xml:space="preserve">Pasūtītājam uz akta parakstīšanas brīdi nav nekādu pretenziju (ja ir pretenzijas – tad jānorāda kādas) pret Izpildītāju par veikto darbu apjomu, kvalitāti un izpildes termiņiem.  </w:t>
            </w:r>
          </w:p>
          <w:p w14:paraId="34EB77C3" w14:textId="77777777" w:rsidR="00443011" w:rsidRPr="00F906DD" w:rsidRDefault="00443011" w:rsidP="003C4504">
            <w:pPr>
              <w:jc w:val="both"/>
              <w:rPr>
                <w:rFonts w:ascii="Times New Roman" w:hAnsi="Times New Roman" w:cs="Times New Roman"/>
                <w:sz w:val="24"/>
              </w:rPr>
            </w:pPr>
          </w:p>
          <w:tbl>
            <w:tblPr>
              <w:tblW w:w="9876" w:type="dxa"/>
              <w:tblInd w:w="2" w:type="dxa"/>
              <w:tblLayout w:type="fixed"/>
              <w:tblLook w:val="0000" w:firstRow="0" w:lastRow="0" w:firstColumn="0" w:lastColumn="0" w:noHBand="0" w:noVBand="0"/>
            </w:tblPr>
            <w:tblGrid>
              <w:gridCol w:w="4938"/>
              <w:gridCol w:w="4938"/>
            </w:tblGrid>
            <w:tr w:rsidR="00443011" w:rsidRPr="00F906DD" w14:paraId="0444A09A" w14:textId="77777777" w:rsidTr="003C4504">
              <w:trPr>
                <w:trHeight w:val="695"/>
              </w:trPr>
              <w:tc>
                <w:tcPr>
                  <w:tcW w:w="4938" w:type="dxa"/>
                </w:tcPr>
                <w:p w14:paraId="485E509A"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No Pasūtītāja puses:</w:t>
                  </w:r>
                </w:p>
                <w:p w14:paraId="6546F8D6" w14:textId="77777777" w:rsidR="00443011" w:rsidRDefault="00443011" w:rsidP="003C4504">
                  <w:pPr>
                    <w:jc w:val="both"/>
                    <w:rPr>
                      <w:rFonts w:ascii="Times New Roman" w:hAnsi="Times New Roman" w:cs="Times New Roman"/>
                      <w:sz w:val="24"/>
                    </w:rPr>
                  </w:pPr>
                </w:p>
                <w:p w14:paraId="6EC52239" w14:textId="77777777" w:rsidR="00443011" w:rsidRPr="00F906DD" w:rsidRDefault="00443011" w:rsidP="003C4504">
                  <w:pPr>
                    <w:jc w:val="both"/>
                    <w:rPr>
                      <w:rFonts w:ascii="Times New Roman" w:hAnsi="Times New Roman" w:cs="Times New Roman"/>
                      <w:sz w:val="24"/>
                    </w:rPr>
                  </w:pPr>
                </w:p>
                <w:p w14:paraId="1BBEE7E9"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__________________________</w:t>
                  </w:r>
                </w:p>
                <w:p w14:paraId="05D38B39"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w:t>
                  </w:r>
                </w:p>
              </w:tc>
              <w:tc>
                <w:tcPr>
                  <w:tcW w:w="4938" w:type="dxa"/>
                </w:tcPr>
                <w:p w14:paraId="1F90B851"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No Izpildītāja puses:</w:t>
                  </w:r>
                </w:p>
                <w:p w14:paraId="0DFBAE28"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w:t>
                  </w:r>
                </w:p>
                <w:p w14:paraId="0B54E6E3" w14:textId="77777777" w:rsidR="00443011" w:rsidRPr="00F906DD" w:rsidRDefault="00443011" w:rsidP="003C4504">
                  <w:pPr>
                    <w:jc w:val="both"/>
                    <w:rPr>
                      <w:rFonts w:ascii="Times New Roman" w:hAnsi="Times New Roman" w:cs="Times New Roman"/>
                      <w:sz w:val="24"/>
                    </w:rPr>
                  </w:pPr>
                </w:p>
                <w:p w14:paraId="532A4856"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__________________________</w:t>
                  </w:r>
                </w:p>
                <w:p w14:paraId="1825FC16"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w:t>
                  </w:r>
                </w:p>
              </w:tc>
            </w:tr>
          </w:tbl>
          <w:p w14:paraId="57D1E7CB" w14:textId="77777777" w:rsidR="00443011" w:rsidRPr="00F906DD" w:rsidRDefault="00443011" w:rsidP="003C4504">
            <w:pPr>
              <w:tabs>
                <w:tab w:val="left" w:pos="2632"/>
              </w:tabs>
              <w:jc w:val="center"/>
              <w:rPr>
                <w:rFonts w:ascii="Times New Roman" w:hAnsi="Times New Roman" w:cs="Times New Roman"/>
                <w:b/>
                <w:caps/>
                <w:sz w:val="24"/>
              </w:rPr>
            </w:pPr>
          </w:p>
        </w:tc>
      </w:tr>
    </w:tbl>
    <w:p w14:paraId="2E720E20" w14:textId="77777777" w:rsidR="00443011" w:rsidRPr="00F906DD" w:rsidRDefault="00443011" w:rsidP="00443011">
      <w:pPr>
        <w:tabs>
          <w:tab w:val="left" w:pos="2632"/>
        </w:tabs>
        <w:jc w:val="center"/>
        <w:rPr>
          <w:rFonts w:ascii="Times New Roman" w:hAnsi="Times New Roman" w:cs="Times New Roman"/>
          <w:b/>
          <w:caps/>
          <w:sz w:val="24"/>
        </w:rPr>
      </w:pPr>
    </w:p>
    <w:p w14:paraId="7EE572A9" w14:textId="77777777" w:rsidR="00B45EC6" w:rsidRDefault="00B45EC6" w:rsidP="00443011">
      <w:pPr>
        <w:rPr>
          <w:rFonts w:ascii="Times New Roman" w:hAnsi="Times New Roman" w:cs="Times New Roman"/>
          <w:b/>
          <w:caps/>
          <w:sz w:val="24"/>
        </w:rPr>
      </w:pPr>
    </w:p>
    <w:p w14:paraId="334E1196" w14:textId="77777777" w:rsidR="00B45EC6" w:rsidRDefault="00B45EC6" w:rsidP="00443011">
      <w:pPr>
        <w:rPr>
          <w:rFonts w:ascii="Times New Roman" w:hAnsi="Times New Roman" w:cs="Times New Roman"/>
          <w:b/>
          <w:caps/>
          <w:sz w:val="24"/>
        </w:rPr>
      </w:pPr>
    </w:p>
    <w:p w14:paraId="6894B1B9" w14:textId="7C3FB6A0" w:rsidR="00443011" w:rsidRPr="00F906DD" w:rsidRDefault="00443011" w:rsidP="00443011">
      <w:pPr>
        <w:rPr>
          <w:rFonts w:ascii="Times New Roman" w:hAnsi="Times New Roman" w:cs="Times New Roman"/>
          <w:sz w:val="24"/>
        </w:rPr>
      </w:pPr>
      <w:r w:rsidRPr="00F906DD">
        <w:rPr>
          <w:rFonts w:ascii="Times New Roman" w:hAnsi="Times New Roman" w:cs="Times New Roman"/>
          <w:b/>
          <w:caps/>
          <w:sz w:val="24"/>
        </w:rPr>
        <w:br w:type="page"/>
      </w:r>
    </w:p>
    <w:p w14:paraId="7209D285" w14:textId="0AE84EBA" w:rsidR="00443011" w:rsidRPr="00F906DD" w:rsidRDefault="00443011" w:rsidP="00EE7198">
      <w:pPr>
        <w:spacing w:before="120"/>
        <w:jc w:val="right"/>
        <w:rPr>
          <w:rFonts w:ascii="Times New Roman" w:hAnsi="Times New Roman" w:cs="Times New Roman"/>
          <w:sz w:val="24"/>
          <w:highlight w:val="yellow"/>
        </w:rPr>
      </w:pPr>
    </w:p>
    <w:p w14:paraId="7DDE2290" w14:textId="77777777" w:rsidR="00443011" w:rsidRPr="00F906DD" w:rsidRDefault="00443011" w:rsidP="00443011">
      <w:pPr>
        <w:spacing w:before="120"/>
        <w:jc w:val="right"/>
        <w:rPr>
          <w:rFonts w:ascii="Times New Roman" w:hAnsi="Times New Roman" w:cs="Times New Roman"/>
          <w:b/>
          <w:caps/>
          <w:sz w:val="24"/>
        </w:rPr>
      </w:pPr>
    </w:p>
    <w:p w14:paraId="4DE0DE08" w14:textId="77777777" w:rsidR="00443011" w:rsidRPr="00F906DD" w:rsidRDefault="00443011" w:rsidP="00443011">
      <w:pPr>
        <w:jc w:val="center"/>
        <w:rPr>
          <w:rFonts w:ascii="Times New Roman" w:hAnsi="Times New Roman" w:cs="Times New Roman"/>
          <w:b/>
          <w:sz w:val="24"/>
        </w:rPr>
      </w:pPr>
      <w:r w:rsidRPr="00F906DD">
        <w:rPr>
          <w:rFonts w:ascii="Times New Roman" w:hAnsi="Times New Roman" w:cs="Times New Roman"/>
          <w:b/>
          <w:sz w:val="24"/>
        </w:rPr>
        <w:t>2. FORMA</w:t>
      </w:r>
    </w:p>
    <w:p w14:paraId="46B2AC27" w14:textId="77777777" w:rsidR="00443011" w:rsidRPr="00F906DD" w:rsidRDefault="00443011" w:rsidP="00443011">
      <w:pPr>
        <w:jc w:val="center"/>
        <w:rPr>
          <w:rFonts w:ascii="Times New Roman" w:hAnsi="Times New Roman" w:cs="Times New Roman"/>
          <w:b/>
          <w:sz w:val="24"/>
        </w:rPr>
      </w:pPr>
      <w:r w:rsidRPr="00F906DD">
        <w:rPr>
          <w:rFonts w:ascii="Times New Roman" w:hAnsi="Times New Roman" w:cs="Times New Roman"/>
          <w:b/>
          <w:sz w:val="24"/>
        </w:rPr>
        <w:t>DEFEKTU KONSTATĀCIJAS</w:t>
      </w:r>
      <w:r w:rsidRPr="00F906DD">
        <w:rPr>
          <w:rFonts w:ascii="Times New Roman" w:hAnsi="Times New Roman" w:cs="Times New Roman"/>
          <w:b/>
          <w:caps/>
          <w:sz w:val="24"/>
        </w:rPr>
        <w:t xml:space="preserve"> AKTA FORMA</w:t>
      </w:r>
    </w:p>
    <w:p w14:paraId="4F832670" w14:textId="77777777" w:rsidR="00443011" w:rsidRPr="00F906DD" w:rsidRDefault="00443011" w:rsidP="00443011">
      <w:pPr>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443011" w:rsidRPr="00F906DD" w14:paraId="1CD21862" w14:textId="77777777" w:rsidTr="003C4504">
        <w:tc>
          <w:tcPr>
            <w:tcW w:w="9108" w:type="dxa"/>
            <w:shd w:val="clear" w:color="auto" w:fill="auto"/>
          </w:tcPr>
          <w:p w14:paraId="75668175" w14:textId="77777777" w:rsidR="00443011" w:rsidRPr="00F906DD" w:rsidRDefault="00443011" w:rsidP="003C4504">
            <w:pPr>
              <w:rPr>
                <w:rFonts w:ascii="Times New Roman" w:hAnsi="Times New Roman" w:cs="Times New Roman"/>
                <w:sz w:val="24"/>
              </w:rPr>
            </w:pPr>
          </w:p>
          <w:p w14:paraId="78815F7C" w14:textId="77777777" w:rsidR="00443011" w:rsidRPr="00F906DD" w:rsidRDefault="00443011" w:rsidP="003C4504">
            <w:pPr>
              <w:rPr>
                <w:rFonts w:ascii="Times New Roman" w:hAnsi="Times New Roman" w:cs="Times New Roman"/>
                <w:sz w:val="24"/>
              </w:rPr>
            </w:pPr>
          </w:p>
          <w:p w14:paraId="16390D2A" w14:textId="77777777" w:rsidR="00443011" w:rsidRPr="00F906DD" w:rsidRDefault="00443011" w:rsidP="003C4504">
            <w:pPr>
              <w:jc w:val="center"/>
              <w:rPr>
                <w:rFonts w:ascii="Times New Roman" w:hAnsi="Times New Roman" w:cs="Times New Roman"/>
                <w:b/>
                <w:sz w:val="24"/>
              </w:rPr>
            </w:pPr>
            <w:r w:rsidRPr="00F906DD">
              <w:rPr>
                <w:rFonts w:ascii="Times New Roman" w:hAnsi="Times New Roman" w:cs="Times New Roman"/>
                <w:b/>
                <w:sz w:val="24"/>
              </w:rPr>
              <w:t>DEFEKTU KONSTATĀCIJAS AKTS</w:t>
            </w:r>
          </w:p>
          <w:p w14:paraId="25BAB424" w14:textId="77777777" w:rsidR="00443011" w:rsidRPr="00F906DD" w:rsidRDefault="00443011" w:rsidP="003C4504">
            <w:pPr>
              <w:rPr>
                <w:rFonts w:ascii="Times New Roman" w:hAnsi="Times New Roman" w:cs="Times New Roman"/>
                <w:sz w:val="24"/>
              </w:rPr>
            </w:pPr>
          </w:p>
          <w:p w14:paraId="069D7F2E"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 xml:space="preserve">Pielikums ikmēneša pakalpojumu izpildes pieņemšanas – nodošanas aktam </w:t>
            </w:r>
          </w:p>
          <w:p w14:paraId="6324C0BB"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 xml:space="preserve"> </w:t>
            </w:r>
          </w:p>
          <w:p w14:paraId="1402A88B" w14:textId="77777777" w:rsidR="00443011" w:rsidRPr="00F906DD" w:rsidRDefault="00443011" w:rsidP="003C4504">
            <w:pPr>
              <w:jc w:val="center"/>
              <w:rPr>
                <w:rFonts w:ascii="Times New Roman" w:hAnsi="Times New Roman" w:cs="Times New Roman"/>
                <w:sz w:val="24"/>
              </w:rPr>
            </w:pPr>
            <w:r w:rsidRPr="00F906DD">
              <w:rPr>
                <w:rFonts w:ascii="Times New Roman" w:hAnsi="Times New Roman" w:cs="Times New Roman"/>
                <w:sz w:val="24"/>
              </w:rPr>
              <w:t>_________________</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___________________</w:t>
            </w:r>
          </w:p>
          <w:p w14:paraId="45089178" w14:textId="77777777" w:rsidR="00443011" w:rsidRPr="00F906DD" w:rsidRDefault="00443011" w:rsidP="003C4504">
            <w:pPr>
              <w:ind w:left="1440" w:firstLine="720"/>
              <w:rPr>
                <w:rFonts w:ascii="Times New Roman" w:hAnsi="Times New Roman" w:cs="Times New Roman"/>
                <w:sz w:val="24"/>
              </w:rPr>
            </w:pPr>
            <w:r w:rsidRPr="00F906DD">
              <w:rPr>
                <w:rFonts w:ascii="Times New Roman" w:hAnsi="Times New Roman" w:cs="Times New Roman"/>
                <w:sz w:val="24"/>
              </w:rPr>
              <w:t>/vieta/</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/datums/</w:t>
            </w:r>
          </w:p>
          <w:p w14:paraId="74C1928A" w14:textId="7A304F0C" w:rsidR="00443011" w:rsidRPr="00F906DD" w:rsidRDefault="00443011" w:rsidP="00447325">
            <w:pPr>
              <w:pStyle w:val="Style1"/>
              <w:numPr>
                <w:ilvl w:val="0"/>
                <w:numId w:val="0"/>
              </w:numPr>
            </w:pPr>
            <w:r>
              <w:t xml:space="preserve">Pasūtītāja pārstāvis </w:t>
            </w:r>
            <w:r w:rsidRPr="00F906DD">
              <w:t xml:space="preserve"> __________ ________________________</w:t>
            </w:r>
            <w:r w:rsidR="00B45EC6">
              <w:t xml:space="preserve">___, tālāk tekstā – Pasūtītājs, </w:t>
            </w:r>
            <w:r w:rsidRPr="00F906DD">
              <w:t xml:space="preserve">no vienas puses, un ______________________ no Izpildītāja puses _______________________________________, no otras puses, tālāk tekstā – Izpildītājs, pārbaudot noslēgtajā </w:t>
            </w:r>
            <w:r w:rsidR="00C8171D">
              <w:t>Vienošanās</w:t>
            </w:r>
            <w:r w:rsidRPr="00F906DD">
              <w:t xml:space="preserve"> </w:t>
            </w:r>
            <w:r w:rsidR="002B55EF">
              <w:t>______</w:t>
            </w:r>
            <w:r w:rsidR="00432326">
              <w:t>_______________, ID: RTU-2016</w:t>
            </w:r>
            <w:r w:rsidR="00B45EC6">
              <w:t>/139</w:t>
            </w:r>
            <w:r w:rsidRPr="00F906DD">
              <w:t xml:space="preserve"> veicamo darbu izpildes kvalitāti </w:t>
            </w:r>
            <w:r>
              <w:t>_________________________adreses nosaukums</w:t>
            </w:r>
            <w:r w:rsidRPr="00F906DD">
              <w:t xml:space="preserve"> konstatēja:</w:t>
            </w:r>
          </w:p>
          <w:p w14:paraId="411FB231"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 xml:space="preserve">   1. ________________________________</w:t>
            </w:r>
            <w:r>
              <w:rPr>
                <w:rFonts w:ascii="Times New Roman" w:hAnsi="Times New Roman" w:cs="Times New Roman"/>
                <w:sz w:val="24"/>
              </w:rPr>
              <w:t>___________________________</w:t>
            </w:r>
            <w:r w:rsidRPr="00F906DD">
              <w:rPr>
                <w:rFonts w:ascii="Times New Roman" w:hAnsi="Times New Roman" w:cs="Times New Roman"/>
                <w:sz w:val="24"/>
              </w:rPr>
              <w:t>_______________</w:t>
            </w:r>
          </w:p>
          <w:p w14:paraId="7803D797"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w:t>
            </w:r>
            <w:r>
              <w:rPr>
                <w:rFonts w:ascii="Times New Roman" w:hAnsi="Times New Roman" w:cs="Times New Roman"/>
                <w:sz w:val="24"/>
              </w:rPr>
              <w:t>________________</w:t>
            </w:r>
          </w:p>
          <w:p w14:paraId="4672BB3C"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3A85BE8B"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37EBBADB" w14:textId="77777777" w:rsidR="00443011"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____________________________________________________________________________</w:t>
            </w:r>
          </w:p>
          <w:p w14:paraId="696C2DA9" w14:textId="77777777" w:rsidR="00443011" w:rsidRPr="00F906DD" w:rsidRDefault="00443011" w:rsidP="003C4504">
            <w:pPr>
              <w:ind w:left="360"/>
              <w:rPr>
                <w:rFonts w:ascii="Times New Roman" w:hAnsi="Times New Roman" w:cs="Times New Roman"/>
                <w:sz w:val="24"/>
              </w:rPr>
            </w:pPr>
          </w:p>
          <w:p w14:paraId="76209EE2" w14:textId="5261E56B" w:rsidR="00443011" w:rsidRPr="00F906DD" w:rsidRDefault="00443011" w:rsidP="003C4504">
            <w:pPr>
              <w:ind w:left="360" w:hanging="360"/>
              <w:rPr>
                <w:rFonts w:ascii="Times New Roman" w:hAnsi="Times New Roman" w:cs="Times New Roman"/>
                <w:sz w:val="24"/>
              </w:rPr>
            </w:pPr>
            <w:r w:rsidRPr="00F906DD">
              <w:rPr>
                <w:rFonts w:ascii="Times New Roman" w:hAnsi="Times New Roman" w:cs="Times New Roman"/>
                <w:sz w:val="24"/>
              </w:rPr>
              <w:t xml:space="preserve">2. Izpildītājs, ievērojot </w:t>
            </w:r>
            <w:r w:rsidR="00C8171D">
              <w:rPr>
                <w:rFonts w:ascii="Times New Roman" w:hAnsi="Times New Roman" w:cs="Times New Roman"/>
                <w:sz w:val="24"/>
              </w:rPr>
              <w:t>Vienošanās</w:t>
            </w:r>
            <w:r w:rsidRPr="00F906DD">
              <w:rPr>
                <w:rFonts w:ascii="Times New Roman" w:hAnsi="Times New Roman" w:cs="Times New Roman"/>
                <w:sz w:val="24"/>
              </w:rPr>
              <w:t xml:space="preserve"> nosacījumus, šī </w:t>
            </w:r>
            <w:smartTag w:uri="schemas-tilde-lv/tildestengine" w:element="veidnes">
              <w:smartTagPr>
                <w:attr w:name="text" w:val="akta"/>
                <w:attr w:name="id" w:val="-1"/>
                <w:attr w:name="baseform" w:val="akt|s"/>
              </w:smartTagPr>
              <w:r w:rsidRPr="00F906DD">
                <w:rPr>
                  <w:rFonts w:ascii="Times New Roman" w:hAnsi="Times New Roman" w:cs="Times New Roman"/>
                  <w:sz w:val="24"/>
                </w:rPr>
                <w:t>akta</w:t>
              </w:r>
            </w:smartTag>
            <w:r w:rsidRPr="00F906DD">
              <w:rPr>
                <w:rFonts w:ascii="Times New Roman" w:hAnsi="Times New Roman" w:cs="Times New Roman"/>
                <w:sz w:val="24"/>
              </w:rPr>
              <w:t xml:space="preserve"> 1.punktā norādītos defektus novērsīs par saviem līdzekļiem šādā veidā:</w:t>
            </w:r>
          </w:p>
          <w:p w14:paraId="5C7C32EB"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23BA5417"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3E38AD5A"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1F5F3BFA" w14:textId="77777777" w:rsidR="00443011" w:rsidRPr="00F906DD" w:rsidRDefault="00443011" w:rsidP="003C4504">
            <w:pPr>
              <w:ind w:left="360"/>
              <w:rPr>
                <w:rFonts w:ascii="Times New Roman" w:hAnsi="Times New Roman" w:cs="Times New Roman"/>
                <w:sz w:val="24"/>
              </w:rPr>
            </w:pPr>
          </w:p>
          <w:p w14:paraId="238C96FA" w14:textId="77777777" w:rsidR="00443011" w:rsidRPr="00F906DD" w:rsidRDefault="00443011" w:rsidP="003C4504">
            <w:pPr>
              <w:overflowPunct w:val="0"/>
              <w:autoSpaceDE w:val="0"/>
              <w:autoSpaceDN w:val="0"/>
              <w:adjustRightInd w:val="0"/>
              <w:spacing w:line="360" w:lineRule="auto"/>
              <w:jc w:val="both"/>
              <w:textAlignment w:val="baseline"/>
              <w:rPr>
                <w:rFonts w:ascii="Times New Roman" w:hAnsi="Times New Roman" w:cs="Times New Roman"/>
                <w:sz w:val="24"/>
              </w:rPr>
            </w:pPr>
          </w:p>
          <w:p w14:paraId="6388AE4A" w14:textId="77777777" w:rsidR="00443011" w:rsidRPr="00F906DD" w:rsidRDefault="00443011" w:rsidP="003C4504">
            <w:pPr>
              <w:rPr>
                <w:rFonts w:ascii="Times New Roman" w:hAnsi="Times New Roman" w:cs="Times New Roman"/>
                <w:sz w:val="24"/>
              </w:rPr>
            </w:pPr>
          </w:p>
          <w:tbl>
            <w:tblPr>
              <w:tblW w:w="0" w:type="auto"/>
              <w:tblLook w:val="0000" w:firstRow="0" w:lastRow="0" w:firstColumn="0" w:lastColumn="0" w:noHBand="0" w:noVBand="0"/>
            </w:tblPr>
            <w:tblGrid>
              <w:gridCol w:w="4740"/>
              <w:gridCol w:w="4740"/>
            </w:tblGrid>
            <w:tr w:rsidR="00443011" w:rsidRPr="00F906DD" w14:paraId="00B987E6" w14:textId="77777777" w:rsidTr="003C4504">
              <w:tc>
                <w:tcPr>
                  <w:tcW w:w="4785" w:type="dxa"/>
                </w:tcPr>
                <w:p w14:paraId="0D9332F0"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No PASŪTĪTĀJA puses:</w:t>
                  </w:r>
                </w:p>
                <w:p w14:paraId="6315E3CC" w14:textId="77777777" w:rsidR="00443011" w:rsidRDefault="00443011" w:rsidP="003C4504">
                  <w:pPr>
                    <w:rPr>
                      <w:rFonts w:ascii="Times New Roman" w:hAnsi="Times New Roman" w:cs="Times New Roman"/>
                      <w:sz w:val="24"/>
                    </w:rPr>
                  </w:pPr>
                </w:p>
                <w:p w14:paraId="59D0F54E"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__________________________</w:t>
                  </w:r>
                </w:p>
                <w:p w14:paraId="405F9644"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Datums /................................................../</w:t>
                  </w:r>
                </w:p>
              </w:tc>
              <w:tc>
                <w:tcPr>
                  <w:tcW w:w="4785" w:type="dxa"/>
                </w:tcPr>
                <w:p w14:paraId="2E147BE1"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No IZPILDĪTAJA puses:</w:t>
                  </w:r>
                </w:p>
                <w:p w14:paraId="62E14406"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w:t>
                  </w:r>
                </w:p>
                <w:p w14:paraId="76FB797C"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__________________________</w:t>
                  </w:r>
                </w:p>
                <w:p w14:paraId="28708C0D"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Datums /................................................../</w:t>
                  </w:r>
                </w:p>
              </w:tc>
            </w:tr>
          </w:tbl>
          <w:p w14:paraId="689F265E" w14:textId="77777777" w:rsidR="00443011" w:rsidRPr="00F906DD" w:rsidRDefault="00443011" w:rsidP="003C4504">
            <w:pPr>
              <w:rPr>
                <w:rFonts w:ascii="Times New Roman" w:hAnsi="Times New Roman" w:cs="Times New Roman"/>
                <w:sz w:val="24"/>
              </w:rPr>
            </w:pPr>
          </w:p>
          <w:p w14:paraId="3C8FDD9C" w14:textId="77777777" w:rsidR="00443011" w:rsidRPr="00F906DD" w:rsidRDefault="00443011" w:rsidP="003C4504">
            <w:pPr>
              <w:rPr>
                <w:rFonts w:ascii="Times New Roman" w:hAnsi="Times New Roman" w:cs="Times New Roman"/>
                <w:sz w:val="24"/>
              </w:rPr>
            </w:pPr>
          </w:p>
          <w:p w14:paraId="76357978" w14:textId="77777777" w:rsidR="00443011" w:rsidRPr="00F906DD" w:rsidRDefault="00443011" w:rsidP="003C4504">
            <w:pPr>
              <w:rPr>
                <w:rFonts w:ascii="Times New Roman" w:hAnsi="Times New Roman" w:cs="Times New Roman"/>
                <w:sz w:val="24"/>
              </w:rPr>
            </w:pPr>
          </w:p>
          <w:p w14:paraId="7C81DB97" w14:textId="77777777" w:rsidR="00443011" w:rsidRPr="00F906DD" w:rsidRDefault="00443011" w:rsidP="003C4504">
            <w:pPr>
              <w:rPr>
                <w:rFonts w:ascii="Times New Roman" w:hAnsi="Times New Roman" w:cs="Times New Roman"/>
                <w:sz w:val="24"/>
              </w:rPr>
            </w:pPr>
          </w:p>
        </w:tc>
      </w:tr>
    </w:tbl>
    <w:p w14:paraId="42FE2A10" w14:textId="77777777" w:rsidR="00443011" w:rsidRPr="00F906DD" w:rsidRDefault="00443011" w:rsidP="00443011">
      <w:pPr>
        <w:tabs>
          <w:tab w:val="left" w:pos="2632"/>
        </w:tabs>
        <w:jc w:val="center"/>
        <w:rPr>
          <w:rFonts w:ascii="Times New Roman" w:hAnsi="Times New Roman" w:cs="Times New Roman"/>
          <w:b/>
          <w:caps/>
          <w:sz w:val="24"/>
        </w:rPr>
      </w:pPr>
    </w:p>
    <w:p w14:paraId="56C3E512" w14:textId="296221B6" w:rsidR="001D5F72" w:rsidRPr="00EE7198" w:rsidRDefault="00443011" w:rsidP="001D5F72">
      <w:pPr>
        <w:jc w:val="right"/>
        <w:rPr>
          <w:rFonts w:ascii="Times New Roman" w:hAnsi="Times New Roman" w:cs="Times New Roman"/>
          <w:sz w:val="24"/>
        </w:rPr>
      </w:pPr>
      <w:r w:rsidRPr="00F906DD">
        <w:rPr>
          <w:rFonts w:ascii="Times New Roman" w:hAnsi="Times New Roman" w:cs="Times New Roman"/>
          <w:caps/>
          <w:sz w:val="24"/>
        </w:rPr>
        <w:br w:type="page"/>
      </w:r>
    </w:p>
    <w:p w14:paraId="3437B9DC" w14:textId="2AA41BE1" w:rsidR="00EE7198" w:rsidRPr="00EE7198" w:rsidRDefault="00EE7198" w:rsidP="00EE7198">
      <w:pPr>
        <w:jc w:val="right"/>
        <w:rPr>
          <w:rFonts w:ascii="Times New Roman" w:hAnsi="Times New Roman" w:cs="Times New Roman"/>
          <w:sz w:val="24"/>
        </w:rPr>
      </w:pPr>
    </w:p>
    <w:p w14:paraId="48444DB6" w14:textId="2EE30858" w:rsidR="00443011" w:rsidRPr="00F906DD" w:rsidRDefault="00443011" w:rsidP="00EE7198">
      <w:pPr>
        <w:spacing w:before="120"/>
        <w:jc w:val="right"/>
        <w:rPr>
          <w:rFonts w:ascii="Times New Roman" w:hAnsi="Times New Roman" w:cs="Times New Roman"/>
          <w:sz w:val="24"/>
          <w:highlight w:val="yellow"/>
        </w:rPr>
      </w:pPr>
    </w:p>
    <w:p w14:paraId="22826548" w14:textId="5E21D481"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Atklāta konkursa ar iden</w:t>
      </w:r>
      <w:r w:rsidR="001D5F72">
        <w:rPr>
          <w:rFonts w:ascii="Times New Roman" w:hAnsi="Times New Roman" w:cs="Times New Roman"/>
          <w:bCs/>
          <w:sz w:val="24"/>
        </w:rPr>
        <w:t>tifikācijas Nr. RTU-2016</w:t>
      </w:r>
      <w:r w:rsidRPr="00271467">
        <w:rPr>
          <w:rFonts w:ascii="Times New Roman" w:hAnsi="Times New Roman" w:cs="Times New Roman"/>
          <w:bCs/>
          <w:sz w:val="24"/>
        </w:rPr>
        <w:t>/</w:t>
      </w:r>
      <w:r w:rsidR="00D366BF">
        <w:rPr>
          <w:rFonts w:ascii="Times New Roman" w:hAnsi="Times New Roman" w:cs="Times New Roman"/>
          <w:bCs/>
          <w:sz w:val="24"/>
        </w:rPr>
        <w:t>139</w:t>
      </w:r>
    </w:p>
    <w:p w14:paraId="7F744E06" w14:textId="7CC4171E" w:rsidR="00443011" w:rsidRPr="00B36C87" w:rsidRDefault="00443011" w:rsidP="00443011">
      <w:pPr>
        <w:ind w:left="4500" w:hanging="4500"/>
        <w:jc w:val="right"/>
        <w:rPr>
          <w:rFonts w:ascii="Times New Roman" w:hAnsi="Times New Roman" w:cs="Times New Roman"/>
          <w:sz w:val="20"/>
          <w:szCs w:val="20"/>
        </w:rPr>
      </w:pPr>
      <w:r w:rsidRPr="00271467">
        <w:rPr>
          <w:rFonts w:ascii="Times New Roman" w:hAnsi="Times New Roman" w:cs="Times New Roman"/>
          <w:bCs/>
          <w:sz w:val="24"/>
        </w:rPr>
        <w:t>Nolikuma pielikums</w:t>
      </w:r>
      <w:r w:rsidR="001D5F72">
        <w:rPr>
          <w:rFonts w:ascii="Times New Roman" w:hAnsi="Times New Roman" w:cs="Times New Roman"/>
          <w:bCs/>
          <w:sz w:val="24"/>
        </w:rPr>
        <w:t xml:space="preserve"> Nr.5</w:t>
      </w:r>
    </w:p>
    <w:p w14:paraId="2BE243D7" w14:textId="77777777" w:rsidR="00443011" w:rsidRPr="00B36C87" w:rsidRDefault="00443011" w:rsidP="00443011">
      <w:pPr>
        <w:ind w:left="4500" w:hanging="4500"/>
        <w:jc w:val="right"/>
        <w:rPr>
          <w:rFonts w:ascii="Times New Roman" w:hAnsi="Times New Roman" w:cs="Times New Roman"/>
          <w:sz w:val="24"/>
        </w:rPr>
      </w:pPr>
    </w:p>
    <w:p w14:paraId="22515085" w14:textId="77777777" w:rsidR="00443011" w:rsidRPr="00B36C87" w:rsidRDefault="00443011" w:rsidP="00443011">
      <w:pPr>
        <w:jc w:val="center"/>
        <w:rPr>
          <w:rFonts w:ascii="Times New Roman" w:hAnsi="Times New Roman" w:cs="Times New Roman"/>
          <w:b/>
          <w:sz w:val="24"/>
        </w:rPr>
      </w:pPr>
      <w:r w:rsidRPr="00B36C87">
        <w:rPr>
          <w:rFonts w:ascii="Times New Roman" w:hAnsi="Times New Roman" w:cs="Times New Roman"/>
          <w:b/>
          <w:sz w:val="24"/>
        </w:rPr>
        <w:t xml:space="preserve">Piesaistīto apakšuzņēmēju saraksts </w:t>
      </w:r>
    </w:p>
    <w:p w14:paraId="248AC7C0" w14:textId="77777777" w:rsidR="00443011" w:rsidRPr="00B36C87" w:rsidRDefault="00443011" w:rsidP="00443011">
      <w:pPr>
        <w:rPr>
          <w:rFonts w:ascii="Times New Roman" w:hAnsi="Times New Roman" w:cs="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443011" w:rsidRPr="00B36C87" w14:paraId="0014614A" w14:textId="77777777" w:rsidTr="003C4504">
        <w:tc>
          <w:tcPr>
            <w:tcW w:w="1857" w:type="dxa"/>
            <w:shd w:val="clear" w:color="auto" w:fill="auto"/>
            <w:vAlign w:val="center"/>
          </w:tcPr>
          <w:p w14:paraId="7B1DC486" w14:textId="77777777"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 xml:space="preserve">Apakšuzņēmēja nosaukums, </w:t>
            </w:r>
            <w:proofErr w:type="spellStart"/>
            <w:r w:rsidRPr="00B36C87">
              <w:rPr>
                <w:rFonts w:ascii="Times New Roman" w:hAnsi="Times New Roman" w:cs="Times New Roman"/>
                <w:b/>
                <w:sz w:val="24"/>
              </w:rPr>
              <w:t>reģ</w:t>
            </w:r>
            <w:proofErr w:type="spellEnd"/>
            <w:r w:rsidRPr="00B36C87">
              <w:rPr>
                <w:rFonts w:ascii="Times New Roman" w:hAnsi="Times New Roman" w:cs="Times New Roman"/>
                <w:b/>
                <w:sz w:val="24"/>
              </w:rPr>
              <w:t xml:space="preserve">. Nr. </w:t>
            </w:r>
          </w:p>
        </w:tc>
        <w:tc>
          <w:tcPr>
            <w:tcW w:w="3955" w:type="dxa"/>
            <w:shd w:val="clear" w:color="auto" w:fill="auto"/>
            <w:vAlign w:val="center"/>
          </w:tcPr>
          <w:p w14:paraId="4009363A" w14:textId="12D8B53D"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Nododamo pakalpojumu vērtība</w:t>
            </w:r>
            <w:r w:rsidR="00EE3C50">
              <w:rPr>
                <w:rFonts w:ascii="Times New Roman" w:hAnsi="Times New Roman" w:cs="Times New Roman"/>
                <w:b/>
                <w:sz w:val="24"/>
              </w:rPr>
              <w:t xml:space="preserve"> %</w:t>
            </w:r>
            <w:r w:rsidRPr="00B36C87">
              <w:rPr>
                <w:rFonts w:ascii="Times New Roman" w:hAnsi="Times New Roman" w:cs="Times New Roman"/>
                <w:b/>
                <w:sz w:val="24"/>
              </w:rPr>
              <w:t xml:space="preserve"> no kopējās finanšu piedāvājuma summas</w:t>
            </w:r>
          </w:p>
        </w:tc>
        <w:tc>
          <w:tcPr>
            <w:tcW w:w="3261" w:type="dxa"/>
            <w:shd w:val="clear" w:color="auto" w:fill="auto"/>
            <w:vAlign w:val="center"/>
          </w:tcPr>
          <w:p w14:paraId="3C721820" w14:textId="77777777"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Nododamo pakalpojumu apraksts</w:t>
            </w:r>
          </w:p>
        </w:tc>
      </w:tr>
      <w:tr w:rsidR="00443011" w:rsidRPr="00B36C87" w14:paraId="49058E35" w14:textId="77777777" w:rsidTr="003C4504">
        <w:tc>
          <w:tcPr>
            <w:tcW w:w="1857" w:type="dxa"/>
            <w:shd w:val="clear" w:color="auto" w:fill="auto"/>
          </w:tcPr>
          <w:p w14:paraId="28E5094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75A2E2BB"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04E10EE8" w14:textId="77777777" w:rsidR="00443011" w:rsidRPr="00B36C87" w:rsidRDefault="00443011" w:rsidP="003C4504">
            <w:pPr>
              <w:rPr>
                <w:rFonts w:ascii="Times New Roman" w:hAnsi="Times New Roman" w:cs="Times New Roman"/>
                <w:sz w:val="24"/>
              </w:rPr>
            </w:pPr>
          </w:p>
        </w:tc>
      </w:tr>
      <w:tr w:rsidR="00443011" w:rsidRPr="00B36C87" w14:paraId="6AEE042A" w14:textId="77777777" w:rsidTr="003C4504">
        <w:tc>
          <w:tcPr>
            <w:tcW w:w="1857" w:type="dxa"/>
            <w:shd w:val="clear" w:color="auto" w:fill="auto"/>
          </w:tcPr>
          <w:p w14:paraId="752D5C5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683D8F89"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1CB871AF" w14:textId="77777777" w:rsidR="00443011" w:rsidRPr="00B36C87" w:rsidRDefault="00443011" w:rsidP="003C4504">
            <w:pPr>
              <w:rPr>
                <w:rFonts w:ascii="Times New Roman" w:hAnsi="Times New Roman" w:cs="Times New Roman"/>
                <w:sz w:val="24"/>
              </w:rPr>
            </w:pPr>
          </w:p>
        </w:tc>
      </w:tr>
      <w:tr w:rsidR="00443011" w:rsidRPr="00B36C87" w14:paraId="1970AB05" w14:textId="77777777" w:rsidTr="003C4504">
        <w:tc>
          <w:tcPr>
            <w:tcW w:w="1857" w:type="dxa"/>
            <w:shd w:val="clear" w:color="auto" w:fill="auto"/>
          </w:tcPr>
          <w:p w14:paraId="4822A4E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741E5164"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4A257119" w14:textId="77777777" w:rsidR="00443011" w:rsidRPr="00B36C87" w:rsidRDefault="00443011" w:rsidP="003C4504">
            <w:pPr>
              <w:rPr>
                <w:rFonts w:ascii="Times New Roman" w:hAnsi="Times New Roman" w:cs="Times New Roman"/>
                <w:sz w:val="24"/>
              </w:rPr>
            </w:pPr>
          </w:p>
        </w:tc>
      </w:tr>
      <w:tr w:rsidR="00443011" w:rsidRPr="00B36C87" w14:paraId="4E46ED76" w14:textId="77777777" w:rsidTr="003C4504">
        <w:tc>
          <w:tcPr>
            <w:tcW w:w="1857" w:type="dxa"/>
            <w:shd w:val="clear" w:color="auto" w:fill="auto"/>
          </w:tcPr>
          <w:p w14:paraId="125D979D"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2B8E2FBD"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08CA2700" w14:textId="77777777" w:rsidR="00443011" w:rsidRPr="00B36C87" w:rsidRDefault="00443011" w:rsidP="003C4504">
            <w:pPr>
              <w:rPr>
                <w:rFonts w:ascii="Times New Roman" w:hAnsi="Times New Roman" w:cs="Times New Roman"/>
                <w:sz w:val="24"/>
              </w:rPr>
            </w:pPr>
          </w:p>
        </w:tc>
      </w:tr>
      <w:tr w:rsidR="00443011" w:rsidRPr="00B36C87" w14:paraId="359B4819" w14:textId="77777777" w:rsidTr="003C4504">
        <w:tc>
          <w:tcPr>
            <w:tcW w:w="1857" w:type="dxa"/>
            <w:shd w:val="clear" w:color="auto" w:fill="auto"/>
          </w:tcPr>
          <w:p w14:paraId="1210A621"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23C206CC"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658B8C89" w14:textId="77777777" w:rsidR="00443011" w:rsidRPr="00B36C87" w:rsidRDefault="00443011" w:rsidP="003C4504">
            <w:pPr>
              <w:rPr>
                <w:rFonts w:ascii="Times New Roman" w:hAnsi="Times New Roman" w:cs="Times New Roman"/>
                <w:sz w:val="24"/>
              </w:rPr>
            </w:pPr>
          </w:p>
        </w:tc>
      </w:tr>
    </w:tbl>
    <w:p w14:paraId="2129C93E" w14:textId="77777777" w:rsidR="00443011" w:rsidRPr="00B36C87" w:rsidRDefault="00443011" w:rsidP="00443011">
      <w:pPr>
        <w:rPr>
          <w:rFonts w:ascii="Times New Roman" w:hAnsi="Times New Roman" w:cs="Times New Roman"/>
          <w:sz w:val="24"/>
        </w:rPr>
      </w:pPr>
    </w:p>
    <w:p w14:paraId="5B1A010D"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p>
    <w:p w14:paraId="0FA72C0A"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Pilnvarotās personas paraksts</w:t>
      </w:r>
    </w:p>
    <w:p w14:paraId="1B5126B8"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Parakstītāja vārds, uzvārds un amats: __________________</w:t>
      </w:r>
    </w:p>
    <w:p w14:paraId="13472555"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lang w:eastAsia="x-none" w:bidi="bo-CN"/>
        </w:rPr>
      </w:pPr>
      <w:r w:rsidRPr="00B36C87">
        <w:rPr>
          <w:rFonts w:ascii="Times New Roman" w:hAnsi="Times New Roman" w:cs="Arial Unicode MS"/>
          <w:kern w:val="0"/>
          <w:sz w:val="24"/>
          <w:highlight w:val="lightGray"/>
          <w:lang w:eastAsia="x-none" w:bidi="bo-CN"/>
        </w:rPr>
        <w:t>Datums:____________</w:t>
      </w:r>
    </w:p>
    <w:p w14:paraId="2B6FE21B" w14:textId="77777777" w:rsidR="00443011" w:rsidRPr="00A13089" w:rsidRDefault="00443011" w:rsidP="00443011">
      <w:pPr>
        <w:jc w:val="both"/>
        <w:rPr>
          <w:rFonts w:ascii="Times New Roman" w:hAnsi="Times New Roman" w:cs="Times New Roman"/>
          <w:b/>
          <w:sz w:val="24"/>
        </w:rPr>
      </w:pPr>
    </w:p>
    <w:p w14:paraId="7E41F06F" w14:textId="77777777" w:rsidR="00443011" w:rsidRDefault="00443011" w:rsidP="00443011">
      <w:pPr>
        <w:spacing w:after="160" w:line="259" w:lineRule="auto"/>
      </w:pPr>
      <w:r>
        <w:br w:type="page"/>
      </w:r>
    </w:p>
    <w:tbl>
      <w:tblPr>
        <w:tblW w:w="0" w:type="auto"/>
        <w:tblInd w:w="-106" w:type="dxa"/>
        <w:tblLook w:val="00A0" w:firstRow="1" w:lastRow="0" w:firstColumn="1" w:lastColumn="0" w:noHBand="0" w:noVBand="0"/>
      </w:tblPr>
      <w:tblGrid>
        <w:gridCol w:w="9287"/>
      </w:tblGrid>
      <w:tr w:rsidR="00443011" w:rsidRPr="00EE4373" w14:paraId="3D82308D" w14:textId="77777777" w:rsidTr="003C4504">
        <w:tc>
          <w:tcPr>
            <w:tcW w:w="9287" w:type="dxa"/>
          </w:tcPr>
          <w:p w14:paraId="70A1A64D" w14:textId="2DF994B4" w:rsidR="001D5F72" w:rsidRPr="00271467" w:rsidRDefault="001D5F72" w:rsidP="001D5F72">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w:t>
            </w:r>
            <w:r>
              <w:rPr>
                <w:rFonts w:ascii="Times New Roman" w:hAnsi="Times New Roman" w:cs="Times New Roman"/>
                <w:bCs/>
                <w:sz w:val="24"/>
              </w:rPr>
              <w:t>tifikācijas Nr. RTU-2016</w:t>
            </w:r>
            <w:r w:rsidRPr="00271467">
              <w:rPr>
                <w:rFonts w:ascii="Times New Roman" w:hAnsi="Times New Roman" w:cs="Times New Roman"/>
                <w:bCs/>
                <w:sz w:val="24"/>
              </w:rPr>
              <w:t>/</w:t>
            </w:r>
            <w:r w:rsidR="00D366BF">
              <w:rPr>
                <w:rFonts w:ascii="Times New Roman" w:hAnsi="Times New Roman" w:cs="Times New Roman"/>
                <w:bCs/>
                <w:sz w:val="24"/>
              </w:rPr>
              <w:t>139</w:t>
            </w:r>
          </w:p>
          <w:p w14:paraId="0475DB67" w14:textId="07610A40" w:rsidR="001D5F72" w:rsidRPr="00B36C87" w:rsidRDefault="001D5F72" w:rsidP="001D5F72">
            <w:pPr>
              <w:ind w:left="4500" w:hanging="4500"/>
              <w:jc w:val="right"/>
              <w:rPr>
                <w:rFonts w:ascii="Times New Roman" w:hAnsi="Times New Roman" w:cs="Times New Roman"/>
                <w:sz w:val="20"/>
                <w:szCs w:val="20"/>
              </w:rPr>
            </w:pPr>
            <w:r w:rsidRPr="00271467">
              <w:rPr>
                <w:rFonts w:ascii="Times New Roman" w:hAnsi="Times New Roman" w:cs="Times New Roman"/>
                <w:bCs/>
                <w:sz w:val="24"/>
              </w:rPr>
              <w:t>Nolikuma pielikums</w:t>
            </w:r>
            <w:r>
              <w:rPr>
                <w:rFonts w:ascii="Times New Roman" w:hAnsi="Times New Roman" w:cs="Times New Roman"/>
                <w:bCs/>
                <w:sz w:val="24"/>
              </w:rPr>
              <w:t xml:space="preserve"> Nr.6</w:t>
            </w:r>
          </w:p>
          <w:p w14:paraId="3A67DC7B" w14:textId="066876C9" w:rsidR="00443011" w:rsidRPr="00EE4373" w:rsidRDefault="00443011" w:rsidP="003C4504">
            <w:pPr>
              <w:jc w:val="right"/>
              <w:rPr>
                <w:rFonts w:ascii="Times New Roman" w:hAnsi="Times New Roman" w:cs="Times New Roman"/>
                <w:sz w:val="24"/>
              </w:rPr>
            </w:pPr>
            <w:r w:rsidRPr="00EE4373">
              <w:rPr>
                <w:rFonts w:ascii="Times New Roman" w:hAnsi="Times New Roman" w:cs="Times New Roman"/>
                <w:sz w:val="24"/>
              </w:rPr>
              <w:t xml:space="preserve"> </w:t>
            </w:r>
          </w:p>
        </w:tc>
      </w:tr>
    </w:tbl>
    <w:p w14:paraId="468D7135" w14:textId="77777777" w:rsidR="00443011" w:rsidRPr="00EE4373" w:rsidRDefault="00443011" w:rsidP="00443011">
      <w:pPr>
        <w:rPr>
          <w:rFonts w:ascii="Times New Roman" w:hAnsi="Times New Roman" w:cs="Times New Roman"/>
          <w:sz w:val="24"/>
        </w:rPr>
      </w:pPr>
    </w:p>
    <w:p w14:paraId="3B3CCBE1" w14:textId="77777777" w:rsidR="00443011" w:rsidRPr="00EE4373" w:rsidRDefault="00443011" w:rsidP="00443011">
      <w:pPr>
        <w:jc w:val="center"/>
        <w:rPr>
          <w:rFonts w:ascii="Times New Roman" w:hAnsi="Times New Roman" w:cs="Times New Roman"/>
          <w:b/>
          <w:bCs/>
          <w:sz w:val="24"/>
        </w:rPr>
      </w:pPr>
      <w:r w:rsidRPr="00EE4373">
        <w:rPr>
          <w:rFonts w:ascii="Times New Roman" w:hAnsi="Times New Roman" w:cs="Times New Roman"/>
          <w:b/>
          <w:bCs/>
          <w:sz w:val="24"/>
        </w:rPr>
        <w:t>Pretendenta līdzvērtīga apjoma un satura sniegto pakalpojumu saraksts</w:t>
      </w:r>
    </w:p>
    <w:p w14:paraId="26665779" w14:textId="77777777" w:rsidR="00443011" w:rsidRPr="00EE4373" w:rsidRDefault="00443011" w:rsidP="00443011">
      <w:pPr>
        <w:pStyle w:val="Virsraksts1"/>
        <w:numPr>
          <w:ilvl w:val="0"/>
          <w:numId w:val="0"/>
        </w:numPr>
        <w:jc w:val="center"/>
        <w:rPr>
          <w:rFonts w:ascii="Times New Roman" w:hAnsi="Times New Roman" w:cs="Times New Roman"/>
          <w:b w:val="0"/>
          <w:color w:val="000000"/>
          <w:sz w:val="24"/>
          <w:szCs w:val="24"/>
        </w:rPr>
      </w:pPr>
      <w:bookmarkStart w:id="2" w:name="_Toc409514578"/>
      <w:r w:rsidRPr="00EE4373">
        <w:rPr>
          <w:rFonts w:ascii="Times New Roman" w:hAnsi="Times New Roman" w:cs="Times New Roman"/>
          <w:bCs/>
          <w:smallCaps/>
          <w:color w:val="000000"/>
          <w:sz w:val="24"/>
          <w:szCs w:val="24"/>
        </w:rPr>
        <w:t>P</w:t>
      </w:r>
      <w:bookmarkEnd w:id="2"/>
      <w:r w:rsidRPr="00EE4373">
        <w:rPr>
          <w:rFonts w:ascii="Times New Roman" w:hAnsi="Times New Roman" w:cs="Times New Roman"/>
          <w:bCs/>
          <w:color w:val="000000"/>
          <w:sz w:val="24"/>
          <w:szCs w:val="24"/>
        </w:rPr>
        <w:t>retendenta pieredzes saraksts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971"/>
        <w:gridCol w:w="2693"/>
        <w:gridCol w:w="1843"/>
        <w:gridCol w:w="2410"/>
      </w:tblGrid>
      <w:tr w:rsidR="00D366BF" w:rsidRPr="00EE4373" w14:paraId="756AD01A" w14:textId="6E0D5403" w:rsidTr="00D366BF">
        <w:trPr>
          <w:cantSplit/>
          <w:trHeight w:val="1216"/>
        </w:trPr>
        <w:tc>
          <w:tcPr>
            <w:tcW w:w="576" w:type="dxa"/>
            <w:vAlign w:val="center"/>
          </w:tcPr>
          <w:p w14:paraId="3F36838A" w14:textId="77777777" w:rsidR="00D366BF" w:rsidRPr="00EE4373" w:rsidRDefault="00D366BF" w:rsidP="003C4504">
            <w:pPr>
              <w:pStyle w:val="BodyText"/>
              <w:jc w:val="center"/>
              <w:rPr>
                <w:rFonts w:ascii="Times New Roman" w:hAnsi="Times New Roman" w:cs="Times New Roman"/>
                <w:b/>
                <w:sz w:val="24"/>
                <w:szCs w:val="24"/>
              </w:rPr>
            </w:pPr>
            <w:r w:rsidRPr="00EE4373">
              <w:rPr>
                <w:rFonts w:ascii="Times New Roman" w:hAnsi="Times New Roman" w:cs="Times New Roman"/>
                <w:b/>
                <w:sz w:val="24"/>
                <w:szCs w:val="24"/>
              </w:rPr>
              <w:t>Nr.</w:t>
            </w:r>
          </w:p>
        </w:tc>
        <w:tc>
          <w:tcPr>
            <w:tcW w:w="1971" w:type="dxa"/>
            <w:vAlign w:val="center"/>
          </w:tcPr>
          <w:p w14:paraId="29612305" w14:textId="77777777" w:rsidR="00D366BF" w:rsidRPr="00EE4373" w:rsidRDefault="00D366BF"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Informācija par pasūtītāju, norādot kontaktpersonu</w:t>
            </w:r>
          </w:p>
        </w:tc>
        <w:tc>
          <w:tcPr>
            <w:tcW w:w="2693" w:type="dxa"/>
            <w:vAlign w:val="center"/>
          </w:tcPr>
          <w:p w14:paraId="0E894126" w14:textId="77777777" w:rsidR="00D366BF" w:rsidRPr="00EE4373" w:rsidRDefault="00D366BF" w:rsidP="003C4504">
            <w:pPr>
              <w:pStyle w:val="BodyText"/>
              <w:tabs>
                <w:tab w:val="num" w:pos="930"/>
              </w:tabs>
              <w:spacing w:before="120"/>
              <w:jc w:val="center"/>
              <w:rPr>
                <w:rFonts w:ascii="Times New Roman" w:hAnsi="Times New Roman" w:cs="Times New Roman"/>
                <w:sz w:val="24"/>
                <w:szCs w:val="24"/>
              </w:rPr>
            </w:pPr>
            <w:r w:rsidRPr="00EE4373">
              <w:rPr>
                <w:rFonts w:ascii="Times New Roman" w:hAnsi="Times New Roman" w:cs="Times New Roman"/>
                <w:sz w:val="24"/>
                <w:szCs w:val="24"/>
              </w:rPr>
              <w:t>Sniegtais pakalpojums (pakalpojuma apraksts, raksturojot sniegtā pakalpojuma saturu)</w:t>
            </w:r>
          </w:p>
        </w:tc>
        <w:tc>
          <w:tcPr>
            <w:tcW w:w="1843" w:type="dxa"/>
            <w:vAlign w:val="center"/>
          </w:tcPr>
          <w:p w14:paraId="42950979" w14:textId="77777777" w:rsidR="00D366BF" w:rsidRPr="00EE4373" w:rsidRDefault="00D366BF"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Līgumcena eiro (EUR) </w:t>
            </w:r>
          </w:p>
          <w:p w14:paraId="6A994969" w14:textId="77777777" w:rsidR="00D366BF" w:rsidRPr="00EE4373" w:rsidRDefault="00D366BF" w:rsidP="003C4504">
            <w:pPr>
              <w:pStyle w:val="BodyText"/>
              <w:jc w:val="center"/>
              <w:rPr>
                <w:rFonts w:ascii="Times New Roman" w:hAnsi="Times New Roman" w:cs="Times New Roman"/>
                <w:sz w:val="24"/>
                <w:szCs w:val="24"/>
              </w:rPr>
            </w:pPr>
          </w:p>
        </w:tc>
        <w:tc>
          <w:tcPr>
            <w:tcW w:w="2410" w:type="dxa"/>
            <w:vAlign w:val="center"/>
          </w:tcPr>
          <w:p w14:paraId="15A234E9" w14:textId="77777777" w:rsidR="00D366BF" w:rsidRPr="00EE4373" w:rsidRDefault="00D366BF"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Pakalpojumu sniegšanas laiks/periods </w:t>
            </w:r>
          </w:p>
          <w:p w14:paraId="0AD49A7A" w14:textId="77777777" w:rsidR="00D366BF" w:rsidRPr="00EE4373" w:rsidRDefault="00D366BF" w:rsidP="003C4504">
            <w:pPr>
              <w:pStyle w:val="BodyText"/>
              <w:jc w:val="center"/>
              <w:rPr>
                <w:rFonts w:ascii="Times New Roman" w:hAnsi="Times New Roman" w:cs="Times New Roman"/>
                <w:sz w:val="24"/>
                <w:szCs w:val="24"/>
              </w:rPr>
            </w:pPr>
          </w:p>
        </w:tc>
      </w:tr>
      <w:tr w:rsidR="00D366BF" w:rsidRPr="00EE4373" w14:paraId="49DBCB25" w14:textId="586B36B8" w:rsidTr="00D366BF">
        <w:trPr>
          <w:cantSplit/>
          <w:trHeight w:val="271"/>
        </w:trPr>
        <w:tc>
          <w:tcPr>
            <w:tcW w:w="576" w:type="dxa"/>
          </w:tcPr>
          <w:p w14:paraId="1DBE6DEF" w14:textId="7415A734" w:rsidR="00D366BF" w:rsidRPr="00EE4373" w:rsidRDefault="00D366BF" w:rsidP="003C4504">
            <w:pPr>
              <w:pStyle w:val="BodyText"/>
              <w:jc w:val="center"/>
              <w:rPr>
                <w:rFonts w:ascii="Times New Roman" w:hAnsi="Times New Roman" w:cs="Times New Roman"/>
                <w:sz w:val="24"/>
                <w:szCs w:val="24"/>
              </w:rPr>
            </w:pPr>
          </w:p>
        </w:tc>
        <w:tc>
          <w:tcPr>
            <w:tcW w:w="1971" w:type="dxa"/>
            <w:vAlign w:val="center"/>
          </w:tcPr>
          <w:p w14:paraId="2D8C204C" w14:textId="77777777" w:rsidR="00D366BF" w:rsidRPr="00EE4373" w:rsidRDefault="00D366BF" w:rsidP="003C4504">
            <w:pPr>
              <w:pStyle w:val="BodyText"/>
              <w:jc w:val="center"/>
              <w:rPr>
                <w:rFonts w:ascii="Times New Roman" w:hAnsi="Times New Roman" w:cs="Times New Roman"/>
                <w:sz w:val="24"/>
                <w:szCs w:val="24"/>
              </w:rPr>
            </w:pPr>
          </w:p>
        </w:tc>
        <w:tc>
          <w:tcPr>
            <w:tcW w:w="2693" w:type="dxa"/>
            <w:vAlign w:val="center"/>
          </w:tcPr>
          <w:p w14:paraId="73BFDF78" w14:textId="77777777" w:rsidR="00D366BF" w:rsidRPr="00EE4373" w:rsidRDefault="00D366BF" w:rsidP="003C4504">
            <w:pPr>
              <w:pStyle w:val="BodyText"/>
              <w:jc w:val="center"/>
              <w:rPr>
                <w:rFonts w:ascii="Times New Roman" w:hAnsi="Times New Roman" w:cs="Times New Roman"/>
                <w:sz w:val="24"/>
                <w:szCs w:val="24"/>
              </w:rPr>
            </w:pPr>
          </w:p>
        </w:tc>
        <w:tc>
          <w:tcPr>
            <w:tcW w:w="1843" w:type="dxa"/>
            <w:vAlign w:val="center"/>
          </w:tcPr>
          <w:p w14:paraId="22ECF2F6" w14:textId="77777777" w:rsidR="00D366BF" w:rsidRPr="00EE4373" w:rsidRDefault="00D366BF" w:rsidP="003C4504">
            <w:pPr>
              <w:pStyle w:val="BodyText"/>
              <w:jc w:val="center"/>
              <w:rPr>
                <w:rFonts w:ascii="Times New Roman" w:hAnsi="Times New Roman" w:cs="Times New Roman"/>
                <w:sz w:val="24"/>
                <w:szCs w:val="24"/>
              </w:rPr>
            </w:pPr>
          </w:p>
        </w:tc>
        <w:tc>
          <w:tcPr>
            <w:tcW w:w="2410" w:type="dxa"/>
            <w:vAlign w:val="center"/>
          </w:tcPr>
          <w:p w14:paraId="77317E49" w14:textId="77777777" w:rsidR="00D366BF" w:rsidRPr="00EE4373" w:rsidRDefault="00D366BF" w:rsidP="003C4504">
            <w:pPr>
              <w:pStyle w:val="BodyText"/>
              <w:jc w:val="center"/>
              <w:rPr>
                <w:rFonts w:ascii="Times New Roman" w:hAnsi="Times New Roman" w:cs="Times New Roman"/>
                <w:sz w:val="24"/>
                <w:szCs w:val="24"/>
              </w:rPr>
            </w:pPr>
          </w:p>
        </w:tc>
      </w:tr>
      <w:tr w:rsidR="00D366BF" w:rsidRPr="00EE4373" w14:paraId="78123929" w14:textId="597EA3FD" w:rsidTr="00D366BF">
        <w:trPr>
          <w:cantSplit/>
          <w:trHeight w:val="271"/>
        </w:trPr>
        <w:tc>
          <w:tcPr>
            <w:tcW w:w="576" w:type="dxa"/>
          </w:tcPr>
          <w:p w14:paraId="100D3405" w14:textId="6A7BD1DC" w:rsidR="00D366BF" w:rsidRPr="009B72EB" w:rsidRDefault="00D366BF" w:rsidP="003C4504">
            <w:pPr>
              <w:pStyle w:val="BodyText"/>
              <w:jc w:val="center"/>
              <w:rPr>
                <w:rFonts w:ascii="Times New Roman" w:hAnsi="Times New Roman" w:cs="Times New Roman"/>
                <w:sz w:val="24"/>
                <w:szCs w:val="24"/>
                <w:lang w:val="lv-LV"/>
              </w:rPr>
            </w:pPr>
          </w:p>
        </w:tc>
        <w:tc>
          <w:tcPr>
            <w:tcW w:w="1971" w:type="dxa"/>
            <w:vAlign w:val="center"/>
          </w:tcPr>
          <w:p w14:paraId="659154AB" w14:textId="77777777" w:rsidR="00D366BF" w:rsidRPr="00EE4373" w:rsidRDefault="00D366BF" w:rsidP="003C4504">
            <w:pPr>
              <w:pStyle w:val="BodyText"/>
              <w:jc w:val="center"/>
              <w:rPr>
                <w:rFonts w:ascii="Times New Roman" w:hAnsi="Times New Roman" w:cs="Times New Roman"/>
                <w:sz w:val="24"/>
                <w:szCs w:val="24"/>
              </w:rPr>
            </w:pPr>
          </w:p>
        </w:tc>
        <w:tc>
          <w:tcPr>
            <w:tcW w:w="2693" w:type="dxa"/>
            <w:vAlign w:val="center"/>
          </w:tcPr>
          <w:p w14:paraId="136A0E73" w14:textId="77777777" w:rsidR="00D366BF" w:rsidRPr="00EE4373" w:rsidRDefault="00D366BF" w:rsidP="003C4504">
            <w:pPr>
              <w:pStyle w:val="BodyText"/>
              <w:jc w:val="center"/>
              <w:rPr>
                <w:rFonts w:ascii="Times New Roman" w:hAnsi="Times New Roman" w:cs="Times New Roman"/>
                <w:sz w:val="24"/>
                <w:szCs w:val="24"/>
              </w:rPr>
            </w:pPr>
          </w:p>
        </w:tc>
        <w:tc>
          <w:tcPr>
            <w:tcW w:w="1843" w:type="dxa"/>
            <w:vAlign w:val="center"/>
          </w:tcPr>
          <w:p w14:paraId="66B8FB96" w14:textId="77777777" w:rsidR="00D366BF" w:rsidRPr="00EE4373" w:rsidRDefault="00D366BF" w:rsidP="003C4504">
            <w:pPr>
              <w:pStyle w:val="BodyText"/>
              <w:jc w:val="center"/>
              <w:rPr>
                <w:rFonts w:ascii="Times New Roman" w:hAnsi="Times New Roman" w:cs="Times New Roman"/>
                <w:sz w:val="24"/>
                <w:szCs w:val="24"/>
              </w:rPr>
            </w:pPr>
          </w:p>
        </w:tc>
        <w:tc>
          <w:tcPr>
            <w:tcW w:w="2410" w:type="dxa"/>
            <w:vAlign w:val="center"/>
          </w:tcPr>
          <w:p w14:paraId="619890F7" w14:textId="77777777" w:rsidR="00D366BF" w:rsidRPr="00EE4373" w:rsidRDefault="00D366BF" w:rsidP="003C4504">
            <w:pPr>
              <w:pStyle w:val="BodyText"/>
              <w:jc w:val="center"/>
              <w:rPr>
                <w:rFonts w:ascii="Times New Roman" w:hAnsi="Times New Roman" w:cs="Times New Roman"/>
                <w:sz w:val="24"/>
                <w:szCs w:val="24"/>
              </w:rPr>
            </w:pPr>
          </w:p>
        </w:tc>
      </w:tr>
    </w:tbl>
    <w:p w14:paraId="1F2394E3" w14:textId="77777777" w:rsidR="00443011" w:rsidRPr="00EE4373" w:rsidRDefault="00443011" w:rsidP="00443011">
      <w:pPr>
        <w:shd w:val="clear" w:color="auto" w:fill="FFFFFF"/>
        <w:tabs>
          <w:tab w:val="center" w:pos="7697"/>
          <w:tab w:val="right" w:pos="11850"/>
        </w:tabs>
        <w:rPr>
          <w:rFonts w:ascii="Times New Roman" w:hAnsi="Times New Roman" w:cs="Times New Roman"/>
          <w:i/>
          <w:color w:val="000000"/>
          <w:sz w:val="24"/>
        </w:rPr>
      </w:pPr>
    </w:p>
    <w:p w14:paraId="102FDF93" w14:textId="77777777" w:rsidR="00443011" w:rsidRPr="00EE4373" w:rsidRDefault="00443011" w:rsidP="00443011">
      <w:pPr>
        <w:shd w:val="clear" w:color="auto" w:fill="FFFFFF"/>
        <w:spacing w:before="120" w:after="60"/>
        <w:jc w:val="both"/>
        <w:rPr>
          <w:rFonts w:ascii="Times New Roman" w:hAnsi="Times New Roman" w:cs="Times New Roman"/>
          <w:sz w:val="24"/>
        </w:rPr>
      </w:pPr>
    </w:p>
    <w:p w14:paraId="70813D7F" w14:textId="77777777" w:rsidR="0065096F" w:rsidRPr="00B36C87" w:rsidRDefault="0065096F" w:rsidP="0065096F">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Pilnvarotās personas paraksts</w:t>
      </w:r>
    </w:p>
    <w:p w14:paraId="29211EAF" w14:textId="77777777" w:rsidR="0065096F" w:rsidRPr="00B36C87" w:rsidRDefault="0065096F" w:rsidP="0065096F">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Parakstītāja vārds, uzvārds un amats: __________________</w:t>
      </w:r>
    </w:p>
    <w:p w14:paraId="76A2E8A0" w14:textId="77777777" w:rsidR="0065096F" w:rsidRPr="00B36C87" w:rsidRDefault="0065096F" w:rsidP="0065096F">
      <w:pPr>
        <w:widowControl w:val="0"/>
        <w:autoSpaceDE w:val="0"/>
        <w:autoSpaceDN w:val="0"/>
        <w:adjustRightInd w:val="0"/>
        <w:jc w:val="both"/>
        <w:rPr>
          <w:rFonts w:ascii="Times New Roman" w:hAnsi="Times New Roman" w:cs="Arial Unicode MS"/>
          <w:kern w:val="0"/>
          <w:sz w:val="24"/>
          <w:lang w:eastAsia="x-none" w:bidi="bo-CN"/>
        </w:rPr>
      </w:pPr>
      <w:r w:rsidRPr="00B36C87">
        <w:rPr>
          <w:rFonts w:ascii="Times New Roman" w:hAnsi="Times New Roman" w:cs="Arial Unicode MS"/>
          <w:kern w:val="0"/>
          <w:sz w:val="24"/>
          <w:highlight w:val="lightGray"/>
          <w:lang w:eastAsia="x-none" w:bidi="bo-CN"/>
        </w:rPr>
        <w:t>Datums:____________</w:t>
      </w:r>
    </w:p>
    <w:p w14:paraId="5FD8D763" w14:textId="77777777" w:rsidR="00443011" w:rsidRPr="00EE4373" w:rsidRDefault="00443011" w:rsidP="00443011">
      <w:pPr>
        <w:rPr>
          <w:rFonts w:ascii="Times New Roman" w:hAnsi="Times New Roman" w:cs="Times New Roman"/>
          <w:sz w:val="24"/>
        </w:rPr>
      </w:pPr>
    </w:p>
    <w:p w14:paraId="1CCBCE1A" w14:textId="77777777" w:rsidR="00443011" w:rsidRPr="00EE4373" w:rsidRDefault="00443011" w:rsidP="00443011">
      <w:pPr>
        <w:rPr>
          <w:rFonts w:ascii="Times New Roman" w:hAnsi="Times New Roman" w:cs="Times New Roman"/>
          <w:sz w:val="24"/>
        </w:rPr>
      </w:pPr>
    </w:p>
    <w:p w14:paraId="51AE8CD1" w14:textId="77777777" w:rsidR="0038357A" w:rsidRDefault="0038357A"/>
    <w:sectPr w:rsidR="0038357A" w:rsidSect="003C4504">
      <w:headerReference w:type="even" r:id="rId18"/>
      <w:headerReference w:type="default" r:id="rId19"/>
      <w:footerReference w:type="even" r:id="rId20"/>
      <w:footerReference w:type="default" r:id="rId21"/>
      <w:pgSz w:w="11906" w:h="16838"/>
      <w:pgMar w:top="851" w:right="707" w:bottom="709"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D68B8" w14:textId="77777777" w:rsidR="0019186E" w:rsidRDefault="0019186E">
      <w:r>
        <w:separator/>
      </w:r>
    </w:p>
  </w:endnote>
  <w:endnote w:type="continuationSeparator" w:id="0">
    <w:p w14:paraId="07978CAE" w14:textId="77777777" w:rsidR="0019186E" w:rsidRDefault="0019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altName w:val="Malgun Gothic Semilight"/>
    <w:panose1 w:val="020B06040202020202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6DEE" w14:textId="77777777" w:rsidR="0019186E" w:rsidRDefault="00191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3738CC" w14:textId="77777777" w:rsidR="0019186E" w:rsidRDefault="001918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3535" w14:textId="0B2966EC" w:rsidR="0019186E" w:rsidRPr="00546A9D" w:rsidRDefault="0019186E" w:rsidP="003C4504">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6A73B0">
      <w:rPr>
        <w:rStyle w:val="PageNumber"/>
        <w:noProof/>
      </w:rPr>
      <w:t>22</w:t>
    </w:r>
    <w:r w:rsidRPr="00546A9D">
      <w:rPr>
        <w:rStyle w:val="PageNumber"/>
        <w:rFonts w:ascii="Times New Roman" w:hAnsi="Times New Roman"/>
      </w:rPr>
      <w:fldChar w:fldCharType="end"/>
    </w:r>
  </w:p>
  <w:p w14:paraId="3402F085" w14:textId="77777777" w:rsidR="0019186E" w:rsidRPr="004532DF" w:rsidRDefault="0019186E" w:rsidP="003C4504">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8E16" w14:textId="77777777" w:rsidR="0019186E" w:rsidRDefault="0019186E">
      <w:r>
        <w:separator/>
      </w:r>
    </w:p>
  </w:footnote>
  <w:footnote w:type="continuationSeparator" w:id="0">
    <w:p w14:paraId="7BA0445C" w14:textId="77777777" w:rsidR="0019186E" w:rsidRDefault="0019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00EF" w14:textId="77777777" w:rsidR="0019186E" w:rsidRDefault="001918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4817EFC" w14:textId="77777777" w:rsidR="0019186E" w:rsidRDefault="001918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E818" w14:textId="77777777" w:rsidR="0019186E" w:rsidRPr="00FD3315" w:rsidRDefault="0019186E">
    <w:pPr>
      <w:pStyle w:val="Header"/>
      <w:framePr w:wrap="around" w:vAnchor="text" w:hAnchor="margin" w:xAlign="right" w:y="1"/>
      <w:rPr>
        <w:rStyle w:val="PageNumber"/>
        <w:sz w:val="18"/>
        <w:szCs w:val="18"/>
      </w:rPr>
    </w:pPr>
  </w:p>
  <w:p w14:paraId="295DBAB6" w14:textId="77777777" w:rsidR="0019186E" w:rsidRPr="00FD3315" w:rsidRDefault="0019186E">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600263"/>
    <w:multiLevelType w:val="hybridMultilevel"/>
    <w:tmpl w:val="263651F4"/>
    <w:lvl w:ilvl="0" w:tplc="20048EE4">
      <w:start w:val="1"/>
      <w:numFmt w:val="lowerLetter"/>
      <w:lvlText w:val="%1)"/>
      <w:lvlJc w:val="left"/>
      <w:pPr>
        <w:ind w:left="402" w:hanging="360"/>
      </w:pPr>
      <w:rPr>
        <w:rFonts w:hint="default"/>
      </w:rPr>
    </w:lvl>
    <w:lvl w:ilvl="1" w:tplc="04260019" w:tentative="1">
      <w:start w:val="1"/>
      <w:numFmt w:val="lowerLetter"/>
      <w:lvlText w:val="%2."/>
      <w:lvlJc w:val="left"/>
      <w:pPr>
        <w:ind w:left="1122" w:hanging="360"/>
      </w:pPr>
    </w:lvl>
    <w:lvl w:ilvl="2" w:tplc="0426001B" w:tentative="1">
      <w:start w:val="1"/>
      <w:numFmt w:val="lowerRoman"/>
      <w:lvlText w:val="%3."/>
      <w:lvlJc w:val="right"/>
      <w:pPr>
        <w:ind w:left="1842" w:hanging="180"/>
      </w:pPr>
    </w:lvl>
    <w:lvl w:ilvl="3" w:tplc="0426000F" w:tentative="1">
      <w:start w:val="1"/>
      <w:numFmt w:val="decimal"/>
      <w:lvlText w:val="%4."/>
      <w:lvlJc w:val="left"/>
      <w:pPr>
        <w:ind w:left="2562" w:hanging="360"/>
      </w:pPr>
    </w:lvl>
    <w:lvl w:ilvl="4" w:tplc="04260019" w:tentative="1">
      <w:start w:val="1"/>
      <w:numFmt w:val="lowerLetter"/>
      <w:lvlText w:val="%5."/>
      <w:lvlJc w:val="left"/>
      <w:pPr>
        <w:ind w:left="3282" w:hanging="360"/>
      </w:pPr>
    </w:lvl>
    <w:lvl w:ilvl="5" w:tplc="0426001B" w:tentative="1">
      <w:start w:val="1"/>
      <w:numFmt w:val="lowerRoman"/>
      <w:lvlText w:val="%6."/>
      <w:lvlJc w:val="right"/>
      <w:pPr>
        <w:ind w:left="4002" w:hanging="180"/>
      </w:pPr>
    </w:lvl>
    <w:lvl w:ilvl="6" w:tplc="0426000F" w:tentative="1">
      <w:start w:val="1"/>
      <w:numFmt w:val="decimal"/>
      <w:lvlText w:val="%7."/>
      <w:lvlJc w:val="left"/>
      <w:pPr>
        <w:ind w:left="4722" w:hanging="360"/>
      </w:pPr>
    </w:lvl>
    <w:lvl w:ilvl="7" w:tplc="04260019" w:tentative="1">
      <w:start w:val="1"/>
      <w:numFmt w:val="lowerLetter"/>
      <w:lvlText w:val="%8."/>
      <w:lvlJc w:val="left"/>
      <w:pPr>
        <w:ind w:left="5442" w:hanging="360"/>
      </w:pPr>
    </w:lvl>
    <w:lvl w:ilvl="8" w:tplc="0426001B" w:tentative="1">
      <w:start w:val="1"/>
      <w:numFmt w:val="lowerRoman"/>
      <w:lvlText w:val="%9."/>
      <w:lvlJc w:val="right"/>
      <w:pPr>
        <w:ind w:left="6162" w:hanging="180"/>
      </w:pPr>
    </w:lvl>
  </w:abstractNum>
  <w:abstractNum w:abstractNumId="2" w15:restartNumberingAfterBreak="0">
    <w:nsid w:val="009C0299"/>
    <w:multiLevelType w:val="multilevel"/>
    <w:tmpl w:val="62C8FB4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val="0"/>
        <w:i w:val="0"/>
        <w:sz w:val="24"/>
        <w:szCs w:val="24"/>
      </w:rPr>
    </w:lvl>
    <w:lvl w:ilvl="2">
      <w:start w:val="1"/>
      <w:numFmt w:val="decimal"/>
      <w:lvlText w:val="%1.%2.%3."/>
      <w:lvlJc w:val="left"/>
      <w:pPr>
        <w:ind w:left="1004" w:hanging="720"/>
      </w:pPr>
      <w:rPr>
        <w:rFonts w:ascii="Times New Roman" w:hAnsi="Times New Roman" w:cs="Times New Roman" w:hint="default"/>
        <w:b w:val="0"/>
        <w:i w:val="0"/>
        <w:color w:val="auto"/>
        <w:sz w:val="22"/>
        <w:szCs w:val="22"/>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660A1B"/>
    <w:multiLevelType w:val="hybridMultilevel"/>
    <w:tmpl w:val="C2408788"/>
    <w:lvl w:ilvl="0" w:tplc="B900B7E4">
      <w:numFmt w:val="bullet"/>
      <w:lvlText w:val="-"/>
      <w:lvlJc w:val="left"/>
      <w:pPr>
        <w:ind w:left="1146" w:hanging="360"/>
      </w:pPr>
      <w:rPr>
        <w:rFonts w:ascii="Times New Roman" w:eastAsia="Times New Roman" w:hAnsi="Times New Roman" w:cs="Times New Roman" w:hint="default"/>
        <w:sz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12CC5452"/>
    <w:multiLevelType w:val="hybridMultilevel"/>
    <w:tmpl w:val="E3F6D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136785"/>
    <w:multiLevelType w:val="hybridMultilevel"/>
    <w:tmpl w:val="5B1A7A9C"/>
    <w:lvl w:ilvl="0" w:tplc="66A8D8BC">
      <w:start w:val="1"/>
      <w:numFmt w:val="lowerLetter"/>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9" w15:restartNumberingAfterBreak="0">
    <w:nsid w:val="179679DA"/>
    <w:multiLevelType w:val="multilevel"/>
    <w:tmpl w:val="FD8452BA"/>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1AA31EC0"/>
    <w:multiLevelType w:val="multilevel"/>
    <w:tmpl w:val="4D46C73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205002"/>
    <w:multiLevelType w:val="hybridMultilevel"/>
    <w:tmpl w:val="2128718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DEB56B9"/>
    <w:multiLevelType w:val="multilevel"/>
    <w:tmpl w:val="9D983E66"/>
    <w:lvl w:ilvl="0">
      <w:start w:val="1"/>
      <w:numFmt w:val="decimal"/>
      <w:lvlText w:val="%1."/>
      <w:lvlJc w:val="left"/>
      <w:pPr>
        <w:ind w:left="360" w:hanging="360"/>
      </w:pPr>
      <w:rPr>
        <w:rFonts w:eastAsia="Times New Roman" w:hint="default"/>
      </w:rPr>
    </w:lvl>
    <w:lvl w:ilvl="1">
      <w:start w:val="1"/>
      <w:numFmt w:val="decimal"/>
      <w:lvlText w:val="%1.%2."/>
      <w:lvlJc w:val="left"/>
      <w:pPr>
        <w:ind w:left="933" w:hanging="360"/>
      </w:pPr>
      <w:rPr>
        <w:rFonts w:eastAsia="Times New Roman" w:hint="default"/>
      </w:rPr>
    </w:lvl>
    <w:lvl w:ilvl="2">
      <w:start w:val="1"/>
      <w:numFmt w:val="decimal"/>
      <w:lvlText w:val="%1.%2.%3."/>
      <w:lvlJc w:val="left"/>
      <w:pPr>
        <w:ind w:left="1866" w:hanging="720"/>
      </w:pPr>
      <w:rPr>
        <w:rFonts w:eastAsia="Times New Roman" w:hint="default"/>
      </w:rPr>
    </w:lvl>
    <w:lvl w:ilvl="3">
      <w:start w:val="1"/>
      <w:numFmt w:val="decimal"/>
      <w:lvlText w:val="%1.%2.%3.%4."/>
      <w:lvlJc w:val="left"/>
      <w:pPr>
        <w:ind w:left="2439" w:hanging="720"/>
      </w:pPr>
      <w:rPr>
        <w:rFonts w:eastAsia="Times New Roman" w:hint="default"/>
      </w:rPr>
    </w:lvl>
    <w:lvl w:ilvl="4">
      <w:start w:val="1"/>
      <w:numFmt w:val="decimal"/>
      <w:lvlText w:val="%1.%2.%3.%4.%5."/>
      <w:lvlJc w:val="left"/>
      <w:pPr>
        <w:ind w:left="3372" w:hanging="1080"/>
      </w:pPr>
      <w:rPr>
        <w:rFonts w:eastAsia="Times New Roman" w:hint="default"/>
      </w:rPr>
    </w:lvl>
    <w:lvl w:ilvl="5">
      <w:start w:val="1"/>
      <w:numFmt w:val="decimal"/>
      <w:lvlText w:val="%1.%2.%3.%4.%5.%6."/>
      <w:lvlJc w:val="left"/>
      <w:pPr>
        <w:ind w:left="3945" w:hanging="1080"/>
      </w:pPr>
      <w:rPr>
        <w:rFonts w:eastAsia="Times New Roman" w:hint="default"/>
      </w:rPr>
    </w:lvl>
    <w:lvl w:ilvl="6">
      <w:start w:val="1"/>
      <w:numFmt w:val="decimal"/>
      <w:lvlText w:val="%1.%2.%3.%4.%5.%6.%7."/>
      <w:lvlJc w:val="left"/>
      <w:pPr>
        <w:ind w:left="4878" w:hanging="1440"/>
      </w:pPr>
      <w:rPr>
        <w:rFonts w:eastAsia="Times New Roman" w:hint="default"/>
      </w:rPr>
    </w:lvl>
    <w:lvl w:ilvl="7">
      <w:start w:val="1"/>
      <w:numFmt w:val="decimal"/>
      <w:lvlText w:val="%1.%2.%3.%4.%5.%6.%7.%8."/>
      <w:lvlJc w:val="left"/>
      <w:pPr>
        <w:ind w:left="5451" w:hanging="1440"/>
      </w:pPr>
      <w:rPr>
        <w:rFonts w:eastAsia="Times New Roman" w:hint="default"/>
      </w:rPr>
    </w:lvl>
    <w:lvl w:ilvl="8">
      <w:start w:val="1"/>
      <w:numFmt w:val="decimal"/>
      <w:lvlText w:val="%1.%2.%3.%4.%5.%6.%7.%8.%9."/>
      <w:lvlJc w:val="left"/>
      <w:pPr>
        <w:ind w:left="6384" w:hanging="1800"/>
      </w:pPr>
      <w:rPr>
        <w:rFonts w:eastAsia="Times New Roman" w:hint="default"/>
      </w:rPr>
    </w:lvl>
  </w:abstractNum>
  <w:abstractNum w:abstractNumId="14" w15:restartNumberingAfterBreak="0">
    <w:nsid w:val="398843C4"/>
    <w:multiLevelType w:val="multilevel"/>
    <w:tmpl w:val="49641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9F4B20"/>
    <w:multiLevelType w:val="multilevel"/>
    <w:tmpl w:val="E8FE10E2"/>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color w:val="auto"/>
      </w:rPr>
    </w:lvl>
    <w:lvl w:ilvl="2">
      <w:start w:val="1"/>
      <w:numFmt w:val="decimal"/>
      <w:isLgl/>
      <w:lvlText w:val="%1.%2.%3."/>
      <w:lvlJc w:val="left"/>
      <w:pPr>
        <w:tabs>
          <w:tab w:val="num" w:pos="1100"/>
        </w:tabs>
        <w:ind w:left="737" w:hanging="737"/>
      </w:pPr>
      <w:rPr>
        <w:rFonts w:cs="Times New Roman" w:hint="default"/>
      </w:rPr>
    </w:lvl>
    <w:lvl w:ilvl="3">
      <w:start w:val="1"/>
      <w:numFmt w:val="decimal"/>
      <w:isLgl/>
      <w:lvlText w:val="%1.%2.%3.%4."/>
      <w:lvlJc w:val="left"/>
      <w:pPr>
        <w:tabs>
          <w:tab w:val="num" w:pos="1440"/>
        </w:tabs>
        <w:ind w:left="1077" w:hanging="717"/>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3DC02E02"/>
    <w:multiLevelType w:val="hybridMultilevel"/>
    <w:tmpl w:val="71EAB5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F262BA"/>
    <w:multiLevelType w:val="multilevel"/>
    <w:tmpl w:val="9D64AA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523A7E"/>
    <w:multiLevelType w:val="hybridMultilevel"/>
    <w:tmpl w:val="1FFA06E2"/>
    <w:lvl w:ilvl="0" w:tplc="4EA206E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434D88"/>
    <w:multiLevelType w:val="hybridMultilevel"/>
    <w:tmpl w:val="B6520D90"/>
    <w:lvl w:ilvl="0" w:tplc="FFFFFFFF">
      <w:start w:val="1"/>
      <w:numFmt w:val="decimal"/>
      <w:lvlText w:val="%1)"/>
      <w:lvlJc w:val="left"/>
      <w:pPr>
        <w:tabs>
          <w:tab w:val="num" w:pos="405"/>
        </w:tabs>
        <w:ind w:left="405" w:hanging="360"/>
      </w:pPr>
      <w:rPr>
        <w:rFonts w:hint="default"/>
        <w:color w:val="auto"/>
      </w:rPr>
    </w:lvl>
    <w:lvl w:ilvl="1" w:tplc="FFFFFFFF" w:tentative="1">
      <w:start w:val="1"/>
      <w:numFmt w:val="bullet"/>
      <w:lvlText w:val="o"/>
      <w:lvlJc w:val="left"/>
      <w:pPr>
        <w:tabs>
          <w:tab w:val="num" w:pos="1125"/>
        </w:tabs>
        <w:ind w:left="1125" w:hanging="360"/>
      </w:pPr>
      <w:rPr>
        <w:rFonts w:ascii="Cambria" w:hAnsi="Cambria" w:cs="Cambria" w:hint="default"/>
      </w:rPr>
    </w:lvl>
    <w:lvl w:ilvl="2" w:tplc="FFFFFFFF" w:tentative="1">
      <w:start w:val="1"/>
      <w:numFmt w:val="bullet"/>
      <w:lvlText w:val=""/>
      <w:lvlJc w:val="left"/>
      <w:pPr>
        <w:tabs>
          <w:tab w:val="num" w:pos="1845"/>
        </w:tabs>
        <w:ind w:left="1845" w:hanging="360"/>
      </w:pPr>
      <w:rPr>
        <w:rFonts w:ascii="Cambria" w:hAnsi="Cambria" w:hint="default"/>
      </w:rPr>
    </w:lvl>
    <w:lvl w:ilvl="3" w:tplc="FFFFFFFF" w:tentative="1">
      <w:start w:val="1"/>
      <w:numFmt w:val="bullet"/>
      <w:lvlText w:val=""/>
      <w:lvlJc w:val="left"/>
      <w:pPr>
        <w:tabs>
          <w:tab w:val="num" w:pos="2565"/>
        </w:tabs>
        <w:ind w:left="2565" w:hanging="360"/>
      </w:pPr>
      <w:rPr>
        <w:rFonts w:ascii="Verdana" w:hAnsi="Verdana" w:hint="default"/>
      </w:rPr>
    </w:lvl>
    <w:lvl w:ilvl="4" w:tplc="FFFFFFFF" w:tentative="1">
      <w:start w:val="1"/>
      <w:numFmt w:val="bullet"/>
      <w:lvlText w:val="o"/>
      <w:lvlJc w:val="left"/>
      <w:pPr>
        <w:tabs>
          <w:tab w:val="num" w:pos="3285"/>
        </w:tabs>
        <w:ind w:left="3285" w:hanging="360"/>
      </w:pPr>
      <w:rPr>
        <w:rFonts w:ascii="Cambria" w:hAnsi="Cambria" w:cs="Cambria" w:hint="default"/>
      </w:rPr>
    </w:lvl>
    <w:lvl w:ilvl="5" w:tplc="FFFFFFFF" w:tentative="1">
      <w:start w:val="1"/>
      <w:numFmt w:val="bullet"/>
      <w:lvlText w:val=""/>
      <w:lvlJc w:val="left"/>
      <w:pPr>
        <w:tabs>
          <w:tab w:val="num" w:pos="4005"/>
        </w:tabs>
        <w:ind w:left="4005" w:hanging="360"/>
      </w:pPr>
      <w:rPr>
        <w:rFonts w:ascii="Cambria" w:hAnsi="Cambria" w:hint="default"/>
      </w:rPr>
    </w:lvl>
    <w:lvl w:ilvl="6" w:tplc="FFFFFFFF" w:tentative="1">
      <w:start w:val="1"/>
      <w:numFmt w:val="bullet"/>
      <w:lvlText w:val=""/>
      <w:lvlJc w:val="left"/>
      <w:pPr>
        <w:tabs>
          <w:tab w:val="num" w:pos="4725"/>
        </w:tabs>
        <w:ind w:left="4725" w:hanging="360"/>
      </w:pPr>
      <w:rPr>
        <w:rFonts w:ascii="Verdana" w:hAnsi="Verdana" w:hint="default"/>
      </w:rPr>
    </w:lvl>
    <w:lvl w:ilvl="7" w:tplc="FFFFFFFF" w:tentative="1">
      <w:start w:val="1"/>
      <w:numFmt w:val="bullet"/>
      <w:lvlText w:val="o"/>
      <w:lvlJc w:val="left"/>
      <w:pPr>
        <w:tabs>
          <w:tab w:val="num" w:pos="5445"/>
        </w:tabs>
        <w:ind w:left="5445" w:hanging="360"/>
      </w:pPr>
      <w:rPr>
        <w:rFonts w:ascii="Cambria" w:hAnsi="Cambria" w:cs="Cambria" w:hint="default"/>
      </w:rPr>
    </w:lvl>
    <w:lvl w:ilvl="8" w:tplc="FFFFFFFF" w:tentative="1">
      <w:start w:val="1"/>
      <w:numFmt w:val="bullet"/>
      <w:lvlText w:val=""/>
      <w:lvlJc w:val="left"/>
      <w:pPr>
        <w:tabs>
          <w:tab w:val="num" w:pos="6165"/>
        </w:tabs>
        <w:ind w:left="6165" w:hanging="360"/>
      </w:pPr>
      <w:rPr>
        <w:rFonts w:ascii="Cambria" w:hAnsi="Cambria" w:hint="default"/>
      </w:rPr>
    </w:lvl>
  </w:abstractNum>
  <w:abstractNum w:abstractNumId="20" w15:restartNumberingAfterBreak="0">
    <w:nsid w:val="638E793A"/>
    <w:multiLevelType w:val="multilevel"/>
    <w:tmpl w:val="1758F1C0"/>
    <w:lvl w:ilvl="0">
      <w:start w:val="3"/>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6630034E"/>
    <w:multiLevelType w:val="hybridMultilevel"/>
    <w:tmpl w:val="882A26F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602281"/>
    <w:multiLevelType w:val="multilevel"/>
    <w:tmpl w:val="C434AEBA"/>
    <w:lvl w:ilvl="0">
      <w:start w:val="1"/>
      <w:numFmt w:val="decimal"/>
      <w:pStyle w:val="Virsraksts10"/>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4" w15:restartNumberingAfterBreak="0">
    <w:nsid w:val="6EFA409F"/>
    <w:multiLevelType w:val="hybridMultilevel"/>
    <w:tmpl w:val="A6E40C3E"/>
    <w:lvl w:ilvl="0" w:tplc="AF80758A">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5" w15:restartNumberingAfterBreak="0">
    <w:nsid w:val="70024D53"/>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AC174C"/>
    <w:multiLevelType w:val="hybridMultilevel"/>
    <w:tmpl w:val="80E67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A244E"/>
    <w:multiLevelType w:val="hybridMultilevel"/>
    <w:tmpl w:val="A3AEB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D5056E"/>
    <w:multiLevelType w:val="multilevel"/>
    <w:tmpl w:val="C5249F3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5"/>
  </w:num>
  <w:num w:numId="3">
    <w:abstractNumId w:val="19"/>
  </w:num>
  <w:num w:numId="4">
    <w:abstractNumId w:val="22"/>
  </w:num>
  <w:num w:numId="5">
    <w:abstractNumId w:val="11"/>
  </w:num>
  <w:num w:numId="6">
    <w:abstractNumId w:val="10"/>
  </w:num>
  <w:num w:numId="7">
    <w:abstractNumId w:val="4"/>
  </w:num>
  <w:num w:numId="8">
    <w:abstractNumId w:val="28"/>
  </w:num>
  <w:num w:numId="9">
    <w:abstractNumId w:val="23"/>
  </w:num>
  <w:num w:numId="10">
    <w:abstractNumId w:val="26"/>
  </w:num>
  <w:num w:numId="11">
    <w:abstractNumId w:val="15"/>
  </w:num>
  <w:num w:numId="12">
    <w:abstractNumId w:val="20"/>
  </w:num>
  <w:num w:numId="13">
    <w:abstractNumId w:val="9"/>
  </w:num>
  <w:num w:numId="14">
    <w:abstractNumId w:val="1"/>
  </w:num>
  <w:num w:numId="15">
    <w:abstractNumId w:val="8"/>
  </w:num>
  <w:num w:numId="16">
    <w:abstractNumId w:val="7"/>
  </w:num>
  <w:num w:numId="17">
    <w:abstractNumId w:val="14"/>
  </w:num>
  <w:num w:numId="18">
    <w:abstractNumId w:val="24"/>
  </w:num>
  <w:num w:numId="19">
    <w:abstractNumId w:val="13"/>
  </w:num>
  <w:num w:numId="20">
    <w:abstractNumId w:val="28"/>
  </w:num>
  <w:num w:numId="21">
    <w:abstractNumId w:val="28"/>
  </w:num>
  <w:num w:numId="22">
    <w:abstractNumId w:val="18"/>
  </w:num>
  <w:num w:numId="23">
    <w:abstractNumId w:val="29"/>
  </w:num>
  <w:num w:numId="24">
    <w:abstractNumId w:val="2"/>
  </w:num>
  <w:num w:numId="25">
    <w:abstractNumId w:val="21"/>
  </w:num>
  <w:num w:numId="26">
    <w:abstractNumId w:val="27"/>
  </w:num>
  <w:num w:numId="27">
    <w:abstractNumId w:val="16"/>
  </w:num>
  <w:num w:numId="28">
    <w:abstractNumId w:val="17"/>
  </w:num>
  <w:num w:numId="29">
    <w:abstractNumId w:val="12"/>
  </w:num>
  <w:num w:numId="30">
    <w:abstractNumId w:val="6"/>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11"/>
    <w:rsid w:val="0002737C"/>
    <w:rsid w:val="00031563"/>
    <w:rsid w:val="000443E1"/>
    <w:rsid w:val="00053B5F"/>
    <w:rsid w:val="00071099"/>
    <w:rsid w:val="00080C12"/>
    <w:rsid w:val="000D71F7"/>
    <w:rsid w:val="00181B98"/>
    <w:rsid w:val="0019186E"/>
    <w:rsid w:val="00196E39"/>
    <w:rsid w:val="001A73FD"/>
    <w:rsid w:val="001A7AB3"/>
    <w:rsid w:val="001A7AD9"/>
    <w:rsid w:val="001B31D9"/>
    <w:rsid w:val="001B73C5"/>
    <w:rsid w:val="001D5F72"/>
    <w:rsid w:val="0022678C"/>
    <w:rsid w:val="00296F31"/>
    <w:rsid w:val="002B13A2"/>
    <w:rsid w:val="002B55EF"/>
    <w:rsid w:val="002D01A2"/>
    <w:rsid w:val="00383338"/>
    <w:rsid w:val="0038357A"/>
    <w:rsid w:val="003A04AF"/>
    <w:rsid w:val="003A578A"/>
    <w:rsid w:val="003B4673"/>
    <w:rsid w:val="003C1B67"/>
    <w:rsid w:val="003C4504"/>
    <w:rsid w:val="003D0B3B"/>
    <w:rsid w:val="00432326"/>
    <w:rsid w:val="00443011"/>
    <w:rsid w:val="00447325"/>
    <w:rsid w:val="0047186D"/>
    <w:rsid w:val="004841F6"/>
    <w:rsid w:val="004F15A6"/>
    <w:rsid w:val="004F411B"/>
    <w:rsid w:val="00556386"/>
    <w:rsid w:val="005605B4"/>
    <w:rsid w:val="00587B11"/>
    <w:rsid w:val="005A4DAC"/>
    <w:rsid w:val="005D5854"/>
    <w:rsid w:val="00601747"/>
    <w:rsid w:val="00610FB5"/>
    <w:rsid w:val="00616470"/>
    <w:rsid w:val="00623438"/>
    <w:rsid w:val="00624539"/>
    <w:rsid w:val="0062453F"/>
    <w:rsid w:val="0065096F"/>
    <w:rsid w:val="00656B41"/>
    <w:rsid w:val="00695C48"/>
    <w:rsid w:val="006A73B0"/>
    <w:rsid w:val="006B5738"/>
    <w:rsid w:val="006C7EB5"/>
    <w:rsid w:val="006D52FE"/>
    <w:rsid w:val="006E5986"/>
    <w:rsid w:val="006F08DD"/>
    <w:rsid w:val="00703A46"/>
    <w:rsid w:val="00703EAC"/>
    <w:rsid w:val="00737B2C"/>
    <w:rsid w:val="007403A0"/>
    <w:rsid w:val="007725B3"/>
    <w:rsid w:val="00792C60"/>
    <w:rsid w:val="007E1C9E"/>
    <w:rsid w:val="007F0126"/>
    <w:rsid w:val="007F1E18"/>
    <w:rsid w:val="007F207F"/>
    <w:rsid w:val="00803487"/>
    <w:rsid w:val="0081760F"/>
    <w:rsid w:val="00824CFD"/>
    <w:rsid w:val="008C27BE"/>
    <w:rsid w:val="008C7251"/>
    <w:rsid w:val="008E62CE"/>
    <w:rsid w:val="008E7391"/>
    <w:rsid w:val="00917581"/>
    <w:rsid w:val="009264D8"/>
    <w:rsid w:val="00955C7C"/>
    <w:rsid w:val="00957F2D"/>
    <w:rsid w:val="00970451"/>
    <w:rsid w:val="009B595A"/>
    <w:rsid w:val="009B72EB"/>
    <w:rsid w:val="009F3B04"/>
    <w:rsid w:val="00A62424"/>
    <w:rsid w:val="00A909E1"/>
    <w:rsid w:val="00AB025F"/>
    <w:rsid w:val="00AB52F5"/>
    <w:rsid w:val="00B436FA"/>
    <w:rsid w:val="00B45EC6"/>
    <w:rsid w:val="00B604B9"/>
    <w:rsid w:val="00BC3BDD"/>
    <w:rsid w:val="00C0327B"/>
    <w:rsid w:val="00C230B8"/>
    <w:rsid w:val="00C50584"/>
    <w:rsid w:val="00C8171D"/>
    <w:rsid w:val="00C870C7"/>
    <w:rsid w:val="00CA48F3"/>
    <w:rsid w:val="00CC611B"/>
    <w:rsid w:val="00CE747D"/>
    <w:rsid w:val="00D366BF"/>
    <w:rsid w:val="00D63C96"/>
    <w:rsid w:val="00D950B4"/>
    <w:rsid w:val="00DA7F2A"/>
    <w:rsid w:val="00E02D76"/>
    <w:rsid w:val="00E04D5E"/>
    <w:rsid w:val="00E245E8"/>
    <w:rsid w:val="00E318BC"/>
    <w:rsid w:val="00E34B18"/>
    <w:rsid w:val="00E511F3"/>
    <w:rsid w:val="00E95254"/>
    <w:rsid w:val="00EE3C50"/>
    <w:rsid w:val="00EE7198"/>
    <w:rsid w:val="00F16FFE"/>
    <w:rsid w:val="00F20D57"/>
    <w:rsid w:val="00F222B6"/>
    <w:rsid w:val="00F34C13"/>
    <w:rsid w:val="00F54275"/>
    <w:rsid w:val="00F756CB"/>
    <w:rsid w:val="00F77B3E"/>
    <w:rsid w:val="00F82750"/>
    <w:rsid w:val="00F94F07"/>
    <w:rsid w:val="00FB03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187C1E60"/>
  <w15:chartTrackingRefBased/>
  <w15:docId w15:val="{C4E15DE7-2F2B-425E-AE61-735EFBC1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11"/>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1"/>
    <w:basedOn w:val="Normal"/>
    <w:next w:val="Normal"/>
    <w:link w:val="Heading1Char"/>
    <w:qFormat/>
    <w:rsid w:val="00443011"/>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443011"/>
    <w:pPr>
      <w:keepNext/>
      <w:spacing w:before="120" w:after="120"/>
      <w:jc w:val="both"/>
      <w:outlineLvl w:val="1"/>
    </w:pPr>
    <w:rPr>
      <w:rFonts w:ascii="Arial" w:eastAsia="Times New Roman" w:hAnsi="Arial" w:cs="Arial Unicode MS"/>
      <w:b/>
      <w:kern w:val="0"/>
      <w:sz w:val="26"/>
      <w:szCs w:val="20"/>
      <w:lang w:val="x-none" w:eastAsia="x-none" w:bidi="bo-CN"/>
    </w:rPr>
  </w:style>
  <w:style w:type="paragraph" w:styleId="Heading3">
    <w:name w:val="heading 3"/>
    <w:basedOn w:val="Normal"/>
    <w:next w:val="Normal"/>
    <w:link w:val="Heading3Char"/>
    <w:qFormat/>
    <w:rsid w:val="00443011"/>
    <w:pPr>
      <w:keepNext/>
      <w:jc w:val="center"/>
      <w:outlineLvl w:val="2"/>
    </w:pPr>
    <w:rPr>
      <w:rFonts w:ascii="Times New Roman" w:eastAsia="Times New Roman" w:hAnsi="Times New Roman" w:cs="Arial Unicode MS"/>
      <w:b/>
      <w:bCs/>
      <w:kern w:val="0"/>
      <w:szCs w:val="20"/>
      <w:lang w:val="x-none" w:eastAsia="x-none" w:bidi="bo-CN"/>
    </w:rPr>
  </w:style>
  <w:style w:type="paragraph" w:styleId="Heading4">
    <w:name w:val="heading 4"/>
    <w:basedOn w:val="Normal"/>
    <w:next w:val="Normal"/>
    <w:link w:val="Heading4Char"/>
    <w:qFormat/>
    <w:rsid w:val="00443011"/>
    <w:pPr>
      <w:keepNext/>
      <w:outlineLvl w:val="3"/>
    </w:pPr>
    <w:rPr>
      <w:rFonts w:ascii="Times New Roman" w:eastAsia="Times New Roman" w:hAnsi="Times New Roman" w:cs="Arial Unicode MS"/>
      <w:b/>
      <w:kern w:val="0"/>
      <w:sz w:val="24"/>
      <w:szCs w:val="20"/>
      <w:lang w:val="x-none" w:eastAsia="x-none" w:bidi="bo-CN"/>
    </w:rPr>
  </w:style>
  <w:style w:type="paragraph" w:styleId="Heading5">
    <w:name w:val="heading 5"/>
    <w:basedOn w:val="Normal"/>
    <w:next w:val="Normal"/>
    <w:link w:val="Heading5Char"/>
    <w:qFormat/>
    <w:rsid w:val="00443011"/>
    <w:pPr>
      <w:spacing w:before="240" w:after="60"/>
      <w:outlineLvl w:val="4"/>
    </w:pPr>
    <w:rPr>
      <w:rFonts w:ascii="Arial" w:eastAsia="Times New Roman" w:hAnsi="Arial" w:cs="Arial Unicode MS"/>
      <w:snapToGrid w:val="0"/>
      <w:kern w:val="0"/>
      <w:sz w:val="20"/>
      <w:szCs w:val="20"/>
      <w:lang w:val="x-none" w:eastAsia="x-none" w:bidi="bo-CN"/>
    </w:rPr>
  </w:style>
  <w:style w:type="paragraph" w:styleId="Heading6">
    <w:name w:val="heading 6"/>
    <w:basedOn w:val="Normal"/>
    <w:next w:val="Normal"/>
    <w:link w:val="Heading6Char"/>
    <w:qFormat/>
    <w:rsid w:val="00443011"/>
    <w:pPr>
      <w:spacing w:before="240" w:after="60"/>
      <w:outlineLvl w:val="5"/>
    </w:pPr>
    <w:rPr>
      <w:rFonts w:ascii="Arial" w:eastAsia="Times New Roman" w:hAnsi="Arial" w:cs="Arial Unicode MS"/>
      <w:i/>
      <w:snapToGrid w:val="0"/>
      <w:kern w:val="0"/>
      <w:sz w:val="20"/>
      <w:szCs w:val="20"/>
      <w:lang w:val="x-none" w:eastAsia="x-none" w:bidi="bo-CN"/>
    </w:rPr>
  </w:style>
  <w:style w:type="paragraph" w:styleId="Heading7">
    <w:name w:val="heading 7"/>
    <w:basedOn w:val="Normal"/>
    <w:next w:val="Normal"/>
    <w:link w:val="Heading7Char"/>
    <w:qFormat/>
    <w:rsid w:val="00443011"/>
    <w:pPr>
      <w:spacing w:before="240" w:after="60"/>
      <w:outlineLvl w:val="6"/>
    </w:pPr>
    <w:rPr>
      <w:rFonts w:ascii="Arial" w:eastAsia="Times New Roman" w:hAnsi="Arial" w:cs="Arial Unicode MS"/>
      <w:snapToGrid w:val="0"/>
      <w:kern w:val="0"/>
      <w:sz w:val="20"/>
      <w:szCs w:val="20"/>
      <w:lang w:val="x-none" w:eastAsia="x-none" w:bidi="bo-CN"/>
    </w:rPr>
  </w:style>
  <w:style w:type="paragraph" w:styleId="Heading8">
    <w:name w:val="heading 8"/>
    <w:basedOn w:val="Normal"/>
    <w:next w:val="Normal"/>
    <w:link w:val="Heading8Char"/>
    <w:qFormat/>
    <w:rsid w:val="00443011"/>
    <w:pPr>
      <w:spacing w:before="240" w:after="60"/>
      <w:outlineLvl w:val="7"/>
    </w:pPr>
    <w:rPr>
      <w:rFonts w:ascii="Arial" w:eastAsia="Times New Roman" w:hAnsi="Arial" w:cs="Arial Unicode MS"/>
      <w:i/>
      <w:snapToGrid w:val="0"/>
      <w:kern w:val="0"/>
      <w:sz w:val="20"/>
      <w:szCs w:val="20"/>
      <w:lang w:val="x-none" w:eastAsia="x-none" w:bidi="bo-CN"/>
    </w:rPr>
  </w:style>
  <w:style w:type="paragraph" w:styleId="Heading9">
    <w:name w:val="heading 9"/>
    <w:basedOn w:val="Normal"/>
    <w:next w:val="Normal"/>
    <w:link w:val="Heading9Char"/>
    <w:qFormat/>
    <w:rsid w:val="00443011"/>
    <w:pPr>
      <w:spacing w:before="240" w:after="60"/>
      <w:outlineLvl w:val="8"/>
    </w:pPr>
    <w:rPr>
      <w:rFonts w:ascii="Arial" w:eastAsia="Times New Roman" w:hAnsi="Arial" w:cs="Arial Unicode MS"/>
      <w:b/>
      <w:i/>
      <w:snapToGrid w:val="0"/>
      <w:kern w:val="0"/>
      <w:sz w:val="18"/>
      <w:szCs w:val="20"/>
      <w:lang w:val="x-none" w:eastAsia="x-none"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basedOn w:val="DefaultParagraphFont"/>
    <w:link w:val="Heading1"/>
    <w:rsid w:val="00443011"/>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443011"/>
    <w:rPr>
      <w:rFonts w:ascii="Arial" w:eastAsia="Times New Roman" w:hAnsi="Arial" w:cs="Arial Unicode MS"/>
      <w:b/>
      <w:sz w:val="26"/>
      <w:szCs w:val="20"/>
      <w:lang w:val="x-none" w:eastAsia="x-none" w:bidi="bo-CN"/>
    </w:rPr>
  </w:style>
  <w:style w:type="character" w:customStyle="1" w:styleId="Heading3Char">
    <w:name w:val="Heading 3 Char"/>
    <w:basedOn w:val="DefaultParagraphFont"/>
    <w:link w:val="Heading3"/>
    <w:rsid w:val="00443011"/>
    <w:rPr>
      <w:rFonts w:ascii="Times New Roman" w:eastAsia="Times New Roman" w:hAnsi="Times New Roman" w:cs="Arial Unicode MS"/>
      <w:b/>
      <w:bCs/>
      <w:sz w:val="28"/>
      <w:szCs w:val="20"/>
      <w:lang w:val="x-none" w:eastAsia="x-none" w:bidi="bo-CN"/>
    </w:rPr>
  </w:style>
  <w:style w:type="character" w:customStyle="1" w:styleId="Heading4Char">
    <w:name w:val="Heading 4 Char"/>
    <w:basedOn w:val="DefaultParagraphFont"/>
    <w:link w:val="Heading4"/>
    <w:rsid w:val="00443011"/>
    <w:rPr>
      <w:rFonts w:ascii="Times New Roman" w:eastAsia="Times New Roman" w:hAnsi="Times New Roman" w:cs="Arial Unicode MS"/>
      <w:b/>
      <w:sz w:val="24"/>
      <w:szCs w:val="20"/>
      <w:lang w:val="x-none" w:eastAsia="x-none" w:bidi="bo-CN"/>
    </w:rPr>
  </w:style>
  <w:style w:type="character" w:customStyle="1" w:styleId="Heading5Char">
    <w:name w:val="Heading 5 Char"/>
    <w:basedOn w:val="DefaultParagraphFont"/>
    <w:link w:val="Heading5"/>
    <w:rsid w:val="00443011"/>
    <w:rPr>
      <w:rFonts w:ascii="Arial" w:eastAsia="Times New Roman" w:hAnsi="Arial" w:cs="Arial Unicode MS"/>
      <w:snapToGrid w:val="0"/>
      <w:sz w:val="20"/>
      <w:szCs w:val="20"/>
      <w:lang w:val="x-none" w:eastAsia="x-none" w:bidi="bo-CN"/>
    </w:rPr>
  </w:style>
  <w:style w:type="character" w:customStyle="1" w:styleId="Heading6Char">
    <w:name w:val="Heading 6 Char"/>
    <w:basedOn w:val="DefaultParagraphFont"/>
    <w:link w:val="Heading6"/>
    <w:rsid w:val="00443011"/>
    <w:rPr>
      <w:rFonts w:ascii="Arial" w:eastAsia="Times New Roman" w:hAnsi="Arial" w:cs="Arial Unicode MS"/>
      <w:i/>
      <w:snapToGrid w:val="0"/>
      <w:sz w:val="20"/>
      <w:szCs w:val="20"/>
      <w:lang w:val="x-none" w:eastAsia="x-none" w:bidi="bo-CN"/>
    </w:rPr>
  </w:style>
  <w:style w:type="character" w:customStyle="1" w:styleId="Heading7Char">
    <w:name w:val="Heading 7 Char"/>
    <w:basedOn w:val="DefaultParagraphFont"/>
    <w:link w:val="Heading7"/>
    <w:rsid w:val="00443011"/>
    <w:rPr>
      <w:rFonts w:ascii="Arial" w:eastAsia="Times New Roman" w:hAnsi="Arial" w:cs="Arial Unicode MS"/>
      <w:snapToGrid w:val="0"/>
      <w:sz w:val="20"/>
      <w:szCs w:val="20"/>
      <w:lang w:val="x-none" w:eastAsia="x-none" w:bidi="bo-CN"/>
    </w:rPr>
  </w:style>
  <w:style w:type="character" w:customStyle="1" w:styleId="Heading8Char">
    <w:name w:val="Heading 8 Char"/>
    <w:basedOn w:val="DefaultParagraphFont"/>
    <w:link w:val="Heading8"/>
    <w:rsid w:val="00443011"/>
    <w:rPr>
      <w:rFonts w:ascii="Arial" w:eastAsia="Times New Roman" w:hAnsi="Arial" w:cs="Arial Unicode MS"/>
      <w:i/>
      <w:snapToGrid w:val="0"/>
      <w:sz w:val="20"/>
      <w:szCs w:val="20"/>
      <w:lang w:val="x-none" w:eastAsia="x-none" w:bidi="bo-CN"/>
    </w:rPr>
  </w:style>
  <w:style w:type="character" w:customStyle="1" w:styleId="Heading9Char">
    <w:name w:val="Heading 9 Char"/>
    <w:basedOn w:val="DefaultParagraphFont"/>
    <w:link w:val="Heading9"/>
    <w:rsid w:val="00443011"/>
    <w:rPr>
      <w:rFonts w:ascii="Arial" w:eastAsia="Times New Roman" w:hAnsi="Arial" w:cs="Arial Unicode MS"/>
      <w:b/>
      <w:i/>
      <w:snapToGrid w:val="0"/>
      <w:sz w:val="18"/>
      <w:szCs w:val="20"/>
      <w:lang w:val="x-none" w:eastAsia="x-none" w:bidi="bo-CN"/>
    </w:rPr>
  </w:style>
  <w:style w:type="paragraph" w:customStyle="1" w:styleId="Sarakstarindkopa1">
    <w:name w:val="Saraksta rindkopa1"/>
    <w:basedOn w:val="Normal"/>
    <w:uiPriority w:val="34"/>
    <w:qFormat/>
    <w:rsid w:val="00443011"/>
    <w:pPr>
      <w:ind w:left="720"/>
      <w:contextualSpacing/>
    </w:pPr>
    <w:rPr>
      <w:rFonts w:eastAsia="Times New Roman"/>
    </w:rPr>
  </w:style>
  <w:style w:type="paragraph" w:customStyle="1" w:styleId="ListParagraph1">
    <w:name w:val="List Paragraph1"/>
    <w:basedOn w:val="Normal"/>
    <w:uiPriority w:val="34"/>
    <w:qFormat/>
    <w:rsid w:val="00443011"/>
    <w:pPr>
      <w:ind w:left="720"/>
      <w:contextualSpacing/>
    </w:pPr>
    <w:rPr>
      <w:rFonts w:eastAsia="Times New Roman"/>
    </w:rPr>
  </w:style>
  <w:style w:type="paragraph" w:styleId="Index1">
    <w:name w:val="index 1"/>
    <w:basedOn w:val="Normal"/>
    <w:next w:val="Normal"/>
    <w:autoRedefine/>
    <w:uiPriority w:val="99"/>
    <w:unhideWhenUsed/>
    <w:rsid w:val="00443011"/>
    <w:pPr>
      <w:ind w:left="240" w:hanging="240"/>
    </w:pPr>
  </w:style>
  <w:style w:type="paragraph" w:styleId="Title">
    <w:name w:val="Title"/>
    <w:basedOn w:val="Normal"/>
    <w:link w:val="TitleChar"/>
    <w:qFormat/>
    <w:rsid w:val="00443011"/>
    <w:pPr>
      <w:jc w:val="center"/>
    </w:pPr>
    <w:rPr>
      <w:rFonts w:ascii="Times New Roman" w:eastAsia="Times New Roman" w:hAnsi="Times New Roman" w:cs="Arial Unicode MS"/>
      <w:b/>
      <w:kern w:val="0"/>
      <w:szCs w:val="20"/>
      <w:lang w:val="x-none" w:eastAsia="x-none" w:bidi="bo-CN"/>
    </w:rPr>
  </w:style>
  <w:style w:type="character" w:customStyle="1" w:styleId="TitleChar">
    <w:name w:val="Title Char"/>
    <w:basedOn w:val="DefaultParagraphFont"/>
    <w:link w:val="Title"/>
    <w:rsid w:val="00443011"/>
    <w:rPr>
      <w:rFonts w:ascii="Times New Roman" w:eastAsia="Times New Roman" w:hAnsi="Times New Roman" w:cs="Arial Unicode MS"/>
      <w:b/>
      <w:sz w:val="28"/>
      <w:szCs w:val="20"/>
      <w:lang w:val="x-none" w:eastAsia="x-none" w:bidi="bo-CN"/>
    </w:rPr>
  </w:style>
  <w:style w:type="paragraph" w:styleId="Subtitle">
    <w:name w:val="Subtitle"/>
    <w:basedOn w:val="Normal"/>
    <w:link w:val="SubtitleChar"/>
    <w:qFormat/>
    <w:rsid w:val="00443011"/>
    <w:pPr>
      <w:jc w:val="center"/>
    </w:pPr>
    <w:rPr>
      <w:rFonts w:ascii="Times New Roman" w:eastAsia="Times New Roman" w:hAnsi="Times New Roman" w:cs="Arial Unicode MS"/>
      <w:b/>
      <w:kern w:val="0"/>
      <w:sz w:val="32"/>
      <w:szCs w:val="20"/>
      <w:lang w:val="x-none" w:eastAsia="x-none" w:bidi="bo-CN"/>
    </w:rPr>
  </w:style>
  <w:style w:type="character" w:customStyle="1" w:styleId="SubtitleChar">
    <w:name w:val="Subtitle Char"/>
    <w:basedOn w:val="DefaultParagraphFont"/>
    <w:link w:val="Subtitle"/>
    <w:rsid w:val="00443011"/>
    <w:rPr>
      <w:rFonts w:ascii="Times New Roman" w:eastAsia="Times New Roman" w:hAnsi="Times New Roman" w:cs="Arial Unicode MS"/>
      <w:b/>
      <w:sz w:val="32"/>
      <w:szCs w:val="20"/>
      <w:lang w:val="x-none" w:eastAsia="x-none" w:bidi="bo-CN"/>
    </w:rPr>
  </w:style>
  <w:style w:type="paragraph" w:styleId="ListParagraph">
    <w:name w:val="List Paragraph"/>
    <w:basedOn w:val="Normal"/>
    <w:link w:val="ListParagraphChar"/>
    <w:qFormat/>
    <w:rsid w:val="00443011"/>
    <w:pPr>
      <w:ind w:left="720"/>
      <w:contextualSpacing/>
    </w:pPr>
    <w:rPr>
      <w:rFonts w:eastAsia="Calibri"/>
    </w:rPr>
  </w:style>
  <w:style w:type="character" w:customStyle="1" w:styleId="ListParagraphChar">
    <w:name w:val="List Paragraph Char"/>
    <w:link w:val="ListParagraph"/>
    <w:rsid w:val="00443011"/>
    <w:rPr>
      <w:rFonts w:ascii="Cambria" w:eastAsia="Calibri" w:hAnsi="Cambria" w:cs="Cambria"/>
      <w:kern w:val="56"/>
      <w:sz w:val="28"/>
      <w:szCs w:val="24"/>
    </w:rPr>
  </w:style>
  <w:style w:type="paragraph" w:styleId="TOCHeading">
    <w:name w:val="TOC Heading"/>
    <w:basedOn w:val="Heading1"/>
    <w:next w:val="Normal"/>
    <w:uiPriority w:val="99"/>
    <w:qFormat/>
    <w:rsid w:val="00443011"/>
    <w:pPr>
      <w:spacing w:line="276" w:lineRule="auto"/>
      <w:outlineLvl w:val="9"/>
    </w:pPr>
    <w:rPr>
      <w:lang w:val="en-US" w:eastAsia="en-US"/>
    </w:rPr>
  </w:style>
  <w:style w:type="paragraph" w:styleId="Footer">
    <w:name w:val="footer"/>
    <w:basedOn w:val="Normal"/>
    <w:link w:val="FooterChar"/>
    <w:uiPriority w:val="99"/>
    <w:rsid w:val="00443011"/>
    <w:pPr>
      <w:tabs>
        <w:tab w:val="center" w:pos="4153"/>
        <w:tab w:val="right" w:pos="8306"/>
      </w:tabs>
    </w:pPr>
    <w:rPr>
      <w:rFonts w:cs="Arial Unicode MS"/>
      <w:kern w:val="0"/>
      <w:sz w:val="24"/>
      <w:lang w:val="en-GB" w:eastAsia="x-none" w:bidi="bo-CN"/>
    </w:rPr>
  </w:style>
  <w:style w:type="character" w:customStyle="1" w:styleId="FooterChar">
    <w:name w:val="Footer Char"/>
    <w:basedOn w:val="DefaultParagraphFont"/>
    <w:link w:val="Footer"/>
    <w:uiPriority w:val="99"/>
    <w:rsid w:val="00443011"/>
    <w:rPr>
      <w:rFonts w:ascii="Cambria" w:eastAsia="Cambria" w:hAnsi="Cambria" w:cs="Arial Unicode MS"/>
      <w:sz w:val="24"/>
      <w:szCs w:val="24"/>
      <w:lang w:val="en-GB" w:eastAsia="x-none" w:bidi="bo-CN"/>
    </w:rPr>
  </w:style>
  <w:style w:type="paragraph" w:styleId="BodyText">
    <w:name w:val="Body Text"/>
    <w:aliases w:val="Body Text1"/>
    <w:basedOn w:val="Normal"/>
    <w:link w:val="BodyTextChar"/>
    <w:rsid w:val="00443011"/>
    <w:pPr>
      <w:widowControl w:val="0"/>
      <w:autoSpaceDE w:val="0"/>
      <w:autoSpaceDN w:val="0"/>
      <w:adjustRightInd w:val="0"/>
      <w:jc w:val="both"/>
    </w:pPr>
    <w:rPr>
      <w:rFonts w:cs="Arial Unicode MS"/>
      <w:kern w:val="0"/>
      <w:szCs w:val="20"/>
      <w:lang w:val="x-none" w:eastAsia="x-none" w:bidi="bo-CN"/>
    </w:rPr>
  </w:style>
  <w:style w:type="character" w:customStyle="1" w:styleId="BodyTextChar">
    <w:name w:val="Body Text Char"/>
    <w:aliases w:val="Body Text1 Char"/>
    <w:basedOn w:val="DefaultParagraphFont"/>
    <w:link w:val="BodyText"/>
    <w:rsid w:val="00443011"/>
    <w:rPr>
      <w:rFonts w:ascii="Cambria" w:eastAsia="Cambria" w:hAnsi="Cambria" w:cs="Arial Unicode MS"/>
      <w:sz w:val="28"/>
      <w:szCs w:val="20"/>
      <w:lang w:val="x-none" w:eastAsia="x-none" w:bidi="bo-CN"/>
    </w:rPr>
  </w:style>
  <w:style w:type="paragraph" w:styleId="BodyText2">
    <w:name w:val="Body Text 2"/>
    <w:basedOn w:val="Normal"/>
    <w:link w:val="BodyText2Char"/>
    <w:rsid w:val="00443011"/>
    <w:rPr>
      <w:rFonts w:cs="Arial Unicode MS"/>
      <w:kern w:val="0"/>
      <w:sz w:val="20"/>
      <w:lang w:val="en-GB" w:eastAsia="x-none" w:bidi="bo-CN"/>
    </w:rPr>
  </w:style>
  <w:style w:type="character" w:customStyle="1" w:styleId="BodyText2Char">
    <w:name w:val="Body Text 2 Char"/>
    <w:basedOn w:val="DefaultParagraphFont"/>
    <w:link w:val="BodyText2"/>
    <w:rsid w:val="00443011"/>
    <w:rPr>
      <w:rFonts w:ascii="Cambria" w:eastAsia="Cambria" w:hAnsi="Cambria" w:cs="Arial Unicode MS"/>
      <w:sz w:val="20"/>
      <w:szCs w:val="24"/>
      <w:lang w:val="en-GB" w:eastAsia="x-none" w:bidi="bo-CN"/>
    </w:rPr>
  </w:style>
  <w:style w:type="character" w:styleId="PageNumber">
    <w:name w:val="page number"/>
    <w:rsid w:val="00443011"/>
  </w:style>
  <w:style w:type="character" w:styleId="Hyperlink">
    <w:name w:val="Hyperlink"/>
    <w:uiPriority w:val="99"/>
    <w:rsid w:val="00443011"/>
    <w:rPr>
      <w:color w:val="0000FF"/>
      <w:u w:val="single"/>
    </w:rPr>
  </w:style>
  <w:style w:type="paragraph" w:customStyle="1" w:styleId="Style1">
    <w:name w:val="Style1"/>
    <w:autoRedefine/>
    <w:qFormat/>
    <w:rsid w:val="00E04D5E"/>
    <w:pPr>
      <w:numPr>
        <w:ilvl w:val="1"/>
        <w:numId w:val="8"/>
      </w:numPr>
      <w:spacing w:after="0" w:line="240" w:lineRule="auto"/>
      <w:jc w:val="both"/>
    </w:pPr>
    <w:rPr>
      <w:rFonts w:ascii="Times New Roman" w:eastAsia="Cambria" w:hAnsi="Times New Roman" w:cs="Times New Roman"/>
      <w:sz w:val="24"/>
      <w:lang w:eastAsia="lv-LV"/>
    </w:rPr>
  </w:style>
  <w:style w:type="paragraph" w:customStyle="1" w:styleId="StyleStyle2Justified">
    <w:name w:val="Style Style2 + Justified"/>
    <w:basedOn w:val="Normal"/>
    <w:rsid w:val="00443011"/>
    <w:pPr>
      <w:numPr>
        <w:numId w:val="1"/>
      </w:numPr>
      <w:spacing w:before="240" w:after="120"/>
      <w:jc w:val="both"/>
    </w:pPr>
    <w:rPr>
      <w:b/>
      <w:bCs/>
      <w:kern w:val="0"/>
      <w:sz w:val="24"/>
      <w:szCs w:val="20"/>
    </w:rPr>
  </w:style>
  <w:style w:type="paragraph" w:customStyle="1" w:styleId="StyleStyle1Justified">
    <w:name w:val="Style Style1 + Justified"/>
    <w:basedOn w:val="Style1"/>
    <w:rsid w:val="00443011"/>
    <w:pPr>
      <w:spacing w:before="40" w:after="40"/>
    </w:pPr>
    <w:rPr>
      <w:szCs w:val="20"/>
    </w:rPr>
  </w:style>
  <w:style w:type="paragraph" w:styleId="Header">
    <w:name w:val="header"/>
    <w:basedOn w:val="Normal"/>
    <w:link w:val="HeaderChar"/>
    <w:uiPriority w:val="99"/>
    <w:rsid w:val="00443011"/>
    <w:pPr>
      <w:tabs>
        <w:tab w:val="center" w:pos="4153"/>
        <w:tab w:val="right" w:pos="8306"/>
      </w:tabs>
    </w:pPr>
    <w:rPr>
      <w:rFonts w:cs="Arial Unicode MS"/>
      <w:lang w:val="x-none" w:eastAsia="x-none" w:bidi="bo-CN"/>
    </w:rPr>
  </w:style>
  <w:style w:type="character" w:customStyle="1" w:styleId="HeaderChar">
    <w:name w:val="Header Char"/>
    <w:basedOn w:val="DefaultParagraphFont"/>
    <w:link w:val="Header"/>
    <w:uiPriority w:val="99"/>
    <w:rsid w:val="00443011"/>
    <w:rPr>
      <w:rFonts w:ascii="Cambria" w:eastAsia="Cambria" w:hAnsi="Cambria" w:cs="Arial Unicode MS"/>
      <w:kern w:val="56"/>
      <w:sz w:val="28"/>
      <w:szCs w:val="24"/>
      <w:lang w:val="x-none" w:eastAsia="x-none" w:bidi="bo-CN"/>
    </w:rPr>
  </w:style>
  <w:style w:type="character" w:customStyle="1" w:styleId="Heading31">
    <w:name w:val="Heading 31"/>
    <w:rsid w:val="00443011"/>
    <w:rPr>
      <w:rFonts w:ascii="Cambria" w:hAnsi="Cambria"/>
      <w:b/>
      <w:bCs/>
      <w:sz w:val="24"/>
    </w:rPr>
  </w:style>
  <w:style w:type="paragraph" w:customStyle="1" w:styleId="Text1">
    <w:name w:val="Text 1"/>
    <w:basedOn w:val="Normal"/>
    <w:rsid w:val="00443011"/>
    <w:pPr>
      <w:spacing w:before="240" w:line="240" w:lineRule="exact"/>
      <w:ind w:left="567"/>
      <w:jc w:val="both"/>
    </w:pPr>
    <w:rPr>
      <w:kern w:val="0"/>
      <w:sz w:val="24"/>
      <w:szCs w:val="20"/>
      <w:lang w:val="en-GB"/>
    </w:rPr>
  </w:style>
  <w:style w:type="paragraph" w:styleId="Caption">
    <w:name w:val="caption"/>
    <w:basedOn w:val="Normal"/>
    <w:next w:val="Normal"/>
    <w:qFormat/>
    <w:rsid w:val="00443011"/>
    <w:pPr>
      <w:jc w:val="center"/>
    </w:pPr>
    <w:rPr>
      <w:b/>
      <w:bCs/>
      <w:kern w:val="0"/>
      <w:sz w:val="24"/>
      <w:lang w:val="en-GB"/>
    </w:rPr>
  </w:style>
  <w:style w:type="paragraph" w:styleId="BodyTextIndent">
    <w:name w:val="Body Text Indent"/>
    <w:basedOn w:val="Normal"/>
    <w:link w:val="BodyTextIndentChar"/>
    <w:rsid w:val="00443011"/>
    <w:pPr>
      <w:spacing w:after="120"/>
      <w:ind w:left="283"/>
    </w:pPr>
    <w:rPr>
      <w:rFonts w:cs="Arial Unicode MS"/>
      <w:lang w:val="x-none" w:eastAsia="x-none" w:bidi="bo-CN"/>
    </w:rPr>
  </w:style>
  <w:style w:type="character" w:customStyle="1" w:styleId="BodyTextIndentChar">
    <w:name w:val="Body Text Indent Char"/>
    <w:basedOn w:val="DefaultParagraphFont"/>
    <w:link w:val="BodyTextIndent"/>
    <w:rsid w:val="00443011"/>
    <w:rPr>
      <w:rFonts w:ascii="Cambria" w:eastAsia="Cambria" w:hAnsi="Cambria" w:cs="Arial Unicode MS"/>
      <w:kern w:val="56"/>
      <w:sz w:val="28"/>
      <w:szCs w:val="24"/>
      <w:lang w:val="x-none" w:eastAsia="x-none" w:bidi="bo-CN"/>
    </w:rPr>
  </w:style>
  <w:style w:type="paragraph" w:customStyle="1" w:styleId="Style10">
    <w:name w:val="Style 1"/>
    <w:basedOn w:val="Normal"/>
    <w:rsid w:val="00443011"/>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443011"/>
    <w:pPr>
      <w:spacing w:after="120" w:line="480" w:lineRule="auto"/>
      <w:ind w:left="283"/>
    </w:pPr>
    <w:rPr>
      <w:rFonts w:cs="Arial Unicode MS"/>
      <w:lang w:val="x-none" w:eastAsia="x-none" w:bidi="bo-CN"/>
    </w:rPr>
  </w:style>
  <w:style w:type="character" w:customStyle="1" w:styleId="BodyTextIndent2Char">
    <w:name w:val="Body Text Indent 2 Char"/>
    <w:basedOn w:val="DefaultParagraphFont"/>
    <w:link w:val="BodyTextIndent2"/>
    <w:uiPriority w:val="99"/>
    <w:rsid w:val="00443011"/>
    <w:rPr>
      <w:rFonts w:ascii="Cambria" w:eastAsia="Cambria" w:hAnsi="Cambria" w:cs="Arial Unicode MS"/>
      <w:kern w:val="56"/>
      <w:sz w:val="28"/>
      <w:szCs w:val="24"/>
      <w:lang w:val="x-none" w:eastAsia="x-none" w:bidi="bo-CN"/>
    </w:rPr>
  </w:style>
  <w:style w:type="paragraph" w:styleId="BodyTextIndent3">
    <w:name w:val="Body Text Indent 3"/>
    <w:basedOn w:val="Normal"/>
    <w:link w:val="BodyTextIndent3Char"/>
    <w:rsid w:val="00443011"/>
    <w:pPr>
      <w:spacing w:after="120"/>
      <w:ind w:left="283"/>
    </w:pPr>
    <w:rPr>
      <w:rFonts w:cs="Arial Unicode MS"/>
      <w:sz w:val="16"/>
      <w:szCs w:val="16"/>
      <w:lang w:val="x-none" w:eastAsia="x-none" w:bidi="bo-CN"/>
    </w:rPr>
  </w:style>
  <w:style w:type="character" w:customStyle="1" w:styleId="BodyTextIndent3Char">
    <w:name w:val="Body Text Indent 3 Char"/>
    <w:basedOn w:val="DefaultParagraphFont"/>
    <w:link w:val="BodyTextIndent3"/>
    <w:rsid w:val="00443011"/>
    <w:rPr>
      <w:rFonts w:ascii="Cambria" w:eastAsia="Cambria" w:hAnsi="Cambria" w:cs="Arial Unicode MS"/>
      <w:kern w:val="56"/>
      <w:sz w:val="16"/>
      <w:szCs w:val="16"/>
      <w:lang w:val="x-none" w:eastAsia="x-none" w:bidi="bo-CN"/>
    </w:rPr>
  </w:style>
  <w:style w:type="paragraph" w:customStyle="1" w:styleId="Punkts">
    <w:name w:val="Punkts"/>
    <w:basedOn w:val="Normal"/>
    <w:next w:val="Apakpunkts"/>
    <w:rsid w:val="00443011"/>
    <w:pPr>
      <w:numPr>
        <w:ilvl w:val="1"/>
        <w:numId w:val="2"/>
      </w:numPr>
    </w:pPr>
    <w:rPr>
      <w:b/>
      <w:kern w:val="0"/>
      <w:sz w:val="20"/>
      <w:lang w:eastAsia="lv-LV"/>
    </w:rPr>
  </w:style>
  <w:style w:type="paragraph" w:customStyle="1" w:styleId="Apakpunkts">
    <w:name w:val="Apakšpunkts"/>
    <w:basedOn w:val="Normal"/>
    <w:link w:val="ApakpunktsChar"/>
    <w:rsid w:val="00443011"/>
    <w:pPr>
      <w:tabs>
        <w:tab w:val="num" w:pos="851"/>
      </w:tabs>
      <w:ind w:left="851" w:hanging="851"/>
    </w:pPr>
    <w:rPr>
      <w:rFonts w:cs="Arial Unicode MS"/>
      <w:b/>
      <w:kern w:val="0"/>
      <w:sz w:val="20"/>
      <w:lang w:val="x-none" w:eastAsia="x-none" w:bidi="bo-CN"/>
    </w:rPr>
  </w:style>
  <w:style w:type="character" w:customStyle="1" w:styleId="ApakpunktsChar">
    <w:name w:val="Apakšpunkts Char"/>
    <w:link w:val="Apakpunkts"/>
    <w:rsid w:val="00443011"/>
    <w:rPr>
      <w:rFonts w:ascii="Cambria" w:eastAsia="Cambria" w:hAnsi="Cambria" w:cs="Arial Unicode MS"/>
      <w:b/>
      <w:sz w:val="20"/>
      <w:szCs w:val="24"/>
      <w:lang w:val="x-none" w:eastAsia="x-none" w:bidi="bo-CN"/>
    </w:rPr>
  </w:style>
  <w:style w:type="paragraph" w:customStyle="1" w:styleId="Paragrfs">
    <w:name w:val="Paragrāfs"/>
    <w:basedOn w:val="Normal"/>
    <w:next w:val="Normal"/>
    <w:rsid w:val="00443011"/>
    <w:pPr>
      <w:tabs>
        <w:tab w:val="num" w:pos="851"/>
      </w:tabs>
      <w:ind w:left="851" w:hanging="851"/>
      <w:jc w:val="both"/>
    </w:pPr>
    <w:rPr>
      <w:kern w:val="0"/>
      <w:sz w:val="20"/>
      <w:lang w:eastAsia="lv-LV"/>
    </w:rPr>
  </w:style>
  <w:style w:type="character" w:customStyle="1" w:styleId="apple-style-span">
    <w:name w:val="apple-style-span"/>
    <w:rsid w:val="00443011"/>
  </w:style>
  <w:style w:type="paragraph" w:customStyle="1" w:styleId="DefinitionTerm">
    <w:name w:val="Definition Term"/>
    <w:basedOn w:val="Normal"/>
    <w:next w:val="Normal"/>
    <w:uiPriority w:val="99"/>
    <w:rsid w:val="00443011"/>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443011"/>
    <w:pPr>
      <w:ind w:left="360"/>
    </w:pPr>
    <w:rPr>
      <w:rFonts w:ascii="Times New Roman" w:eastAsia="Times New Roman" w:hAnsi="Times New Roman" w:cs="Times New Roman"/>
      <w:kern w:val="0"/>
      <w:sz w:val="24"/>
      <w:szCs w:val="20"/>
    </w:rPr>
  </w:style>
  <w:style w:type="character" w:styleId="CommentReference">
    <w:name w:val="annotation reference"/>
    <w:uiPriority w:val="99"/>
    <w:semiHidden/>
    <w:unhideWhenUsed/>
    <w:rsid w:val="00443011"/>
    <w:rPr>
      <w:sz w:val="16"/>
      <w:szCs w:val="16"/>
    </w:rPr>
  </w:style>
  <w:style w:type="paragraph" w:styleId="CommentText">
    <w:name w:val="annotation text"/>
    <w:basedOn w:val="Normal"/>
    <w:link w:val="CommentTextChar"/>
    <w:uiPriority w:val="99"/>
    <w:unhideWhenUsed/>
    <w:rsid w:val="00443011"/>
    <w:rPr>
      <w:rFonts w:cs="Arial Unicode MS"/>
      <w:sz w:val="20"/>
      <w:szCs w:val="20"/>
      <w:lang w:val="x-none" w:eastAsia="x-none" w:bidi="bo-CN"/>
    </w:rPr>
  </w:style>
  <w:style w:type="character" w:customStyle="1" w:styleId="CommentTextChar">
    <w:name w:val="Comment Text Char"/>
    <w:basedOn w:val="DefaultParagraphFont"/>
    <w:link w:val="CommentText"/>
    <w:uiPriority w:val="99"/>
    <w:rsid w:val="00443011"/>
    <w:rPr>
      <w:rFonts w:ascii="Cambria" w:eastAsia="Cambria" w:hAnsi="Cambria" w:cs="Arial Unicode MS"/>
      <w:kern w:val="56"/>
      <w:sz w:val="20"/>
      <w:szCs w:val="20"/>
      <w:lang w:val="x-none" w:eastAsia="x-none" w:bidi="bo-CN"/>
    </w:rPr>
  </w:style>
  <w:style w:type="paragraph" w:styleId="CommentSubject">
    <w:name w:val="annotation subject"/>
    <w:basedOn w:val="CommentText"/>
    <w:next w:val="CommentText"/>
    <w:link w:val="CommentSubjectChar"/>
    <w:uiPriority w:val="99"/>
    <w:semiHidden/>
    <w:unhideWhenUsed/>
    <w:rsid w:val="00443011"/>
    <w:rPr>
      <w:b/>
      <w:bCs/>
    </w:rPr>
  </w:style>
  <w:style w:type="character" w:customStyle="1" w:styleId="CommentSubjectChar">
    <w:name w:val="Comment Subject Char"/>
    <w:basedOn w:val="CommentTextChar"/>
    <w:link w:val="CommentSubject"/>
    <w:uiPriority w:val="99"/>
    <w:semiHidden/>
    <w:rsid w:val="00443011"/>
    <w:rPr>
      <w:rFonts w:ascii="Cambria" w:eastAsia="Cambria" w:hAnsi="Cambria" w:cs="Arial Unicode MS"/>
      <w:b/>
      <w:bCs/>
      <w:kern w:val="56"/>
      <w:sz w:val="20"/>
      <w:szCs w:val="20"/>
      <w:lang w:val="x-none" w:eastAsia="x-none" w:bidi="bo-CN"/>
    </w:rPr>
  </w:style>
  <w:style w:type="paragraph" w:styleId="BalloonText">
    <w:name w:val="Balloon Text"/>
    <w:basedOn w:val="Normal"/>
    <w:link w:val="BalloonTextChar"/>
    <w:uiPriority w:val="99"/>
    <w:unhideWhenUsed/>
    <w:rsid w:val="00443011"/>
    <w:rPr>
      <w:rFonts w:ascii="Tahoma" w:hAnsi="Tahoma" w:cs="Arial Unicode MS"/>
      <w:sz w:val="16"/>
      <w:szCs w:val="16"/>
      <w:lang w:val="x-none" w:eastAsia="x-none" w:bidi="bo-CN"/>
    </w:rPr>
  </w:style>
  <w:style w:type="character" w:customStyle="1" w:styleId="BalloonTextChar">
    <w:name w:val="Balloon Text Char"/>
    <w:basedOn w:val="DefaultParagraphFont"/>
    <w:link w:val="BalloonText"/>
    <w:uiPriority w:val="99"/>
    <w:rsid w:val="00443011"/>
    <w:rPr>
      <w:rFonts w:ascii="Tahoma" w:eastAsia="Cambria" w:hAnsi="Tahoma" w:cs="Arial Unicode MS"/>
      <w:kern w:val="56"/>
      <w:sz w:val="16"/>
      <w:szCs w:val="16"/>
      <w:lang w:val="x-none" w:eastAsia="x-none" w:bidi="bo-CN"/>
    </w:rPr>
  </w:style>
  <w:style w:type="table" w:styleId="TableGrid">
    <w:name w:val="Table Grid"/>
    <w:basedOn w:val="TableNormal"/>
    <w:uiPriority w:val="59"/>
    <w:rsid w:val="00443011"/>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443011"/>
    <w:pPr>
      <w:spacing w:after="0" w:line="240" w:lineRule="auto"/>
    </w:pPr>
    <w:rPr>
      <w:rFonts w:ascii="Cambria" w:eastAsia="Cambria" w:hAnsi="Cambria" w:cs="Cambria"/>
      <w:kern w:val="56"/>
      <w:sz w:val="28"/>
      <w:szCs w:val="24"/>
    </w:rPr>
  </w:style>
  <w:style w:type="paragraph" w:styleId="Revision">
    <w:name w:val="Revision"/>
    <w:hidden/>
    <w:uiPriority w:val="99"/>
    <w:semiHidden/>
    <w:rsid w:val="00443011"/>
    <w:pPr>
      <w:spacing w:after="0" w:line="240" w:lineRule="auto"/>
    </w:pPr>
    <w:rPr>
      <w:rFonts w:ascii="Cambria" w:eastAsia="Cambria" w:hAnsi="Cambria" w:cs="Cambria"/>
      <w:kern w:val="56"/>
      <w:sz w:val="28"/>
      <w:szCs w:val="24"/>
    </w:rPr>
  </w:style>
  <w:style w:type="character" w:customStyle="1" w:styleId="hps">
    <w:name w:val="hps"/>
    <w:uiPriority w:val="99"/>
    <w:rsid w:val="00443011"/>
  </w:style>
  <w:style w:type="paragraph" w:styleId="EndnoteText">
    <w:name w:val="endnote text"/>
    <w:basedOn w:val="Normal"/>
    <w:link w:val="EndnoteTextChar"/>
    <w:semiHidden/>
    <w:rsid w:val="00443011"/>
    <w:rPr>
      <w:sz w:val="20"/>
      <w:szCs w:val="20"/>
    </w:rPr>
  </w:style>
  <w:style w:type="character" w:customStyle="1" w:styleId="EndnoteTextChar">
    <w:name w:val="Endnote Text Char"/>
    <w:basedOn w:val="DefaultParagraphFont"/>
    <w:link w:val="EndnoteText"/>
    <w:semiHidden/>
    <w:rsid w:val="00443011"/>
    <w:rPr>
      <w:rFonts w:ascii="Cambria" w:eastAsia="Cambria" w:hAnsi="Cambria" w:cs="Cambria"/>
      <w:kern w:val="56"/>
      <w:sz w:val="20"/>
      <w:szCs w:val="20"/>
    </w:rPr>
  </w:style>
  <w:style w:type="character" w:styleId="EndnoteReference">
    <w:name w:val="endnote reference"/>
    <w:semiHidden/>
    <w:rsid w:val="00443011"/>
    <w:rPr>
      <w:vertAlign w:val="superscript"/>
    </w:rPr>
  </w:style>
  <w:style w:type="character" w:customStyle="1" w:styleId="c2">
    <w:name w:val="c2"/>
    <w:rsid w:val="00443011"/>
  </w:style>
  <w:style w:type="paragraph" w:customStyle="1" w:styleId="Virsraksts10">
    <w:name w:val="Virsraksts1"/>
    <w:basedOn w:val="Heading1"/>
    <w:rsid w:val="00443011"/>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443011"/>
    <w:pPr>
      <w:numPr>
        <w:ilvl w:val="1"/>
        <w:numId w:val="4"/>
      </w:numPr>
      <w:spacing w:before="240" w:after="0"/>
      <w:jc w:val="left"/>
    </w:pPr>
    <w:rPr>
      <w:rFonts w:ascii="Times New Roman" w:hAnsi="Times New Roman"/>
      <w:bCs/>
      <w:iCs/>
      <w:sz w:val="24"/>
      <w:szCs w:val="24"/>
    </w:rPr>
  </w:style>
  <w:style w:type="paragraph" w:styleId="TOC3">
    <w:name w:val="toc 3"/>
    <w:basedOn w:val="Normal"/>
    <w:next w:val="Normal"/>
    <w:autoRedefine/>
    <w:rsid w:val="00443011"/>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443011"/>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443011"/>
    <w:rPr>
      <w:rFonts w:ascii="Times New Roman" w:eastAsia="Times New Roman" w:hAnsi="Times New Roman"/>
      <w:b/>
      <w:bCs/>
      <w:sz w:val="24"/>
      <w:szCs w:val="24"/>
      <w:lang w:eastAsia="en-US"/>
    </w:rPr>
  </w:style>
  <w:style w:type="character" w:customStyle="1" w:styleId="CharChar19">
    <w:name w:val="Char Char19"/>
    <w:locked/>
    <w:rsid w:val="00443011"/>
    <w:rPr>
      <w:rFonts w:ascii="Times New Roman" w:eastAsia="Times New Roman" w:hAnsi="Times New Roman"/>
      <w:sz w:val="24"/>
      <w:szCs w:val="24"/>
      <w:lang w:eastAsia="en-US"/>
    </w:rPr>
  </w:style>
  <w:style w:type="character" w:customStyle="1" w:styleId="CharChar18">
    <w:name w:val="Char Char18"/>
    <w:locked/>
    <w:rsid w:val="00443011"/>
    <w:rPr>
      <w:rFonts w:ascii="Times New Roman" w:eastAsia="Times New Roman" w:hAnsi="Times New Roman"/>
      <w:sz w:val="24"/>
      <w:szCs w:val="24"/>
      <w:lang w:eastAsia="en-US"/>
    </w:rPr>
  </w:style>
  <w:style w:type="paragraph" w:styleId="NoSpacing">
    <w:name w:val="No Spacing"/>
    <w:uiPriority w:val="1"/>
    <w:qFormat/>
    <w:rsid w:val="00443011"/>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443011"/>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44301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link w:val="PlainTextChar"/>
    <w:rsid w:val="00443011"/>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443011"/>
    <w:rPr>
      <w:rFonts w:ascii="Courier New" w:eastAsia="Times New Roman" w:hAnsi="Courier New" w:cs="Courier New"/>
      <w:sz w:val="20"/>
      <w:szCs w:val="20"/>
    </w:rPr>
  </w:style>
  <w:style w:type="character" w:customStyle="1" w:styleId="colora">
    <w:name w:val="colora"/>
    <w:basedOn w:val="DefaultParagraphFont"/>
    <w:rsid w:val="00443011"/>
  </w:style>
  <w:style w:type="character" w:customStyle="1" w:styleId="BodyTextIndentChar1">
    <w:name w:val="Body Text Indent Char1"/>
    <w:locked/>
    <w:rsid w:val="00443011"/>
    <w:rPr>
      <w:rFonts w:ascii="Calibri" w:hAnsi="Calibri" w:cs="Calibri"/>
      <w:sz w:val="20"/>
      <w:szCs w:val="20"/>
      <w:lang w:val="en-US"/>
    </w:rPr>
  </w:style>
  <w:style w:type="paragraph" w:customStyle="1" w:styleId="Nodaa">
    <w:name w:val="Nodaļa"/>
    <w:basedOn w:val="Normal"/>
    <w:rsid w:val="00443011"/>
    <w:rPr>
      <w:rFonts w:ascii="Arial" w:eastAsia="Times New Roman" w:hAnsi="Arial" w:cs="Arial"/>
      <w:b/>
      <w:bCs/>
      <w:kern w:val="0"/>
      <w:sz w:val="20"/>
      <w:szCs w:val="20"/>
    </w:rPr>
  </w:style>
  <w:style w:type="paragraph" w:customStyle="1" w:styleId="appakspunkts">
    <w:name w:val="appakspunkts"/>
    <w:basedOn w:val="Normal"/>
    <w:rsid w:val="00443011"/>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443011"/>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443011"/>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443011"/>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443011"/>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443011"/>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4430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443011"/>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uiPriority w:val="99"/>
    <w:rsid w:val="00443011"/>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443011"/>
    <w:rPr>
      <w:lang w:val="en-US" w:eastAsia="en-US"/>
    </w:rPr>
  </w:style>
  <w:style w:type="paragraph" w:customStyle="1" w:styleId="NormalJustified">
    <w:name w:val="Normal + Justified"/>
    <w:aliases w:val="Left:  2.22 cm"/>
    <w:basedOn w:val="TOC1"/>
    <w:rsid w:val="00443011"/>
    <w:rPr>
      <w:b/>
      <w:bCs/>
      <w:i/>
      <w:iCs/>
    </w:rPr>
  </w:style>
  <w:style w:type="paragraph" w:customStyle="1" w:styleId="bdc">
    <w:name w:val="bdc"/>
    <w:basedOn w:val="Normal"/>
    <w:rsid w:val="00443011"/>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443011"/>
    <w:pPr>
      <w:ind w:left="720" w:hanging="720"/>
    </w:pPr>
    <w:rPr>
      <w:rFonts w:ascii="Times New Roman" w:eastAsia="Calibri" w:hAnsi="Times New Roman" w:cs="Times New Roman"/>
      <w:kern w:val="0"/>
      <w:sz w:val="24"/>
      <w:lang w:eastAsia="lv-LV"/>
    </w:rPr>
  </w:style>
  <w:style w:type="character" w:styleId="Emphasis">
    <w:name w:val="Emphasis"/>
    <w:qFormat/>
    <w:rsid w:val="00443011"/>
    <w:rPr>
      <w:i/>
      <w:iCs/>
    </w:rPr>
  </w:style>
  <w:style w:type="paragraph" w:customStyle="1" w:styleId="Bodynumber">
    <w:name w:val="Body number"/>
    <w:basedOn w:val="Normal"/>
    <w:autoRedefine/>
    <w:rsid w:val="00443011"/>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443011"/>
    <w:rPr>
      <w:rFonts w:ascii="Times New Roman" w:hAnsi="Times New Roman" w:cs="Times New Roman"/>
      <w:sz w:val="24"/>
      <w:szCs w:val="24"/>
      <w:lang w:eastAsia="ru-RU"/>
    </w:rPr>
  </w:style>
  <w:style w:type="paragraph" w:customStyle="1" w:styleId="Titles">
    <w:name w:val="Titles"/>
    <w:basedOn w:val="BodyText"/>
    <w:autoRedefine/>
    <w:rsid w:val="00443011"/>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443011"/>
    <w:pPr>
      <w:spacing w:after="160" w:line="240" w:lineRule="exact"/>
    </w:pPr>
    <w:rPr>
      <w:rFonts w:ascii="Verdana" w:eastAsia="Times New Roman" w:hAnsi="Verdana" w:cs="Verdana"/>
      <w:kern w:val="0"/>
      <w:sz w:val="16"/>
      <w:szCs w:val="16"/>
      <w:lang w:val="en-US"/>
    </w:rPr>
  </w:style>
  <w:style w:type="numbering" w:customStyle="1" w:styleId="Style2">
    <w:name w:val="Style2"/>
    <w:rsid w:val="00443011"/>
    <w:pPr>
      <w:numPr>
        <w:numId w:val="5"/>
      </w:numPr>
    </w:pPr>
  </w:style>
  <w:style w:type="character" w:styleId="FollowedHyperlink">
    <w:name w:val="FollowedHyperlink"/>
    <w:uiPriority w:val="99"/>
    <w:semiHidden/>
    <w:unhideWhenUsed/>
    <w:rsid w:val="00443011"/>
    <w:rPr>
      <w:color w:val="800080"/>
      <w:u w:val="single"/>
    </w:rPr>
  </w:style>
  <w:style w:type="paragraph" w:customStyle="1" w:styleId="font5">
    <w:name w:val="font5"/>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443011"/>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44301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4430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443011"/>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4430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44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443011"/>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4430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443011"/>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4430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443011"/>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44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4430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443011"/>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443011"/>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443011"/>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443011"/>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443011"/>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443011"/>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44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44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44301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44301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44301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443011"/>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44301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44301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443011"/>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443011"/>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44301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44301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44301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443011"/>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44301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44301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44301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44301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44301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443011"/>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443011"/>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443011"/>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44301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44301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44301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44301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443011"/>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443011"/>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443011"/>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443011"/>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44301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443011"/>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443011"/>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443011"/>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443011"/>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443011"/>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443011"/>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443011"/>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443011"/>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443011"/>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443011"/>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443011"/>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443011"/>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443011"/>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link w:val="BodyText3Char"/>
    <w:rsid w:val="00443011"/>
    <w:pPr>
      <w:spacing w:after="120"/>
    </w:pPr>
    <w:rPr>
      <w:rFonts w:ascii="Times New Roman" w:eastAsia="Times New Roman" w:hAnsi="Times New Roman" w:cs="Times New Roman"/>
      <w:kern w:val="0"/>
      <w:sz w:val="16"/>
      <w:szCs w:val="16"/>
    </w:rPr>
  </w:style>
  <w:style w:type="character" w:customStyle="1" w:styleId="BodyText3Char">
    <w:name w:val="Body Text 3 Char"/>
    <w:basedOn w:val="DefaultParagraphFont"/>
    <w:link w:val="BodyText3"/>
    <w:rsid w:val="00443011"/>
    <w:rPr>
      <w:rFonts w:ascii="Times New Roman" w:eastAsia="Times New Roman" w:hAnsi="Times New Roman" w:cs="Times New Roman"/>
      <w:sz w:val="16"/>
      <w:szCs w:val="16"/>
    </w:rPr>
  </w:style>
  <w:style w:type="paragraph" w:customStyle="1" w:styleId="Default">
    <w:name w:val="Default"/>
    <w:link w:val="DefaultChar"/>
    <w:rsid w:val="00443011"/>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443011"/>
    <w:rPr>
      <w:rFonts w:ascii="Calibri" w:eastAsia="Calibri" w:hAnsi="Calibri" w:cs="Times New Roman"/>
      <w:color w:val="000000"/>
      <w:sz w:val="24"/>
      <w:szCs w:val="24"/>
      <w:lang w:eastAsia="lv-LV"/>
    </w:rPr>
  </w:style>
  <w:style w:type="paragraph" w:customStyle="1" w:styleId="Parastaistxt">
    <w:name w:val="Parastais txt"/>
    <w:basedOn w:val="Default"/>
    <w:qFormat/>
    <w:rsid w:val="00443011"/>
    <w:pPr>
      <w:spacing w:line="276" w:lineRule="auto"/>
      <w:ind w:left="567"/>
      <w:jc w:val="both"/>
    </w:pPr>
  </w:style>
  <w:style w:type="paragraph" w:customStyle="1" w:styleId="RakstzRakstzRakstzRakstzRakstzRakstzRakstz">
    <w:name w:val="Rakstz. Rakstz. Rakstz. Rakstz. Rakstz. Rakstz. Rakstz."/>
    <w:basedOn w:val="Normal"/>
    <w:rsid w:val="00443011"/>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4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kern w:val="0"/>
      <w:sz w:val="20"/>
      <w:szCs w:val="20"/>
      <w:lang w:val="x-none" w:eastAsia="x-none" w:bidi="bo-CN"/>
    </w:rPr>
  </w:style>
  <w:style w:type="character" w:customStyle="1" w:styleId="HTMLPreformattedChar">
    <w:name w:val="HTML Preformatted Char"/>
    <w:basedOn w:val="DefaultParagraphFont"/>
    <w:link w:val="HTMLPreformatted"/>
    <w:uiPriority w:val="99"/>
    <w:semiHidden/>
    <w:rsid w:val="00443011"/>
    <w:rPr>
      <w:rFonts w:ascii="Courier New" w:eastAsia="Times New Roman" w:hAnsi="Courier New" w:cs="Arial Unicode MS"/>
      <w:sz w:val="20"/>
      <w:szCs w:val="20"/>
      <w:lang w:val="x-none" w:eastAsia="x-none" w:bidi="bo-CN"/>
    </w:rPr>
  </w:style>
  <w:style w:type="character" w:customStyle="1" w:styleId="c1">
    <w:name w:val="c1"/>
    <w:basedOn w:val="DefaultParagraphFont"/>
    <w:rsid w:val="00443011"/>
  </w:style>
  <w:style w:type="character" w:customStyle="1" w:styleId="apple-converted-space">
    <w:name w:val="apple-converted-space"/>
    <w:uiPriority w:val="99"/>
    <w:rsid w:val="00443011"/>
  </w:style>
  <w:style w:type="paragraph" w:customStyle="1" w:styleId="tv213">
    <w:name w:val="tv213"/>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443011"/>
  </w:style>
  <w:style w:type="paragraph" w:customStyle="1" w:styleId="xl63">
    <w:name w:val="xl63"/>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BodytextBold">
    <w:name w:val="Body text + Bold"/>
    <w:rsid w:val="00443011"/>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customStyle="1" w:styleId="Virsraksts1">
    <w:name w:val="Virsraksts 1"/>
    <w:basedOn w:val="naisf"/>
    <w:uiPriority w:val="99"/>
    <w:rsid w:val="00443011"/>
    <w:pPr>
      <w:numPr>
        <w:numId w:val="11"/>
      </w:numPr>
      <w:shd w:val="clear" w:color="auto" w:fill="FFFFFF"/>
      <w:suppressAutoHyphens/>
      <w:spacing w:before="240" w:after="240"/>
    </w:pPr>
    <w:rPr>
      <w:rFonts w:ascii="Calibri" w:hAnsi="Calibri" w:cs="Calibri"/>
      <w:b/>
      <w:sz w:val="28"/>
      <w:szCs w:val="28"/>
      <w:lang w:eastAsia="en-US"/>
    </w:rPr>
  </w:style>
  <w:style w:type="character" w:customStyle="1" w:styleId="ListParagraphChar1">
    <w:name w:val="List Paragraph Char1"/>
    <w:uiPriority w:val="34"/>
    <w:locked/>
    <w:rsid w:val="00443011"/>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10093">
      <w:bodyDiv w:val="1"/>
      <w:marLeft w:val="0"/>
      <w:marRight w:val="0"/>
      <w:marTop w:val="0"/>
      <w:marBottom w:val="0"/>
      <w:divBdr>
        <w:top w:val="none" w:sz="0" w:space="0" w:color="auto"/>
        <w:left w:val="none" w:sz="0" w:space="0" w:color="auto"/>
        <w:bottom w:val="none" w:sz="0" w:space="0" w:color="auto"/>
        <w:right w:val="none" w:sz="0" w:space="0" w:color="auto"/>
      </w:divBdr>
    </w:div>
    <w:div w:id="13111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mailto:juris.korhs@rtu.lv" TargetMode="External"/><Relationship Id="rId2" Type="http://schemas.openxmlformats.org/officeDocument/2006/relationships/numbering" Target="numbering.xml"/><Relationship Id="rId16" Type="http://schemas.openxmlformats.org/officeDocument/2006/relationships/hyperlink" Target="http://www.likumi.lv/doc.php?id=1335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23" Type="http://schemas.openxmlformats.org/officeDocument/2006/relationships/theme" Target="theme/theme1.xml"/><Relationship Id="rId10" Type="http://schemas.openxmlformats.org/officeDocument/2006/relationships/hyperlink" Target="mailto:iveta.benga@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iub.gov.lv/sites/default/files/upload/1_LV_annexe_acte_autonome_part1_v4.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7534-D2B4-4AC4-9946-60C47B5C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27</Pages>
  <Words>39591</Words>
  <Characters>22567</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Iveta Benga</cp:lastModifiedBy>
  <cp:revision>11</cp:revision>
  <cp:lastPrinted>2016-12-01T11:36:00Z</cp:lastPrinted>
  <dcterms:created xsi:type="dcterms:W3CDTF">2016-11-16T08:12:00Z</dcterms:created>
  <dcterms:modified xsi:type="dcterms:W3CDTF">2016-12-01T11:40:00Z</dcterms:modified>
</cp:coreProperties>
</file>