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3A65" w14:textId="2EA12A92" w:rsidR="00C71E9C" w:rsidRPr="00C71E9C" w:rsidRDefault="00C71E9C" w:rsidP="00C71E9C">
      <w:pPr>
        <w:spacing w:before="120" w:after="0" w:line="240" w:lineRule="auto"/>
        <w:jc w:val="center"/>
        <w:rPr>
          <w:rFonts w:ascii="Times New Roman" w:eastAsia="Times New Roman" w:hAnsi="Times New Roman" w:cs="Times New Roman"/>
          <w:b/>
          <w:bCs/>
          <w:sz w:val="24"/>
          <w:szCs w:val="24"/>
        </w:rPr>
      </w:pPr>
      <w:r w:rsidRPr="00C71E9C">
        <w:rPr>
          <w:rFonts w:ascii="Times New Roman" w:eastAsia="Times New Roman" w:hAnsi="Times New Roman" w:cs="Times New Roman"/>
          <w:b/>
          <w:bCs/>
          <w:sz w:val="24"/>
          <w:szCs w:val="24"/>
        </w:rPr>
        <w:t>Vispārīgā vienošanās Nr. 01J02-1/</w:t>
      </w:r>
      <w:r w:rsidR="00995FAA">
        <w:rPr>
          <w:rFonts w:ascii="Times New Roman" w:eastAsia="Times New Roman" w:hAnsi="Times New Roman" w:cs="Times New Roman"/>
          <w:b/>
          <w:bCs/>
          <w:sz w:val="24"/>
          <w:szCs w:val="24"/>
        </w:rPr>
        <w:t>6</w:t>
      </w:r>
      <w:bookmarkStart w:id="0" w:name="_GoBack"/>
      <w:bookmarkEnd w:id="0"/>
    </w:p>
    <w:p w14:paraId="3C210BD5" w14:textId="77777777" w:rsidR="00C71E9C" w:rsidRPr="00C71E9C" w:rsidRDefault="00C71E9C" w:rsidP="00C71E9C">
      <w:pPr>
        <w:spacing w:before="120" w:after="0" w:line="240" w:lineRule="auto"/>
        <w:jc w:val="both"/>
        <w:rPr>
          <w:rFonts w:ascii="Times New Roman" w:eastAsia="Times New Roman" w:hAnsi="Times New Roman" w:cs="Times New Roman"/>
          <w:bCs/>
          <w:kern w:val="28"/>
          <w:sz w:val="24"/>
          <w:szCs w:val="24"/>
        </w:rPr>
      </w:pPr>
    </w:p>
    <w:p w14:paraId="5ACFCDBC" w14:textId="4237EC9D" w:rsidR="00C71E9C" w:rsidRPr="00C71E9C" w:rsidRDefault="00DC59B1" w:rsidP="00C71E9C">
      <w:pPr>
        <w:spacing w:before="120" w:after="0" w:line="240" w:lineRule="auto"/>
        <w:jc w:val="both"/>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Rīgā,</w:t>
      </w:r>
      <w:r>
        <w:rPr>
          <w:rFonts w:ascii="Times New Roman" w:eastAsia="Times New Roman" w:hAnsi="Times New Roman" w:cs="Times New Roman"/>
          <w:bCs/>
          <w:kern w:val="28"/>
          <w:sz w:val="24"/>
          <w:szCs w:val="24"/>
        </w:rPr>
        <w:tab/>
      </w:r>
      <w:r>
        <w:rPr>
          <w:rFonts w:ascii="Times New Roman" w:eastAsia="Times New Roman" w:hAnsi="Times New Roman" w:cs="Times New Roman"/>
          <w:bCs/>
          <w:kern w:val="28"/>
          <w:sz w:val="24"/>
          <w:szCs w:val="24"/>
        </w:rPr>
        <w:tab/>
      </w:r>
      <w:r>
        <w:rPr>
          <w:rFonts w:ascii="Times New Roman" w:eastAsia="Times New Roman" w:hAnsi="Times New Roman" w:cs="Times New Roman"/>
          <w:bCs/>
          <w:kern w:val="28"/>
          <w:sz w:val="24"/>
          <w:szCs w:val="24"/>
        </w:rPr>
        <w:tab/>
      </w:r>
      <w:r>
        <w:rPr>
          <w:rFonts w:ascii="Times New Roman" w:eastAsia="Times New Roman" w:hAnsi="Times New Roman" w:cs="Times New Roman"/>
          <w:bCs/>
          <w:kern w:val="28"/>
          <w:sz w:val="24"/>
          <w:szCs w:val="24"/>
        </w:rPr>
        <w:tab/>
      </w:r>
      <w:r>
        <w:rPr>
          <w:rFonts w:ascii="Times New Roman" w:eastAsia="Times New Roman" w:hAnsi="Times New Roman" w:cs="Times New Roman"/>
          <w:bCs/>
          <w:kern w:val="28"/>
          <w:sz w:val="24"/>
          <w:szCs w:val="24"/>
        </w:rPr>
        <w:tab/>
      </w:r>
      <w:r>
        <w:rPr>
          <w:rFonts w:ascii="Times New Roman" w:eastAsia="Times New Roman" w:hAnsi="Times New Roman" w:cs="Times New Roman"/>
          <w:bCs/>
          <w:kern w:val="28"/>
          <w:sz w:val="24"/>
          <w:szCs w:val="24"/>
        </w:rPr>
        <w:tab/>
      </w:r>
      <w:r>
        <w:rPr>
          <w:rFonts w:ascii="Times New Roman" w:eastAsia="Times New Roman" w:hAnsi="Times New Roman" w:cs="Times New Roman"/>
          <w:bCs/>
          <w:kern w:val="28"/>
          <w:sz w:val="24"/>
          <w:szCs w:val="24"/>
        </w:rPr>
        <w:tab/>
      </w:r>
      <w:r>
        <w:rPr>
          <w:rFonts w:ascii="Times New Roman" w:eastAsia="Times New Roman" w:hAnsi="Times New Roman" w:cs="Times New Roman"/>
          <w:bCs/>
          <w:kern w:val="28"/>
          <w:sz w:val="24"/>
          <w:szCs w:val="24"/>
        </w:rPr>
        <w:tab/>
        <w:t xml:space="preserve">            2017</w:t>
      </w:r>
      <w:r w:rsidR="00C71E9C" w:rsidRPr="00C71E9C">
        <w:rPr>
          <w:rFonts w:ascii="Times New Roman" w:eastAsia="Times New Roman" w:hAnsi="Times New Roman" w:cs="Times New Roman"/>
          <w:bCs/>
          <w:kern w:val="28"/>
          <w:sz w:val="24"/>
          <w:szCs w:val="24"/>
        </w:rPr>
        <w:t xml:space="preserve">.gada </w:t>
      </w:r>
      <w:r w:rsidR="00995FAA">
        <w:rPr>
          <w:rFonts w:ascii="Times New Roman" w:eastAsia="Times New Roman" w:hAnsi="Times New Roman" w:cs="Times New Roman"/>
          <w:bCs/>
          <w:kern w:val="28"/>
          <w:sz w:val="24"/>
          <w:szCs w:val="24"/>
        </w:rPr>
        <w:t>12</w:t>
      </w:r>
      <w:r w:rsidR="00C71E9C" w:rsidRPr="00C71E9C">
        <w:rPr>
          <w:rFonts w:ascii="Times New Roman" w:eastAsia="Times New Roman" w:hAnsi="Times New Roman" w:cs="Times New Roman"/>
          <w:bCs/>
          <w:kern w:val="28"/>
          <w:sz w:val="24"/>
          <w:szCs w:val="24"/>
        </w:rPr>
        <w:t xml:space="preserve">. </w:t>
      </w:r>
      <w:r>
        <w:rPr>
          <w:rFonts w:ascii="Times New Roman" w:eastAsia="Times New Roman" w:hAnsi="Times New Roman" w:cs="Times New Roman"/>
          <w:bCs/>
          <w:kern w:val="28"/>
          <w:sz w:val="24"/>
          <w:szCs w:val="24"/>
        </w:rPr>
        <w:t>janvārī</w:t>
      </w:r>
    </w:p>
    <w:p w14:paraId="71147997" w14:textId="77777777" w:rsidR="00C71E9C" w:rsidRPr="00C71E9C" w:rsidRDefault="00C71E9C" w:rsidP="00C71E9C">
      <w:pPr>
        <w:spacing w:before="120" w:after="0" w:line="240" w:lineRule="auto"/>
        <w:jc w:val="both"/>
        <w:rPr>
          <w:rFonts w:ascii="Times New Roman" w:eastAsia="Times New Roman" w:hAnsi="Times New Roman" w:cs="Times New Roman"/>
          <w:bCs/>
          <w:kern w:val="28"/>
          <w:sz w:val="24"/>
          <w:szCs w:val="24"/>
        </w:rPr>
      </w:pPr>
    </w:p>
    <w:p w14:paraId="39897CF5" w14:textId="77777777" w:rsidR="00C71E9C" w:rsidRPr="00C71E9C" w:rsidRDefault="00C71E9C" w:rsidP="00C71E9C">
      <w:pPr>
        <w:spacing w:after="0" w:line="240" w:lineRule="auto"/>
        <w:jc w:val="both"/>
        <w:rPr>
          <w:rFonts w:ascii="Times New Roman" w:eastAsia="Times New Roman" w:hAnsi="Times New Roman" w:cs="Times New Roman"/>
          <w:color w:val="000000"/>
          <w:sz w:val="24"/>
          <w:szCs w:val="24"/>
          <w:lang w:eastAsia="x-none"/>
        </w:rPr>
      </w:pPr>
      <w:r w:rsidRPr="00C71E9C">
        <w:rPr>
          <w:rFonts w:ascii="Times New Roman" w:eastAsia="Cambria" w:hAnsi="Times New Roman" w:cs="Times New Roman"/>
          <w:b/>
          <w:bCs/>
          <w:color w:val="000000"/>
          <w:kern w:val="56"/>
          <w:sz w:val="24"/>
          <w:szCs w:val="24"/>
        </w:rPr>
        <w:t>Rīgas Tehniskā universitāte</w:t>
      </w:r>
      <w:r w:rsidRPr="00C71E9C">
        <w:rPr>
          <w:rFonts w:ascii="Times New Roman" w:eastAsia="Cambria" w:hAnsi="Times New Roman" w:cs="Times New Roman"/>
          <w:color w:val="000000"/>
          <w:kern w:val="56"/>
          <w:sz w:val="24"/>
          <w:szCs w:val="24"/>
        </w:rPr>
        <w:t xml:space="preserve">, izglītības iestādes reģistrācijas Nr. 3341000709, kuras vārdā un interesēs, pamatojoties uz Rīgas Tehniskās universitātes Satversmi un rektora deleģējumu, rīkojas </w:t>
      </w:r>
      <w:r w:rsidRPr="00C71E9C">
        <w:rPr>
          <w:rFonts w:ascii="Times New Roman" w:eastAsia="Cambria" w:hAnsi="Times New Roman" w:cs="Times New Roman"/>
          <w:kern w:val="56"/>
          <w:sz w:val="24"/>
          <w:szCs w:val="24"/>
        </w:rPr>
        <w:t>finanšu prorektors</w:t>
      </w:r>
      <w:r w:rsidRPr="00C71E9C">
        <w:rPr>
          <w:rFonts w:ascii="Times New Roman" w:eastAsia="Times New Roman" w:hAnsi="Times New Roman" w:cs="Times New Roman"/>
          <w:color w:val="000000"/>
          <w:sz w:val="24"/>
          <w:szCs w:val="24"/>
          <w:lang w:eastAsia="x-none"/>
        </w:rPr>
        <w:t xml:space="preserve"> </w:t>
      </w:r>
      <w:r w:rsidRPr="00C71E9C">
        <w:rPr>
          <w:rFonts w:ascii="Times New Roman" w:eastAsia="Cambria" w:hAnsi="Times New Roman" w:cs="Times New Roman"/>
          <w:color w:val="000000"/>
          <w:kern w:val="56"/>
          <w:sz w:val="24"/>
          <w:szCs w:val="24"/>
        </w:rPr>
        <w:t xml:space="preserve">Ingars </w:t>
      </w:r>
      <w:proofErr w:type="spellStart"/>
      <w:r w:rsidRPr="00C71E9C">
        <w:rPr>
          <w:rFonts w:ascii="Times New Roman" w:eastAsia="Cambria" w:hAnsi="Times New Roman" w:cs="Times New Roman"/>
          <w:color w:val="000000"/>
          <w:kern w:val="56"/>
          <w:sz w:val="24"/>
          <w:szCs w:val="24"/>
        </w:rPr>
        <w:t>Eriņš</w:t>
      </w:r>
      <w:proofErr w:type="spellEnd"/>
      <w:r w:rsidRPr="00C71E9C">
        <w:rPr>
          <w:rFonts w:ascii="Times New Roman" w:eastAsia="Cambria" w:hAnsi="Times New Roman" w:cs="Times New Roman"/>
          <w:color w:val="000000"/>
          <w:kern w:val="56"/>
          <w:sz w:val="24"/>
          <w:szCs w:val="24"/>
        </w:rPr>
        <w:t>, turpmāk – Pasūtītājs, no vienas puses,</w:t>
      </w:r>
      <w:r w:rsidRPr="00C71E9C">
        <w:rPr>
          <w:rFonts w:ascii="Times New Roman" w:eastAsia="Calibri" w:hAnsi="Times New Roman" w:cs="Times New Roman"/>
          <w:sz w:val="24"/>
          <w:szCs w:val="24"/>
        </w:rPr>
        <w:t xml:space="preserve"> un</w:t>
      </w:r>
    </w:p>
    <w:p w14:paraId="6A8B9A71" w14:textId="77777777" w:rsidR="00C71E9C" w:rsidRPr="00C71E9C" w:rsidRDefault="00130A8F" w:rsidP="00C71E9C">
      <w:pPr>
        <w:spacing w:before="120" w:after="0" w:line="264" w:lineRule="auto"/>
        <w:jc w:val="both"/>
        <w:rPr>
          <w:rFonts w:ascii="Times New Roman" w:eastAsia="Times New Roman" w:hAnsi="Times New Roman" w:cs="Times New Roman"/>
          <w:sz w:val="24"/>
          <w:szCs w:val="24"/>
        </w:rPr>
      </w:pPr>
      <w:r w:rsidRPr="00130A8F">
        <w:rPr>
          <w:rFonts w:ascii="Times New Roman" w:eastAsia="Times New Roman" w:hAnsi="Times New Roman" w:cs="Times New Roman"/>
          <w:b/>
          <w:sz w:val="24"/>
          <w:szCs w:val="24"/>
        </w:rPr>
        <w:t>Sabiedrība ar ierobežotu atbildību “</w:t>
      </w:r>
      <w:proofErr w:type="spellStart"/>
      <w:r w:rsidR="00DC59B1">
        <w:rPr>
          <w:rFonts w:ascii="Times New Roman" w:eastAsia="Times New Roman" w:hAnsi="Times New Roman" w:cs="Times New Roman"/>
          <w:b/>
          <w:sz w:val="24"/>
          <w:szCs w:val="24"/>
        </w:rPr>
        <w:t>Amber</w:t>
      </w:r>
      <w:proofErr w:type="spellEnd"/>
      <w:r w:rsidR="00DC59B1">
        <w:rPr>
          <w:rFonts w:ascii="Times New Roman" w:eastAsia="Times New Roman" w:hAnsi="Times New Roman" w:cs="Times New Roman"/>
          <w:b/>
          <w:sz w:val="24"/>
          <w:szCs w:val="24"/>
        </w:rPr>
        <w:t xml:space="preserve"> Line</w:t>
      </w:r>
      <w:r>
        <w:rPr>
          <w:rFonts w:ascii="Times New Roman" w:eastAsia="Times New Roman" w:hAnsi="Times New Roman" w:cs="Times New Roman"/>
          <w:b/>
          <w:sz w:val="24"/>
          <w:szCs w:val="24"/>
        </w:rPr>
        <w:t>”,</w:t>
      </w:r>
      <w:r w:rsidR="00C71E9C" w:rsidRPr="00C71E9C">
        <w:rPr>
          <w:rFonts w:ascii="Times New Roman" w:eastAsia="Times New Roman" w:hAnsi="Times New Roman" w:cs="Times New Roman"/>
          <w:sz w:val="24"/>
          <w:szCs w:val="24"/>
        </w:rPr>
        <w:t xml:space="preserve"> reģistrācijas Nr.</w:t>
      </w:r>
      <w:r w:rsidR="00DC59B1">
        <w:rPr>
          <w:rFonts w:ascii="Times New Roman" w:eastAsia="Times New Roman" w:hAnsi="Times New Roman" w:cs="Times New Roman"/>
          <w:sz w:val="24"/>
          <w:szCs w:val="24"/>
        </w:rPr>
        <w:t>41203024500</w:t>
      </w:r>
      <w:r w:rsidR="00C71E9C" w:rsidRPr="00C71E9C">
        <w:rPr>
          <w:rFonts w:ascii="Times New Roman" w:eastAsia="Times New Roman" w:hAnsi="Times New Roman" w:cs="Times New Roman"/>
          <w:sz w:val="24"/>
          <w:szCs w:val="24"/>
        </w:rPr>
        <w:t xml:space="preserve">, kuru uz statūtu pamata pārstāv </w:t>
      </w:r>
      <w:r w:rsidR="00DC59B1">
        <w:rPr>
          <w:rFonts w:ascii="Times New Roman" w:eastAsia="Times New Roman" w:hAnsi="Times New Roman" w:cs="Times New Roman"/>
          <w:sz w:val="24"/>
          <w:szCs w:val="24"/>
        </w:rPr>
        <w:t>valdes loceklis</w:t>
      </w:r>
      <w:r>
        <w:rPr>
          <w:rFonts w:ascii="Times New Roman" w:eastAsia="Times New Roman" w:hAnsi="Times New Roman" w:cs="Times New Roman"/>
          <w:sz w:val="24"/>
          <w:szCs w:val="24"/>
        </w:rPr>
        <w:t xml:space="preserve"> </w:t>
      </w:r>
      <w:r w:rsidR="00DC59B1">
        <w:rPr>
          <w:rFonts w:ascii="Times New Roman" w:eastAsia="Times New Roman" w:hAnsi="Times New Roman" w:cs="Times New Roman"/>
          <w:sz w:val="24"/>
          <w:szCs w:val="24"/>
        </w:rPr>
        <w:t xml:space="preserve">Sandris </w:t>
      </w:r>
      <w:proofErr w:type="spellStart"/>
      <w:r w:rsidR="00DC59B1">
        <w:rPr>
          <w:rFonts w:ascii="Times New Roman" w:eastAsia="Times New Roman" w:hAnsi="Times New Roman" w:cs="Times New Roman"/>
          <w:sz w:val="24"/>
          <w:szCs w:val="24"/>
        </w:rPr>
        <w:t>Šveisbergs</w:t>
      </w:r>
      <w:proofErr w:type="spellEnd"/>
      <w:r w:rsidR="00C71E9C" w:rsidRPr="00C71E9C">
        <w:rPr>
          <w:rFonts w:ascii="Times New Roman" w:eastAsia="Times New Roman" w:hAnsi="Times New Roman" w:cs="Times New Roman"/>
          <w:i/>
          <w:sz w:val="24"/>
          <w:szCs w:val="24"/>
        </w:rPr>
        <w:t xml:space="preserve">, </w:t>
      </w:r>
      <w:r w:rsidR="00C71E9C" w:rsidRPr="00C71E9C">
        <w:rPr>
          <w:rFonts w:ascii="Times New Roman" w:eastAsia="Times New Roman" w:hAnsi="Times New Roman" w:cs="Times New Roman"/>
          <w:sz w:val="24"/>
          <w:szCs w:val="24"/>
        </w:rPr>
        <w:t>turpmāk – Pakalpojuma sniedzējs, no otras puses, abi kopā un katrs atsevišķi turpmāk – Puses/Puse,</w:t>
      </w:r>
      <w:r w:rsidR="00C71E9C" w:rsidRPr="00C71E9C">
        <w:rPr>
          <w:rFonts w:ascii="Times New Roman" w:eastAsia="Times New Roman" w:hAnsi="Times New Roman" w:cs="Times New Roman"/>
          <w:sz w:val="24"/>
          <w:szCs w:val="24"/>
        </w:rPr>
        <w:tab/>
      </w:r>
    </w:p>
    <w:p w14:paraId="08B0E048" w14:textId="77777777" w:rsidR="00C71E9C" w:rsidRPr="00BA6337" w:rsidRDefault="00C71E9C" w:rsidP="00BA6337">
      <w:pPr>
        <w:spacing w:before="120" w:after="0" w:line="264" w:lineRule="auto"/>
        <w:jc w:val="both"/>
        <w:rPr>
          <w:rFonts w:ascii="Times New Roman" w:eastAsia="Cambria" w:hAnsi="Times New Roman" w:cs="Times New Roman"/>
          <w:kern w:val="56"/>
          <w:sz w:val="24"/>
          <w:szCs w:val="24"/>
        </w:rPr>
      </w:pPr>
      <w:r w:rsidRPr="00BA6337">
        <w:rPr>
          <w:rFonts w:ascii="Times New Roman" w:eastAsia="Times New Roman" w:hAnsi="Times New Roman" w:cs="Times New Roman"/>
          <w:sz w:val="24"/>
          <w:szCs w:val="24"/>
        </w:rPr>
        <w:t xml:space="preserve">pamatojoties uz </w:t>
      </w:r>
      <w:r w:rsidRPr="00BA6337">
        <w:rPr>
          <w:rFonts w:ascii="Times New Roman" w:eastAsia="Cambria" w:hAnsi="Times New Roman" w:cs="Times New Roman"/>
          <w:color w:val="000000"/>
          <w:spacing w:val="-1"/>
          <w:kern w:val="56"/>
          <w:sz w:val="24"/>
          <w:szCs w:val="24"/>
        </w:rPr>
        <w:t>Publisko iepirkumu likuma 8.</w:t>
      </w:r>
      <w:r w:rsidRPr="00BA6337">
        <w:rPr>
          <w:rFonts w:ascii="Times New Roman" w:eastAsia="Cambria" w:hAnsi="Times New Roman" w:cs="Times New Roman"/>
          <w:color w:val="000000"/>
          <w:spacing w:val="-1"/>
          <w:kern w:val="56"/>
          <w:sz w:val="24"/>
          <w:szCs w:val="24"/>
          <w:vertAlign w:val="superscript"/>
        </w:rPr>
        <w:t xml:space="preserve">2 </w:t>
      </w:r>
      <w:r w:rsidRPr="00BA6337">
        <w:rPr>
          <w:rFonts w:ascii="Times New Roman" w:eastAsia="Cambria" w:hAnsi="Times New Roman" w:cs="Times New Roman"/>
          <w:color w:val="000000"/>
          <w:spacing w:val="-1"/>
          <w:kern w:val="56"/>
          <w:sz w:val="24"/>
          <w:szCs w:val="24"/>
        </w:rPr>
        <w:t>panta kārtībā</w:t>
      </w:r>
      <w:r w:rsidRPr="00BA6337">
        <w:rPr>
          <w:rFonts w:ascii="Times New Roman" w:eastAsia="Times New Roman" w:hAnsi="Times New Roman" w:cs="Times New Roman"/>
          <w:sz w:val="24"/>
          <w:szCs w:val="24"/>
        </w:rPr>
        <w:t xml:space="preserve"> organizētā iepirkuma </w:t>
      </w:r>
      <w:r w:rsidRPr="00BA6337">
        <w:rPr>
          <w:rFonts w:ascii="Times New Roman" w:eastAsia="Cambria" w:hAnsi="Times New Roman" w:cs="Cambria"/>
          <w:b/>
          <w:kern w:val="56"/>
          <w:sz w:val="24"/>
          <w:szCs w:val="24"/>
        </w:rPr>
        <w:t xml:space="preserve"> </w:t>
      </w:r>
      <w:r w:rsidRPr="00BA6337">
        <w:rPr>
          <w:rFonts w:ascii="Times New Roman" w:eastAsia="Cambria" w:hAnsi="Times New Roman" w:cs="Cambria"/>
          <w:kern w:val="56"/>
          <w:sz w:val="24"/>
          <w:szCs w:val="24"/>
        </w:rPr>
        <w:t>“Rakstiskās un mutiskās tulkošanas pakalpojumu nodrošināšana”</w:t>
      </w:r>
      <w:r w:rsidRPr="00BA6337">
        <w:rPr>
          <w:rFonts w:ascii="Times New Roman" w:eastAsia="Cambria" w:hAnsi="Times New Roman" w:cs="Times New Roman"/>
          <w:kern w:val="56"/>
          <w:sz w:val="24"/>
          <w:szCs w:val="24"/>
        </w:rPr>
        <w:t xml:space="preserve">, </w:t>
      </w:r>
      <w:r w:rsidRPr="00BA6337">
        <w:rPr>
          <w:rFonts w:ascii="Times New Roman" w:eastAsia="Times New Roman" w:hAnsi="Times New Roman" w:cs="Times New Roman"/>
          <w:sz w:val="24"/>
          <w:szCs w:val="24"/>
        </w:rPr>
        <w:t xml:space="preserve">identifikācijas Nr.: RTU – 2016/134, </w:t>
      </w:r>
      <w:r w:rsidR="00DC59B1" w:rsidRPr="00BA6337">
        <w:rPr>
          <w:rFonts w:ascii="Times New Roman" w:eastAsia="Cambria" w:hAnsi="Times New Roman" w:cs="Times New Roman"/>
          <w:color w:val="000000" w:themeColor="text1"/>
          <w:kern w:val="56"/>
          <w:sz w:val="24"/>
          <w:szCs w:val="24"/>
        </w:rPr>
        <w:t>1</w:t>
      </w:r>
      <w:r w:rsidR="00130A8F" w:rsidRPr="00BA6337">
        <w:rPr>
          <w:rFonts w:ascii="Times New Roman" w:eastAsia="Cambria" w:hAnsi="Times New Roman" w:cs="Times New Roman"/>
          <w:color w:val="000000" w:themeColor="text1"/>
          <w:kern w:val="56"/>
          <w:sz w:val="24"/>
          <w:szCs w:val="24"/>
        </w:rPr>
        <w:t xml:space="preserve">.daļas </w:t>
      </w:r>
      <w:r w:rsidR="00130A8F" w:rsidRPr="00BA6337">
        <w:rPr>
          <w:rFonts w:ascii="Times New Roman" w:eastAsia="Cambria" w:hAnsi="Times New Roman" w:cs="Times New Roman"/>
          <w:i/>
          <w:color w:val="000000" w:themeColor="text1"/>
          <w:kern w:val="56"/>
          <w:sz w:val="24"/>
          <w:szCs w:val="24"/>
        </w:rPr>
        <w:t xml:space="preserve"> </w:t>
      </w:r>
      <w:r w:rsidR="007365B7" w:rsidRPr="00BA6337">
        <w:rPr>
          <w:rFonts w:ascii="Times New Roman" w:eastAsia="Cambria" w:hAnsi="Times New Roman" w:cs="Times New Roman"/>
          <w:i/>
          <w:color w:val="000000" w:themeColor="text1"/>
          <w:kern w:val="56"/>
          <w:sz w:val="24"/>
          <w:szCs w:val="24"/>
        </w:rPr>
        <w:t>“</w:t>
      </w:r>
      <w:r w:rsidR="007365B7" w:rsidRPr="00BA6337">
        <w:rPr>
          <w:rFonts w:ascii="Times New Roman" w:eastAsia="Cambria" w:hAnsi="Times New Roman" w:cs="Times New Roman"/>
          <w:kern w:val="56"/>
          <w:sz w:val="24"/>
          <w:szCs w:val="24"/>
        </w:rPr>
        <w:t xml:space="preserve">Rakstiskās tulkošanas un rediģēšanas pakalpojumi INTERREG Baltijas jūras reģiona transnacionālās sadarbības programmas finansētā projekta Nr. #006 “Vieds un drošs darba apģērbs – SWW” (RTU PVS ID 1970) vajadzībām” </w:t>
      </w:r>
      <w:r w:rsidRPr="00BA6337">
        <w:rPr>
          <w:rFonts w:ascii="Times New Roman" w:eastAsia="Cambria" w:hAnsi="Times New Roman" w:cs="Times New Roman"/>
          <w:color w:val="000000" w:themeColor="text1"/>
          <w:kern w:val="56"/>
          <w:sz w:val="24"/>
          <w:szCs w:val="24"/>
        </w:rPr>
        <w:t xml:space="preserve">- </w:t>
      </w:r>
      <w:r w:rsidRPr="00BA6337">
        <w:rPr>
          <w:rFonts w:ascii="Times New Roman" w:eastAsia="Cambria" w:hAnsi="Times New Roman" w:cs="Times New Roman"/>
          <w:color w:val="000000"/>
          <w:kern w:val="56"/>
          <w:sz w:val="24"/>
          <w:szCs w:val="24"/>
        </w:rPr>
        <w:t xml:space="preserve"> </w:t>
      </w:r>
      <w:r w:rsidRPr="00BA6337">
        <w:rPr>
          <w:rFonts w:ascii="Times New Roman" w:eastAsia="Times New Roman" w:hAnsi="Times New Roman" w:cs="Times New Roman"/>
          <w:sz w:val="24"/>
          <w:szCs w:val="24"/>
        </w:rPr>
        <w:t>turpmāk – Iepirkums</w:t>
      </w:r>
      <w:r w:rsidRPr="00BA6337">
        <w:rPr>
          <w:rFonts w:ascii="Times New Roman" w:eastAsia="Cambria" w:hAnsi="Times New Roman" w:cs="Times New Roman"/>
          <w:kern w:val="56"/>
          <w:sz w:val="24"/>
          <w:szCs w:val="24"/>
        </w:rPr>
        <w:t xml:space="preserve">, </w:t>
      </w:r>
      <w:r w:rsidRPr="00BA6337">
        <w:rPr>
          <w:rFonts w:ascii="Times New Roman" w:eastAsia="Times New Roman" w:hAnsi="Times New Roman" w:cs="Times New Roman"/>
          <w:sz w:val="24"/>
          <w:szCs w:val="24"/>
        </w:rPr>
        <w:t>rezultātiem noslēdz šādu Vispārīgo vienošanos, turpmāk – Vienošanās:</w:t>
      </w:r>
    </w:p>
    <w:p w14:paraId="0498EDF8" w14:textId="77777777" w:rsidR="00C71E9C" w:rsidRPr="00C71E9C" w:rsidRDefault="00C71E9C" w:rsidP="00C71E9C">
      <w:pPr>
        <w:spacing w:after="0" w:line="264" w:lineRule="auto"/>
        <w:jc w:val="both"/>
        <w:rPr>
          <w:rFonts w:ascii="Times New Roman" w:eastAsia="Cambria" w:hAnsi="Times New Roman" w:cs="Times New Roman"/>
          <w:b/>
          <w:bCs/>
          <w:smallCaps/>
          <w:kern w:val="56"/>
          <w:sz w:val="24"/>
          <w:szCs w:val="24"/>
        </w:rPr>
      </w:pPr>
    </w:p>
    <w:p w14:paraId="79EE0554" w14:textId="77777777" w:rsidR="00C71E9C" w:rsidRPr="00C71E9C" w:rsidRDefault="00C71E9C" w:rsidP="00C71E9C">
      <w:pPr>
        <w:spacing w:after="0" w:line="264" w:lineRule="auto"/>
        <w:jc w:val="center"/>
        <w:rPr>
          <w:rFonts w:ascii="Times New Roman" w:eastAsia="Cambria" w:hAnsi="Times New Roman" w:cs="Times New Roman"/>
          <w:b/>
          <w:bCs/>
          <w:smallCaps/>
          <w:kern w:val="56"/>
          <w:sz w:val="24"/>
          <w:szCs w:val="24"/>
        </w:rPr>
      </w:pPr>
      <w:r w:rsidRPr="00C71E9C">
        <w:rPr>
          <w:rFonts w:ascii="Times New Roman" w:eastAsia="Cambria" w:hAnsi="Times New Roman" w:cs="Times New Roman"/>
          <w:b/>
          <w:bCs/>
          <w:smallCaps/>
          <w:kern w:val="56"/>
          <w:sz w:val="24"/>
          <w:szCs w:val="24"/>
        </w:rPr>
        <w:t>1. VIENOŠANĀS  PRIEKŠMETS</w:t>
      </w:r>
    </w:p>
    <w:p w14:paraId="3B4F573C" w14:textId="7D5FF09A" w:rsidR="00C71E9C" w:rsidRPr="00C71E9C" w:rsidRDefault="00C71E9C" w:rsidP="00C71E9C">
      <w:p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Cambria" w:hAnsi="Times New Roman" w:cs="Times New Roman"/>
          <w:kern w:val="56"/>
          <w:sz w:val="24"/>
          <w:szCs w:val="24"/>
        </w:rPr>
        <w:t xml:space="preserve">1.1.Vienošanās priekšmets ir tulkošanas pakalpojumi, kas ietver rakstisko tulkošanu (atbilstoši iepirkuma </w:t>
      </w:r>
      <w:r w:rsidR="006A042E">
        <w:rPr>
          <w:rFonts w:ascii="Times New Roman" w:eastAsia="Cambria" w:hAnsi="Times New Roman" w:cs="Times New Roman"/>
          <w:kern w:val="56"/>
          <w:sz w:val="24"/>
          <w:szCs w:val="24"/>
        </w:rPr>
        <w:t>1.</w:t>
      </w:r>
      <w:r w:rsidRPr="00C71E9C">
        <w:rPr>
          <w:rFonts w:ascii="Times New Roman" w:eastAsia="Cambria" w:hAnsi="Times New Roman" w:cs="Times New Roman"/>
          <w:kern w:val="56"/>
          <w:sz w:val="24"/>
          <w:szCs w:val="24"/>
        </w:rPr>
        <w:t>daļai), turpmāk – Pakalpojums, saskaņā ar Tehnisko specifikāciju un Pakalpojuma sniedzēja Iepirkumā iesniegto Tehnisko piedāvājumu un Finanšu piedāvājumu (Vienošanās pielikumi Nr.1 un Nr.2) un šīs Vienošanās noteikumiem.</w:t>
      </w:r>
    </w:p>
    <w:p w14:paraId="6DD26C0A" w14:textId="77777777"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Cambria" w:hAnsi="Times New Roman" w:cs="Times New Roman"/>
          <w:kern w:val="56"/>
          <w:sz w:val="24"/>
          <w:szCs w:val="24"/>
        </w:rPr>
        <w:t xml:space="preserve">1.2. </w:t>
      </w:r>
      <w:r w:rsidRPr="00C71E9C">
        <w:rPr>
          <w:rFonts w:ascii="Times New Roman" w:eastAsia="Times New Roman" w:hAnsi="Times New Roman" w:cs="Times New Roman"/>
          <w:sz w:val="24"/>
          <w:szCs w:val="24"/>
        </w:rPr>
        <w:t xml:space="preserve">Pakalpojuma sniedzējs nodrošina Pakalpojumu saskaņā ar Tehnisko un finanšu piedāvājumu (Vienošanās pielikumi Nr.1 un Nr.2), kas ir Vienošanās  neatņemama sastāvdaļa, ievērojot Vienošanās 4.nodaļas nosacījumus. </w:t>
      </w:r>
    </w:p>
    <w:p w14:paraId="3C87B445" w14:textId="77777777"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Times New Roman" w:hAnsi="Times New Roman" w:cs="Times New Roman"/>
          <w:bCs/>
          <w:sz w:val="24"/>
          <w:szCs w:val="24"/>
        </w:rPr>
        <w:t>1.3.</w:t>
      </w:r>
      <w:r w:rsidRPr="00C71E9C">
        <w:rPr>
          <w:rFonts w:ascii="Times New Roman" w:eastAsia="Times New Roman" w:hAnsi="Times New Roman" w:cs="Times New Roman"/>
          <w:b/>
          <w:bCs/>
          <w:sz w:val="24"/>
          <w:szCs w:val="24"/>
        </w:rPr>
        <w:t xml:space="preserve"> </w:t>
      </w:r>
      <w:r w:rsidRPr="00C71E9C">
        <w:rPr>
          <w:rFonts w:ascii="Times New Roman" w:eastAsia="Times New Roman" w:hAnsi="Times New Roman" w:cs="Times New Roman"/>
          <w:bCs/>
          <w:sz w:val="24"/>
          <w:szCs w:val="24"/>
        </w:rPr>
        <w:t>Pasūtītājs Vienošanās izpildes laikā ir tiesīgs iepirkt Pakalpojumu tādā apjomā, kāds tam ir nepieciešams.</w:t>
      </w:r>
      <w:r w:rsidRPr="00C71E9C">
        <w:rPr>
          <w:rFonts w:ascii="Times New Roman" w:eastAsia="Times New Roman" w:hAnsi="Times New Roman" w:cs="Times New Roman"/>
          <w:b/>
          <w:bCs/>
          <w:sz w:val="24"/>
          <w:szCs w:val="24"/>
        </w:rPr>
        <w:t xml:space="preserve"> </w:t>
      </w:r>
      <w:r w:rsidRPr="00C71E9C">
        <w:rPr>
          <w:rFonts w:ascii="Times New Roman" w:eastAsia="Times New Roman" w:hAnsi="Times New Roman" w:cs="Times New Roman"/>
          <w:bCs/>
          <w:sz w:val="24"/>
          <w:szCs w:val="24"/>
        </w:rPr>
        <w:t>Vienošanās</w:t>
      </w:r>
      <w:r w:rsidRPr="00C71E9C">
        <w:rPr>
          <w:rFonts w:ascii="Times New Roman" w:eastAsia="Times New Roman" w:hAnsi="Times New Roman" w:cs="Times New Roman"/>
          <w:sz w:val="24"/>
          <w:szCs w:val="24"/>
        </w:rPr>
        <w:t xml:space="preserve"> darbības laikā Pasūtītājam nav pienākuma izpirkt Pakalpojumus Vienošanās 2.2. punktā noteiktās summas apmērā.</w:t>
      </w:r>
    </w:p>
    <w:p w14:paraId="3D1B7FA0" w14:textId="77777777"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p>
    <w:p w14:paraId="62FBFEAE"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2. VIENOŠANĀS TERMIŅŠ, VIENOŠANĀS KOPĒJĀ SUMMA UN NORĒĶINU KĀRTĪBA</w:t>
      </w:r>
    </w:p>
    <w:p w14:paraId="78664614" w14:textId="77777777" w:rsidR="00C71E9C" w:rsidRPr="00C71E9C" w:rsidRDefault="00C71E9C" w:rsidP="00C71E9C">
      <w:pPr>
        <w:widowControl w:val="0"/>
        <w:autoSpaceDE w:val="0"/>
        <w:autoSpaceDN w:val="0"/>
        <w:adjustRightInd w:val="0"/>
        <w:spacing w:after="0" w:line="264" w:lineRule="auto"/>
        <w:ind w:left="425" w:hanging="425"/>
        <w:jc w:val="both"/>
        <w:rPr>
          <w:rFonts w:ascii="Times New Roman" w:eastAsia="Cambria" w:hAnsi="Times New Roman" w:cs="Times New Roman"/>
          <w:kern w:val="56"/>
          <w:sz w:val="24"/>
          <w:szCs w:val="24"/>
        </w:rPr>
      </w:pPr>
      <w:r w:rsidRPr="00C71E9C">
        <w:rPr>
          <w:rFonts w:ascii="Times New Roman" w:eastAsia="Cambria" w:hAnsi="Times New Roman" w:cs="Times New Roman"/>
          <w:kern w:val="56"/>
          <w:sz w:val="24"/>
          <w:szCs w:val="24"/>
        </w:rPr>
        <w:t xml:space="preserve">2.1. Vienošanās termiņš ir </w:t>
      </w:r>
      <w:r w:rsidR="007365B7">
        <w:rPr>
          <w:rFonts w:ascii="Times New Roman" w:eastAsia="Cambria" w:hAnsi="Times New Roman" w:cs="Times New Roman"/>
          <w:kern w:val="56"/>
          <w:sz w:val="24"/>
          <w:szCs w:val="24"/>
        </w:rPr>
        <w:t>līdz 2019</w:t>
      </w:r>
      <w:r w:rsidR="002A623B">
        <w:rPr>
          <w:rFonts w:ascii="Times New Roman" w:eastAsia="Cambria" w:hAnsi="Times New Roman" w:cs="Times New Roman"/>
          <w:kern w:val="56"/>
          <w:sz w:val="24"/>
          <w:szCs w:val="24"/>
        </w:rPr>
        <w:t xml:space="preserve">.gada </w:t>
      </w:r>
      <w:r w:rsidR="007365B7">
        <w:rPr>
          <w:rFonts w:ascii="Times New Roman" w:eastAsia="Cambria" w:hAnsi="Times New Roman" w:cs="Times New Roman"/>
          <w:kern w:val="56"/>
          <w:sz w:val="24"/>
          <w:szCs w:val="24"/>
        </w:rPr>
        <w:t>28.februārim</w:t>
      </w:r>
      <w:r w:rsidRPr="00C71E9C">
        <w:rPr>
          <w:rFonts w:ascii="Times New Roman" w:eastAsia="Cambria" w:hAnsi="Times New Roman" w:cs="Times New Roman"/>
          <w:kern w:val="56"/>
          <w:sz w:val="24"/>
          <w:szCs w:val="24"/>
        </w:rPr>
        <w:t xml:space="preserve">, vai kamēr tiek sasniegta kopējā Vienošanās summa, atkarībā no tā, kurš nosacījums iestājas pirmais. </w:t>
      </w:r>
    </w:p>
    <w:p w14:paraId="069B6A8D" w14:textId="61F2F447" w:rsidR="00C71E9C" w:rsidRPr="00C71E9C" w:rsidRDefault="00C71E9C" w:rsidP="00C71E9C">
      <w:pPr>
        <w:spacing w:after="0" w:line="264" w:lineRule="auto"/>
        <w:ind w:left="426" w:hanging="426"/>
        <w:jc w:val="both"/>
        <w:rPr>
          <w:rFonts w:ascii="Times New Roman" w:eastAsia="Cambria" w:hAnsi="Times New Roman" w:cs="Times New Roman"/>
          <w:sz w:val="24"/>
          <w:szCs w:val="24"/>
        </w:rPr>
      </w:pPr>
      <w:r w:rsidRPr="00C71E9C">
        <w:rPr>
          <w:rFonts w:ascii="Times New Roman" w:eastAsia="Cambria" w:hAnsi="Times New Roman" w:cs="Times New Roman"/>
          <w:color w:val="000000"/>
          <w:kern w:val="56"/>
          <w:sz w:val="24"/>
          <w:szCs w:val="24"/>
        </w:rPr>
        <w:t xml:space="preserve">2.2. Vienošanās kopējā </w:t>
      </w:r>
      <w:r w:rsidRPr="00C71E9C">
        <w:rPr>
          <w:rFonts w:ascii="Times New Roman" w:eastAsia="Cambria" w:hAnsi="Times New Roman" w:cs="Times New Roman"/>
          <w:kern w:val="56"/>
          <w:sz w:val="24"/>
          <w:szCs w:val="24"/>
        </w:rPr>
        <w:t xml:space="preserve">summa ir </w:t>
      </w:r>
      <w:r w:rsidR="00DC59B1">
        <w:rPr>
          <w:rFonts w:ascii="Times New Roman" w:eastAsia="Cambria" w:hAnsi="Times New Roman" w:cs="Times New Roman"/>
          <w:b/>
          <w:kern w:val="56"/>
          <w:sz w:val="24"/>
          <w:szCs w:val="24"/>
        </w:rPr>
        <w:t>4</w:t>
      </w:r>
      <w:r w:rsidR="00DC59B1">
        <w:rPr>
          <w:rFonts w:ascii="Times New Roman" w:eastAsia="Cambria" w:hAnsi="Times New Roman" w:cs="Times New Roman"/>
          <w:kern w:val="56"/>
          <w:sz w:val="24"/>
          <w:szCs w:val="24"/>
        </w:rPr>
        <w:t> </w:t>
      </w:r>
      <w:r w:rsidR="00DC59B1" w:rsidRPr="00DC59B1">
        <w:rPr>
          <w:rFonts w:ascii="Times New Roman" w:eastAsia="Cambria" w:hAnsi="Times New Roman" w:cs="Times New Roman"/>
          <w:b/>
          <w:kern w:val="56"/>
          <w:sz w:val="24"/>
          <w:szCs w:val="24"/>
        </w:rPr>
        <w:t>132</w:t>
      </w:r>
      <w:r w:rsidR="00DC59B1">
        <w:rPr>
          <w:rFonts w:ascii="Times New Roman" w:eastAsia="Cambria" w:hAnsi="Times New Roman" w:cs="Times New Roman"/>
          <w:kern w:val="56"/>
          <w:sz w:val="24"/>
          <w:szCs w:val="24"/>
        </w:rPr>
        <w:t xml:space="preserve"> </w:t>
      </w:r>
      <w:r w:rsidRPr="00C71E9C">
        <w:rPr>
          <w:rFonts w:ascii="Times New Roman" w:eastAsia="Cambria" w:hAnsi="Times New Roman" w:cs="Times New Roman"/>
          <w:b/>
          <w:kern w:val="56"/>
          <w:sz w:val="24"/>
          <w:szCs w:val="24"/>
        </w:rPr>
        <w:t>EUR (</w:t>
      </w:r>
      <w:r w:rsidR="006B4C3E" w:rsidRPr="006B4C3E">
        <w:rPr>
          <w:rFonts w:ascii="Times New Roman" w:eastAsia="Cambria" w:hAnsi="Times New Roman" w:cs="Times New Roman"/>
          <w:b/>
          <w:kern w:val="56"/>
          <w:sz w:val="24"/>
          <w:szCs w:val="24"/>
        </w:rPr>
        <w:t>četri tūkstoši</w:t>
      </w:r>
      <w:r w:rsidR="00DC59B1">
        <w:rPr>
          <w:rFonts w:ascii="Times New Roman" w:eastAsia="Cambria" w:hAnsi="Times New Roman" w:cs="Times New Roman"/>
          <w:b/>
          <w:kern w:val="56"/>
          <w:sz w:val="24"/>
          <w:szCs w:val="24"/>
        </w:rPr>
        <w:t xml:space="preserve"> viens simts trīsdesmit divi</w:t>
      </w:r>
      <w:r w:rsidR="001E6765">
        <w:rPr>
          <w:rFonts w:ascii="Times New Roman" w:eastAsia="Cambria" w:hAnsi="Times New Roman" w:cs="Times New Roman"/>
          <w:b/>
          <w:kern w:val="56"/>
          <w:sz w:val="24"/>
          <w:szCs w:val="24"/>
        </w:rPr>
        <w:t xml:space="preserve"> </w:t>
      </w:r>
      <w:proofErr w:type="spellStart"/>
      <w:r w:rsidR="001E6765" w:rsidRPr="001E6765">
        <w:rPr>
          <w:rFonts w:ascii="Times New Roman" w:eastAsia="Cambria" w:hAnsi="Times New Roman" w:cs="Times New Roman"/>
          <w:b/>
          <w:i/>
          <w:kern w:val="56"/>
          <w:sz w:val="24"/>
          <w:szCs w:val="24"/>
        </w:rPr>
        <w:t>eur</w:t>
      </w:r>
      <w:r w:rsidR="006B4C3E" w:rsidRPr="001E6765">
        <w:rPr>
          <w:rFonts w:ascii="Times New Roman" w:eastAsia="Cambria" w:hAnsi="Times New Roman" w:cs="Times New Roman"/>
          <w:b/>
          <w:i/>
          <w:kern w:val="56"/>
          <w:sz w:val="24"/>
          <w:szCs w:val="24"/>
        </w:rPr>
        <w:t>o</w:t>
      </w:r>
      <w:proofErr w:type="spellEnd"/>
      <w:r w:rsidRPr="00C71E9C">
        <w:rPr>
          <w:rFonts w:ascii="Times New Roman" w:eastAsia="Cambria" w:hAnsi="Times New Roman" w:cs="Times New Roman"/>
          <w:b/>
          <w:kern w:val="56"/>
          <w:sz w:val="24"/>
          <w:szCs w:val="24"/>
        </w:rPr>
        <w:t>)</w:t>
      </w:r>
      <w:r w:rsidRPr="00C71E9C">
        <w:rPr>
          <w:rFonts w:ascii="Times New Roman" w:eastAsia="Cambria" w:hAnsi="Times New Roman" w:cs="Times New Roman"/>
          <w:kern w:val="56"/>
          <w:sz w:val="24"/>
          <w:szCs w:val="24"/>
        </w:rPr>
        <w:t>, neieskaitot pievienotās vērtības nodokli.</w:t>
      </w:r>
    </w:p>
    <w:p w14:paraId="13534B50" w14:textId="77777777" w:rsidR="00C71E9C" w:rsidRPr="00C71E9C" w:rsidRDefault="00C71E9C" w:rsidP="00C71E9C">
      <w:pPr>
        <w:spacing w:after="0" w:line="264" w:lineRule="auto"/>
        <w:ind w:left="426" w:hanging="426"/>
        <w:jc w:val="both"/>
        <w:rPr>
          <w:rFonts w:ascii="Times New Roman" w:eastAsia="Cambria" w:hAnsi="Times New Roman" w:cs="Times New Roman"/>
          <w:sz w:val="24"/>
          <w:szCs w:val="24"/>
        </w:rPr>
      </w:pPr>
      <w:r w:rsidRPr="00C71E9C">
        <w:rPr>
          <w:rFonts w:ascii="Times New Roman" w:eastAsia="Cambria" w:hAnsi="Times New Roman" w:cs="Times New Roman"/>
          <w:sz w:val="24"/>
          <w:szCs w:val="24"/>
        </w:rPr>
        <w:t>2.3. Vienošanās kopējo summu veido visu saņemto Pakalpojumu kopējā vērtība, kurus Pasūtītājs ir saņēmis Vienošanās darbības laikā.</w:t>
      </w:r>
    </w:p>
    <w:p w14:paraId="7D7CF65A" w14:textId="77777777" w:rsidR="00C71E9C" w:rsidRPr="00C71E9C" w:rsidRDefault="00C71E9C" w:rsidP="00C71E9C">
      <w:pPr>
        <w:numPr>
          <w:ilvl w:val="0"/>
          <w:numId w:val="3"/>
        </w:numPr>
        <w:spacing w:after="0" w:line="264" w:lineRule="auto"/>
        <w:jc w:val="both"/>
        <w:rPr>
          <w:rFonts w:ascii="Times New Roman" w:eastAsia="Times New Roman" w:hAnsi="Times New Roman" w:cs="Times New Roman"/>
          <w:vanish/>
          <w:sz w:val="24"/>
          <w:szCs w:val="24"/>
        </w:rPr>
      </w:pPr>
    </w:p>
    <w:p w14:paraId="3E03E709" w14:textId="77777777" w:rsidR="00C71E9C" w:rsidRPr="00C71E9C" w:rsidRDefault="00C71E9C" w:rsidP="00C71E9C">
      <w:pPr>
        <w:numPr>
          <w:ilvl w:val="0"/>
          <w:numId w:val="3"/>
        </w:numPr>
        <w:spacing w:after="0" w:line="264" w:lineRule="auto"/>
        <w:jc w:val="both"/>
        <w:rPr>
          <w:rFonts w:ascii="Times New Roman" w:eastAsia="Times New Roman" w:hAnsi="Times New Roman" w:cs="Times New Roman"/>
          <w:vanish/>
          <w:sz w:val="24"/>
          <w:szCs w:val="24"/>
        </w:rPr>
      </w:pPr>
    </w:p>
    <w:p w14:paraId="36C3265A" w14:textId="77777777" w:rsidR="00C71E9C" w:rsidRPr="00C71E9C" w:rsidRDefault="00C71E9C" w:rsidP="00C71E9C">
      <w:pPr>
        <w:numPr>
          <w:ilvl w:val="1"/>
          <w:numId w:val="3"/>
        </w:numPr>
        <w:spacing w:after="0" w:line="264" w:lineRule="auto"/>
        <w:jc w:val="both"/>
        <w:rPr>
          <w:rFonts w:ascii="Times New Roman" w:eastAsia="Times New Roman" w:hAnsi="Times New Roman" w:cs="Times New Roman"/>
          <w:vanish/>
          <w:sz w:val="24"/>
          <w:szCs w:val="24"/>
        </w:rPr>
      </w:pPr>
    </w:p>
    <w:p w14:paraId="77A31B9D" w14:textId="77777777" w:rsidR="00C71E9C" w:rsidRPr="00C71E9C" w:rsidRDefault="00C71E9C" w:rsidP="00C71E9C">
      <w:p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Cambria" w:hAnsi="Times New Roman" w:cs="Times New Roman"/>
          <w:kern w:val="56"/>
          <w:sz w:val="24"/>
          <w:szCs w:val="24"/>
        </w:rPr>
        <w:t xml:space="preserve">2.4. </w:t>
      </w:r>
      <w:r w:rsidRPr="00C71E9C">
        <w:rPr>
          <w:rFonts w:ascii="Times New Roman" w:eastAsia="Times New Roman" w:hAnsi="Times New Roman" w:cs="Times New Roman"/>
          <w:sz w:val="24"/>
          <w:szCs w:val="24"/>
        </w:rPr>
        <w:t xml:space="preserve">Pasūtītājs veic faktiski saņemto un pieņemto Pakalpojumu apmaksu 30 (trīsdesmit) dienu laikā pēc rēķina un nodošanas - pieņemšanas akta (turpmāk – Akts) saņemšanas. </w:t>
      </w:r>
    </w:p>
    <w:p w14:paraId="47675CD5" w14:textId="77777777" w:rsidR="00C71E9C" w:rsidRPr="00C71E9C" w:rsidRDefault="00C71E9C" w:rsidP="00C71E9C">
      <w:pPr>
        <w:spacing w:after="0" w:line="264" w:lineRule="auto"/>
        <w:ind w:left="426" w:hanging="426"/>
        <w:jc w:val="both"/>
        <w:rPr>
          <w:rFonts w:ascii="Cambria" w:eastAsia="Cambria" w:hAnsi="Cambria" w:cs="Cambria"/>
          <w:kern w:val="56"/>
          <w:sz w:val="28"/>
          <w:szCs w:val="24"/>
        </w:rPr>
      </w:pPr>
      <w:r w:rsidRPr="00C71E9C">
        <w:rPr>
          <w:rFonts w:ascii="Times New Roman" w:eastAsia="Cambria" w:hAnsi="Times New Roman" w:cs="Times New Roman"/>
          <w:bCs/>
          <w:kern w:val="56"/>
          <w:sz w:val="24"/>
          <w:szCs w:val="24"/>
        </w:rPr>
        <w:t xml:space="preserve">2.5. </w:t>
      </w:r>
      <w:r w:rsidRPr="00C71E9C">
        <w:rPr>
          <w:rFonts w:ascii="Times New Roman" w:eastAsia="Times New Roman" w:hAnsi="Times New Roman" w:cs="Times New Roman"/>
          <w:noProof/>
          <w:sz w:val="24"/>
          <w:szCs w:val="24"/>
          <w:u w:val="single"/>
        </w:rPr>
        <w:t>Izrakstot rēķinu, tajā obligāti jānorāda Iepirkuma identifikācijas numurs, Vienošanās numurs, datums</w:t>
      </w:r>
      <w:r w:rsidRPr="007D4935">
        <w:rPr>
          <w:rFonts w:ascii="Times New Roman" w:eastAsia="Times New Roman" w:hAnsi="Times New Roman" w:cs="Times New Roman"/>
          <w:noProof/>
          <w:sz w:val="24"/>
          <w:szCs w:val="24"/>
          <w:u w:val="single"/>
        </w:rPr>
        <w:t xml:space="preserve">, </w:t>
      </w:r>
      <w:r w:rsidR="00BA6337" w:rsidRPr="007D4935">
        <w:rPr>
          <w:rFonts w:ascii="Times New Roman" w:eastAsia="Times New Roman" w:hAnsi="Times New Roman" w:cs="Times New Roman"/>
          <w:noProof/>
          <w:sz w:val="24"/>
          <w:szCs w:val="24"/>
          <w:u w:val="single"/>
        </w:rPr>
        <w:t>projekta nosaukumu, numuru,</w:t>
      </w:r>
      <w:r w:rsidR="00BA6337" w:rsidRPr="00BA6337">
        <w:rPr>
          <w:rFonts w:ascii="Times New Roman" w:eastAsia="Times New Roman" w:hAnsi="Times New Roman" w:cs="Times New Roman"/>
          <w:noProof/>
          <w:sz w:val="24"/>
          <w:szCs w:val="24"/>
        </w:rPr>
        <w:t xml:space="preserve"> </w:t>
      </w:r>
      <w:r w:rsidRPr="00C71E9C">
        <w:rPr>
          <w:rFonts w:ascii="Times New Roman" w:eastAsia="Times New Roman" w:hAnsi="Times New Roman" w:cs="Times New Roman"/>
          <w:noProof/>
          <w:sz w:val="24"/>
          <w:szCs w:val="24"/>
        </w:rPr>
        <w:t>pretējā gadījumā Pasūtītājs ir tiesīgs bez soda sankciju piemērošanas kavēt Vienošanās noteikto maksājumu termiņu.</w:t>
      </w:r>
      <w:r w:rsidRPr="00C71E9C">
        <w:rPr>
          <w:rFonts w:ascii="Times New Roman" w:eastAsia="Cambria" w:hAnsi="Times New Roman" w:cs="Times New Roman"/>
          <w:noProof/>
          <w:sz w:val="24"/>
          <w:szCs w:val="24"/>
        </w:rPr>
        <w:t xml:space="preserve"> </w:t>
      </w:r>
      <w:r w:rsidRPr="00C71E9C">
        <w:rPr>
          <w:rFonts w:ascii="Times New Roman" w:eastAsia="Times New Roman" w:hAnsi="Times New Roman" w:cs="Times New Roman"/>
          <w:noProof/>
          <w:sz w:val="24"/>
          <w:szCs w:val="24"/>
        </w:rPr>
        <w:t>Ja Pakalpojuma sniedzējs nav iekļāvis rēķinā šajā punktā noteikto informāciju, Pasūtītājam ir tiesības prasīt Pakalpojuma sniedzējam veikt atbilstošas korekcijas rēķinā.</w:t>
      </w:r>
    </w:p>
    <w:p w14:paraId="63612886" w14:textId="77777777" w:rsidR="00FC38CE" w:rsidRPr="007365B7" w:rsidRDefault="00C71E9C" w:rsidP="007365B7">
      <w:pPr>
        <w:widowControl w:val="0"/>
        <w:autoSpaceDE w:val="0"/>
        <w:autoSpaceDN w:val="0"/>
        <w:adjustRightInd w:val="0"/>
        <w:spacing w:after="0" w:line="264" w:lineRule="auto"/>
        <w:ind w:left="426" w:hanging="426"/>
        <w:jc w:val="both"/>
        <w:rPr>
          <w:rFonts w:ascii="Times New Roman" w:eastAsia="Cambria" w:hAnsi="Times New Roman" w:cs="Times New Roman"/>
          <w:sz w:val="24"/>
          <w:lang w:val="x-none"/>
        </w:rPr>
      </w:pPr>
      <w:r w:rsidRPr="00C71E9C">
        <w:rPr>
          <w:rFonts w:ascii="Times New Roman" w:eastAsia="Times New Roman" w:hAnsi="Times New Roman" w:cs="Times New Roman"/>
          <w:noProof/>
          <w:sz w:val="24"/>
          <w:szCs w:val="24"/>
        </w:rPr>
        <w:t>2.6. Pakalpojuma sniedzējam</w:t>
      </w:r>
      <w:r w:rsidRPr="00C71E9C">
        <w:rPr>
          <w:rFonts w:ascii="Times New Roman" w:eastAsia="Cambria" w:hAnsi="Times New Roman" w:cs="Times New Roman"/>
          <w:sz w:val="24"/>
          <w:szCs w:val="24"/>
          <w:lang w:val="x-none"/>
        </w:rPr>
        <w:t xml:space="preserve"> nav tiesīb</w:t>
      </w:r>
      <w:r w:rsidRPr="00C71E9C">
        <w:rPr>
          <w:rFonts w:ascii="Times New Roman" w:eastAsia="Cambria" w:hAnsi="Times New Roman" w:cs="Times New Roman"/>
          <w:sz w:val="24"/>
          <w:szCs w:val="24"/>
        </w:rPr>
        <w:t>u</w:t>
      </w:r>
      <w:r w:rsidRPr="00C71E9C">
        <w:rPr>
          <w:rFonts w:ascii="Times New Roman" w:eastAsia="Cambria" w:hAnsi="Times New Roman" w:cs="Times New Roman"/>
          <w:sz w:val="24"/>
          <w:szCs w:val="24"/>
          <w:lang w:val="x-none"/>
        </w:rPr>
        <w:t xml:space="preserve"> visā </w:t>
      </w:r>
      <w:r w:rsidRPr="00C71E9C">
        <w:rPr>
          <w:rFonts w:ascii="Times New Roman" w:eastAsia="Cambria" w:hAnsi="Times New Roman" w:cs="Times New Roman"/>
          <w:sz w:val="24"/>
          <w:szCs w:val="24"/>
        </w:rPr>
        <w:t>Vienošanās</w:t>
      </w:r>
      <w:r w:rsidRPr="00C71E9C">
        <w:rPr>
          <w:rFonts w:ascii="Times New Roman" w:eastAsia="Cambria" w:hAnsi="Times New Roman" w:cs="Times New Roman"/>
          <w:sz w:val="24"/>
          <w:szCs w:val="24"/>
          <w:lang w:val="x-none"/>
        </w:rPr>
        <w:t xml:space="preserve"> darbības laikā palielināt </w:t>
      </w:r>
      <w:r w:rsidRPr="00C71E9C">
        <w:rPr>
          <w:rFonts w:ascii="Times New Roman" w:eastAsia="Cambria" w:hAnsi="Times New Roman" w:cs="Times New Roman"/>
          <w:sz w:val="24"/>
          <w:szCs w:val="24"/>
        </w:rPr>
        <w:t xml:space="preserve"> Vienošanās</w:t>
      </w:r>
      <w:r w:rsidRPr="00C71E9C">
        <w:rPr>
          <w:rFonts w:ascii="Times New Roman" w:eastAsia="Cambria" w:hAnsi="Times New Roman" w:cs="Times New Roman"/>
          <w:sz w:val="24"/>
          <w:szCs w:val="24"/>
          <w:lang w:val="x-none"/>
        </w:rPr>
        <w:t xml:space="preserve"> </w:t>
      </w:r>
      <w:r w:rsidRPr="00C71E9C">
        <w:rPr>
          <w:rFonts w:ascii="Times New Roman" w:eastAsia="Cambria" w:hAnsi="Times New Roman" w:cs="Times New Roman"/>
          <w:sz w:val="24"/>
          <w:szCs w:val="24"/>
          <w:lang w:val="x-none"/>
        </w:rPr>
        <w:lastRenderedPageBreak/>
        <w:t>pielikum</w:t>
      </w:r>
      <w:r w:rsidRPr="00C71E9C">
        <w:rPr>
          <w:rFonts w:ascii="Times New Roman" w:eastAsia="Cambria" w:hAnsi="Times New Roman" w:cs="Times New Roman"/>
          <w:sz w:val="24"/>
          <w:szCs w:val="24"/>
        </w:rPr>
        <w:t>ā</w:t>
      </w:r>
      <w:r w:rsidRPr="00C71E9C">
        <w:rPr>
          <w:rFonts w:ascii="Times New Roman" w:eastAsia="Cambria" w:hAnsi="Times New Roman" w:cs="Times New Roman"/>
          <w:sz w:val="24"/>
          <w:szCs w:val="24"/>
          <w:lang w:val="x-none"/>
        </w:rPr>
        <w:t xml:space="preserve"> Nr. </w:t>
      </w:r>
      <w:r w:rsidRPr="00C71E9C">
        <w:rPr>
          <w:rFonts w:ascii="Times New Roman" w:eastAsia="Cambria" w:hAnsi="Times New Roman" w:cs="Times New Roman"/>
          <w:sz w:val="24"/>
          <w:szCs w:val="24"/>
        </w:rPr>
        <w:t>2 norādītās</w:t>
      </w:r>
      <w:r w:rsidRPr="00C71E9C">
        <w:rPr>
          <w:rFonts w:ascii="Times New Roman" w:eastAsia="Cambria" w:hAnsi="Times New Roman" w:cs="Times New Roman"/>
          <w:sz w:val="24"/>
          <w:szCs w:val="24"/>
          <w:lang w:val="x-none"/>
        </w:rPr>
        <w:t xml:space="preserve"> cenas.</w:t>
      </w:r>
    </w:p>
    <w:p w14:paraId="215C9205"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3. PĀRSTĀVĪBAS NOTEIKUMI</w:t>
      </w:r>
    </w:p>
    <w:p w14:paraId="775A8E86" w14:textId="77777777" w:rsidR="00C71E9C" w:rsidRPr="00C71E9C" w:rsidRDefault="00C71E9C" w:rsidP="00C71E9C">
      <w:pPr>
        <w:numPr>
          <w:ilvl w:val="1"/>
          <w:numId w:val="1"/>
        </w:num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 xml:space="preserve">Lai pasūtītu un pieņemtu Pakalpojumus, parakstītu rēķinu, Aktus vai nosūtītu Pakalpojuma sniedzējam pretenziju par konstatētiem Pakalpojuma trūkumiem, Pasūtītājs pilnvaro savu pārstāvi. </w:t>
      </w:r>
    </w:p>
    <w:p w14:paraId="681A9A2C" w14:textId="77777777" w:rsidR="00C71E9C" w:rsidRPr="00C71E9C" w:rsidRDefault="00C71E9C" w:rsidP="00C71E9C">
      <w:pPr>
        <w:numPr>
          <w:ilvl w:val="1"/>
          <w:numId w:val="1"/>
        </w:numPr>
        <w:spacing w:after="0" w:line="264" w:lineRule="auto"/>
        <w:ind w:left="426" w:hanging="426"/>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Pasūtītāja pārstāvja pienākumos ietilpst:</w:t>
      </w:r>
    </w:p>
    <w:p w14:paraId="5F996E9D" w14:textId="77777777"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 xml:space="preserve">apzināt nepieciešamo Pakalpojumu un veikt tā pasūtīšanu; </w:t>
      </w:r>
    </w:p>
    <w:p w14:paraId="1C3554B4" w14:textId="77777777"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pārbaudīt Pakalpojuma kvalitāti un tā atbilstību tehniskajai specifikācijai;</w:t>
      </w:r>
    </w:p>
    <w:p w14:paraId="44FF44CC" w14:textId="77777777"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parakstīt pretenziju;</w:t>
      </w:r>
    </w:p>
    <w:p w14:paraId="0FFF23EC" w14:textId="77777777"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pieņemt Pakalpojumu un parakstīt Aktu, rēķinu;</w:t>
      </w:r>
    </w:p>
    <w:p w14:paraId="4A11D818" w14:textId="77777777"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Cambria" w:hAnsi="Times New Roman" w:cs="Times New Roman"/>
          <w:sz w:val="24"/>
          <w:szCs w:val="24"/>
        </w:rPr>
        <w:t>pieprasīt no Pakalpojuma sniedzēja atskaiti par Vienošanās izpildes apjomu;</w:t>
      </w:r>
    </w:p>
    <w:p w14:paraId="299BF5E0" w14:textId="77777777" w:rsidR="00C71E9C" w:rsidRPr="00C71E9C" w:rsidRDefault="00C71E9C" w:rsidP="00C71E9C">
      <w:pPr>
        <w:numPr>
          <w:ilvl w:val="2"/>
          <w:numId w:val="1"/>
        </w:numPr>
        <w:tabs>
          <w:tab w:val="num" w:pos="1134"/>
        </w:tabs>
        <w:spacing w:after="0" w:line="264" w:lineRule="auto"/>
        <w:ind w:left="1134" w:hanging="708"/>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sekot Vienošanās saistību izpildei.</w:t>
      </w:r>
    </w:p>
    <w:p w14:paraId="5F344E17" w14:textId="059B558C" w:rsidR="00C71E9C" w:rsidRPr="00BA6337" w:rsidRDefault="00C71E9C" w:rsidP="00BA6337">
      <w:pPr>
        <w:numPr>
          <w:ilvl w:val="1"/>
          <w:numId w:val="1"/>
        </w:numPr>
        <w:spacing w:after="0" w:line="264" w:lineRule="auto"/>
        <w:jc w:val="both"/>
        <w:rPr>
          <w:rFonts w:ascii="Times New Roman" w:eastAsia="Times New Roman" w:hAnsi="Times New Roman" w:cs="Times New Roman"/>
          <w:sz w:val="24"/>
          <w:szCs w:val="24"/>
        </w:rPr>
      </w:pPr>
      <w:r w:rsidRPr="00C71E9C">
        <w:rPr>
          <w:rFonts w:ascii="Times New Roman" w:eastAsia="Times New Roman" w:hAnsi="Times New Roman" w:cs="Times New Roman"/>
          <w:sz w:val="24"/>
          <w:szCs w:val="24"/>
        </w:rPr>
        <w:t xml:space="preserve"> Pasūtītājs pilnvaro savu pārstāvi</w:t>
      </w:r>
      <w:r w:rsidR="00AC2DDC">
        <w:rPr>
          <w:rFonts w:ascii="Times New Roman" w:eastAsia="Times New Roman" w:hAnsi="Times New Roman" w:cs="Times New Roman"/>
          <w:sz w:val="24"/>
          <w:szCs w:val="24"/>
        </w:rPr>
        <w:t xml:space="preserve"> – </w:t>
      </w:r>
      <w:proofErr w:type="spellStart"/>
      <w:r w:rsidR="00BA6337" w:rsidRPr="00BA6337">
        <w:rPr>
          <w:rFonts w:ascii="Times New Roman" w:eastAsia="Times New Roman" w:hAnsi="Times New Roman" w:cs="Times New Roman"/>
          <w:sz w:val="24"/>
          <w:szCs w:val="24"/>
        </w:rPr>
        <w:t>Materiālzinātnes</w:t>
      </w:r>
      <w:proofErr w:type="spellEnd"/>
      <w:r w:rsidR="00BA6337" w:rsidRPr="00BA6337">
        <w:rPr>
          <w:rFonts w:ascii="Times New Roman" w:eastAsia="Times New Roman" w:hAnsi="Times New Roman" w:cs="Times New Roman"/>
          <w:sz w:val="24"/>
          <w:szCs w:val="24"/>
        </w:rPr>
        <w:t xml:space="preserve"> un lietišķās ķīmijas fakultāte</w:t>
      </w:r>
      <w:r w:rsidR="00BA6337">
        <w:rPr>
          <w:rFonts w:ascii="Times New Roman" w:eastAsia="Times New Roman" w:hAnsi="Times New Roman" w:cs="Times New Roman"/>
          <w:sz w:val="24"/>
          <w:szCs w:val="24"/>
        </w:rPr>
        <w:t>s Dizaina tehnoloģiju institūta</w:t>
      </w:r>
      <w:r w:rsidR="00580DD3">
        <w:rPr>
          <w:rFonts w:ascii="Times New Roman" w:eastAsia="Times New Roman" w:hAnsi="Times New Roman" w:cs="Times New Roman"/>
          <w:sz w:val="24"/>
          <w:szCs w:val="24"/>
        </w:rPr>
        <w:t xml:space="preserve"> </w:t>
      </w:r>
      <w:r w:rsidR="007365B7" w:rsidRPr="00BA6337">
        <w:rPr>
          <w:rFonts w:ascii="Times New Roman" w:eastAsia="Times New Roman" w:hAnsi="Times New Roman" w:cs="Times New Roman"/>
          <w:sz w:val="24"/>
          <w:szCs w:val="24"/>
        </w:rPr>
        <w:t>projekt</w:t>
      </w:r>
      <w:r w:rsidR="00BA6337">
        <w:rPr>
          <w:rFonts w:ascii="Times New Roman" w:eastAsia="Times New Roman" w:hAnsi="Times New Roman" w:cs="Times New Roman"/>
          <w:sz w:val="24"/>
          <w:szCs w:val="24"/>
        </w:rPr>
        <w:t>a</w:t>
      </w:r>
      <w:r w:rsidR="007365B7" w:rsidRPr="00BA6337">
        <w:rPr>
          <w:rFonts w:ascii="Times New Roman" w:eastAsia="Times New Roman" w:hAnsi="Times New Roman" w:cs="Times New Roman"/>
          <w:sz w:val="24"/>
          <w:szCs w:val="24"/>
        </w:rPr>
        <w:t xml:space="preserve"> </w:t>
      </w:r>
      <w:r w:rsidR="00580DD3">
        <w:rPr>
          <w:rFonts w:ascii="Times New Roman" w:eastAsia="Times New Roman" w:hAnsi="Times New Roman" w:cs="Times New Roman"/>
          <w:sz w:val="24"/>
          <w:szCs w:val="24"/>
        </w:rPr>
        <w:t>zinātnisko</w:t>
      </w:r>
      <w:r w:rsidR="00BA6337">
        <w:rPr>
          <w:rFonts w:ascii="Times New Roman" w:eastAsia="Times New Roman" w:hAnsi="Times New Roman" w:cs="Times New Roman"/>
          <w:sz w:val="24"/>
          <w:szCs w:val="24"/>
        </w:rPr>
        <w:t xml:space="preserve"> </w:t>
      </w:r>
      <w:r w:rsidR="007365B7" w:rsidRPr="00BA6337">
        <w:rPr>
          <w:rFonts w:ascii="Times New Roman" w:eastAsia="Times New Roman" w:hAnsi="Times New Roman" w:cs="Times New Roman"/>
          <w:sz w:val="24"/>
          <w:szCs w:val="24"/>
        </w:rPr>
        <w:t>vadītāju</w:t>
      </w:r>
      <w:r w:rsidRPr="00BA6337">
        <w:rPr>
          <w:rFonts w:ascii="Times New Roman" w:eastAsia="Times New Roman" w:hAnsi="Times New Roman" w:cs="Times New Roman"/>
          <w:sz w:val="24"/>
          <w:szCs w:val="24"/>
        </w:rPr>
        <w:t xml:space="preserve"> </w:t>
      </w:r>
      <w:r w:rsidR="00BA6337" w:rsidRPr="00BA6337">
        <w:rPr>
          <w:rFonts w:ascii="Times New Roman" w:eastAsia="Times New Roman" w:hAnsi="Times New Roman" w:cs="Times New Roman"/>
          <w:sz w:val="24"/>
          <w:szCs w:val="24"/>
        </w:rPr>
        <w:t>Ingu Dāboliņu, e-pasta adr</w:t>
      </w:r>
      <w:r w:rsidR="00BA6337">
        <w:rPr>
          <w:rFonts w:ascii="Times New Roman" w:eastAsia="Times New Roman" w:hAnsi="Times New Roman" w:cs="Times New Roman"/>
          <w:sz w:val="24"/>
          <w:szCs w:val="24"/>
        </w:rPr>
        <w:t xml:space="preserve">ese: </w:t>
      </w:r>
      <w:hyperlink r:id="rId8" w:history="1">
        <w:r w:rsidR="007D4935" w:rsidRPr="000A655D">
          <w:rPr>
            <w:rStyle w:val="Hyperlink"/>
            <w:rFonts w:ascii="Times New Roman" w:eastAsia="Times New Roman" w:hAnsi="Times New Roman" w:cs="Times New Roman"/>
            <w:sz w:val="24"/>
            <w:szCs w:val="24"/>
          </w:rPr>
          <w:t>Inga.Dabolina@rtu.lv</w:t>
        </w:r>
      </w:hyperlink>
      <w:r w:rsidR="007D4935">
        <w:rPr>
          <w:rFonts w:ascii="Times New Roman" w:eastAsia="Times New Roman" w:hAnsi="Times New Roman" w:cs="Times New Roman"/>
          <w:sz w:val="24"/>
          <w:szCs w:val="24"/>
        </w:rPr>
        <w:t xml:space="preserve">; </w:t>
      </w:r>
      <w:r w:rsidR="00BA6337">
        <w:rPr>
          <w:rFonts w:ascii="Times New Roman" w:eastAsia="Times New Roman" w:hAnsi="Times New Roman" w:cs="Times New Roman"/>
          <w:sz w:val="24"/>
          <w:szCs w:val="24"/>
        </w:rPr>
        <w:t>tālrunis:</w:t>
      </w:r>
      <w:r w:rsidR="00BA6337" w:rsidRPr="00BA6337">
        <w:rPr>
          <w:rFonts w:ascii="Times New Roman" w:eastAsia="Times New Roman" w:hAnsi="Times New Roman" w:cs="Times New Roman"/>
          <w:sz w:val="24"/>
          <w:szCs w:val="24"/>
        </w:rPr>
        <w:t>+ 371 29364004</w:t>
      </w:r>
      <w:r w:rsidRPr="00BA6337">
        <w:rPr>
          <w:rFonts w:ascii="Times New Roman" w:eastAsia="Times New Roman" w:hAnsi="Times New Roman" w:cs="Times New Roman"/>
          <w:sz w:val="24"/>
          <w:szCs w:val="24"/>
        </w:rPr>
        <w:t>.</w:t>
      </w:r>
    </w:p>
    <w:p w14:paraId="74A4BFA3" w14:textId="77777777" w:rsidR="00C71E9C" w:rsidRPr="00C71E9C" w:rsidRDefault="00C71E9C" w:rsidP="00C71E9C">
      <w:pPr>
        <w:numPr>
          <w:ilvl w:val="1"/>
          <w:numId w:val="1"/>
        </w:num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Times New Roman" w:hAnsi="Times New Roman" w:cs="Times New Roman"/>
          <w:sz w:val="24"/>
          <w:szCs w:val="24"/>
        </w:rPr>
        <w:t xml:space="preserve">Pakalpojuma sniedzējs pilnvaro savu pārstāvi </w:t>
      </w:r>
      <w:r w:rsidR="007365B7">
        <w:rPr>
          <w:rFonts w:ascii="Times New Roman" w:eastAsia="Times New Roman" w:hAnsi="Times New Roman" w:cs="Times New Roman"/>
          <w:sz w:val="24"/>
          <w:szCs w:val="24"/>
        </w:rPr>
        <w:t>Daci Sveili,</w:t>
      </w:r>
      <w:r w:rsidRPr="00FC38CE">
        <w:rPr>
          <w:rFonts w:ascii="Times New Roman" w:eastAsia="Times New Roman" w:hAnsi="Times New Roman" w:cs="Times New Roman"/>
          <w:sz w:val="24"/>
          <w:szCs w:val="24"/>
        </w:rPr>
        <w:t xml:space="preserve"> </w:t>
      </w:r>
      <w:r w:rsidRPr="00C71E9C">
        <w:rPr>
          <w:rFonts w:ascii="Times New Roman" w:eastAsia="Times New Roman" w:hAnsi="Times New Roman" w:cs="Times New Roman"/>
          <w:sz w:val="24"/>
          <w:szCs w:val="24"/>
        </w:rPr>
        <w:t xml:space="preserve">tālr.: </w:t>
      </w:r>
      <w:r w:rsidR="007365B7">
        <w:rPr>
          <w:rFonts w:ascii="Times New Roman" w:eastAsia="Times New Roman" w:hAnsi="Times New Roman" w:cs="Times New Roman"/>
          <w:sz w:val="24"/>
          <w:szCs w:val="24"/>
        </w:rPr>
        <w:t>28350033</w:t>
      </w:r>
      <w:r w:rsidRPr="00C71E9C">
        <w:rPr>
          <w:rFonts w:ascii="Times New Roman" w:eastAsia="Times New Roman" w:hAnsi="Times New Roman" w:cs="Times New Roman"/>
          <w:sz w:val="24"/>
          <w:szCs w:val="24"/>
        </w:rPr>
        <w:t xml:space="preserve">, lai nodrošinātu Vienošanās noteikto saistību izpildi. </w:t>
      </w:r>
    </w:p>
    <w:p w14:paraId="6F58D702" w14:textId="77777777" w:rsidR="00C71E9C" w:rsidRPr="00C71E9C" w:rsidRDefault="00C71E9C" w:rsidP="00C71E9C">
      <w:pPr>
        <w:spacing w:after="0" w:line="264" w:lineRule="auto"/>
        <w:jc w:val="center"/>
        <w:rPr>
          <w:rFonts w:ascii="Times New Roman" w:eastAsia="Cambria" w:hAnsi="Times New Roman" w:cs="Times New Roman"/>
          <w:kern w:val="56"/>
          <w:sz w:val="24"/>
          <w:szCs w:val="24"/>
        </w:rPr>
      </w:pPr>
    </w:p>
    <w:p w14:paraId="3E3D5F3D"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4. PAKALPOJUMU NODROŠINĀŠANAS NOTEIKUMI UN IZPILDE</w:t>
      </w:r>
    </w:p>
    <w:p w14:paraId="537B7635" w14:textId="77777777" w:rsidR="00C71E9C" w:rsidRPr="00C71E9C" w:rsidRDefault="00C71E9C" w:rsidP="00C71E9C">
      <w:pPr>
        <w:spacing w:after="0" w:line="264" w:lineRule="auto"/>
        <w:ind w:left="426" w:hanging="426"/>
        <w:jc w:val="both"/>
        <w:rPr>
          <w:rFonts w:ascii="Times New Roman" w:eastAsia="Cambria" w:hAnsi="Times New Roman" w:cs="Times New Roman"/>
          <w:vanish/>
          <w:color w:val="000000"/>
          <w:sz w:val="24"/>
          <w:szCs w:val="24"/>
        </w:rPr>
      </w:pPr>
      <w:r w:rsidRPr="00C71E9C">
        <w:rPr>
          <w:rFonts w:ascii="Times New Roman" w:eastAsia="Times New Roman" w:hAnsi="Times New Roman" w:cs="Times New Roman"/>
          <w:color w:val="000000"/>
          <w:sz w:val="24"/>
          <w:szCs w:val="24"/>
        </w:rPr>
        <w:t xml:space="preserve">4.1. </w:t>
      </w:r>
    </w:p>
    <w:p w14:paraId="4272C14C" w14:textId="77777777" w:rsidR="00C71E9C" w:rsidRPr="00C71E9C" w:rsidRDefault="00C71E9C" w:rsidP="00C71E9C">
      <w:pPr>
        <w:numPr>
          <w:ilvl w:val="1"/>
          <w:numId w:val="1"/>
        </w:numPr>
        <w:spacing w:after="0" w:line="264" w:lineRule="auto"/>
        <w:jc w:val="both"/>
        <w:rPr>
          <w:rFonts w:ascii="Times New Roman" w:eastAsia="Times New Roman" w:hAnsi="Times New Roman" w:cs="Times New Roman"/>
          <w:vanish/>
          <w:color w:val="000000"/>
          <w:sz w:val="24"/>
          <w:szCs w:val="24"/>
        </w:rPr>
      </w:pPr>
    </w:p>
    <w:p w14:paraId="476E459E" w14:textId="41964E03" w:rsidR="00DC59B1" w:rsidRPr="00DC59B1" w:rsidRDefault="00C71E9C" w:rsidP="00DC59B1">
      <w:pPr>
        <w:numPr>
          <w:ilvl w:val="1"/>
          <w:numId w:val="1"/>
        </w:num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 Pasūtītāja pārstāvis </w:t>
      </w:r>
      <w:proofErr w:type="spellStart"/>
      <w:r w:rsidR="007D4935">
        <w:rPr>
          <w:rFonts w:ascii="Times New Roman" w:eastAsia="Times New Roman" w:hAnsi="Times New Roman" w:cs="Times New Roman"/>
          <w:color w:val="000000"/>
          <w:sz w:val="24"/>
          <w:szCs w:val="24"/>
        </w:rPr>
        <w:t>pasū</w:t>
      </w:r>
      <w:r w:rsidR="00BA6337" w:rsidRPr="00C71E9C">
        <w:rPr>
          <w:rFonts w:ascii="Times New Roman" w:eastAsia="Times New Roman" w:hAnsi="Times New Roman" w:cs="Times New Roman"/>
          <w:color w:val="000000"/>
          <w:sz w:val="24"/>
          <w:szCs w:val="24"/>
        </w:rPr>
        <w:t>ta</w:t>
      </w:r>
      <w:proofErr w:type="spellEnd"/>
      <w:r w:rsidRPr="00C71E9C">
        <w:rPr>
          <w:rFonts w:ascii="Times New Roman" w:eastAsia="Times New Roman" w:hAnsi="Times New Roman" w:cs="Times New Roman"/>
          <w:color w:val="000000"/>
          <w:sz w:val="24"/>
          <w:szCs w:val="24"/>
        </w:rPr>
        <w:t xml:space="preserve"> Pakalpojumu pa elektronisko pastu : </w:t>
      </w:r>
      <w:hyperlink r:id="rId9" w:history="1">
        <w:r w:rsidR="00DC59B1" w:rsidRPr="000A655D">
          <w:rPr>
            <w:rStyle w:val="Hyperlink"/>
            <w:rFonts w:ascii="Times New Roman" w:eastAsia="Cambria" w:hAnsi="Times New Roman" w:cs="Times New Roman"/>
            <w:sz w:val="24"/>
            <w:szCs w:val="24"/>
          </w:rPr>
          <w:t>dace@amberline.com</w:t>
        </w:r>
      </w:hyperlink>
      <w:r w:rsidR="00DC59B1">
        <w:rPr>
          <w:rFonts w:ascii="Times New Roman" w:eastAsia="Cambria" w:hAnsi="Times New Roman" w:cs="Times New Roman"/>
          <w:sz w:val="24"/>
          <w:szCs w:val="24"/>
        </w:rPr>
        <w:t>.</w:t>
      </w:r>
      <w:r w:rsidR="00DC59B1">
        <w:rPr>
          <w:rFonts w:ascii="Times New Roman" w:eastAsia="Times New Roman" w:hAnsi="Times New Roman" w:cs="Times New Roman"/>
          <w:color w:val="000000"/>
          <w:sz w:val="24"/>
          <w:szCs w:val="24"/>
        </w:rPr>
        <w:t xml:space="preserve"> </w:t>
      </w:r>
    </w:p>
    <w:p w14:paraId="6C71A366" w14:textId="1DCA0DF5" w:rsidR="00C71E9C" w:rsidRPr="00C71E9C" w:rsidRDefault="00C71E9C" w:rsidP="00C71E9C">
      <w:pPr>
        <w:spacing w:after="0" w:line="264" w:lineRule="auto"/>
        <w:ind w:left="567" w:hanging="567"/>
        <w:jc w:val="both"/>
        <w:rPr>
          <w:rFonts w:ascii="Times New Roman" w:eastAsia="Cambria" w:hAnsi="Times New Roman" w:cs="Times New Roman"/>
          <w:color w:val="000000"/>
          <w:sz w:val="24"/>
          <w:szCs w:val="24"/>
        </w:rPr>
      </w:pPr>
      <w:r w:rsidRPr="00C71E9C">
        <w:rPr>
          <w:rFonts w:ascii="Times New Roman" w:eastAsia="Cambria" w:hAnsi="Times New Roman" w:cs="Times New Roman"/>
          <w:sz w:val="24"/>
          <w:szCs w:val="24"/>
        </w:rPr>
        <w:t xml:space="preserve">4.2. </w:t>
      </w:r>
      <w:r w:rsidRPr="00C71E9C">
        <w:rPr>
          <w:rFonts w:ascii="Times New Roman" w:eastAsia="Cambria" w:hAnsi="Times New Roman" w:cs="Times New Roman"/>
          <w:color w:val="000000"/>
          <w:sz w:val="24"/>
          <w:szCs w:val="24"/>
        </w:rPr>
        <w:t>Pasūtījumā precīzi jānorāda: termiņš, kādā Pakalpojums nepieciešams, kā arī nepieciešam</w:t>
      </w:r>
      <w:r w:rsidR="007D4935">
        <w:rPr>
          <w:rFonts w:ascii="Times New Roman" w:eastAsia="Cambria" w:hAnsi="Times New Roman" w:cs="Times New Roman"/>
          <w:color w:val="000000"/>
          <w:sz w:val="24"/>
          <w:szCs w:val="24"/>
        </w:rPr>
        <w:t>ais tulkošanas veids un apjoms</w:t>
      </w:r>
      <w:r w:rsidRPr="00C71E9C">
        <w:rPr>
          <w:rFonts w:ascii="Times New Roman" w:eastAsia="Cambria" w:hAnsi="Times New Roman" w:cs="Times New Roman"/>
          <w:color w:val="000000"/>
          <w:sz w:val="24"/>
          <w:szCs w:val="24"/>
        </w:rPr>
        <w:t xml:space="preserve"> saskaņā ar Pakalpojuma sniedzēja Tehnisko piedāvājumu (Vienošanās pielikums Nr.1) un cita svarīga informācija, kas raksturo Pakalpojumu.  </w:t>
      </w:r>
    </w:p>
    <w:p w14:paraId="5E967A90" w14:textId="1D6BBD2A" w:rsidR="00C71E9C" w:rsidRPr="00C71E9C" w:rsidRDefault="00C71E9C" w:rsidP="00C71E9C">
      <w:pPr>
        <w:spacing w:after="0" w:line="264" w:lineRule="auto"/>
        <w:ind w:left="567" w:hanging="567"/>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4.3. </w:t>
      </w:r>
      <w:r w:rsidRPr="00C71E9C">
        <w:rPr>
          <w:rFonts w:ascii="Times New Roman" w:eastAsia="Cambria" w:hAnsi="Times New Roman" w:cs="Times New Roman"/>
          <w:kern w:val="56"/>
          <w:sz w:val="24"/>
          <w:szCs w:val="24"/>
        </w:rPr>
        <w:t xml:space="preserve">Pasūtītājs Pakalpojumu </w:t>
      </w:r>
      <w:proofErr w:type="spellStart"/>
      <w:r w:rsidR="007D4935">
        <w:rPr>
          <w:rFonts w:ascii="Times New Roman" w:eastAsia="Cambria" w:hAnsi="Times New Roman" w:cs="Times New Roman"/>
          <w:kern w:val="56"/>
          <w:sz w:val="24"/>
          <w:szCs w:val="24"/>
        </w:rPr>
        <w:t>pasū</w:t>
      </w:r>
      <w:r w:rsidR="00061C0A" w:rsidRPr="00C71E9C">
        <w:rPr>
          <w:rFonts w:ascii="Times New Roman" w:eastAsia="Cambria" w:hAnsi="Times New Roman" w:cs="Times New Roman"/>
          <w:kern w:val="56"/>
          <w:sz w:val="24"/>
          <w:szCs w:val="24"/>
        </w:rPr>
        <w:t>ta</w:t>
      </w:r>
      <w:proofErr w:type="spellEnd"/>
      <w:r w:rsidRPr="00C71E9C">
        <w:rPr>
          <w:rFonts w:ascii="Times New Roman" w:eastAsia="Cambria" w:hAnsi="Times New Roman" w:cs="Times New Roman"/>
          <w:kern w:val="56"/>
          <w:sz w:val="24"/>
          <w:szCs w:val="24"/>
        </w:rPr>
        <w:t xml:space="preserve"> atkarībā no nepieciešamā tulkošanas veida un apjoma, informējot Pakalpojuma sniedzēju par pasūtījumu elektroniskā pasta veidā vismaz piecas darba dienas pirms Pakalpojuma uzsākšanas.</w:t>
      </w:r>
    </w:p>
    <w:p w14:paraId="4DE8BF8D" w14:textId="77777777" w:rsidR="00C71E9C" w:rsidRPr="00C71E9C" w:rsidRDefault="00C71E9C" w:rsidP="00C71E9C">
      <w:pPr>
        <w:spacing w:after="0" w:line="264" w:lineRule="auto"/>
        <w:ind w:left="426"/>
        <w:jc w:val="both"/>
        <w:rPr>
          <w:rFonts w:ascii="Times New Roman" w:eastAsia="Times New Roman" w:hAnsi="Times New Roman" w:cs="Times New Roman"/>
          <w:color w:val="000000"/>
          <w:sz w:val="24"/>
          <w:szCs w:val="24"/>
        </w:rPr>
      </w:pPr>
    </w:p>
    <w:p w14:paraId="75096ADF"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5. PAKALPOJUMA KVALITĀTE UN PIEŅEMŠANAS KĀRTĪBA</w:t>
      </w:r>
    </w:p>
    <w:p w14:paraId="0555E760" w14:textId="77777777"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14:paraId="4B99F2D0"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5.1. Pakalpojuma sniedzējs atbild par Pakalpojumu atbilstību tehniskajai specifikācijai un tehniskajam piedāvājumam (Vienošanās pielikums Nr.1), kā arī Latvijas Republikas tiesību aktiem. </w:t>
      </w:r>
    </w:p>
    <w:p w14:paraId="6C050474"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5.2. Pakalpojuma sniedzējs kopā ar rēķinu iesniedz Pasūtītājam no savas puses parakstītu Aktu.</w:t>
      </w:r>
    </w:p>
    <w:p w14:paraId="1788CFC1" w14:textId="77777777" w:rsidR="00C71E9C" w:rsidRPr="00C71E9C" w:rsidRDefault="00C71E9C" w:rsidP="00C71E9C">
      <w:pPr>
        <w:suppressAutoHyphens/>
        <w:spacing w:after="0" w:line="264" w:lineRule="auto"/>
        <w:ind w:left="426" w:hanging="426"/>
        <w:contextualSpacing/>
        <w:jc w:val="both"/>
        <w:rPr>
          <w:rFonts w:ascii="Times New Roman" w:eastAsia="Times New Roman" w:hAnsi="Times New Roman" w:cs="Times New Roman"/>
          <w:color w:val="000000"/>
          <w:sz w:val="24"/>
          <w:szCs w:val="24"/>
          <w:lang w:eastAsia="lv-LV"/>
        </w:rPr>
      </w:pPr>
      <w:r w:rsidRPr="00C71E9C">
        <w:rPr>
          <w:rFonts w:ascii="Times New Roman" w:eastAsia="Times New Roman" w:hAnsi="Times New Roman" w:cs="Times New Roman"/>
          <w:color w:val="000000"/>
          <w:sz w:val="24"/>
          <w:szCs w:val="24"/>
          <w:lang w:eastAsia="lv-LV"/>
        </w:rPr>
        <w:t xml:space="preserve">5.3. Pasūtītājs Pakalpojuma atbilstību Līguma noteikumiem pārbauda 2 (divu) darba dienu laikā pēc Pakalpojuma nodošanas un Akta no </w:t>
      </w:r>
      <w:r w:rsidRPr="00C71E9C">
        <w:rPr>
          <w:rFonts w:ascii="Times New Roman" w:eastAsia="Times New Roman" w:hAnsi="Times New Roman" w:cs="Times New Roman"/>
          <w:color w:val="000000"/>
          <w:sz w:val="24"/>
          <w:szCs w:val="24"/>
        </w:rPr>
        <w:t xml:space="preserve">Pakalpojuma sniedzēja </w:t>
      </w:r>
      <w:r w:rsidRPr="00C71E9C">
        <w:rPr>
          <w:rFonts w:ascii="Times New Roman" w:eastAsia="Times New Roman" w:hAnsi="Times New Roman" w:cs="Times New Roman"/>
          <w:color w:val="000000"/>
          <w:sz w:val="24"/>
          <w:szCs w:val="24"/>
          <w:lang w:eastAsia="lv-LV"/>
        </w:rPr>
        <w:t>saņemšanas dienas. Minētajā divu dienu termiņā Pasūtītājam ir tiesības izteikt pretenzijas par Pakalpojuma neatbilstību Vienošanās noteikumiem un/vai Latvijas Republikā spēkā esošo normatīvo aktu prasībām. Ja šajā punktā noteiktajā termiņā Pakalpojuma kvalitātes neatbilstība netiek konstatēta, Pasūtītājs paraksta Aktu.</w:t>
      </w:r>
    </w:p>
    <w:p w14:paraId="7696CB18" w14:textId="77777777" w:rsidR="00C71E9C" w:rsidRPr="00C71E9C" w:rsidRDefault="00C71E9C" w:rsidP="00C71E9C">
      <w:pPr>
        <w:suppressAutoHyphens/>
        <w:spacing w:after="0" w:line="264" w:lineRule="auto"/>
        <w:ind w:left="426" w:hanging="426"/>
        <w:contextualSpacing/>
        <w:jc w:val="both"/>
        <w:rPr>
          <w:rFonts w:ascii="Times New Roman" w:eastAsia="Times New Roman" w:hAnsi="Times New Roman" w:cs="Times New Roman"/>
          <w:color w:val="000000"/>
          <w:sz w:val="24"/>
          <w:szCs w:val="24"/>
          <w:lang w:eastAsia="lv-LV"/>
        </w:rPr>
      </w:pPr>
      <w:r w:rsidRPr="00C71E9C">
        <w:rPr>
          <w:rFonts w:ascii="Times New Roman" w:eastAsia="Times New Roman" w:hAnsi="Times New Roman" w:cs="Times New Roman"/>
          <w:color w:val="000000"/>
          <w:sz w:val="24"/>
          <w:szCs w:val="24"/>
          <w:lang w:eastAsia="lv-LV"/>
        </w:rPr>
        <w:t>5.4. Pasūtītājs, parakstot Aktu bez norādes par Pakalpojuma trūkumiem, atzīst, ka Pakalpojums ir nodrošināts atbilstoši Vienošanās noteikumiem.</w:t>
      </w:r>
    </w:p>
    <w:p w14:paraId="11FA4977" w14:textId="77777777" w:rsidR="00C71E9C" w:rsidRPr="00C71E9C" w:rsidRDefault="00C71E9C" w:rsidP="00C71E9C">
      <w:pPr>
        <w:suppressAutoHyphens/>
        <w:spacing w:after="0" w:line="264" w:lineRule="auto"/>
        <w:ind w:left="426" w:hanging="426"/>
        <w:contextualSpacing/>
        <w:jc w:val="both"/>
        <w:rPr>
          <w:rFonts w:ascii="Times New Roman" w:eastAsia="Times New Roman" w:hAnsi="Times New Roman" w:cs="Times New Roman"/>
          <w:color w:val="000000"/>
          <w:sz w:val="24"/>
          <w:szCs w:val="24"/>
          <w:lang w:eastAsia="lv-LV"/>
        </w:rPr>
      </w:pPr>
      <w:r w:rsidRPr="00C71E9C">
        <w:rPr>
          <w:rFonts w:ascii="Times New Roman" w:eastAsia="Times New Roman" w:hAnsi="Times New Roman" w:cs="Times New Roman"/>
          <w:color w:val="000000"/>
          <w:sz w:val="24"/>
          <w:szCs w:val="24"/>
          <w:lang w:eastAsia="lv-LV"/>
        </w:rPr>
        <w:t xml:space="preserve">5.5. Ja Pasūtītājs, pieņemot Pakalpojuma atbilstību, konstatē neatbilstību Vienošanās noteikumiem, tiek sastādīts akts par defektiem (Defektu akts) un nosūtīts </w:t>
      </w:r>
      <w:r w:rsidRPr="00C71E9C">
        <w:rPr>
          <w:rFonts w:ascii="Times New Roman" w:eastAsia="Times New Roman" w:hAnsi="Times New Roman" w:cs="Times New Roman"/>
          <w:color w:val="000000"/>
          <w:sz w:val="24"/>
          <w:szCs w:val="24"/>
        </w:rPr>
        <w:t>Pakalpojuma sniedzējam</w:t>
      </w:r>
      <w:r w:rsidRPr="00C71E9C">
        <w:rPr>
          <w:rFonts w:ascii="Times New Roman" w:eastAsia="Times New Roman" w:hAnsi="Times New Roman" w:cs="Times New Roman"/>
          <w:color w:val="000000"/>
          <w:sz w:val="24"/>
          <w:szCs w:val="24"/>
          <w:lang w:eastAsia="lv-LV"/>
        </w:rPr>
        <w:t>, norādot Pakalpojuma neatbilstības būtību. Pasūtītājs nepieņem Pakalpojumu, kas neatbilst Vienošanās noteikumiem.</w:t>
      </w:r>
      <w:r w:rsidRPr="00C71E9C">
        <w:rPr>
          <w:rFonts w:ascii="Times New Roman" w:eastAsia="Times New Roman" w:hAnsi="Times New Roman" w:cs="Times New Roman"/>
          <w:color w:val="000000"/>
          <w:sz w:val="24"/>
          <w:szCs w:val="24"/>
          <w:lang w:eastAsia="ar-SA"/>
        </w:rPr>
        <w:t xml:space="preserve"> </w:t>
      </w:r>
    </w:p>
    <w:p w14:paraId="49E10384" w14:textId="77777777" w:rsidR="00C71E9C" w:rsidRPr="00C71E9C" w:rsidRDefault="00C71E9C" w:rsidP="00C71E9C">
      <w:pPr>
        <w:numPr>
          <w:ilvl w:val="0"/>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5850BC03" w14:textId="77777777" w:rsidR="00C71E9C" w:rsidRPr="00C71E9C" w:rsidRDefault="00C71E9C" w:rsidP="00C71E9C">
      <w:pPr>
        <w:numPr>
          <w:ilvl w:val="0"/>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2C49AFDC" w14:textId="77777777" w:rsidR="00C71E9C" w:rsidRPr="00C71E9C" w:rsidRDefault="00C71E9C" w:rsidP="00C71E9C">
      <w:pPr>
        <w:numPr>
          <w:ilvl w:val="0"/>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21EC4C90" w14:textId="77777777"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0141E84A" w14:textId="77777777"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5879064B" w14:textId="77777777"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35F359EB" w14:textId="77777777"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53CD562D" w14:textId="77777777"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076FD2F8" w14:textId="77777777" w:rsidR="00C71E9C" w:rsidRPr="00C71E9C" w:rsidRDefault="00C71E9C" w:rsidP="00C71E9C">
      <w:pPr>
        <w:numPr>
          <w:ilvl w:val="1"/>
          <w:numId w:val="2"/>
        </w:numPr>
        <w:tabs>
          <w:tab w:val="left" w:pos="360"/>
        </w:tabs>
        <w:suppressAutoHyphens/>
        <w:spacing w:after="0" w:line="264" w:lineRule="auto"/>
        <w:jc w:val="both"/>
        <w:rPr>
          <w:rFonts w:ascii="Times New Roman" w:eastAsia="Cambria" w:hAnsi="Times New Roman" w:cs="Times New Roman"/>
          <w:vanish/>
          <w:color w:val="000000"/>
          <w:kern w:val="56"/>
          <w:sz w:val="24"/>
          <w:szCs w:val="24"/>
        </w:rPr>
      </w:pPr>
    </w:p>
    <w:p w14:paraId="67FD26AB" w14:textId="77777777" w:rsidR="00C71E9C" w:rsidRPr="00C71E9C" w:rsidRDefault="00C71E9C" w:rsidP="00C71E9C">
      <w:pPr>
        <w:tabs>
          <w:tab w:val="left" w:pos="284"/>
          <w:tab w:val="left" w:pos="426"/>
          <w:tab w:val="left" w:pos="567"/>
        </w:tabs>
        <w:suppressAutoHyphens/>
        <w:spacing w:after="0" w:line="264" w:lineRule="auto"/>
        <w:ind w:left="360" w:hanging="360"/>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kern w:val="56"/>
          <w:sz w:val="24"/>
          <w:szCs w:val="24"/>
        </w:rPr>
        <w:t xml:space="preserve">5.6. Gadījumā, ja </w:t>
      </w:r>
      <w:r w:rsidRPr="00C71E9C">
        <w:rPr>
          <w:rFonts w:ascii="Times New Roman" w:eastAsia="Times New Roman" w:hAnsi="Times New Roman" w:cs="Times New Roman"/>
          <w:color w:val="000000"/>
          <w:sz w:val="24"/>
          <w:szCs w:val="24"/>
        </w:rPr>
        <w:t xml:space="preserve">Pakalpojuma sniedzējs </w:t>
      </w:r>
      <w:r w:rsidRPr="00C71E9C">
        <w:rPr>
          <w:rFonts w:ascii="Times New Roman" w:eastAsia="Times New Roman" w:hAnsi="Times New Roman" w:cs="Times New Roman"/>
          <w:color w:val="000000"/>
          <w:kern w:val="56"/>
          <w:sz w:val="24"/>
          <w:szCs w:val="24"/>
        </w:rPr>
        <w:t xml:space="preserve">3 (trīs) reizes vai vairāk nav nodrošinājis kvalitatīvu Pakalpojumu, par ko Pasūtītājs ir nosūtījis Pakalpojuma sniedzējam Defektu </w:t>
      </w:r>
      <w:r w:rsidRPr="00C71E9C">
        <w:rPr>
          <w:rFonts w:ascii="Times New Roman" w:eastAsia="Times New Roman" w:hAnsi="Times New Roman" w:cs="Times New Roman"/>
          <w:color w:val="000000"/>
          <w:kern w:val="56"/>
          <w:sz w:val="24"/>
          <w:szCs w:val="24"/>
        </w:rPr>
        <w:lastRenderedPageBreak/>
        <w:t xml:space="preserve">aktu saskaņā ar Vienošanās 5.5.punktu,  Pasūtītājs ir tiesīgs nekavējoši vienpusēji izbeigt Vienošanos, par to informējot </w:t>
      </w:r>
      <w:r w:rsidRPr="00C71E9C">
        <w:rPr>
          <w:rFonts w:ascii="Times New Roman" w:eastAsia="Times New Roman" w:hAnsi="Times New Roman" w:cs="Times New Roman"/>
          <w:color w:val="000000"/>
          <w:sz w:val="24"/>
          <w:szCs w:val="24"/>
        </w:rPr>
        <w:t>Pakalpojuma sniedzēju</w:t>
      </w:r>
      <w:r w:rsidRPr="00C71E9C">
        <w:rPr>
          <w:rFonts w:ascii="Times New Roman" w:eastAsia="Times New Roman" w:hAnsi="Times New Roman" w:cs="Times New Roman"/>
          <w:color w:val="000000"/>
          <w:kern w:val="56"/>
          <w:sz w:val="24"/>
          <w:szCs w:val="24"/>
        </w:rPr>
        <w:t>.</w:t>
      </w:r>
    </w:p>
    <w:p w14:paraId="75C15F43" w14:textId="77777777" w:rsidR="00C71E9C" w:rsidRDefault="00C71E9C" w:rsidP="00C71E9C">
      <w:pPr>
        <w:tabs>
          <w:tab w:val="left" w:pos="360"/>
        </w:tabs>
        <w:suppressAutoHyphens/>
        <w:spacing w:after="0" w:line="264" w:lineRule="auto"/>
        <w:ind w:left="360"/>
        <w:jc w:val="both"/>
        <w:rPr>
          <w:rFonts w:ascii="Times New Roman" w:eastAsia="Times New Roman" w:hAnsi="Times New Roman" w:cs="Times New Roman"/>
          <w:color w:val="000000"/>
          <w:sz w:val="24"/>
          <w:szCs w:val="24"/>
        </w:rPr>
      </w:pPr>
    </w:p>
    <w:p w14:paraId="167071D2" w14:textId="77777777" w:rsidR="00C71E9C" w:rsidRPr="00C71E9C" w:rsidRDefault="00C71E9C" w:rsidP="00C71E9C">
      <w:pPr>
        <w:tabs>
          <w:tab w:val="left" w:pos="360"/>
        </w:tabs>
        <w:suppressAutoHyphens/>
        <w:spacing w:after="0" w:line="264" w:lineRule="auto"/>
        <w:ind w:left="360"/>
        <w:jc w:val="both"/>
        <w:rPr>
          <w:rFonts w:ascii="Times New Roman" w:eastAsia="Times New Roman" w:hAnsi="Times New Roman" w:cs="Times New Roman"/>
          <w:color w:val="000000"/>
          <w:sz w:val="24"/>
          <w:szCs w:val="24"/>
        </w:rPr>
      </w:pPr>
    </w:p>
    <w:p w14:paraId="72CB4F17"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6. PUŠU ATBILDĪBA, TIESĪBAS UN PIENĀKUMI</w:t>
      </w:r>
    </w:p>
    <w:p w14:paraId="7CA62255" w14:textId="77777777" w:rsidR="00C71E9C" w:rsidRPr="00C71E9C" w:rsidRDefault="00C71E9C" w:rsidP="00C71E9C">
      <w:pPr>
        <w:spacing w:after="0" w:line="264" w:lineRule="auto"/>
        <w:ind w:left="426" w:hanging="426"/>
        <w:jc w:val="both"/>
        <w:rPr>
          <w:rFonts w:ascii="Cambria" w:eastAsia="Cambria" w:hAnsi="Cambria" w:cs="Cambria"/>
          <w:kern w:val="56"/>
          <w:sz w:val="28"/>
          <w:szCs w:val="24"/>
        </w:rPr>
      </w:pPr>
      <w:r w:rsidRPr="00C71E9C">
        <w:rPr>
          <w:rFonts w:ascii="Times New Roman" w:eastAsia="Times New Roman" w:hAnsi="Times New Roman" w:cs="Times New Roman"/>
          <w:color w:val="000000"/>
          <w:sz w:val="24"/>
          <w:szCs w:val="24"/>
        </w:rPr>
        <w:t>6.1. Pasūtītājs apņemas samaksāt Pakalpojuma sniedzējam par faktiski saņemtajiem un pieņemtajiem Pakalpojumiem saskaņā ar šīs Vienošanās noteikumiem. Pasūtītājs Pakalpojumu ir pieņēmis, ja Pakalpojuma sniedzējam nav tikusi nosūtīta pretenzija par konstatēto Pakalpojuma neatbilstību saskaņā ar Vienošanās 5.5.punktu.</w:t>
      </w:r>
    </w:p>
    <w:p w14:paraId="0C80162F" w14:textId="77777777" w:rsidR="00C71E9C" w:rsidRPr="00C71E9C" w:rsidRDefault="00C71E9C" w:rsidP="00C71E9C">
      <w:p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Times New Roman" w:hAnsi="Times New Roman" w:cs="Times New Roman"/>
          <w:color w:val="000000"/>
          <w:sz w:val="24"/>
          <w:szCs w:val="24"/>
        </w:rPr>
        <w:t>6.2. Pēc Pasūtītāja pieprasījuma, Pakalpojuma sniedzējs iesniedz Pasūtītājam atskaiti par konkrētā Pakalpojuma izpildi.</w:t>
      </w:r>
    </w:p>
    <w:p w14:paraId="28DFD3EE"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6.3. Pakalpojuma sniedzējs apņemas nodrošināt Pakalpojumu Pasūtītājam atbilstoši noslēgtās Vienošanās prasībām un noteikumiem, kuri norādīti, Pasūtītājam veicot pasūtījumu.</w:t>
      </w:r>
    </w:p>
    <w:p w14:paraId="2DD2168C" w14:textId="77777777" w:rsidR="00C71E9C" w:rsidRPr="00C71E9C" w:rsidRDefault="00C71E9C" w:rsidP="00C71E9C">
      <w:pPr>
        <w:spacing w:after="0" w:line="264" w:lineRule="auto"/>
        <w:ind w:left="426" w:hanging="426"/>
        <w:jc w:val="both"/>
        <w:rPr>
          <w:rFonts w:ascii="Times New Roman" w:eastAsia="Cambria" w:hAnsi="Times New Roman" w:cs="Times New Roman"/>
          <w:kern w:val="56"/>
          <w:sz w:val="24"/>
          <w:szCs w:val="24"/>
        </w:rPr>
      </w:pPr>
      <w:r w:rsidRPr="00C71E9C">
        <w:rPr>
          <w:rFonts w:ascii="Times New Roman" w:eastAsia="Times New Roman" w:hAnsi="Times New Roman" w:cs="Times New Roman"/>
          <w:color w:val="000000"/>
          <w:sz w:val="24"/>
          <w:szCs w:val="24"/>
        </w:rPr>
        <w:t>6.4. Pakalpojuma sniedzējs garantē, ka rēķinā norādītais Pakalpojuma apjoms atbilst reāli saņemtajam daudzumam. Ja Vienošanās dalībnieka dokumentos ierakstītais Pakalpojuma daudzums neatbilst reāli saņemtajam apjomam, Pakalpojuma sniedzējs veic attiecīgās korekcijas.</w:t>
      </w:r>
    </w:p>
    <w:p w14:paraId="6FB7BE77" w14:textId="1CC50990"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6.5. Par šajā Vienošanās noteiktā termiņa neievērošanu, Pasūtītājam vai </w:t>
      </w:r>
      <w:r w:rsidR="00061C0A">
        <w:rPr>
          <w:rFonts w:ascii="Times New Roman" w:eastAsia="Times New Roman" w:hAnsi="Times New Roman" w:cs="Times New Roman"/>
          <w:color w:val="000000"/>
          <w:sz w:val="24"/>
          <w:szCs w:val="24"/>
        </w:rPr>
        <w:t>Pakalpojuma sniedzējam</w:t>
      </w:r>
      <w:r w:rsidRPr="00C71E9C">
        <w:rPr>
          <w:rFonts w:ascii="Times New Roman" w:eastAsia="Times New Roman" w:hAnsi="Times New Roman" w:cs="Times New Roman"/>
          <w:color w:val="000000"/>
          <w:sz w:val="24"/>
          <w:szCs w:val="24"/>
        </w:rPr>
        <w:t xml:space="preserve"> ir tiesības pieprasīt no otras Puses līgumsodu 0,1 % apmērā no Vispārīgās vienošanās kopējās summas.</w:t>
      </w:r>
    </w:p>
    <w:p w14:paraId="7712D19D"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6.6. Maksājuma kavējuma dēļ Pakalpojuma sniedzējs nedrīkst aizkavēt pasūtīto Pakalpojuma nodrošināšanu pasūtījumā noteiktajā termiņā.</w:t>
      </w:r>
    </w:p>
    <w:p w14:paraId="280073F1"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6.7. Katram vienošanās dalībniekam kopējais līgumsoda apmērs nevar pārsniegt 10% no kopējās līgumcenas. </w:t>
      </w:r>
    </w:p>
    <w:p w14:paraId="346C9A6D" w14:textId="77777777" w:rsidR="00C71E9C" w:rsidRPr="00C71E9C" w:rsidRDefault="00C71E9C" w:rsidP="00C71E9C">
      <w:pPr>
        <w:spacing w:after="0" w:line="264" w:lineRule="auto"/>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6.8. Līgumsoda samaksa neatbrīvo Puses no Vienošanās noteiktās saistību izpildes.</w:t>
      </w:r>
    </w:p>
    <w:p w14:paraId="456D1214" w14:textId="77777777" w:rsidR="00C71E9C" w:rsidRPr="00C71E9C" w:rsidRDefault="00C71E9C" w:rsidP="00C71E9C">
      <w:pPr>
        <w:spacing w:after="0" w:line="264" w:lineRule="auto"/>
        <w:rPr>
          <w:rFonts w:ascii="Times New Roman" w:eastAsia="Cambria" w:hAnsi="Times New Roman" w:cs="Times New Roman"/>
          <w:kern w:val="56"/>
          <w:sz w:val="24"/>
          <w:szCs w:val="24"/>
        </w:rPr>
      </w:pPr>
    </w:p>
    <w:p w14:paraId="045B51E0"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7. NORĒĶINU TERMIŅI UN NOTEIKUMI</w:t>
      </w:r>
    </w:p>
    <w:p w14:paraId="3E60B23A" w14:textId="77777777"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14:paraId="1EA22939" w14:textId="77777777"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14:paraId="4E14347E" w14:textId="77777777" w:rsidR="00C71E9C" w:rsidRPr="00C71E9C" w:rsidRDefault="00C71E9C" w:rsidP="00C71E9C">
      <w:pPr>
        <w:tabs>
          <w:tab w:val="left" w:pos="567"/>
        </w:tabs>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7.1. Pasūtītājs apņemas samaksu par faktiski saņemtajiem un pieņemtajiem Pakalpojumiem veikt 30 (trīsdesmit) dienu laikā </w:t>
      </w:r>
      <w:r w:rsidRPr="00C71E9C">
        <w:rPr>
          <w:rFonts w:ascii="Times New Roman" w:eastAsia="Cambria" w:hAnsi="Times New Roman" w:cs="Times New Roman"/>
          <w:color w:val="000000"/>
          <w:kern w:val="56"/>
          <w:sz w:val="24"/>
          <w:szCs w:val="24"/>
        </w:rPr>
        <w:t xml:space="preserve">pēc </w:t>
      </w:r>
      <w:r w:rsidRPr="00C71E9C">
        <w:rPr>
          <w:rFonts w:ascii="Times New Roman" w:eastAsia="Times New Roman" w:hAnsi="Times New Roman" w:cs="Times New Roman"/>
          <w:color w:val="000000"/>
          <w:sz w:val="24"/>
          <w:szCs w:val="24"/>
        </w:rPr>
        <w:t xml:space="preserve">Pakalpojuma sniedzēja </w:t>
      </w:r>
      <w:r w:rsidRPr="00C71E9C">
        <w:rPr>
          <w:rFonts w:ascii="Times New Roman" w:eastAsia="Cambria" w:hAnsi="Times New Roman" w:cs="Times New Roman"/>
          <w:color w:val="000000"/>
          <w:kern w:val="56"/>
          <w:sz w:val="24"/>
          <w:szCs w:val="24"/>
        </w:rPr>
        <w:t>iesniegtā rēķina un Akta saņemšanas</w:t>
      </w:r>
      <w:r w:rsidRPr="00C71E9C">
        <w:rPr>
          <w:rFonts w:ascii="Times New Roman" w:eastAsia="Times New Roman" w:hAnsi="Times New Roman" w:cs="Times New Roman"/>
          <w:color w:val="000000"/>
          <w:sz w:val="24"/>
          <w:szCs w:val="24"/>
        </w:rPr>
        <w:t>.</w:t>
      </w:r>
    </w:p>
    <w:p w14:paraId="782E95DE"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FF0000"/>
          <w:sz w:val="24"/>
          <w:szCs w:val="24"/>
        </w:rPr>
      </w:pPr>
      <w:r w:rsidRPr="00C71E9C">
        <w:rPr>
          <w:rFonts w:ascii="Times New Roman" w:eastAsia="Times New Roman" w:hAnsi="Times New Roman" w:cs="Times New Roman"/>
          <w:color w:val="000000"/>
          <w:sz w:val="24"/>
          <w:szCs w:val="24"/>
        </w:rPr>
        <w:t>7.2. Par pieņemtajiem Pakalpojumiem Pasūtītājs maksā Pakalpojuma sniedzējam, pārskaitot naudu tā norādītajā norēķinu kontā.</w:t>
      </w:r>
    </w:p>
    <w:p w14:paraId="2E386C85" w14:textId="77777777" w:rsidR="00C71E9C" w:rsidRPr="00C71E9C" w:rsidRDefault="00C71E9C" w:rsidP="00C71E9C">
      <w:pPr>
        <w:spacing w:after="0" w:line="264" w:lineRule="auto"/>
        <w:ind w:left="426"/>
        <w:jc w:val="both"/>
        <w:rPr>
          <w:rFonts w:ascii="Times New Roman" w:eastAsia="Times New Roman" w:hAnsi="Times New Roman" w:cs="Times New Roman"/>
          <w:color w:val="FF0000"/>
          <w:sz w:val="24"/>
          <w:szCs w:val="24"/>
        </w:rPr>
      </w:pPr>
    </w:p>
    <w:p w14:paraId="45A8025B"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8.NEPĀRVARAMA VARA</w:t>
      </w:r>
    </w:p>
    <w:p w14:paraId="596F474E" w14:textId="77777777"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14:paraId="1D0F6AE8"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8.1. Puses ir atbrīvotas no atbildības par Vienošanās noteikto pienākumu pilnīgu vai daļēju neizpildi, ja šāda neizpilde radusies nepārvarama, ārkārtēja gadījuma dēļ (nepārvarama vara, </w:t>
      </w:r>
      <w:proofErr w:type="spellStart"/>
      <w:r w:rsidRPr="00C71E9C">
        <w:rPr>
          <w:rFonts w:ascii="Times New Roman" w:eastAsia="Times New Roman" w:hAnsi="Times New Roman" w:cs="Times New Roman"/>
          <w:color w:val="000000"/>
          <w:sz w:val="24"/>
          <w:szCs w:val="24"/>
        </w:rPr>
        <w:t>force</w:t>
      </w:r>
      <w:proofErr w:type="spellEnd"/>
      <w:r w:rsidRPr="00C71E9C">
        <w:rPr>
          <w:rFonts w:ascii="Times New Roman" w:eastAsia="Times New Roman" w:hAnsi="Times New Roman" w:cs="Times New Roman"/>
          <w:color w:val="000000"/>
          <w:sz w:val="24"/>
          <w:szCs w:val="24"/>
        </w:rPr>
        <w:t xml:space="preserve"> </w:t>
      </w:r>
      <w:proofErr w:type="spellStart"/>
      <w:r w:rsidRPr="00C71E9C">
        <w:rPr>
          <w:rFonts w:ascii="Times New Roman" w:eastAsia="Times New Roman" w:hAnsi="Times New Roman" w:cs="Times New Roman"/>
          <w:color w:val="000000"/>
          <w:sz w:val="24"/>
          <w:szCs w:val="24"/>
        </w:rPr>
        <w:t>majeure</w:t>
      </w:r>
      <w:proofErr w:type="spellEnd"/>
      <w:r w:rsidRPr="00C71E9C">
        <w:rPr>
          <w:rFonts w:ascii="Times New Roman" w:eastAsia="Times New Roman" w:hAnsi="Times New Roman" w:cs="Times New Roman"/>
          <w:color w:val="000000"/>
          <w:sz w:val="24"/>
          <w:szCs w:val="24"/>
        </w:rPr>
        <w:t>), ko attiecīgā Puse nevarēja paredzēt un novērst. Par nepārvaramu varu uzskatāms, tajā skaitā, bet ne tikai, karš, dabas katastrofa, vispārējs streiks.</w:t>
      </w:r>
    </w:p>
    <w:p w14:paraId="73850B83" w14:textId="77777777" w:rsidR="00C71E9C" w:rsidRP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8.2. Pusei, kura atsaucas uz nepārvaramu varu, par to jāpaziņo </w:t>
      </w:r>
      <w:proofErr w:type="spellStart"/>
      <w:r w:rsidRPr="00C71E9C">
        <w:rPr>
          <w:rFonts w:ascii="Times New Roman" w:eastAsia="Times New Roman" w:hAnsi="Times New Roman" w:cs="Times New Roman"/>
          <w:color w:val="000000"/>
          <w:sz w:val="24"/>
          <w:szCs w:val="24"/>
        </w:rPr>
        <w:t>rakstveidā</w:t>
      </w:r>
      <w:proofErr w:type="spellEnd"/>
      <w:r w:rsidRPr="00C71E9C">
        <w:rPr>
          <w:rFonts w:ascii="Times New Roman" w:eastAsia="Times New Roman" w:hAnsi="Times New Roman" w:cs="Times New Roman"/>
          <w:color w:val="000000"/>
          <w:sz w:val="24"/>
          <w:szCs w:val="24"/>
        </w:rPr>
        <w:t xml:space="preserve"> otrai Puse, tiklīdz šāda paziņošana kļuvusi attiecīgajai Pusei iespējama, bet ne vēlāk kā 14 (četrpadsmit) dienu laikā. Ja šāds </w:t>
      </w:r>
      <w:smartTag w:uri="schemas-tilde-lv/tildestengine" w:element="veidnes">
        <w:smartTagPr>
          <w:attr w:name="id" w:val="-1"/>
          <w:attr w:name="baseform" w:val="paziņojums"/>
          <w:attr w:name="text" w:val="paziņojums"/>
        </w:smartTagPr>
        <w:r w:rsidRPr="00C71E9C">
          <w:rPr>
            <w:rFonts w:ascii="Times New Roman" w:eastAsia="Times New Roman" w:hAnsi="Times New Roman" w:cs="Times New Roman"/>
            <w:color w:val="000000"/>
            <w:sz w:val="24"/>
            <w:szCs w:val="24"/>
          </w:rPr>
          <w:t>paziņojums</w:t>
        </w:r>
      </w:smartTag>
      <w:r w:rsidRPr="00C71E9C">
        <w:rPr>
          <w:rFonts w:ascii="Times New Roman" w:eastAsia="Times New Roman" w:hAnsi="Times New Roman" w:cs="Times New Roman"/>
          <w:color w:val="000000"/>
          <w:sz w:val="24"/>
          <w:szCs w:val="24"/>
        </w:rPr>
        <w:t xml:space="preserve"> nav nosūtīts, paziņojumu nenosūtījušā Puse atbild otrai Pusei par visiem zaudējumiem, kuri pēdējai radušies.</w:t>
      </w:r>
    </w:p>
    <w:p w14:paraId="52179A7F" w14:textId="77777777" w:rsidR="00C71E9C" w:rsidRDefault="00C71E9C" w:rsidP="00C71E9C">
      <w:pPr>
        <w:spacing w:after="0" w:line="264" w:lineRule="auto"/>
        <w:ind w:left="426" w:hanging="426"/>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8.3. 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14:paraId="6E8EE85B" w14:textId="77777777" w:rsidR="00C71E9C" w:rsidRPr="00C71E9C" w:rsidRDefault="00C71E9C" w:rsidP="00C71E9C">
      <w:pPr>
        <w:spacing w:after="0" w:line="264" w:lineRule="auto"/>
        <w:rPr>
          <w:rFonts w:ascii="Times New Roman" w:eastAsia="Times New Roman" w:hAnsi="Times New Roman" w:cs="Times New Roman"/>
          <w:color w:val="000000"/>
          <w:sz w:val="24"/>
          <w:szCs w:val="24"/>
        </w:rPr>
      </w:pPr>
    </w:p>
    <w:p w14:paraId="7B74CC50"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lastRenderedPageBreak/>
        <w:t>9.VIENOŠANĀS GROZĪŠANA, ATKĀPŠANĀS NO VIENOŠANĀS UN TĀS IZBEIGŠANA</w:t>
      </w:r>
    </w:p>
    <w:p w14:paraId="4ACF1093" w14:textId="77777777" w:rsidR="00C71E9C" w:rsidRPr="00C71E9C" w:rsidRDefault="00C71E9C" w:rsidP="00C71E9C">
      <w:pPr>
        <w:numPr>
          <w:ilvl w:val="0"/>
          <w:numId w:val="1"/>
        </w:numPr>
        <w:spacing w:after="0" w:line="264" w:lineRule="auto"/>
        <w:jc w:val="both"/>
        <w:rPr>
          <w:rFonts w:ascii="Times New Roman" w:eastAsia="Times New Roman" w:hAnsi="Times New Roman" w:cs="Times New Roman"/>
          <w:vanish/>
          <w:color w:val="000000"/>
          <w:sz w:val="24"/>
          <w:szCs w:val="24"/>
        </w:rPr>
      </w:pPr>
    </w:p>
    <w:p w14:paraId="04BBA675" w14:textId="77777777"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9.1. Pusēm ir tiesības vienpusēji izbeigt Vienošanos, brīdinot otru Pusi </w:t>
      </w:r>
      <w:proofErr w:type="spellStart"/>
      <w:r w:rsidRPr="00C71E9C">
        <w:rPr>
          <w:rFonts w:ascii="Times New Roman" w:eastAsia="Cambria" w:hAnsi="Times New Roman" w:cs="Times New Roman"/>
          <w:color w:val="000000"/>
          <w:sz w:val="24"/>
          <w:szCs w:val="24"/>
        </w:rPr>
        <w:t>rakstveidā</w:t>
      </w:r>
      <w:proofErr w:type="spellEnd"/>
      <w:r w:rsidRPr="00C71E9C">
        <w:rPr>
          <w:rFonts w:ascii="Times New Roman" w:eastAsia="Cambria" w:hAnsi="Times New Roman" w:cs="Times New Roman"/>
          <w:color w:val="000000"/>
          <w:sz w:val="24"/>
          <w:szCs w:val="24"/>
        </w:rPr>
        <w:t xml:space="preserve"> 30 (trīsdesmit) dienas iepriekš, līdz Vienošanās izbeigšanai Pusēm veicot visus savstarpējos norēķinus.</w:t>
      </w:r>
    </w:p>
    <w:p w14:paraId="2DED7BD2" w14:textId="77777777"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9.2. Pasūtītājam ir tiesības vienpusēji izbeigt šo Vienošanos, brīdinot Pakalpojuma sniedzēju </w:t>
      </w:r>
      <w:proofErr w:type="spellStart"/>
      <w:r w:rsidRPr="00C71E9C">
        <w:rPr>
          <w:rFonts w:ascii="Times New Roman" w:eastAsia="Times New Roman" w:hAnsi="Times New Roman" w:cs="Times New Roman"/>
          <w:color w:val="000000"/>
          <w:sz w:val="24"/>
          <w:szCs w:val="24"/>
        </w:rPr>
        <w:t>rakstveidā</w:t>
      </w:r>
      <w:proofErr w:type="spellEnd"/>
      <w:r w:rsidRPr="00C71E9C">
        <w:rPr>
          <w:rFonts w:ascii="Times New Roman" w:eastAsia="Times New Roman" w:hAnsi="Times New Roman" w:cs="Times New Roman"/>
          <w:color w:val="000000"/>
          <w:sz w:val="24"/>
          <w:szCs w:val="24"/>
        </w:rPr>
        <w:t xml:space="preserve"> 15 (piecpadsmit) dienas iepriekš, ja Pakalpojuma sniedzējs nav pildījis Vienošanās saistības saskaņā ar Vienošanās 5.6.punkta nosacījumiem. </w:t>
      </w:r>
      <w:r w:rsidRPr="00C71E9C">
        <w:rPr>
          <w:rFonts w:ascii="Times New Roman" w:eastAsia="Times New Roman" w:hAnsi="Times New Roman" w:cs="Times New Roman"/>
          <w:sz w:val="24"/>
          <w:szCs w:val="24"/>
        </w:rPr>
        <w:t>Šajā gadījumā Pasūtītājam ir tiesības Pakalpojuma sniedzējam pieprasīt līgumsodu 500,00 EUR apmērā.</w:t>
      </w:r>
    </w:p>
    <w:p w14:paraId="0AB3EC4D" w14:textId="77777777"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9.3. </w:t>
      </w:r>
      <w:r w:rsidRPr="00C71E9C">
        <w:rPr>
          <w:rFonts w:ascii="Times New Roman" w:eastAsia="Times New Roman" w:hAnsi="Times New Roman" w:cs="Times New Roman"/>
          <w:color w:val="000000"/>
          <w:sz w:val="24"/>
          <w:szCs w:val="24"/>
          <w:lang w:eastAsia="lv-LV"/>
        </w:rPr>
        <w:t xml:space="preserve">Pusēm vienojoties, Vienošanās var tikt izdarīti grozījumi, papildinājumi, pievienoti pielikumi, kā arī noslēgtas papildu vienošanās, ja tās nav pretrunā ar Publisko iepirkumu likuma </w:t>
      </w:r>
      <w:r w:rsidRPr="00C71E9C">
        <w:rPr>
          <w:rFonts w:ascii="Times New Roman" w:eastAsia="Cambria" w:hAnsi="Times New Roman" w:cs="Times New Roman"/>
          <w:bCs/>
          <w:color w:val="000000"/>
          <w:kern w:val="56"/>
          <w:sz w:val="24"/>
          <w:szCs w:val="24"/>
        </w:rPr>
        <w:t>67.</w:t>
      </w:r>
      <w:r w:rsidRPr="00C71E9C">
        <w:rPr>
          <w:rFonts w:ascii="Times New Roman" w:eastAsia="Cambria" w:hAnsi="Times New Roman" w:cs="Times New Roman"/>
          <w:bCs/>
          <w:color w:val="000000"/>
          <w:kern w:val="56"/>
          <w:sz w:val="24"/>
          <w:szCs w:val="24"/>
          <w:vertAlign w:val="superscript"/>
        </w:rPr>
        <w:t>1</w:t>
      </w:r>
      <w:r w:rsidRPr="00C71E9C">
        <w:rPr>
          <w:rFonts w:ascii="Times New Roman" w:eastAsia="Cambria" w:hAnsi="Times New Roman" w:cs="Times New Roman"/>
          <w:bCs/>
          <w:color w:val="000000"/>
          <w:kern w:val="56"/>
          <w:sz w:val="24"/>
          <w:szCs w:val="24"/>
        </w:rPr>
        <w:t xml:space="preserve"> panta nosacījumiem. </w:t>
      </w:r>
    </w:p>
    <w:p w14:paraId="337D049D" w14:textId="77777777"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9.4. </w:t>
      </w:r>
      <w:r w:rsidRPr="00C71E9C">
        <w:rPr>
          <w:rFonts w:ascii="Times New Roman" w:eastAsia="Cambria" w:hAnsi="Times New Roman" w:cs="Times New Roman"/>
          <w:color w:val="000000"/>
          <w:kern w:val="56"/>
          <w:sz w:val="24"/>
          <w:szCs w:val="24"/>
        </w:rPr>
        <w:t xml:space="preserve">Jebkuras izmaiņas Vienošanās stājās spēkā tikai tad, kad tās ir noformētas </w:t>
      </w:r>
      <w:proofErr w:type="spellStart"/>
      <w:r w:rsidRPr="00C71E9C">
        <w:rPr>
          <w:rFonts w:ascii="Times New Roman" w:eastAsia="Cambria" w:hAnsi="Times New Roman" w:cs="Times New Roman"/>
          <w:color w:val="000000"/>
          <w:kern w:val="56"/>
          <w:sz w:val="24"/>
          <w:szCs w:val="24"/>
        </w:rPr>
        <w:t>rakstveidā</w:t>
      </w:r>
      <w:proofErr w:type="spellEnd"/>
      <w:r w:rsidRPr="00C71E9C">
        <w:rPr>
          <w:rFonts w:ascii="Times New Roman" w:eastAsia="Cambria" w:hAnsi="Times New Roman" w:cs="Times New Roman"/>
          <w:color w:val="000000"/>
          <w:kern w:val="56"/>
          <w:sz w:val="24"/>
          <w:szCs w:val="24"/>
        </w:rPr>
        <w:t xml:space="preserve">, parakstītas un pievienotas Vienošanās.  </w:t>
      </w:r>
    </w:p>
    <w:p w14:paraId="5E26CF2E" w14:textId="77777777"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9.5.</w:t>
      </w:r>
      <w:r w:rsidRPr="00C71E9C">
        <w:rPr>
          <w:rFonts w:ascii="Times New Roman" w:eastAsia="Cambria" w:hAnsi="Times New Roman" w:cs="Times New Roman"/>
          <w:color w:val="000000"/>
          <w:kern w:val="56"/>
          <w:sz w:val="24"/>
          <w:szCs w:val="24"/>
        </w:rPr>
        <w:t xml:space="preserve">Vienošanās ar </w:t>
      </w:r>
      <w:r w:rsidRPr="00C71E9C">
        <w:rPr>
          <w:rFonts w:ascii="Times New Roman" w:eastAsia="Times New Roman" w:hAnsi="Times New Roman" w:cs="Times New Roman"/>
          <w:color w:val="000000"/>
          <w:sz w:val="24"/>
          <w:szCs w:val="24"/>
        </w:rPr>
        <w:t xml:space="preserve">Pakalpojuma sniedzēju </w:t>
      </w:r>
      <w:r w:rsidRPr="00C71E9C">
        <w:rPr>
          <w:rFonts w:ascii="Times New Roman" w:eastAsia="Cambria" w:hAnsi="Times New Roman" w:cs="Times New Roman"/>
          <w:color w:val="000000"/>
          <w:kern w:val="56"/>
          <w:sz w:val="24"/>
          <w:szCs w:val="24"/>
        </w:rPr>
        <w:t>tiek pārtraukta, ja viņš sniedzis nepatiesu informāciju, nav ievērojis godīgas konkurences principus vai veicis citas prettiesiskas darbības.</w:t>
      </w:r>
    </w:p>
    <w:p w14:paraId="11E6F0E1" w14:textId="77777777" w:rsidR="00C71E9C" w:rsidRPr="00C71E9C" w:rsidRDefault="00C71E9C" w:rsidP="00C71E9C">
      <w:pPr>
        <w:spacing w:after="0" w:line="264" w:lineRule="auto"/>
        <w:ind w:left="426" w:hanging="426"/>
        <w:jc w:val="both"/>
        <w:rPr>
          <w:rFonts w:ascii="Times New Roman" w:eastAsia="Cambria" w:hAnsi="Times New Roman" w:cs="Times New Roman"/>
          <w:color w:val="000000"/>
          <w:sz w:val="24"/>
          <w:szCs w:val="24"/>
        </w:rPr>
      </w:pPr>
      <w:r w:rsidRPr="00C71E9C">
        <w:rPr>
          <w:rFonts w:ascii="Times New Roman" w:eastAsia="Cambria" w:hAnsi="Times New Roman" w:cs="Times New Roman"/>
          <w:color w:val="000000"/>
          <w:sz w:val="24"/>
          <w:szCs w:val="24"/>
        </w:rPr>
        <w:t xml:space="preserve">9.6. </w:t>
      </w:r>
      <w:r w:rsidRPr="00C71E9C">
        <w:rPr>
          <w:rFonts w:ascii="Times New Roman" w:eastAsia="Cambria" w:hAnsi="Times New Roman" w:cs="Times New Roman"/>
          <w:color w:val="000000"/>
          <w:kern w:val="56"/>
          <w:sz w:val="24"/>
          <w:szCs w:val="24"/>
        </w:rPr>
        <w:t xml:space="preserve">Vienošanās ar </w:t>
      </w:r>
      <w:r w:rsidRPr="00C71E9C">
        <w:rPr>
          <w:rFonts w:ascii="Times New Roman" w:eastAsia="Times New Roman" w:hAnsi="Times New Roman" w:cs="Times New Roman"/>
          <w:color w:val="000000"/>
          <w:sz w:val="24"/>
          <w:szCs w:val="24"/>
        </w:rPr>
        <w:t xml:space="preserve">Pakalpojuma sniedzēju </w:t>
      </w:r>
      <w:r w:rsidRPr="00C71E9C">
        <w:rPr>
          <w:rFonts w:ascii="Times New Roman" w:eastAsia="Cambria" w:hAnsi="Times New Roman" w:cs="Times New Roman"/>
          <w:color w:val="000000"/>
          <w:kern w:val="56"/>
          <w:sz w:val="24"/>
          <w:szCs w:val="24"/>
        </w:rPr>
        <w:t xml:space="preserve">var tikt pārtraukta, ja </w:t>
      </w:r>
      <w:r w:rsidRPr="00C71E9C">
        <w:rPr>
          <w:rFonts w:ascii="Times New Roman" w:eastAsia="Times New Roman" w:hAnsi="Times New Roman" w:cs="Times New Roman"/>
          <w:color w:val="000000"/>
          <w:sz w:val="24"/>
          <w:szCs w:val="24"/>
        </w:rPr>
        <w:t xml:space="preserve">Pakalpojuma sniedzējs </w:t>
      </w:r>
      <w:r w:rsidRPr="00C71E9C">
        <w:rPr>
          <w:rFonts w:ascii="Times New Roman" w:eastAsia="Cambria" w:hAnsi="Times New Roman" w:cs="Times New Roman"/>
          <w:color w:val="000000"/>
          <w:kern w:val="56"/>
          <w:sz w:val="24"/>
          <w:szCs w:val="24"/>
        </w:rPr>
        <w:t>atbilstoši Vienošanās noteikumiem nespēj nodrošināt atbilstošu pakalpojumu.</w:t>
      </w:r>
    </w:p>
    <w:p w14:paraId="63B3A10E" w14:textId="77777777" w:rsidR="00C71E9C" w:rsidRPr="00C71E9C" w:rsidRDefault="00C71E9C" w:rsidP="00C71E9C">
      <w:pPr>
        <w:autoSpaceDE w:val="0"/>
        <w:autoSpaceDN w:val="0"/>
        <w:adjustRightInd w:val="0"/>
        <w:spacing w:after="0" w:line="264" w:lineRule="auto"/>
        <w:ind w:left="426"/>
        <w:jc w:val="both"/>
        <w:rPr>
          <w:rFonts w:ascii="Times New Roman" w:eastAsia="Cambria" w:hAnsi="Times New Roman" w:cs="Times New Roman"/>
          <w:color w:val="000000"/>
          <w:kern w:val="56"/>
          <w:sz w:val="24"/>
          <w:szCs w:val="24"/>
        </w:rPr>
      </w:pPr>
    </w:p>
    <w:p w14:paraId="7D369490"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10. STRĪDU RISINĀŠANAS KĀRTĪBA</w:t>
      </w:r>
    </w:p>
    <w:p w14:paraId="31EE4988" w14:textId="77777777" w:rsidR="00C71E9C" w:rsidRPr="00C71E9C" w:rsidRDefault="00C71E9C" w:rsidP="00C71E9C">
      <w:pPr>
        <w:numPr>
          <w:ilvl w:val="0"/>
          <w:numId w:val="1"/>
        </w:numPr>
        <w:autoSpaceDE w:val="0"/>
        <w:autoSpaceDN w:val="0"/>
        <w:adjustRightInd w:val="0"/>
        <w:spacing w:after="0" w:line="264" w:lineRule="auto"/>
        <w:contextualSpacing/>
        <w:rPr>
          <w:rFonts w:ascii="Times New Roman" w:eastAsia="Times New Roman" w:hAnsi="Times New Roman" w:cs="Times New Roman"/>
          <w:vanish/>
          <w:color w:val="000000"/>
          <w:sz w:val="24"/>
          <w:szCs w:val="24"/>
        </w:rPr>
      </w:pPr>
    </w:p>
    <w:p w14:paraId="1D87AB91" w14:textId="77777777" w:rsidR="00C71E9C" w:rsidRPr="00C71E9C" w:rsidRDefault="00C71E9C" w:rsidP="00C71E9C">
      <w:pPr>
        <w:autoSpaceDE w:val="0"/>
        <w:autoSpaceDN w:val="0"/>
        <w:adjustRightInd w:val="0"/>
        <w:spacing w:after="0" w:line="264" w:lineRule="auto"/>
        <w:jc w:val="both"/>
        <w:rPr>
          <w:rFonts w:ascii="Times New Roman" w:eastAsia="Cambria" w:hAnsi="Times New Roman" w:cs="Times New Roman"/>
          <w:bCs/>
          <w:color w:val="000000"/>
          <w:kern w:val="56"/>
          <w:sz w:val="24"/>
          <w:szCs w:val="24"/>
        </w:rPr>
      </w:pPr>
      <w:r w:rsidRPr="00C71E9C">
        <w:rPr>
          <w:rFonts w:ascii="Times New Roman" w:eastAsia="Cambria" w:hAnsi="Times New Roman" w:cs="Times New Roman"/>
          <w:color w:val="000000"/>
          <w:sz w:val="24"/>
          <w:szCs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14:paraId="78CDA640" w14:textId="77777777" w:rsidR="00C71E9C" w:rsidRPr="00C71E9C" w:rsidRDefault="00C71E9C" w:rsidP="00C71E9C">
      <w:pPr>
        <w:autoSpaceDE w:val="0"/>
        <w:autoSpaceDN w:val="0"/>
        <w:adjustRightInd w:val="0"/>
        <w:spacing w:after="0" w:line="264" w:lineRule="auto"/>
        <w:ind w:left="567"/>
        <w:contextualSpacing/>
        <w:jc w:val="both"/>
        <w:rPr>
          <w:rFonts w:ascii="Times New Roman" w:eastAsia="Times New Roman" w:hAnsi="Times New Roman" w:cs="Times New Roman"/>
          <w:bCs/>
          <w:color w:val="000000"/>
          <w:kern w:val="56"/>
          <w:sz w:val="24"/>
          <w:szCs w:val="24"/>
        </w:rPr>
      </w:pPr>
    </w:p>
    <w:p w14:paraId="046FD785" w14:textId="77777777" w:rsidR="00C71E9C" w:rsidRPr="00C71E9C" w:rsidRDefault="00C71E9C" w:rsidP="00C71E9C">
      <w:pPr>
        <w:spacing w:after="0" w:line="264" w:lineRule="auto"/>
        <w:jc w:val="center"/>
        <w:rPr>
          <w:rFonts w:ascii="Times New Roman" w:eastAsia="Cambria" w:hAnsi="Times New Roman" w:cs="Times New Roman"/>
          <w:b/>
          <w:kern w:val="56"/>
          <w:sz w:val="24"/>
          <w:szCs w:val="24"/>
        </w:rPr>
      </w:pPr>
      <w:r w:rsidRPr="00C71E9C">
        <w:rPr>
          <w:rFonts w:ascii="Times New Roman" w:eastAsia="Cambria" w:hAnsi="Times New Roman" w:cs="Times New Roman"/>
          <w:b/>
          <w:kern w:val="56"/>
          <w:sz w:val="24"/>
          <w:szCs w:val="24"/>
        </w:rPr>
        <w:t>11. PĀRĒJIE NOTEIKUMI</w:t>
      </w:r>
    </w:p>
    <w:p w14:paraId="51ABBCF1" w14:textId="77777777" w:rsidR="00C71E9C" w:rsidRPr="00C71E9C" w:rsidRDefault="00C71E9C" w:rsidP="00C71E9C">
      <w:pPr>
        <w:numPr>
          <w:ilvl w:val="0"/>
          <w:numId w:val="1"/>
        </w:numPr>
        <w:spacing w:after="0" w:line="264" w:lineRule="auto"/>
        <w:jc w:val="both"/>
        <w:rPr>
          <w:rFonts w:ascii="Times New Roman" w:eastAsia="Cambria" w:hAnsi="Times New Roman" w:cs="Times New Roman"/>
          <w:vanish/>
          <w:color w:val="000000"/>
          <w:sz w:val="24"/>
          <w:szCs w:val="24"/>
        </w:rPr>
      </w:pPr>
    </w:p>
    <w:p w14:paraId="447C4929" w14:textId="77777777"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11.1. Pusēm ir saistoši Iepirkuma nolikumā un izvēlēto pretendentu piedāvājumā minētie noteikumi un apsolījumi, to nepildīšana vai nepienācīga pildīšana ir pamats Vienošanās vienpusējai izbeigšanai.</w:t>
      </w:r>
    </w:p>
    <w:p w14:paraId="6F0F7B0A" w14:textId="77777777"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11.2. Vienošanās izbeigšana neanulē cietušās Puses tiesības pieprasīt zaudējumu atlīdzināšanu, kas nodarīti sakarā ar Vienošanās saistību neizpildi, vai nepienācīgu izpildi.</w:t>
      </w:r>
    </w:p>
    <w:p w14:paraId="3FF023F9" w14:textId="77777777"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11.3. Parakstot šo Vienošanos, Puses atzīst, ka tās ir iepazinušās ar Vienošanās saturu un tās teksts ir pilnīgi saprotams, un Pušu pārstāvji ir tiesīgi to parakstīt.</w:t>
      </w:r>
    </w:p>
    <w:p w14:paraId="7AA0CC50" w14:textId="77777777"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11.4. Puses </w:t>
      </w:r>
      <w:proofErr w:type="spellStart"/>
      <w:r w:rsidRPr="00C71E9C">
        <w:rPr>
          <w:rFonts w:ascii="Times New Roman" w:eastAsia="Times New Roman" w:hAnsi="Times New Roman" w:cs="Times New Roman"/>
          <w:color w:val="000000"/>
          <w:sz w:val="24"/>
          <w:szCs w:val="24"/>
        </w:rPr>
        <w:t>rakstveidā</w:t>
      </w:r>
      <w:proofErr w:type="spellEnd"/>
      <w:r w:rsidRPr="00C71E9C">
        <w:rPr>
          <w:rFonts w:ascii="Times New Roman" w:eastAsia="Times New Roman" w:hAnsi="Times New Roman" w:cs="Times New Roman"/>
          <w:color w:val="000000"/>
          <w:sz w:val="24"/>
          <w:szCs w:val="24"/>
        </w:rPr>
        <w:t xml:space="preserve"> informē viena otru par izmaiņām rekvizītos vai personālsastāvā, kas norādīts Vienošanās, ne vēlāk kā 5 (piecu) darba dienu laikā.</w:t>
      </w:r>
    </w:p>
    <w:p w14:paraId="05CB167F" w14:textId="77777777"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11.5. Dokumenti, ziņas vai cita korespondence, kas ierakstītā sūtījumā nosūtīta uz Vienošanās norādīto Puses adresi, uzskatāma par saņemtu piecu darba dienu laikā pēc sūtījuma nodošanas pasta iestādē.</w:t>
      </w:r>
    </w:p>
    <w:p w14:paraId="5B2ABC4F" w14:textId="77777777"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11.6. </w:t>
      </w:r>
      <w:r w:rsidRPr="00C71E9C">
        <w:rPr>
          <w:rFonts w:ascii="Times New Roman" w:eastAsia="Times New Roman" w:hAnsi="Times New Roman" w:cs="Times New Roman"/>
          <w:noProof/>
          <w:color w:val="000000"/>
          <w:sz w:val="24"/>
          <w:szCs w:val="24"/>
        </w:rPr>
        <w:t>Puses vienojas neizpaust konfidenciāla rakstura informāciju, kas attiecas uz otru Pusi un kļuvusi zināma Vienošanās noslēgšanas, izpildes vai izbeigšanas gaitā.</w:t>
      </w:r>
    </w:p>
    <w:p w14:paraId="1187090E" w14:textId="77777777" w:rsid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11.7. Vienošanās ir sagatavota latviešu valodā, 2 (divos) eksemplāros uz </w:t>
      </w:r>
      <w:r w:rsidR="007365B7">
        <w:rPr>
          <w:rFonts w:ascii="Times New Roman" w:eastAsia="Times New Roman" w:hAnsi="Times New Roman" w:cs="Times New Roman"/>
          <w:color w:val="000000"/>
          <w:sz w:val="24"/>
          <w:szCs w:val="24"/>
        </w:rPr>
        <w:t>10</w:t>
      </w:r>
      <w:r w:rsidR="006B4C3E">
        <w:rPr>
          <w:rFonts w:ascii="Times New Roman" w:eastAsia="Times New Roman" w:hAnsi="Times New Roman" w:cs="Times New Roman"/>
          <w:color w:val="000000"/>
          <w:sz w:val="24"/>
          <w:szCs w:val="24"/>
        </w:rPr>
        <w:t xml:space="preserve"> (de</w:t>
      </w:r>
      <w:r w:rsidR="007365B7">
        <w:rPr>
          <w:rFonts w:ascii="Times New Roman" w:eastAsia="Times New Roman" w:hAnsi="Times New Roman" w:cs="Times New Roman"/>
          <w:color w:val="000000"/>
          <w:sz w:val="24"/>
          <w:szCs w:val="24"/>
        </w:rPr>
        <w:t xml:space="preserve">smit) </w:t>
      </w:r>
      <w:r w:rsidRPr="00C71E9C">
        <w:rPr>
          <w:rFonts w:ascii="Times New Roman" w:eastAsia="Times New Roman" w:hAnsi="Times New Roman" w:cs="Times New Roman"/>
          <w:color w:val="000000"/>
          <w:sz w:val="24"/>
          <w:szCs w:val="24"/>
        </w:rPr>
        <w:t>lapām. Abiem Vienošanās eksemplāriem ir vienāds juridisks spēks. Viens eksemplārs glabājas pie Pasūtītāja, otrs pie Pakalpojuma sniedzēja.</w:t>
      </w:r>
    </w:p>
    <w:p w14:paraId="04731636" w14:textId="77777777" w:rsidR="002A623B" w:rsidRPr="00C71E9C" w:rsidRDefault="002A623B" w:rsidP="00C71E9C">
      <w:pPr>
        <w:spacing w:after="0" w:line="264" w:lineRule="auto"/>
        <w:ind w:left="567" w:hanging="567"/>
        <w:jc w:val="both"/>
        <w:rPr>
          <w:rFonts w:ascii="Times New Roman" w:eastAsia="Times New Roman" w:hAnsi="Times New Roman" w:cs="Times New Roman"/>
          <w:color w:val="000000"/>
          <w:sz w:val="24"/>
          <w:szCs w:val="24"/>
        </w:rPr>
      </w:pPr>
    </w:p>
    <w:p w14:paraId="4E27CAF7" w14:textId="77777777" w:rsidR="00C71E9C" w:rsidRPr="00C71E9C" w:rsidRDefault="00C71E9C" w:rsidP="00C71E9C">
      <w:pPr>
        <w:spacing w:after="0" w:line="264" w:lineRule="auto"/>
        <w:ind w:left="567" w:hanging="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11.8. Vienošanās pielikumi: </w:t>
      </w:r>
    </w:p>
    <w:p w14:paraId="67A24C28" w14:textId="77777777" w:rsidR="00C71E9C" w:rsidRPr="00C71E9C" w:rsidRDefault="00C71E9C" w:rsidP="00C71E9C">
      <w:pPr>
        <w:spacing w:after="0" w:line="264" w:lineRule="auto"/>
        <w:ind w:left="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Pielikums Nr.1 – Pakalpojuma sniedzēja tehniskais piedāvājums; </w:t>
      </w:r>
    </w:p>
    <w:p w14:paraId="58507FFC" w14:textId="77777777" w:rsidR="00FC38CE" w:rsidRDefault="00C71E9C" w:rsidP="007365B7">
      <w:pPr>
        <w:spacing w:after="0" w:line="264" w:lineRule="auto"/>
        <w:ind w:left="567"/>
        <w:jc w:val="both"/>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Pielikums Nr.2 – Pakalpojuma sniedzēja finanšu piedāvājums.</w:t>
      </w:r>
    </w:p>
    <w:p w14:paraId="234ABE24" w14:textId="77777777" w:rsidR="00FC38CE" w:rsidRDefault="00FC38CE" w:rsidP="00C71E9C">
      <w:pPr>
        <w:spacing w:after="0" w:line="264" w:lineRule="auto"/>
        <w:ind w:left="567"/>
        <w:jc w:val="both"/>
        <w:rPr>
          <w:rFonts w:ascii="Times New Roman" w:eastAsia="Times New Roman" w:hAnsi="Times New Roman" w:cs="Times New Roman"/>
          <w:color w:val="000000"/>
          <w:sz w:val="24"/>
          <w:szCs w:val="24"/>
        </w:rPr>
      </w:pPr>
    </w:p>
    <w:p w14:paraId="056D2B85" w14:textId="77777777" w:rsidR="006B4C3E" w:rsidRPr="00C71E9C" w:rsidRDefault="006B4C3E" w:rsidP="00C71E9C">
      <w:pPr>
        <w:spacing w:after="0" w:line="264"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Pielikums Nr.3 – Pakalpojuma Akta forma. </w:t>
      </w:r>
    </w:p>
    <w:p w14:paraId="482B48E2" w14:textId="77777777" w:rsidR="00C71E9C" w:rsidRPr="00C71E9C" w:rsidRDefault="00C71E9C" w:rsidP="00C71E9C">
      <w:pPr>
        <w:rPr>
          <w:rFonts w:ascii="Times New Roman" w:eastAsia="Cambria" w:hAnsi="Times New Roman" w:cs="Times New Roman"/>
          <w:kern w:val="56"/>
          <w:sz w:val="24"/>
          <w:szCs w:val="24"/>
        </w:rPr>
      </w:pPr>
    </w:p>
    <w:p w14:paraId="3F97EF73" w14:textId="77777777" w:rsidR="00C71E9C" w:rsidRPr="00C71E9C" w:rsidRDefault="00C71E9C" w:rsidP="00C71E9C">
      <w:pPr>
        <w:numPr>
          <w:ilvl w:val="0"/>
          <w:numId w:val="1"/>
        </w:numPr>
        <w:spacing w:after="0" w:line="240" w:lineRule="auto"/>
        <w:ind w:left="567" w:hanging="567"/>
        <w:rPr>
          <w:rFonts w:ascii="Times New Roman" w:eastAsia="Times New Roman" w:hAnsi="Times New Roman" w:cs="Times New Roman"/>
          <w:b/>
          <w:caps/>
          <w:color w:val="000000"/>
          <w:sz w:val="24"/>
          <w:szCs w:val="24"/>
        </w:rPr>
      </w:pPr>
      <w:r w:rsidRPr="00C71E9C">
        <w:rPr>
          <w:rFonts w:ascii="Times New Roman" w:eastAsia="Times New Roman" w:hAnsi="Times New Roman" w:cs="Times New Roman"/>
          <w:b/>
          <w:caps/>
          <w:color w:val="000000"/>
          <w:sz w:val="24"/>
          <w:szCs w:val="24"/>
        </w:rPr>
        <w:t>PUŠU rekvizīti un paraksti:</w:t>
      </w:r>
    </w:p>
    <w:tbl>
      <w:tblPr>
        <w:tblpPr w:leftFromText="180" w:rightFromText="180" w:vertAnchor="text" w:horzAnchor="margin" w:tblpX="-176" w:tblpY="369"/>
        <w:tblOverlap w:val="never"/>
        <w:tblW w:w="9968" w:type="dxa"/>
        <w:tblLayout w:type="fixed"/>
        <w:tblLook w:val="0000" w:firstRow="0" w:lastRow="0" w:firstColumn="0" w:lastColumn="0" w:noHBand="0" w:noVBand="0"/>
      </w:tblPr>
      <w:tblGrid>
        <w:gridCol w:w="4679"/>
        <w:gridCol w:w="5289"/>
      </w:tblGrid>
      <w:tr w:rsidR="00C71E9C" w:rsidRPr="00C71E9C" w14:paraId="69F4BD1C" w14:textId="77777777" w:rsidTr="00554B75">
        <w:trPr>
          <w:trHeight w:val="274"/>
        </w:trPr>
        <w:tc>
          <w:tcPr>
            <w:tcW w:w="4679" w:type="dxa"/>
          </w:tcPr>
          <w:p w14:paraId="42C9F774" w14:textId="77777777" w:rsidR="00C71E9C" w:rsidRPr="00C71E9C" w:rsidRDefault="00C71E9C" w:rsidP="00554B75">
            <w:pPr>
              <w:spacing w:after="0" w:line="240" w:lineRule="auto"/>
              <w:rPr>
                <w:rFonts w:ascii="Times New Roman" w:eastAsia="Times New Roman" w:hAnsi="Times New Roman" w:cs="Times New Roman"/>
                <w:b/>
                <w:color w:val="000000"/>
                <w:sz w:val="24"/>
                <w:szCs w:val="24"/>
              </w:rPr>
            </w:pPr>
            <w:r w:rsidRPr="00C71E9C">
              <w:rPr>
                <w:rFonts w:ascii="Times New Roman" w:eastAsia="Times New Roman" w:hAnsi="Times New Roman" w:cs="Times New Roman"/>
                <w:b/>
                <w:color w:val="000000"/>
                <w:sz w:val="24"/>
                <w:szCs w:val="24"/>
              </w:rPr>
              <w:t>Pasūtītājs:</w:t>
            </w:r>
          </w:p>
          <w:p w14:paraId="5926ED76" w14:textId="77777777" w:rsidR="00C71E9C" w:rsidRPr="00C71E9C" w:rsidRDefault="00C71E9C" w:rsidP="00554B75">
            <w:pPr>
              <w:spacing w:after="0" w:line="240" w:lineRule="auto"/>
              <w:rPr>
                <w:rFonts w:ascii="Times New Roman" w:eastAsia="Times New Roman" w:hAnsi="Times New Roman" w:cs="Times New Roman"/>
                <w:b/>
                <w:color w:val="000000"/>
                <w:sz w:val="24"/>
                <w:szCs w:val="24"/>
              </w:rPr>
            </w:pPr>
            <w:r w:rsidRPr="00C71E9C">
              <w:rPr>
                <w:rFonts w:ascii="Times New Roman" w:eastAsia="Times New Roman" w:hAnsi="Times New Roman" w:cs="Times New Roman"/>
                <w:b/>
                <w:color w:val="000000"/>
                <w:sz w:val="24"/>
                <w:szCs w:val="24"/>
              </w:rPr>
              <w:t>Rīgas Tehniskā universitāte</w:t>
            </w:r>
          </w:p>
          <w:p w14:paraId="4570BD48" w14:textId="77777777" w:rsidR="00C71E9C" w:rsidRPr="00C71E9C" w:rsidRDefault="00C71E9C"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Kaļķu iela 1 Rīga, LV – 1658</w:t>
            </w:r>
          </w:p>
          <w:p w14:paraId="111A3ED6" w14:textId="77777777" w:rsidR="00C71E9C" w:rsidRPr="00C71E9C" w:rsidRDefault="00C71E9C" w:rsidP="00554B75">
            <w:pPr>
              <w:spacing w:after="0" w:line="240" w:lineRule="auto"/>
              <w:rPr>
                <w:rFonts w:ascii="Times New Roman" w:eastAsia="Times New Roman" w:hAnsi="Times New Roman" w:cs="Times New Roman"/>
                <w:color w:val="000000"/>
                <w:sz w:val="24"/>
                <w:szCs w:val="24"/>
              </w:rPr>
            </w:pPr>
            <w:proofErr w:type="spellStart"/>
            <w:r w:rsidRPr="00C71E9C">
              <w:rPr>
                <w:rFonts w:ascii="Times New Roman" w:eastAsia="Times New Roman" w:hAnsi="Times New Roman" w:cs="Times New Roman"/>
                <w:color w:val="000000"/>
                <w:sz w:val="24"/>
                <w:szCs w:val="24"/>
              </w:rPr>
              <w:t>Reģ</w:t>
            </w:r>
            <w:proofErr w:type="spellEnd"/>
            <w:r w:rsidRPr="00C71E9C">
              <w:rPr>
                <w:rFonts w:ascii="Times New Roman" w:eastAsia="Times New Roman" w:hAnsi="Times New Roman" w:cs="Times New Roman"/>
                <w:color w:val="000000"/>
                <w:sz w:val="24"/>
                <w:szCs w:val="24"/>
              </w:rPr>
              <w:t>. Nr. 3341000709</w:t>
            </w:r>
          </w:p>
          <w:p w14:paraId="36E95CC1" w14:textId="77777777" w:rsidR="00C71E9C" w:rsidRPr="00C71E9C" w:rsidRDefault="00C71E9C"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PVN Nr. LV90000068977</w:t>
            </w:r>
          </w:p>
          <w:p w14:paraId="319816C1" w14:textId="03A0691B" w:rsidR="00C71E9C" w:rsidRPr="00C71E9C" w:rsidRDefault="00C71E9C" w:rsidP="002A623B">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C71E9C">
              <w:rPr>
                <w:rFonts w:ascii="Times New Roman" w:eastAsia="Times New Roman" w:hAnsi="Times New Roman" w:cs="Times New Roman"/>
                <w:color w:val="000000"/>
                <w:sz w:val="24"/>
                <w:szCs w:val="24"/>
              </w:rPr>
              <w:t>K</w:t>
            </w:r>
            <w:r w:rsidR="002A623B">
              <w:rPr>
                <w:rFonts w:ascii="Times New Roman" w:eastAsia="Times New Roman" w:hAnsi="Times New Roman" w:cs="Times New Roman"/>
                <w:color w:val="000000"/>
                <w:sz w:val="24"/>
                <w:szCs w:val="24"/>
              </w:rPr>
              <w:t xml:space="preserve">onta </w:t>
            </w:r>
            <w:r w:rsidRPr="00C71E9C">
              <w:rPr>
                <w:rFonts w:ascii="Times New Roman" w:eastAsia="Times New Roman" w:hAnsi="Times New Roman" w:cs="Times New Roman"/>
                <w:color w:val="000000"/>
                <w:sz w:val="24"/>
                <w:szCs w:val="24"/>
              </w:rPr>
              <w:t xml:space="preserve"> Nr. </w:t>
            </w:r>
            <w:r w:rsidR="002A623B" w:rsidRPr="00B25E84">
              <w:rPr>
                <w:rFonts w:ascii="Times New Roman" w:eastAsia="Calibri" w:hAnsi="Times New Roman" w:cs="Times New Roman"/>
                <w:sz w:val="24"/>
                <w:szCs w:val="24"/>
                <w:lang w:eastAsia="lv-LV"/>
              </w:rPr>
              <w:t xml:space="preserve"> </w:t>
            </w:r>
            <w:r w:rsidR="00061C0A" w:rsidRPr="00B25E84">
              <w:rPr>
                <w:rFonts w:ascii="Times New Roman" w:eastAsia="Calibri" w:hAnsi="Times New Roman" w:cs="Times New Roman"/>
                <w:sz w:val="24"/>
                <w:szCs w:val="24"/>
                <w:lang w:eastAsia="lv-LV"/>
              </w:rPr>
              <w:t>LV</w:t>
            </w:r>
            <w:r w:rsidR="00061C0A">
              <w:rPr>
                <w:rFonts w:ascii="Times New Roman" w:eastAsia="Calibri" w:hAnsi="Times New Roman" w:cs="Times New Roman"/>
                <w:sz w:val="24"/>
                <w:szCs w:val="24"/>
                <w:lang w:eastAsia="lv-LV"/>
              </w:rPr>
              <w:t>9</w:t>
            </w:r>
            <w:r w:rsidR="00061C0A" w:rsidRPr="00B25E84">
              <w:rPr>
                <w:rFonts w:ascii="Times New Roman" w:eastAsia="Calibri" w:hAnsi="Times New Roman" w:cs="Times New Roman"/>
                <w:sz w:val="24"/>
                <w:szCs w:val="24"/>
                <w:lang w:eastAsia="lv-LV"/>
              </w:rPr>
              <w:t>6TREL915</w:t>
            </w:r>
            <w:r w:rsidR="00061C0A">
              <w:rPr>
                <w:rFonts w:ascii="Times New Roman" w:eastAsia="Calibri" w:hAnsi="Times New Roman" w:cs="Times New Roman"/>
                <w:sz w:val="24"/>
                <w:szCs w:val="24"/>
                <w:lang w:eastAsia="lv-LV"/>
              </w:rPr>
              <w:t>0176079000</w:t>
            </w:r>
          </w:p>
          <w:p w14:paraId="32ADBE42" w14:textId="77777777" w:rsidR="00C71E9C" w:rsidRDefault="00C71E9C"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Valsts kase, BIC – TRELLV22</w:t>
            </w:r>
          </w:p>
          <w:p w14:paraId="4E68C324" w14:textId="77777777" w:rsidR="00061C0A" w:rsidRPr="00C71E9C" w:rsidRDefault="00061C0A" w:rsidP="00554B75">
            <w:pPr>
              <w:spacing w:after="0" w:line="240" w:lineRule="auto"/>
              <w:rPr>
                <w:rFonts w:ascii="Times New Roman" w:eastAsia="Times New Roman" w:hAnsi="Times New Roman" w:cs="Times New Roman"/>
                <w:color w:val="000000"/>
                <w:sz w:val="24"/>
                <w:szCs w:val="24"/>
              </w:rPr>
            </w:pPr>
            <w:r w:rsidRPr="00BA6337">
              <w:rPr>
                <w:rFonts w:ascii="Times New Roman" w:eastAsia="Cambria" w:hAnsi="Times New Roman" w:cs="Times New Roman"/>
                <w:kern w:val="56"/>
                <w:sz w:val="24"/>
                <w:szCs w:val="24"/>
              </w:rPr>
              <w:t>INTERREG Baltijas jūras reģiona transnacionālās sadarbības programmas finansēt</w:t>
            </w:r>
            <w:r>
              <w:rPr>
                <w:rFonts w:ascii="Times New Roman" w:eastAsia="Cambria" w:hAnsi="Times New Roman" w:cs="Times New Roman"/>
                <w:kern w:val="56"/>
                <w:sz w:val="24"/>
                <w:szCs w:val="24"/>
              </w:rPr>
              <w:t>ais</w:t>
            </w:r>
            <w:r w:rsidRPr="00BA6337">
              <w:rPr>
                <w:rFonts w:ascii="Times New Roman" w:eastAsia="Cambria" w:hAnsi="Times New Roman" w:cs="Times New Roman"/>
                <w:kern w:val="56"/>
                <w:sz w:val="24"/>
                <w:szCs w:val="24"/>
              </w:rPr>
              <w:t xml:space="preserve"> projekt</w:t>
            </w:r>
            <w:r>
              <w:rPr>
                <w:rFonts w:ascii="Times New Roman" w:eastAsia="Cambria" w:hAnsi="Times New Roman" w:cs="Times New Roman"/>
                <w:kern w:val="56"/>
                <w:sz w:val="24"/>
                <w:szCs w:val="24"/>
              </w:rPr>
              <w:t xml:space="preserve">s </w:t>
            </w:r>
            <w:r w:rsidRPr="00BA6337">
              <w:rPr>
                <w:rFonts w:ascii="Times New Roman" w:eastAsia="Cambria" w:hAnsi="Times New Roman" w:cs="Times New Roman"/>
                <w:kern w:val="56"/>
                <w:sz w:val="24"/>
                <w:szCs w:val="24"/>
              </w:rPr>
              <w:t>Nr. #006 “Vieds un drošs darba apģērbs – SWW” (RTU PVS ID 1970)</w:t>
            </w:r>
          </w:p>
          <w:p w14:paraId="24131BC3" w14:textId="77777777" w:rsidR="00C71E9C" w:rsidRPr="00C71E9C" w:rsidRDefault="00C71E9C" w:rsidP="00554B75">
            <w:pPr>
              <w:spacing w:after="0" w:line="240" w:lineRule="auto"/>
              <w:rPr>
                <w:rFonts w:ascii="Times New Roman" w:eastAsia="Times New Roman" w:hAnsi="Times New Roman" w:cs="Times New Roman"/>
                <w:color w:val="000000"/>
                <w:sz w:val="24"/>
                <w:szCs w:val="24"/>
              </w:rPr>
            </w:pPr>
          </w:p>
          <w:p w14:paraId="0C1CDFF6" w14:textId="2D31BF2E" w:rsidR="00C71E9C" w:rsidRDefault="00C71E9C" w:rsidP="00554B75">
            <w:pPr>
              <w:spacing w:after="0" w:line="240" w:lineRule="auto"/>
              <w:rPr>
                <w:rFonts w:ascii="Times New Roman" w:eastAsia="Times New Roman" w:hAnsi="Times New Roman" w:cs="Times New Roman"/>
                <w:color w:val="000000"/>
                <w:sz w:val="24"/>
                <w:szCs w:val="24"/>
                <w:lang w:eastAsia="x-none"/>
              </w:rPr>
            </w:pPr>
          </w:p>
          <w:p w14:paraId="68800BD2" w14:textId="77777777" w:rsidR="007D4935" w:rsidRPr="00C71E9C" w:rsidRDefault="007D4935" w:rsidP="00554B75">
            <w:pPr>
              <w:spacing w:after="0" w:line="240" w:lineRule="auto"/>
              <w:rPr>
                <w:rFonts w:ascii="Times New Roman" w:eastAsia="Times New Roman" w:hAnsi="Times New Roman" w:cs="Times New Roman"/>
                <w:color w:val="000000"/>
                <w:sz w:val="24"/>
                <w:szCs w:val="24"/>
                <w:lang w:eastAsia="x-none"/>
              </w:rPr>
            </w:pPr>
          </w:p>
          <w:p w14:paraId="4AC884DB" w14:textId="77777777" w:rsidR="00C71E9C" w:rsidRPr="00C71E9C" w:rsidRDefault="00C71E9C" w:rsidP="00554B75">
            <w:pPr>
              <w:spacing w:after="0" w:line="240" w:lineRule="auto"/>
              <w:rPr>
                <w:rFonts w:ascii="Times New Roman" w:eastAsia="Times New Roman" w:hAnsi="Times New Roman" w:cs="Times New Roman"/>
                <w:color w:val="000000"/>
                <w:sz w:val="24"/>
                <w:szCs w:val="24"/>
                <w:lang w:eastAsia="x-none"/>
              </w:rPr>
            </w:pPr>
            <w:r w:rsidRPr="00C71E9C">
              <w:rPr>
                <w:rFonts w:ascii="Times New Roman" w:eastAsia="Times New Roman" w:hAnsi="Times New Roman" w:cs="Times New Roman"/>
                <w:color w:val="000000"/>
                <w:sz w:val="24"/>
                <w:szCs w:val="24"/>
                <w:lang w:eastAsia="x-none"/>
              </w:rPr>
              <w:t>______________________</w:t>
            </w:r>
            <w:r w:rsidR="00F25A0F">
              <w:rPr>
                <w:rFonts w:ascii="Times New Roman" w:eastAsia="Times New Roman" w:hAnsi="Times New Roman" w:cs="Times New Roman"/>
                <w:color w:val="000000"/>
                <w:sz w:val="24"/>
                <w:szCs w:val="24"/>
                <w:lang w:eastAsia="x-none"/>
              </w:rPr>
              <w:t>____</w:t>
            </w:r>
            <w:r w:rsidRPr="00C71E9C">
              <w:rPr>
                <w:rFonts w:ascii="Times New Roman" w:eastAsia="Times New Roman" w:hAnsi="Times New Roman" w:cs="Times New Roman"/>
                <w:color w:val="000000"/>
                <w:sz w:val="24"/>
                <w:szCs w:val="24"/>
                <w:lang w:eastAsia="x-none"/>
              </w:rPr>
              <w:t>/</w:t>
            </w:r>
            <w:proofErr w:type="spellStart"/>
            <w:r w:rsidR="00F25A0F">
              <w:rPr>
                <w:rFonts w:ascii="Times New Roman" w:eastAsia="Times New Roman" w:hAnsi="Times New Roman" w:cs="Times New Roman"/>
                <w:color w:val="000000"/>
                <w:sz w:val="24"/>
                <w:szCs w:val="24"/>
                <w:lang w:eastAsia="x-none"/>
              </w:rPr>
              <w:t>I.Eriņš</w:t>
            </w:r>
            <w:proofErr w:type="spellEnd"/>
            <w:r w:rsidRPr="00C71E9C">
              <w:rPr>
                <w:rFonts w:ascii="Times New Roman" w:eastAsia="Times New Roman" w:hAnsi="Times New Roman" w:cs="Times New Roman"/>
                <w:color w:val="000000"/>
                <w:sz w:val="24"/>
                <w:szCs w:val="24"/>
                <w:lang w:eastAsia="x-none"/>
              </w:rPr>
              <w:t>/</w:t>
            </w:r>
          </w:p>
        </w:tc>
        <w:tc>
          <w:tcPr>
            <w:tcW w:w="5289" w:type="dxa"/>
          </w:tcPr>
          <w:p w14:paraId="099DB102" w14:textId="77777777" w:rsidR="00C71E9C" w:rsidRPr="00C71E9C" w:rsidRDefault="00C71E9C" w:rsidP="00554B75">
            <w:pPr>
              <w:spacing w:after="0" w:line="240" w:lineRule="auto"/>
              <w:jc w:val="both"/>
              <w:rPr>
                <w:rFonts w:ascii="Times New Roman" w:eastAsia="Times New Roman" w:hAnsi="Times New Roman" w:cs="Times New Roman"/>
                <w:b/>
                <w:color w:val="000000"/>
                <w:sz w:val="24"/>
                <w:szCs w:val="24"/>
              </w:rPr>
            </w:pPr>
            <w:r w:rsidRPr="00C71E9C">
              <w:rPr>
                <w:rFonts w:ascii="Times New Roman" w:eastAsia="Times New Roman" w:hAnsi="Times New Roman" w:cs="Times New Roman"/>
                <w:b/>
                <w:color w:val="000000"/>
                <w:sz w:val="24"/>
                <w:szCs w:val="24"/>
              </w:rPr>
              <w:t>Pakalpojuma sniedzējs:</w:t>
            </w:r>
          </w:p>
          <w:p w14:paraId="019C5F57" w14:textId="77777777" w:rsidR="00C71E9C" w:rsidRPr="002A623B" w:rsidRDefault="00554B75" w:rsidP="00554B75">
            <w:pPr>
              <w:tabs>
                <w:tab w:val="left" w:pos="600"/>
              </w:tabs>
              <w:spacing w:after="0" w:line="240" w:lineRule="auto"/>
              <w:jc w:val="both"/>
              <w:rPr>
                <w:rFonts w:ascii="Times New Roman" w:eastAsia="Times New Roman" w:hAnsi="Times New Roman" w:cs="Times New Roman"/>
                <w:b/>
                <w:color w:val="000000"/>
                <w:sz w:val="24"/>
                <w:szCs w:val="24"/>
              </w:rPr>
            </w:pPr>
            <w:r w:rsidRPr="002A623B">
              <w:rPr>
                <w:rFonts w:ascii="Times New Roman" w:eastAsia="Times New Roman" w:hAnsi="Times New Roman" w:cs="Times New Roman"/>
                <w:b/>
                <w:color w:val="000000"/>
                <w:sz w:val="24"/>
                <w:szCs w:val="24"/>
              </w:rPr>
              <w:t>Sabiedrība ar ierobežotu atbildību “</w:t>
            </w:r>
            <w:proofErr w:type="spellStart"/>
            <w:r w:rsidR="00DC59B1">
              <w:rPr>
                <w:rFonts w:ascii="Times New Roman" w:eastAsia="Times New Roman" w:hAnsi="Times New Roman" w:cs="Times New Roman"/>
                <w:b/>
                <w:color w:val="000000"/>
                <w:sz w:val="24"/>
                <w:szCs w:val="24"/>
              </w:rPr>
              <w:t>Amber</w:t>
            </w:r>
            <w:proofErr w:type="spellEnd"/>
            <w:r w:rsidR="00DC59B1">
              <w:rPr>
                <w:rFonts w:ascii="Times New Roman" w:eastAsia="Times New Roman" w:hAnsi="Times New Roman" w:cs="Times New Roman"/>
                <w:b/>
                <w:color w:val="000000"/>
                <w:sz w:val="24"/>
                <w:szCs w:val="24"/>
              </w:rPr>
              <w:t xml:space="preserve"> Line</w:t>
            </w:r>
            <w:r w:rsidRPr="002A623B">
              <w:rPr>
                <w:rFonts w:ascii="Times New Roman" w:eastAsia="Times New Roman" w:hAnsi="Times New Roman" w:cs="Times New Roman"/>
                <w:b/>
                <w:color w:val="000000"/>
                <w:sz w:val="24"/>
                <w:szCs w:val="24"/>
              </w:rPr>
              <w:t>”</w:t>
            </w:r>
          </w:p>
          <w:p w14:paraId="67023643" w14:textId="77777777" w:rsidR="00554B75" w:rsidRDefault="00DC59B1" w:rsidP="00554B75">
            <w:pPr>
              <w:tabs>
                <w:tab w:val="left" w:pos="6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Rožu iela 1</w:t>
            </w:r>
            <w:r w:rsidR="00554B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Kuldīga</w:t>
            </w:r>
            <w:r w:rsidR="00554B75">
              <w:rPr>
                <w:rFonts w:ascii="Times New Roman" w:eastAsia="Times New Roman" w:hAnsi="Times New Roman" w:cs="Times New Roman"/>
                <w:color w:val="000000"/>
                <w:sz w:val="24"/>
                <w:szCs w:val="24"/>
              </w:rPr>
              <w:t>, LV-4401</w:t>
            </w:r>
          </w:p>
          <w:p w14:paraId="5AE8A83E" w14:textId="77777777" w:rsidR="00554B75" w:rsidRDefault="00554B75" w:rsidP="00554B75">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Reģ</w:t>
            </w:r>
            <w:proofErr w:type="spellEnd"/>
            <w:r>
              <w:rPr>
                <w:rFonts w:ascii="Times New Roman" w:eastAsia="Times New Roman" w:hAnsi="Times New Roman" w:cs="Times New Roman"/>
                <w:color w:val="000000"/>
                <w:sz w:val="24"/>
                <w:szCs w:val="24"/>
              </w:rPr>
              <w:t>.</w:t>
            </w:r>
            <w:r w:rsidR="002A62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Nr. </w:t>
            </w:r>
            <w:r w:rsidR="003F6E97">
              <w:rPr>
                <w:rFonts w:ascii="Times New Roman" w:eastAsia="Times New Roman" w:hAnsi="Times New Roman" w:cs="Times New Roman"/>
                <w:color w:val="000000"/>
                <w:sz w:val="24"/>
                <w:szCs w:val="24"/>
              </w:rPr>
              <w:t>41203024500</w:t>
            </w:r>
          </w:p>
          <w:p w14:paraId="2A8B3A27" w14:textId="77777777" w:rsidR="00554B75" w:rsidRPr="00C71E9C" w:rsidRDefault="00554B75" w:rsidP="00554B75">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PVN Nr. LV</w:t>
            </w:r>
            <w:r w:rsidR="003F6E97">
              <w:rPr>
                <w:rFonts w:ascii="Times New Roman" w:eastAsia="Times New Roman" w:hAnsi="Times New Roman" w:cs="Times New Roman"/>
                <w:color w:val="000000"/>
                <w:sz w:val="24"/>
                <w:szCs w:val="24"/>
              </w:rPr>
              <w:t>41203024500</w:t>
            </w:r>
          </w:p>
          <w:p w14:paraId="3A42A5A9" w14:textId="77777777" w:rsidR="00554B75" w:rsidRPr="00C71E9C" w:rsidRDefault="002A623B" w:rsidP="00554B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 Nr.</w:t>
            </w:r>
            <w:r w:rsidR="00554B75" w:rsidRPr="00C71E9C">
              <w:rPr>
                <w:rFonts w:ascii="Times New Roman" w:eastAsia="Times New Roman" w:hAnsi="Times New Roman" w:cs="Times New Roman"/>
                <w:color w:val="000000"/>
                <w:sz w:val="24"/>
                <w:szCs w:val="24"/>
              </w:rPr>
              <w:t xml:space="preserve"> </w:t>
            </w:r>
            <w:r w:rsidR="0085437E">
              <w:rPr>
                <w:rFonts w:ascii="Times New Roman" w:eastAsia="Times New Roman" w:hAnsi="Times New Roman" w:cs="Times New Roman"/>
                <w:color w:val="000000"/>
                <w:sz w:val="24"/>
                <w:szCs w:val="24"/>
              </w:rPr>
              <w:t>LV24HABA0551010604110</w:t>
            </w:r>
          </w:p>
          <w:p w14:paraId="29DA26C7" w14:textId="77777777" w:rsidR="00554B75" w:rsidRPr="00C71E9C" w:rsidRDefault="00D90CAF" w:rsidP="00554B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“Swedbank”</w:t>
            </w:r>
            <w:r w:rsidR="00554B75" w:rsidRPr="00C71E9C">
              <w:rPr>
                <w:rFonts w:ascii="Times New Roman" w:eastAsia="Times New Roman" w:hAnsi="Times New Roman" w:cs="Times New Roman"/>
                <w:color w:val="000000"/>
                <w:sz w:val="24"/>
                <w:szCs w:val="24"/>
              </w:rPr>
              <w:t xml:space="preserve">, BIC – </w:t>
            </w:r>
            <w:r w:rsidR="00F25A0F">
              <w:rPr>
                <w:rFonts w:ascii="Times New Roman" w:eastAsia="Times New Roman" w:hAnsi="Times New Roman" w:cs="Times New Roman"/>
                <w:color w:val="000000"/>
                <w:sz w:val="24"/>
                <w:szCs w:val="24"/>
              </w:rPr>
              <w:t>HABA</w:t>
            </w:r>
            <w:r w:rsidR="00554B75" w:rsidRPr="00C71E9C">
              <w:rPr>
                <w:rFonts w:ascii="Times New Roman" w:eastAsia="Times New Roman" w:hAnsi="Times New Roman" w:cs="Times New Roman"/>
                <w:color w:val="000000"/>
                <w:sz w:val="24"/>
                <w:szCs w:val="24"/>
              </w:rPr>
              <w:t>LV22</w:t>
            </w:r>
          </w:p>
          <w:p w14:paraId="310E66BA" w14:textId="77777777" w:rsidR="00554B75" w:rsidRPr="00C71E9C" w:rsidRDefault="00554B75" w:rsidP="00554B75">
            <w:pPr>
              <w:tabs>
                <w:tab w:val="left" w:pos="600"/>
              </w:tabs>
              <w:spacing w:after="0" w:line="240" w:lineRule="auto"/>
              <w:jc w:val="both"/>
              <w:rPr>
                <w:rFonts w:ascii="Times New Roman" w:eastAsia="Times New Roman" w:hAnsi="Times New Roman" w:cs="Times New Roman"/>
                <w:color w:val="000000"/>
                <w:sz w:val="24"/>
                <w:szCs w:val="24"/>
              </w:rPr>
            </w:pPr>
          </w:p>
          <w:p w14:paraId="1087BD86" w14:textId="77777777" w:rsidR="00C71E9C" w:rsidRPr="00C71E9C" w:rsidRDefault="00C71E9C" w:rsidP="00F25A0F">
            <w:pPr>
              <w:spacing w:after="0" w:line="240" w:lineRule="auto"/>
              <w:rPr>
                <w:rFonts w:ascii="Times New Roman" w:eastAsia="Times New Roman" w:hAnsi="Times New Roman" w:cs="Times New Roman"/>
                <w:color w:val="000000"/>
                <w:sz w:val="24"/>
                <w:szCs w:val="24"/>
              </w:rPr>
            </w:pPr>
          </w:p>
          <w:p w14:paraId="427E69E3" w14:textId="491ED77B" w:rsidR="00C71E9C" w:rsidRPr="00C71E9C" w:rsidRDefault="00C71E9C" w:rsidP="00F25A0F">
            <w:pPr>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______________</w:t>
            </w:r>
            <w:r w:rsidR="00F25A0F">
              <w:rPr>
                <w:rFonts w:ascii="Times New Roman" w:eastAsia="Times New Roman" w:hAnsi="Times New Roman" w:cs="Times New Roman"/>
                <w:color w:val="000000"/>
                <w:sz w:val="24"/>
                <w:szCs w:val="24"/>
              </w:rPr>
              <w:t>_________</w:t>
            </w:r>
            <w:r w:rsidRPr="00C71E9C">
              <w:rPr>
                <w:rFonts w:ascii="Times New Roman" w:eastAsia="Times New Roman" w:hAnsi="Times New Roman" w:cs="Times New Roman"/>
                <w:color w:val="000000"/>
                <w:sz w:val="24"/>
                <w:szCs w:val="24"/>
              </w:rPr>
              <w:t>/</w:t>
            </w:r>
            <w:proofErr w:type="spellStart"/>
            <w:r w:rsidR="007D4935">
              <w:rPr>
                <w:rFonts w:ascii="Times New Roman" w:eastAsia="Times New Roman" w:hAnsi="Times New Roman" w:cs="Times New Roman"/>
                <w:color w:val="000000"/>
                <w:sz w:val="24"/>
                <w:szCs w:val="24"/>
              </w:rPr>
              <w:t>S.Šveisbergs</w:t>
            </w:r>
            <w:proofErr w:type="spellEnd"/>
            <w:r w:rsidRPr="00C71E9C">
              <w:rPr>
                <w:rFonts w:ascii="Times New Roman" w:eastAsia="Times New Roman" w:hAnsi="Times New Roman" w:cs="Times New Roman"/>
                <w:color w:val="000000"/>
                <w:sz w:val="24"/>
                <w:szCs w:val="24"/>
              </w:rPr>
              <w:t>/</w:t>
            </w:r>
          </w:p>
          <w:p w14:paraId="06B109C0" w14:textId="77777777" w:rsidR="00C71E9C" w:rsidRPr="00C71E9C" w:rsidRDefault="00C71E9C" w:rsidP="00554B75">
            <w:pPr>
              <w:spacing w:after="0" w:line="240" w:lineRule="auto"/>
              <w:rPr>
                <w:rFonts w:ascii="Times New Roman" w:eastAsia="Times New Roman" w:hAnsi="Times New Roman" w:cs="Times New Roman"/>
                <w:kern w:val="56"/>
                <w:sz w:val="24"/>
                <w:szCs w:val="24"/>
              </w:rPr>
            </w:pPr>
          </w:p>
          <w:p w14:paraId="50CFCDE3" w14:textId="77777777" w:rsidR="00C71E9C" w:rsidRPr="00C71E9C" w:rsidRDefault="00C71E9C" w:rsidP="00554B75">
            <w:pPr>
              <w:spacing w:after="0" w:line="240" w:lineRule="auto"/>
              <w:rPr>
                <w:rFonts w:ascii="Times New Roman" w:eastAsia="Times New Roman" w:hAnsi="Times New Roman" w:cs="Times New Roman"/>
                <w:kern w:val="56"/>
                <w:sz w:val="24"/>
                <w:szCs w:val="24"/>
              </w:rPr>
            </w:pPr>
          </w:p>
          <w:p w14:paraId="4F1A4DB6" w14:textId="77777777" w:rsidR="00C71E9C" w:rsidRPr="00C71E9C" w:rsidRDefault="00C71E9C" w:rsidP="00554B75">
            <w:pPr>
              <w:spacing w:after="0" w:line="240" w:lineRule="auto"/>
              <w:rPr>
                <w:rFonts w:ascii="Times New Roman" w:eastAsia="Times New Roman" w:hAnsi="Times New Roman" w:cs="Times New Roman"/>
                <w:kern w:val="56"/>
                <w:sz w:val="24"/>
                <w:szCs w:val="24"/>
              </w:rPr>
            </w:pPr>
          </w:p>
          <w:p w14:paraId="3F242D90" w14:textId="77777777" w:rsidR="00C71E9C" w:rsidRPr="00C71E9C" w:rsidRDefault="00C71E9C" w:rsidP="00554B75">
            <w:pPr>
              <w:tabs>
                <w:tab w:val="left" w:pos="1410"/>
              </w:tabs>
              <w:spacing w:after="0" w:line="240" w:lineRule="auto"/>
              <w:rPr>
                <w:rFonts w:ascii="Times New Roman" w:eastAsia="Times New Roman" w:hAnsi="Times New Roman" w:cs="Times New Roman"/>
                <w:kern w:val="56"/>
                <w:sz w:val="24"/>
                <w:szCs w:val="24"/>
              </w:rPr>
            </w:pPr>
          </w:p>
        </w:tc>
      </w:tr>
    </w:tbl>
    <w:p w14:paraId="6D07C62B" w14:textId="77777777" w:rsidR="00C71E9C" w:rsidRPr="00C71E9C" w:rsidRDefault="00C71E9C" w:rsidP="00C71E9C">
      <w:pPr>
        <w:tabs>
          <w:tab w:val="left" w:pos="5340"/>
        </w:tabs>
        <w:spacing w:after="0" w:line="240" w:lineRule="auto"/>
        <w:rPr>
          <w:rFonts w:ascii="Times New Roman" w:eastAsia="Cambria" w:hAnsi="Times New Roman" w:cs="Times New Roman"/>
          <w:kern w:val="56"/>
          <w:sz w:val="24"/>
          <w:szCs w:val="24"/>
        </w:rPr>
      </w:pPr>
    </w:p>
    <w:p w14:paraId="5E4A4825" w14:textId="77777777" w:rsidR="00C215D0" w:rsidRDefault="00C215D0" w:rsidP="00C71E9C">
      <w:pPr>
        <w:spacing w:after="0" w:line="240" w:lineRule="auto"/>
        <w:ind w:right="751"/>
        <w:jc w:val="right"/>
        <w:rPr>
          <w:rFonts w:ascii="Times New Roman" w:eastAsia="Cambria" w:hAnsi="Times New Roman" w:cs="Times New Roman"/>
          <w:kern w:val="56"/>
          <w:sz w:val="24"/>
          <w:szCs w:val="24"/>
        </w:rPr>
      </w:pPr>
    </w:p>
    <w:p w14:paraId="0A5D8974" w14:textId="77777777" w:rsidR="007D4935" w:rsidRDefault="007D4935" w:rsidP="00C71E9C">
      <w:pPr>
        <w:spacing w:after="0" w:line="240" w:lineRule="auto"/>
        <w:ind w:right="751"/>
        <w:jc w:val="right"/>
        <w:rPr>
          <w:rFonts w:ascii="Times New Roman" w:eastAsia="Cambria" w:hAnsi="Times New Roman" w:cs="Times New Roman"/>
          <w:kern w:val="56"/>
          <w:sz w:val="24"/>
          <w:szCs w:val="24"/>
        </w:rPr>
      </w:pPr>
    </w:p>
    <w:p w14:paraId="62BE9C44" w14:textId="37AD31D5" w:rsidR="00C71E9C" w:rsidRPr="00C71E9C" w:rsidRDefault="00C71E9C" w:rsidP="00C71E9C">
      <w:pPr>
        <w:spacing w:after="0" w:line="240" w:lineRule="auto"/>
        <w:ind w:right="751"/>
        <w:jc w:val="right"/>
        <w:rPr>
          <w:rFonts w:ascii="Times New Roman" w:eastAsia="Times New Roman" w:hAnsi="Times New Roman" w:cs="Times New Roman"/>
          <w:b/>
          <w:color w:val="000000"/>
          <w:sz w:val="24"/>
          <w:szCs w:val="24"/>
        </w:rPr>
      </w:pPr>
      <w:r w:rsidRPr="00C71E9C">
        <w:rPr>
          <w:rFonts w:ascii="Times New Roman" w:eastAsia="Cambria" w:hAnsi="Times New Roman" w:cs="Times New Roman"/>
          <w:kern w:val="56"/>
          <w:sz w:val="24"/>
          <w:szCs w:val="24"/>
        </w:rPr>
        <w:tab/>
      </w:r>
      <w:r w:rsidRPr="00C71E9C">
        <w:rPr>
          <w:rFonts w:ascii="Times New Roman" w:eastAsia="Times New Roman" w:hAnsi="Times New Roman" w:cs="Times New Roman"/>
          <w:b/>
          <w:color w:val="000000"/>
          <w:sz w:val="24"/>
          <w:szCs w:val="24"/>
        </w:rPr>
        <w:t xml:space="preserve">           </w:t>
      </w:r>
    </w:p>
    <w:p w14:paraId="1C0F164C" w14:textId="77777777" w:rsidR="007D4935" w:rsidRDefault="007D4935" w:rsidP="00C71E9C">
      <w:pPr>
        <w:tabs>
          <w:tab w:val="left" w:pos="5505"/>
        </w:tabs>
        <w:spacing w:after="0" w:line="240" w:lineRule="auto"/>
        <w:rPr>
          <w:rFonts w:ascii="Times New Roman" w:eastAsia="Times New Roman" w:hAnsi="Times New Roman" w:cs="Times New Roman"/>
          <w:color w:val="000000"/>
          <w:sz w:val="24"/>
          <w:szCs w:val="24"/>
        </w:rPr>
      </w:pPr>
    </w:p>
    <w:p w14:paraId="457DBAF7" w14:textId="3400C194" w:rsidR="00C71E9C" w:rsidRPr="00C71E9C" w:rsidRDefault="00C71E9C" w:rsidP="00C71E9C">
      <w:pPr>
        <w:tabs>
          <w:tab w:val="left" w:pos="5505"/>
        </w:tabs>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r>
    </w:p>
    <w:p w14:paraId="037A5C8B" w14:textId="77777777" w:rsidR="00C71E9C" w:rsidRPr="00C71E9C" w:rsidRDefault="00C71E9C" w:rsidP="00C71E9C">
      <w:pPr>
        <w:tabs>
          <w:tab w:val="left" w:pos="5475"/>
        </w:tabs>
        <w:spacing w:after="0" w:line="240" w:lineRule="auto"/>
        <w:ind w:right="-524"/>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r>
    </w:p>
    <w:p w14:paraId="083CE690" w14:textId="77777777" w:rsidR="00C71E9C" w:rsidRPr="00C71E9C" w:rsidRDefault="00C71E9C" w:rsidP="00C71E9C">
      <w:pPr>
        <w:spacing w:after="0" w:line="240" w:lineRule="auto"/>
        <w:ind w:right="1318"/>
        <w:jc w:val="right"/>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 xml:space="preserve">              </w:t>
      </w:r>
    </w:p>
    <w:p w14:paraId="2365E048" w14:textId="77777777" w:rsidR="00C71E9C" w:rsidRPr="00C71E9C" w:rsidRDefault="00C71E9C" w:rsidP="00C71E9C">
      <w:pPr>
        <w:tabs>
          <w:tab w:val="left" w:pos="225"/>
          <w:tab w:val="left" w:pos="330"/>
          <w:tab w:val="right" w:pos="7797"/>
        </w:tabs>
        <w:spacing w:after="0" w:line="240" w:lineRule="auto"/>
        <w:ind w:left="4820" w:right="1318" w:hanging="4820"/>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t>Pārstāvis</w:t>
      </w:r>
      <w:r w:rsidRPr="00C71E9C">
        <w:rPr>
          <w:rFonts w:ascii="Times New Roman" w:eastAsia="Times New Roman" w:hAnsi="Times New Roman" w:cs="Times New Roman"/>
          <w:color w:val="000000"/>
          <w:sz w:val="24"/>
          <w:szCs w:val="24"/>
        </w:rPr>
        <w:tab/>
      </w:r>
      <w:r w:rsidRPr="00C71E9C">
        <w:rPr>
          <w:rFonts w:ascii="Times New Roman" w:eastAsia="Times New Roman" w:hAnsi="Times New Roman" w:cs="Times New Roman"/>
          <w:color w:val="000000"/>
          <w:sz w:val="24"/>
          <w:szCs w:val="24"/>
        </w:rPr>
        <w:tab/>
        <w:t xml:space="preserve">           </w:t>
      </w:r>
    </w:p>
    <w:p w14:paraId="1659E5F4" w14:textId="6C41B7B4" w:rsidR="00C71E9C" w:rsidRPr="00C71E9C" w:rsidRDefault="00C71E9C" w:rsidP="00C71E9C">
      <w:pPr>
        <w:tabs>
          <w:tab w:val="left" w:pos="195"/>
          <w:tab w:val="right" w:pos="9115"/>
        </w:tabs>
        <w:spacing w:after="0" w:line="240" w:lineRule="auto"/>
        <w:rPr>
          <w:rFonts w:ascii="Times New Roman" w:eastAsia="Times New Roman" w:hAnsi="Times New Roman" w:cs="Times New Roman"/>
          <w:color w:val="000000"/>
          <w:sz w:val="24"/>
          <w:szCs w:val="24"/>
        </w:rPr>
      </w:pPr>
      <w:r w:rsidRPr="00C71E9C">
        <w:rPr>
          <w:rFonts w:ascii="Times New Roman" w:eastAsia="Times New Roman" w:hAnsi="Times New Roman" w:cs="Times New Roman"/>
          <w:color w:val="000000"/>
          <w:sz w:val="24"/>
          <w:szCs w:val="24"/>
        </w:rPr>
        <w:tab/>
        <w:t>___________________/</w:t>
      </w:r>
      <w:proofErr w:type="spellStart"/>
      <w:r w:rsidR="00061C0A">
        <w:rPr>
          <w:rFonts w:ascii="Times New Roman" w:eastAsia="Times New Roman" w:hAnsi="Times New Roman" w:cs="Times New Roman"/>
          <w:color w:val="000000"/>
          <w:sz w:val="24"/>
          <w:szCs w:val="24"/>
        </w:rPr>
        <w:t>I.Dāboliņa</w:t>
      </w:r>
      <w:proofErr w:type="spellEnd"/>
      <w:r w:rsidRPr="00C71E9C">
        <w:rPr>
          <w:rFonts w:ascii="Times New Roman" w:eastAsia="Times New Roman" w:hAnsi="Times New Roman" w:cs="Times New Roman"/>
          <w:color w:val="000000"/>
          <w:sz w:val="24"/>
          <w:szCs w:val="24"/>
        </w:rPr>
        <w:t>/</w:t>
      </w:r>
      <w:r w:rsidRPr="00C71E9C">
        <w:rPr>
          <w:rFonts w:ascii="Times New Roman" w:eastAsia="Times New Roman" w:hAnsi="Times New Roman" w:cs="Times New Roman"/>
          <w:color w:val="000000"/>
          <w:sz w:val="24"/>
          <w:szCs w:val="24"/>
        </w:rPr>
        <w:tab/>
      </w:r>
    </w:p>
    <w:p w14:paraId="11D7732C" w14:textId="77777777" w:rsidR="00C71E9C" w:rsidRPr="00C71E9C" w:rsidRDefault="00C71E9C" w:rsidP="00C71E9C">
      <w:pPr>
        <w:tabs>
          <w:tab w:val="left" w:pos="5610"/>
        </w:tabs>
        <w:spacing w:after="0" w:line="240" w:lineRule="auto"/>
        <w:rPr>
          <w:rFonts w:ascii="Times New Roman" w:eastAsia="Cambria" w:hAnsi="Times New Roman" w:cs="Times New Roman"/>
          <w:kern w:val="56"/>
          <w:sz w:val="24"/>
          <w:szCs w:val="24"/>
        </w:rPr>
      </w:pPr>
    </w:p>
    <w:p w14:paraId="116A14F0" w14:textId="77777777" w:rsidR="00C71E9C" w:rsidRPr="00C71E9C" w:rsidRDefault="00C71E9C" w:rsidP="00C71E9C">
      <w:pPr>
        <w:spacing w:after="0" w:line="240" w:lineRule="auto"/>
        <w:rPr>
          <w:rFonts w:ascii="Times New Roman" w:eastAsia="Cambria" w:hAnsi="Times New Roman" w:cs="Times New Roman"/>
          <w:kern w:val="56"/>
          <w:sz w:val="24"/>
          <w:szCs w:val="24"/>
        </w:rPr>
      </w:pPr>
    </w:p>
    <w:p w14:paraId="2DB1E646" w14:textId="77777777" w:rsidR="00C71E9C" w:rsidRPr="00C71E9C" w:rsidRDefault="00C71E9C" w:rsidP="00C71E9C">
      <w:pPr>
        <w:spacing w:after="0" w:line="240" w:lineRule="auto"/>
        <w:rPr>
          <w:rFonts w:ascii="Times New Roman" w:eastAsia="Cambria" w:hAnsi="Times New Roman" w:cs="Times New Roman"/>
          <w:kern w:val="56"/>
          <w:sz w:val="24"/>
          <w:szCs w:val="24"/>
        </w:rPr>
      </w:pPr>
    </w:p>
    <w:p w14:paraId="1CDBCFEB" w14:textId="77777777" w:rsidR="00C71E9C" w:rsidRPr="00C71E9C" w:rsidRDefault="00C71E9C" w:rsidP="00C71E9C">
      <w:pPr>
        <w:spacing w:after="0" w:line="240" w:lineRule="auto"/>
        <w:rPr>
          <w:rFonts w:ascii="Times New Roman" w:eastAsia="Cambria" w:hAnsi="Times New Roman" w:cs="Times New Roman"/>
          <w:kern w:val="56"/>
          <w:sz w:val="24"/>
          <w:szCs w:val="24"/>
        </w:rPr>
      </w:pPr>
    </w:p>
    <w:p w14:paraId="37C41E99" w14:textId="77777777" w:rsidR="00C71E9C" w:rsidRPr="00C71E9C" w:rsidRDefault="00C71E9C" w:rsidP="00C71E9C">
      <w:pPr>
        <w:spacing w:after="0" w:line="240" w:lineRule="auto"/>
        <w:rPr>
          <w:rFonts w:ascii="Times New Roman" w:eastAsia="Cambria" w:hAnsi="Times New Roman" w:cs="Times New Roman"/>
          <w:kern w:val="56"/>
          <w:sz w:val="24"/>
          <w:szCs w:val="24"/>
        </w:rPr>
      </w:pPr>
    </w:p>
    <w:p w14:paraId="79D69E35" w14:textId="77777777" w:rsidR="00C71E9C" w:rsidRPr="00C71E9C" w:rsidRDefault="00C71E9C" w:rsidP="00C71E9C">
      <w:pPr>
        <w:spacing w:after="0" w:line="240" w:lineRule="auto"/>
        <w:rPr>
          <w:rFonts w:ascii="Times New Roman" w:eastAsia="Cambria" w:hAnsi="Times New Roman" w:cs="Times New Roman"/>
          <w:kern w:val="56"/>
          <w:sz w:val="24"/>
          <w:szCs w:val="24"/>
        </w:rPr>
      </w:pPr>
    </w:p>
    <w:p w14:paraId="39805429" w14:textId="77777777" w:rsidR="00C71E9C" w:rsidRPr="00C71E9C" w:rsidRDefault="00C71E9C" w:rsidP="00C71E9C">
      <w:pPr>
        <w:spacing w:after="0" w:line="240" w:lineRule="auto"/>
        <w:rPr>
          <w:rFonts w:ascii="Times New Roman" w:eastAsia="Cambria" w:hAnsi="Times New Roman" w:cs="Times New Roman"/>
          <w:kern w:val="56"/>
          <w:sz w:val="24"/>
          <w:szCs w:val="24"/>
        </w:rPr>
      </w:pPr>
    </w:p>
    <w:p w14:paraId="0B297AF2" w14:textId="77777777" w:rsidR="00C71E9C" w:rsidRPr="00C71E9C" w:rsidRDefault="00C71E9C" w:rsidP="00C71E9C">
      <w:pPr>
        <w:spacing w:after="0" w:line="240" w:lineRule="auto"/>
        <w:rPr>
          <w:rFonts w:ascii="Cambria" w:eastAsia="Cambria" w:hAnsi="Cambria" w:cs="Cambria"/>
          <w:kern w:val="56"/>
          <w:sz w:val="28"/>
          <w:szCs w:val="24"/>
        </w:rPr>
      </w:pPr>
    </w:p>
    <w:p w14:paraId="515E456B" w14:textId="77777777" w:rsidR="002A623B" w:rsidRDefault="002A623B" w:rsidP="002A623B">
      <w:pPr>
        <w:spacing w:after="0" w:line="240" w:lineRule="auto"/>
        <w:jc w:val="right"/>
        <w:rPr>
          <w:rFonts w:ascii="Times New Roman" w:eastAsia="Times New Roman" w:hAnsi="Times New Roman" w:cs="Times New Roman"/>
        </w:rPr>
      </w:pPr>
    </w:p>
    <w:p w14:paraId="2899F9DB" w14:textId="77777777" w:rsidR="002A623B" w:rsidRDefault="002A623B" w:rsidP="002A623B">
      <w:pPr>
        <w:spacing w:after="0" w:line="240" w:lineRule="auto"/>
        <w:jc w:val="right"/>
        <w:rPr>
          <w:rFonts w:ascii="Times New Roman" w:eastAsia="Times New Roman" w:hAnsi="Times New Roman" w:cs="Times New Roman"/>
        </w:rPr>
      </w:pPr>
    </w:p>
    <w:p w14:paraId="3613142F" w14:textId="77777777" w:rsidR="002A623B" w:rsidRDefault="002A623B" w:rsidP="002A623B">
      <w:pPr>
        <w:spacing w:after="0" w:line="240" w:lineRule="auto"/>
        <w:jc w:val="right"/>
        <w:rPr>
          <w:rFonts w:ascii="Times New Roman" w:eastAsia="Times New Roman" w:hAnsi="Times New Roman" w:cs="Times New Roman"/>
        </w:rPr>
      </w:pPr>
    </w:p>
    <w:p w14:paraId="14FA2FCF" w14:textId="77777777" w:rsidR="002A623B" w:rsidRDefault="002A623B" w:rsidP="002A623B">
      <w:pPr>
        <w:spacing w:after="0" w:line="240" w:lineRule="auto"/>
        <w:jc w:val="right"/>
        <w:rPr>
          <w:rFonts w:ascii="Times New Roman" w:eastAsia="Times New Roman" w:hAnsi="Times New Roman" w:cs="Times New Roman"/>
        </w:rPr>
      </w:pPr>
    </w:p>
    <w:p w14:paraId="5D08DEC8" w14:textId="77777777" w:rsidR="002A623B" w:rsidRDefault="002A623B" w:rsidP="002A623B">
      <w:pPr>
        <w:spacing w:after="0" w:line="240" w:lineRule="auto"/>
        <w:jc w:val="right"/>
        <w:rPr>
          <w:rFonts w:ascii="Times New Roman" w:eastAsia="Times New Roman" w:hAnsi="Times New Roman" w:cs="Times New Roman"/>
        </w:rPr>
      </w:pPr>
    </w:p>
    <w:p w14:paraId="38577C8B" w14:textId="77777777" w:rsidR="002A623B" w:rsidRDefault="002A623B" w:rsidP="002A623B">
      <w:pPr>
        <w:spacing w:after="0" w:line="240" w:lineRule="auto"/>
        <w:jc w:val="right"/>
        <w:rPr>
          <w:rFonts w:ascii="Times New Roman" w:eastAsia="Times New Roman" w:hAnsi="Times New Roman" w:cs="Times New Roman"/>
        </w:rPr>
      </w:pPr>
    </w:p>
    <w:p w14:paraId="0F51AAD4" w14:textId="77777777" w:rsidR="002A623B" w:rsidRDefault="002A623B" w:rsidP="002A623B">
      <w:pPr>
        <w:spacing w:after="0" w:line="240" w:lineRule="auto"/>
        <w:jc w:val="right"/>
        <w:rPr>
          <w:rFonts w:ascii="Times New Roman" w:eastAsia="Times New Roman" w:hAnsi="Times New Roman" w:cs="Times New Roman"/>
        </w:rPr>
      </w:pPr>
    </w:p>
    <w:p w14:paraId="4B1341AF" w14:textId="77777777" w:rsidR="002A623B" w:rsidRDefault="002A623B" w:rsidP="002A623B">
      <w:pPr>
        <w:spacing w:after="0" w:line="240" w:lineRule="auto"/>
        <w:jc w:val="right"/>
        <w:rPr>
          <w:rFonts w:ascii="Times New Roman" w:eastAsia="Times New Roman" w:hAnsi="Times New Roman" w:cs="Times New Roman"/>
        </w:rPr>
      </w:pPr>
    </w:p>
    <w:p w14:paraId="3CCBB908" w14:textId="77777777" w:rsidR="002A623B" w:rsidRDefault="002A623B" w:rsidP="002A623B">
      <w:pPr>
        <w:spacing w:after="0" w:line="240" w:lineRule="auto"/>
        <w:jc w:val="right"/>
        <w:rPr>
          <w:rFonts w:ascii="Times New Roman" w:eastAsia="Times New Roman" w:hAnsi="Times New Roman" w:cs="Times New Roman"/>
        </w:rPr>
      </w:pPr>
    </w:p>
    <w:p w14:paraId="6E86354E" w14:textId="77777777" w:rsidR="002A623B" w:rsidRDefault="002A623B" w:rsidP="002A623B">
      <w:pPr>
        <w:spacing w:after="0" w:line="240" w:lineRule="auto"/>
        <w:jc w:val="right"/>
        <w:rPr>
          <w:rFonts w:ascii="Times New Roman" w:eastAsia="Times New Roman" w:hAnsi="Times New Roman" w:cs="Times New Roman"/>
        </w:rPr>
      </w:pPr>
    </w:p>
    <w:p w14:paraId="2DB7E387" w14:textId="77777777" w:rsidR="002A623B" w:rsidRDefault="002A623B" w:rsidP="002A623B">
      <w:pPr>
        <w:spacing w:after="0" w:line="240" w:lineRule="auto"/>
        <w:jc w:val="right"/>
        <w:rPr>
          <w:rFonts w:ascii="Times New Roman" w:eastAsia="Times New Roman" w:hAnsi="Times New Roman" w:cs="Times New Roman"/>
        </w:rPr>
      </w:pPr>
    </w:p>
    <w:p w14:paraId="02A084FE" w14:textId="6B19A793" w:rsidR="002A623B" w:rsidRDefault="002A623B" w:rsidP="002A623B">
      <w:pPr>
        <w:spacing w:after="0" w:line="240" w:lineRule="auto"/>
        <w:jc w:val="right"/>
        <w:rPr>
          <w:rFonts w:ascii="Times New Roman" w:eastAsia="Times New Roman" w:hAnsi="Times New Roman" w:cs="Times New Roman"/>
        </w:rPr>
      </w:pPr>
    </w:p>
    <w:p w14:paraId="523E9C6D" w14:textId="529B6199" w:rsidR="007D4935" w:rsidRDefault="007D4935" w:rsidP="002A623B">
      <w:pPr>
        <w:spacing w:after="0" w:line="240" w:lineRule="auto"/>
        <w:jc w:val="right"/>
        <w:rPr>
          <w:rFonts w:ascii="Times New Roman" w:eastAsia="Times New Roman" w:hAnsi="Times New Roman" w:cs="Times New Roman"/>
        </w:rPr>
      </w:pPr>
    </w:p>
    <w:p w14:paraId="2DFBFAD5" w14:textId="77777777" w:rsidR="007D4935" w:rsidRDefault="007D4935" w:rsidP="002A623B">
      <w:pPr>
        <w:spacing w:after="0" w:line="240" w:lineRule="auto"/>
        <w:jc w:val="right"/>
        <w:rPr>
          <w:rFonts w:ascii="Times New Roman" w:eastAsia="Times New Roman" w:hAnsi="Times New Roman" w:cs="Times New Roman"/>
        </w:rPr>
      </w:pPr>
    </w:p>
    <w:p w14:paraId="631ABAAB" w14:textId="77777777" w:rsidR="002A623B" w:rsidRDefault="002A623B" w:rsidP="002A623B">
      <w:pPr>
        <w:spacing w:after="0" w:line="240" w:lineRule="auto"/>
        <w:jc w:val="right"/>
        <w:rPr>
          <w:rFonts w:ascii="Times New Roman" w:eastAsia="Times New Roman" w:hAnsi="Times New Roman" w:cs="Times New Roman"/>
        </w:rPr>
      </w:pPr>
    </w:p>
    <w:p w14:paraId="13782D62" w14:textId="77777777" w:rsidR="002A623B" w:rsidRDefault="002A623B" w:rsidP="00061C0A">
      <w:pPr>
        <w:spacing w:after="0" w:line="240" w:lineRule="auto"/>
        <w:rPr>
          <w:rFonts w:ascii="Times New Roman" w:eastAsia="Times New Roman" w:hAnsi="Times New Roman" w:cs="Times New Roman"/>
        </w:rPr>
      </w:pPr>
    </w:p>
    <w:p w14:paraId="0471CB5E" w14:textId="77777777" w:rsidR="002A623B" w:rsidRDefault="002A623B" w:rsidP="002A623B">
      <w:pPr>
        <w:spacing w:after="0" w:line="240" w:lineRule="auto"/>
        <w:jc w:val="right"/>
        <w:rPr>
          <w:rFonts w:ascii="Times New Roman" w:eastAsia="Times New Roman" w:hAnsi="Times New Roman" w:cs="Times New Roman"/>
        </w:rPr>
      </w:pPr>
    </w:p>
    <w:p w14:paraId="1C93828F" w14:textId="77777777" w:rsidR="002A623B" w:rsidRPr="002A623B" w:rsidRDefault="002A623B" w:rsidP="007552DF">
      <w:pPr>
        <w:spacing w:after="0" w:line="240" w:lineRule="auto"/>
        <w:jc w:val="right"/>
        <w:rPr>
          <w:rFonts w:ascii="Times New Roman" w:eastAsia="Times New Roman" w:hAnsi="Times New Roman" w:cs="Times New Roman"/>
        </w:rPr>
      </w:pPr>
      <w:r w:rsidRPr="002A623B">
        <w:rPr>
          <w:rFonts w:ascii="Times New Roman" w:eastAsia="Times New Roman" w:hAnsi="Times New Roman" w:cs="Times New Roman"/>
        </w:rPr>
        <w:t xml:space="preserve">Pielikums Nr. </w:t>
      </w:r>
      <w:r>
        <w:rPr>
          <w:rFonts w:ascii="Times New Roman" w:eastAsia="Times New Roman" w:hAnsi="Times New Roman" w:cs="Times New Roman"/>
        </w:rPr>
        <w:t>3</w:t>
      </w:r>
    </w:p>
    <w:p w14:paraId="62045E45" w14:textId="77777777" w:rsidR="002A623B" w:rsidRPr="002A623B" w:rsidRDefault="002A623B" w:rsidP="007552DF">
      <w:pPr>
        <w:spacing w:after="0" w:line="240" w:lineRule="auto"/>
        <w:jc w:val="right"/>
        <w:rPr>
          <w:rFonts w:ascii="Times New Roman" w:eastAsia="Times New Roman" w:hAnsi="Times New Roman" w:cs="Times New Roman"/>
        </w:rPr>
      </w:pPr>
      <w:r w:rsidRPr="002A623B">
        <w:rPr>
          <w:rFonts w:ascii="Times New Roman" w:eastAsia="Times New Roman" w:hAnsi="Times New Roman" w:cs="Times New Roman"/>
        </w:rPr>
        <w:t xml:space="preserve">                                                                          </w:t>
      </w:r>
      <w:r w:rsidR="007552DF">
        <w:rPr>
          <w:rFonts w:ascii="Times New Roman" w:eastAsia="Times New Roman" w:hAnsi="Times New Roman" w:cs="Times New Roman"/>
        </w:rPr>
        <w:t>Vienošanās</w:t>
      </w:r>
      <w:r w:rsidRPr="002A623B">
        <w:rPr>
          <w:rFonts w:ascii="Times New Roman" w:eastAsia="Times New Roman" w:hAnsi="Times New Roman" w:cs="Times New Roman"/>
        </w:rPr>
        <w:t xml:space="preserve"> Nr. 01J02-1/</w:t>
      </w:r>
      <w:r w:rsidR="007552DF">
        <w:rPr>
          <w:rFonts w:ascii="Times New Roman" w:eastAsia="Times New Roman" w:hAnsi="Times New Roman" w:cs="Times New Roman"/>
        </w:rPr>
        <w:t>_______________</w:t>
      </w:r>
    </w:p>
    <w:p w14:paraId="5CA1715B" w14:textId="77777777" w:rsidR="002A623B" w:rsidRPr="002A623B" w:rsidRDefault="002A623B" w:rsidP="002A623B">
      <w:pPr>
        <w:spacing w:after="0" w:line="240" w:lineRule="auto"/>
        <w:jc w:val="both"/>
        <w:rPr>
          <w:rFonts w:ascii="Times New Roman" w:eastAsia="Times New Roman" w:hAnsi="Times New Roman" w:cs="Times New Roman"/>
        </w:rPr>
      </w:pPr>
    </w:p>
    <w:p w14:paraId="3886864D" w14:textId="77777777" w:rsidR="002A623B" w:rsidRPr="002A623B" w:rsidRDefault="002A623B" w:rsidP="002A623B">
      <w:pPr>
        <w:spacing w:after="0" w:line="240" w:lineRule="auto"/>
        <w:jc w:val="both"/>
        <w:rPr>
          <w:rFonts w:ascii="Times New Roman" w:eastAsia="Times New Roman" w:hAnsi="Times New Roman" w:cs="Times New Roman"/>
          <w:sz w:val="24"/>
          <w:szCs w:val="24"/>
        </w:rPr>
      </w:pPr>
    </w:p>
    <w:tbl>
      <w:tblPr>
        <w:tblW w:w="9889" w:type="dxa"/>
        <w:tblInd w:w="-108" w:type="dxa"/>
        <w:tblLayout w:type="fixed"/>
        <w:tblCellMar>
          <w:left w:w="0" w:type="dxa"/>
          <w:right w:w="0" w:type="dxa"/>
        </w:tblCellMar>
        <w:tblLook w:val="04A0" w:firstRow="1" w:lastRow="0" w:firstColumn="1" w:lastColumn="0" w:noHBand="0" w:noVBand="1"/>
      </w:tblPr>
      <w:tblGrid>
        <w:gridCol w:w="4791"/>
        <w:gridCol w:w="5098"/>
      </w:tblGrid>
      <w:tr w:rsidR="002A623B" w:rsidRPr="002A623B" w14:paraId="5AEB3470" w14:textId="77777777" w:rsidTr="008F469A">
        <w:trPr>
          <w:cantSplit/>
        </w:trPr>
        <w:tc>
          <w:tcPr>
            <w:tcW w:w="4791" w:type="dxa"/>
            <w:vAlign w:val="center"/>
          </w:tcPr>
          <w:p w14:paraId="1BDB1470" w14:textId="77777777" w:rsidR="002A623B" w:rsidRPr="002A623B" w:rsidRDefault="007552DF" w:rsidP="002A623B">
            <w:pPr>
              <w:spacing w:after="0" w:line="276" w:lineRule="auto"/>
              <w:rPr>
                <w:rFonts w:ascii="Times New Roman" w:eastAsia="Times New Roman" w:hAnsi="Times New Roman" w:cs="Times New Roman"/>
              </w:rPr>
            </w:pPr>
            <w:r>
              <w:rPr>
                <w:rFonts w:ascii="Times New Roman" w:eastAsia="Times New Roman" w:hAnsi="Times New Roman" w:cs="Times New Roman"/>
              </w:rPr>
              <w:t>Pakalpojuma sniedzēj</w:t>
            </w:r>
            <w:r w:rsidR="002A623B" w:rsidRPr="002A623B">
              <w:rPr>
                <w:rFonts w:ascii="Times New Roman" w:eastAsia="Times New Roman" w:hAnsi="Times New Roman" w:cs="Times New Roman"/>
              </w:rPr>
              <w:t xml:space="preserve">s: </w:t>
            </w:r>
          </w:p>
          <w:p w14:paraId="3EABC5B5" w14:textId="77777777" w:rsidR="00447192" w:rsidRDefault="007552DF" w:rsidP="007552DF">
            <w:pPr>
              <w:tabs>
                <w:tab w:val="left" w:pos="600"/>
              </w:tabs>
              <w:spacing w:after="0" w:line="240" w:lineRule="auto"/>
              <w:jc w:val="both"/>
              <w:rPr>
                <w:rFonts w:ascii="Times New Roman" w:eastAsia="Times New Roman" w:hAnsi="Times New Roman" w:cs="Times New Roman"/>
                <w:b/>
                <w:color w:val="000000"/>
                <w:sz w:val="24"/>
                <w:szCs w:val="24"/>
              </w:rPr>
            </w:pPr>
            <w:r w:rsidRPr="002A623B">
              <w:rPr>
                <w:rFonts w:ascii="Times New Roman" w:eastAsia="Times New Roman" w:hAnsi="Times New Roman" w:cs="Times New Roman"/>
                <w:b/>
                <w:color w:val="000000"/>
                <w:sz w:val="24"/>
                <w:szCs w:val="24"/>
              </w:rPr>
              <w:t xml:space="preserve">Sabiedrība ar ierobežotu atbildību </w:t>
            </w:r>
          </w:p>
          <w:p w14:paraId="5ECC935C" w14:textId="77777777" w:rsidR="007552DF" w:rsidRPr="002A623B" w:rsidRDefault="007552DF" w:rsidP="007552DF">
            <w:pPr>
              <w:tabs>
                <w:tab w:val="left" w:pos="600"/>
              </w:tabs>
              <w:spacing w:after="0" w:line="240" w:lineRule="auto"/>
              <w:jc w:val="both"/>
              <w:rPr>
                <w:rFonts w:ascii="Times New Roman" w:eastAsia="Times New Roman" w:hAnsi="Times New Roman" w:cs="Times New Roman"/>
                <w:b/>
                <w:color w:val="000000"/>
                <w:sz w:val="24"/>
                <w:szCs w:val="24"/>
              </w:rPr>
            </w:pPr>
            <w:r w:rsidRPr="002A623B">
              <w:rPr>
                <w:rFonts w:ascii="Times New Roman" w:eastAsia="Times New Roman" w:hAnsi="Times New Roman" w:cs="Times New Roman"/>
                <w:b/>
                <w:color w:val="000000"/>
                <w:sz w:val="24"/>
                <w:szCs w:val="24"/>
              </w:rPr>
              <w:t>“</w:t>
            </w:r>
            <w:proofErr w:type="spellStart"/>
            <w:r w:rsidR="00DC59B1">
              <w:rPr>
                <w:rFonts w:ascii="Times New Roman" w:eastAsia="Times New Roman" w:hAnsi="Times New Roman" w:cs="Times New Roman"/>
                <w:b/>
                <w:color w:val="000000"/>
                <w:sz w:val="24"/>
                <w:szCs w:val="24"/>
              </w:rPr>
              <w:t>Amber</w:t>
            </w:r>
            <w:proofErr w:type="spellEnd"/>
            <w:r w:rsidR="00DC59B1">
              <w:rPr>
                <w:rFonts w:ascii="Times New Roman" w:eastAsia="Times New Roman" w:hAnsi="Times New Roman" w:cs="Times New Roman"/>
                <w:b/>
                <w:color w:val="000000"/>
                <w:sz w:val="24"/>
                <w:szCs w:val="24"/>
              </w:rPr>
              <w:t xml:space="preserve"> Line</w:t>
            </w:r>
            <w:r w:rsidRPr="002A623B">
              <w:rPr>
                <w:rFonts w:ascii="Times New Roman" w:eastAsia="Times New Roman" w:hAnsi="Times New Roman" w:cs="Times New Roman"/>
                <w:b/>
                <w:color w:val="000000"/>
                <w:sz w:val="24"/>
                <w:szCs w:val="24"/>
              </w:rPr>
              <w:t>”</w:t>
            </w:r>
          </w:p>
          <w:p w14:paraId="693E0BC2" w14:textId="77777777" w:rsidR="007552DF" w:rsidRDefault="007552DF" w:rsidP="007552DF">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Reģ</w:t>
            </w:r>
            <w:proofErr w:type="spellEnd"/>
            <w:r>
              <w:rPr>
                <w:rFonts w:ascii="Times New Roman" w:eastAsia="Times New Roman" w:hAnsi="Times New Roman" w:cs="Times New Roman"/>
                <w:color w:val="000000"/>
                <w:sz w:val="24"/>
                <w:szCs w:val="24"/>
              </w:rPr>
              <w:t xml:space="preserve">. Nr. </w:t>
            </w:r>
            <w:r w:rsidR="00DC59B1">
              <w:rPr>
                <w:rFonts w:ascii="Times New Roman" w:eastAsia="Times New Roman" w:hAnsi="Times New Roman" w:cs="Times New Roman"/>
                <w:color w:val="000000"/>
                <w:sz w:val="24"/>
                <w:szCs w:val="24"/>
              </w:rPr>
              <w:t>41203024500</w:t>
            </w:r>
          </w:p>
          <w:p w14:paraId="0C55FB6E" w14:textId="77777777" w:rsidR="002A623B" w:rsidRPr="002A623B" w:rsidRDefault="002A623B" w:rsidP="002A623B">
            <w:pPr>
              <w:spacing w:after="0" w:line="276" w:lineRule="auto"/>
              <w:rPr>
                <w:rFonts w:ascii="Times New Roman" w:eastAsia="Times New Roman" w:hAnsi="Times New Roman" w:cs="Times New Roman"/>
              </w:rPr>
            </w:pPr>
          </w:p>
          <w:p w14:paraId="599B584B" w14:textId="77777777" w:rsidR="002A623B" w:rsidRPr="002A623B" w:rsidRDefault="002A623B" w:rsidP="002A623B">
            <w:pPr>
              <w:spacing w:after="0" w:line="276" w:lineRule="auto"/>
              <w:rPr>
                <w:rFonts w:ascii="Times New Roman" w:eastAsia="Times New Roman" w:hAnsi="Times New Roman" w:cs="Times New Roman"/>
              </w:rPr>
            </w:pPr>
          </w:p>
        </w:tc>
        <w:tc>
          <w:tcPr>
            <w:tcW w:w="5098" w:type="dxa"/>
          </w:tcPr>
          <w:p w14:paraId="37970AF7" w14:textId="77777777"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Pasūtītājs: </w:t>
            </w:r>
          </w:p>
          <w:p w14:paraId="388C77C7" w14:textId="77777777" w:rsidR="002A623B" w:rsidRPr="002A623B" w:rsidRDefault="002A623B" w:rsidP="002A623B">
            <w:pPr>
              <w:widowControl w:val="0"/>
              <w:autoSpaceDE w:val="0"/>
              <w:autoSpaceDN w:val="0"/>
              <w:adjustRightInd w:val="0"/>
              <w:spacing w:after="0" w:line="276" w:lineRule="auto"/>
              <w:jc w:val="both"/>
              <w:rPr>
                <w:rFonts w:ascii="Times New Roman" w:eastAsia="Cambria" w:hAnsi="Times New Roman" w:cs="Times New Roman"/>
                <w:b/>
              </w:rPr>
            </w:pPr>
            <w:r w:rsidRPr="002A623B">
              <w:rPr>
                <w:rFonts w:ascii="Times New Roman" w:eastAsia="Cambria" w:hAnsi="Times New Roman" w:cs="Times New Roman"/>
                <w:b/>
              </w:rPr>
              <w:t>Rīgas Tehniskā universitāte</w:t>
            </w:r>
          </w:p>
          <w:p w14:paraId="7FDBE328" w14:textId="77777777" w:rsidR="002A623B" w:rsidRPr="002A623B" w:rsidRDefault="002A623B" w:rsidP="002A623B">
            <w:pPr>
              <w:widowControl w:val="0"/>
              <w:autoSpaceDE w:val="0"/>
              <w:autoSpaceDN w:val="0"/>
              <w:adjustRightInd w:val="0"/>
              <w:spacing w:after="0" w:line="276" w:lineRule="auto"/>
              <w:jc w:val="both"/>
              <w:rPr>
                <w:rFonts w:ascii="Times New Roman" w:eastAsia="Cambria" w:hAnsi="Times New Roman" w:cs="Times New Roman"/>
              </w:rPr>
            </w:pPr>
            <w:r w:rsidRPr="002A623B">
              <w:rPr>
                <w:rFonts w:ascii="Times New Roman" w:eastAsia="Cambria" w:hAnsi="Times New Roman" w:cs="Times New Roman"/>
              </w:rPr>
              <w:t xml:space="preserve">PVN </w:t>
            </w:r>
            <w:proofErr w:type="spellStart"/>
            <w:r w:rsidRPr="002A623B">
              <w:rPr>
                <w:rFonts w:ascii="Times New Roman" w:eastAsia="Cambria" w:hAnsi="Times New Roman" w:cs="Times New Roman"/>
              </w:rPr>
              <w:t>Reģ</w:t>
            </w:r>
            <w:proofErr w:type="spellEnd"/>
            <w:r w:rsidRPr="002A623B">
              <w:rPr>
                <w:rFonts w:ascii="Times New Roman" w:eastAsia="Cambria" w:hAnsi="Times New Roman" w:cs="Times New Roman"/>
              </w:rPr>
              <w:t>. Nr. LV90000068977</w:t>
            </w:r>
          </w:p>
          <w:p w14:paraId="31A67BE1" w14:textId="77777777" w:rsidR="002A623B" w:rsidRPr="002A623B" w:rsidRDefault="002A623B" w:rsidP="002A623B">
            <w:pPr>
              <w:spacing w:after="0" w:line="276" w:lineRule="auto"/>
              <w:jc w:val="both"/>
              <w:rPr>
                <w:rFonts w:ascii="Times New Roman" w:eastAsia="Times New Roman" w:hAnsi="Times New Roman" w:cs="Times New Roman"/>
              </w:rPr>
            </w:pPr>
          </w:p>
        </w:tc>
      </w:tr>
    </w:tbl>
    <w:p w14:paraId="0C479464" w14:textId="77777777" w:rsidR="002A623B" w:rsidRPr="002A623B" w:rsidRDefault="002A623B" w:rsidP="002A623B">
      <w:pPr>
        <w:spacing w:after="0" w:line="240" w:lineRule="auto"/>
        <w:jc w:val="both"/>
        <w:rPr>
          <w:rFonts w:ascii="Times New Roman" w:eastAsia="Cambria" w:hAnsi="Times New Roman" w:cs="Times New Roman"/>
          <w:b/>
          <w:i/>
        </w:rPr>
      </w:pPr>
    </w:p>
    <w:p w14:paraId="311482CA" w14:textId="77777777" w:rsidR="002A623B" w:rsidRPr="002A623B" w:rsidRDefault="002A623B" w:rsidP="002A623B">
      <w:pPr>
        <w:keepNext/>
        <w:numPr>
          <w:ilvl w:val="12"/>
          <w:numId w:val="0"/>
        </w:numPr>
        <w:spacing w:after="0" w:line="240" w:lineRule="auto"/>
        <w:jc w:val="center"/>
        <w:outlineLvl w:val="1"/>
        <w:rPr>
          <w:rFonts w:ascii="Times New Roman" w:eastAsia="Times New Roman" w:hAnsi="Times New Roman" w:cs="Times New Roman"/>
          <w:b/>
        </w:rPr>
      </w:pPr>
      <w:r w:rsidRPr="002A623B">
        <w:rPr>
          <w:rFonts w:ascii="Times New Roman" w:eastAsia="Times New Roman" w:hAnsi="Times New Roman" w:cs="Times New Roman"/>
          <w:b/>
        </w:rPr>
        <w:t>Pakalpojumu nodošanas-pieņemšanas akts</w:t>
      </w:r>
    </w:p>
    <w:p w14:paraId="7AEA5DA4" w14:textId="77777777" w:rsidR="002A623B" w:rsidRPr="002A623B" w:rsidRDefault="002A623B" w:rsidP="002A623B">
      <w:pPr>
        <w:keepNext/>
        <w:numPr>
          <w:ilvl w:val="12"/>
          <w:numId w:val="0"/>
        </w:numPr>
        <w:spacing w:after="0" w:line="240" w:lineRule="auto"/>
        <w:jc w:val="both"/>
        <w:outlineLvl w:val="1"/>
        <w:rPr>
          <w:rFonts w:ascii="Times New Roman" w:eastAsia="Times New Roman" w:hAnsi="Times New Roman" w:cs="Times New Roman"/>
          <w:b/>
        </w:rPr>
      </w:pPr>
    </w:p>
    <w:p w14:paraId="0C1749C1" w14:textId="77777777" w:rsidR="002A623B" w:rsidRPr="002A623B" w:rsidRDefault="002A623B" w:rsidP="002A623B">
      <w:pPr>
        <w:tabs>
          <w:tab w:val="left" w:pos="6521"/>
        </w:tabs>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Rīga, 2016.gada _____._________ </w:t>
      </w:r>
    </w:p>
    <w:p w14:paraId="74751740" w14:textId="77777777" w:rsidR="002A623B" w:rsidRPr="002A623B" w:rsidRDefault="002A623B" w:rsidP="002A623B">
      <w:pPr>
        <w:spacing w:after="0" w:line="240" w:lineRule="auto"/>
        <w:jc w:val="both"/>
        <w:rPr>
          <w:rFonts w:ascii="Times New Roman" w:eastAsia="Times New Roman" w:hAnsi="Times New Roman" w:cs="Times New Roman"/>
        </w:rPr>
      </w:pPr>
    </w:p>
    <w:p w14:paraId="4B09DD8C" w14:textId="77777777" w:rsidR="002A623B" w:rsidRPr="002A623B" w:rsidRDefault="002A623B" w:rsidP="002A623B">
      <w:pPr>
        <w:tabs>
          <w:tab w:val="center" w:pos="4153"/>
          <w:tab w:val="right" w:pos="8306"/>
        </w:tabs>
        <w:spacing w:before="120"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Mēs, apakšā parakstījušies,</w:t>
      </w:r>
    </w:p>
    <w:p w14:paraId="548521E5" w14:textId="77777777" w:rsidR="002A623B" w:rsidRPr="002A623B" w:rsidRDefault="002A623B" w:rsidP="007552DF">
      <w:pPr>
        <w:tabs>
          <w:tab w:val="left" w:pos="600"/>
        </w:tabs>
        <w:spacing w:after="0" w:line="240" w:lineRule="auto"/>
        <w:jc w:val="both"/>
        <w:rPr>
          <w:rFonts w:ascii="Times New Roman" w:eastAsia="Times New Roman" w:hAnsi="Times New Roman" w:cs="Times New Roman"/>
          <w:b/>
          <w:color w:val="000000"/>
          <w:sz w:val="24"/>
          <w:szCs w:val="24"/>
        </w:rPr>
      </w:pPr>
      <w:r w:rsidRPr="002A623B">
        <w:rPr>
          <w:rFonts w:ascii="Times New Roman" w:eastAsia="Times New Roman" w:hAnsi="Times New Roman" w:cs="Times New Roman"/>
        </w:rPr>
        <w:t xml:space="preserve">Izpildītājs:  </w:t>
      </w:r>
      <w:r w:rsidR="007552DF" w:rsidRPr="002A623B">
        <w:rPr>
          <w:rFonts w:ascii="Times New Roman" w:eastAsia="Times New Roman" w:hAnsi="Times New Roman" w:cs="Times New Roman"/>
          <w:b/>
          <w:color w:val="000000"/>
          <w:sz w:val="24"/>
          <w:szCs w:val="24"/>
        </w:rPr>
        <w:t>Sabiedrība ar ierobežotu atbildību “</w:t>
      </w:r>
      <w:proofErr w:type="spellStart"/>
      <w:r w:rsidR="00DC59B1">
        <w:rPr>
          <w:rFonts w:ascii="Times New Roman" w:eastAsia="Times New Roman" w:hAnsi="Times New Roman" w:cs="Times New Roman"/>
          <w:b/>
          <w:color w:val="000000"/>
          <w:sz w:val="24"/>
          <w:szCs w:val="24"/>
        </w:rPr>
        <w:t>Amber</w:t>
      </w:r>
      <w:proofErr w:type="spellEnd"/>
      <w:r w:rsidR="00DC59B1">
        <w:rPr>
          <w:rFonts w:ascii="Times New Roman" w:eastAsia="Times New Roman" w:hAnsi="Times New Roman" w:cs="Times New Roman"/>
          <w:b/>
          <w:color w:val="000000"/>
          <w:sz w:val="24"/>
          <w:szCs w:val="24"/>
        </w:rPr>
        <w:t xml:space="preserve"> Line</w:t>
      </w:r>
      <w:r w:rsidR="007552DF" w:rsidRPr="002A623B">
        <w:rPr>
          <w:rFonts w:ascii="Times New Roman" w:eastAsia="Times New Roman" w:hAnsi="Times New Roman" w:cs="Times New Roman"/>
          <w:b/>
          <w:color w:val="000000"/>
          <w:sz w:val="24"/>
          <w:szCs w:val="24"/>
        </w:rPr>
        <w:t>”</w:t>
      </w:r>
      <w:r w:rsidR="007552DF">
        <w:rPr>
          <w:rFonts w:ascii="Times New Roman" w:eastAsia="Times New Roman" w:hAnsi="Times New Roman" w:cs="Times New Roman"/>
          <w:b/>
          <w:color w:val="000000"/>
          <w:sz w:val="24"/>
          <w:szCs w:val="24"/>
        </w:rPr>
        <w:t xml:space="preserve"> </w:t>
      </w:r>
      <w:r w:rsidR="00061C0A">
        <w:rPr>
          <w:rFonts w:ascii="Times New Roman" w:eastAsia="Times New Roman" w:hAnsi="Times New Roman" w:cs="Times New Roman"/>
          <w:b/>
          <w:color w:val="000000"/>
          <w:sz w:val="24"/>
          <w:szCs w:val="24"/>
        </w:rPr>
        <w:t xml:space="preserve">______ </w:t>
      </w:r>
      <w:proofErr w:type="spellStart"/>
      <w:r w:rsidRPr="002A623B">
        <w:rPr>
          <w:rFonts w:ascii="Times New Roman" w:eastAsia="Times New Roman" w:hAnsi="Times New Roman" w:cs="Times New Roman"/>
          <w:lang w:val="es-ES"/>
        </w:rPr>
        <w:t>personā</w:t>
      </w:r>
      <w:proofErr w:type="spellEnd"/>
      <w:r w:rsidRPr="002A623B">
        <w:rPr>
          <w:rFonts w:ascii="Times New Roman" w:eastAsia="Times New Roman" w:hAnsi="Times New Roman" w:cs="Times New Roman"/>
          <w:lang w:val="es-ES"/>
        </w:rPr>
        <w:t xml:space="preserve"> no </w:t>
      </w:r>
      <w:proofErr w:type="spellStart"/>
      <w:r w:rsidRPr="002A623B">
        <w:rPr>
          <w:rFonts w:ascii="Times New Roman" w:eastAsia="Times New Roman" w:hAnsi="Times New Roman" w:cs="Times New Roman"/>
          <w:lang w:val="es-ES"/>
        </w:rPr>
        <w:t>vienas</w:t>
      </w:r>
      <w:proofErr w:type="spellEnd"/>
      <w:r w:rsidRPr="002A623B">
        <w:rPr>
          <w:rFonts w:ascii="Times New Roman" w:eastAsia="Times New Roman" w:hAnsi="Times New Roman" w:cs="Times New Roman"/>
          <w:lang w:val="es-ES"/>
        </w:rPr>
        <w:t xml:space="preserve"> puses,</w:t>
      </w:r>
    </w:p>
    <w:p w14:paraId="12722676" w14:textId="6ED22076" w:rsidR="002A623B" w:rsidRPr="002A623B" w:rsidRDefault="002A623B" w:rsidP="002A623B">
      <w:pPr>
        <w:spacing w:before="160"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Pasūtītājs:  </w:t>
      </w:r>
      <w:r w:rsidRPr="002A623B">
        <w:rPr>
          <w:rFonts w:ascii="Times New Roman" w:eastAsia="Times New Roman" w:hAnsi="Times New Roman" w:cs="Times New Roman"/>
          <w:b/>
        </w:rPr>
        <w:t>Rīgas Tehniskā universitāte</w:t>
      </w:r>
      <w:r w:rsidRPr="002A623B">
        <w:rPr>
          <w:rFonts w:ascii="Times New Roman" w:eastAsia="Times New Roman" w:hAnsi="Times New Roman" w:cs="Times New Roman"/>
        </w:rPr>
        <w:t xml:space="preserve">, </w:t>
      </w:r>
      <w:r w:rsidR="00061C0A">
        <w:rPr>
          <w:rFonts w:ascii="Times New Roman" w:eastAsia="Times New Roman" w:hAnsi="Times New Roman" w:cs="Times New Roman"/>
        </w:rPr>
        <w:t>___________________</w:t>
      </w:r>
      <w:r w:rsidRPr="002A623B">
        <w:rPr>
          <w:rFonts w:ascii="Times New Roman" w:eastAsia="Times New Roman" w:hAnsi="Times New Roman" w:cs="Times New Roman"/>
        </w:rPr>
        <w:t xml:space="preserve"> personā, no otras puses,</w:t>
      </w:r>
    </w:p>
    <w:p w14:paraId="403A2F4B" w14:textId="77777777" w:rsidR="002A623B" w:rsidRPr="002A623B" w:rsidRDefault="002A623B" w:rsidP="002A623B">
      <w:pPr>
        <w:spacing w:before="160" w:after="0" w:line="240" w:lineRule="auto"/>
        <w:jc w:val="both"/>
        <w:rPr>
          <w:rFonts w:ascii="Times New Roman" w:eastAsia="Times New Roman" w:hAnsi="Times New Roman" w:cs="Times New Roman"/>
        </w:rPr>
      </w:pPr>
    </w:p>
    <w:p w14:paraId="13353374" w14:textId="77777777" w:rsidR="002A623B" w:rsidRPr="002A623B" w:rsidRDefault="002A623B" w:rsidP="002A623B">
      <w:pPr>
        <w:spacing w:after="0" w:line="240" w:lineRule="auto"/>
        <w:ind w:right="232"/>
        <w:jc w:val="both"/>
        <w:rPr>
          <w:rFonts w:ascii="Times New Roman" w:eastAsia="Times New Roman" w:hAnsi="Times New Roman" w:cs="Times New Roman"/>
        </w:rPr>
      </w:pPr>
      <w:r w:rsidRPr="002A623B">
        <w:rPr>
          <w:rFonts w:ascii="Times New Roman" w:eastAsia="Times New Roman" w:hAnsi="Times New Roman" w:cs="Times New Roman"/>
        </w:rPr>
        <w:t xml:space="preserve">sastādījām šo aktu par _______________________________________________ </w:t>
      </w:r>
    </w:p>
    <w:p w14:paraId="7B03AF7F" w14:textId="77777777" w:rsidR="002A623B" w:rsidRPr="002A623B" w:rsidRDefault="002A623B" w:rsidP="002A623B">
      <w:pPr>
        <w:spacing w:after="0" w:line="240" w:lineRule="auto"/>
        <w:ind w:right="232"/>
        <w:jc w:val="both"/>
        <w:rPr>
          <w:rFonts w:ascii="Times New Roman" w:eastAsia="Times New Roman" w:hAnsi="Times New Roman" w:cs="Times New Roman"/>
        </w:rPr>
      </w:pPr>
    </w:p>
    <w:p w14:paraId="57708A7B" w14:textId="77777777" w:rsidR="002A623B" w:rsidRPr="002A623B" w:rsidRDefault="002A623B" w:rsidP="002A623B">
      <w:pPr>
        <w:spacing w:after="0" w:line="240" w:lineRule="auto"/>
        <w:ind w:right="232"/>
        <w:jc w:val="both"/>
        <w:rPr>
          <w:rFonts w:ascii="Times New Roman" w:eastAsia="Times New Roman" w:hAnsi="Times New Roman" w:cs="Times New Roman"/>
        </w:rPr>
      </w:pPr>
      <w:r w:rsidRPr="002A623B">
        <w:rPr>
          <w:rFonts w:ascii="Times New Roman" w:eastAsia="Times New Roman" w:hAnsi="Times New Roman" w:cs="Times New Roman"/>
        </w:rPr>
        <w:t xml:space="preserve"> _________________________________________________________________   </w:t>
      </w:r>
    </w:p>
    <w:p w14:paraId="137D6787" w14:textId="77777777" w:rsidR="002A623B" w:rsidRPr="002A623B" w:rsidRDefault="002A623B" w:rsidP="002A623B">
      <w:pPr>
        <w:spacing w:after="0" w:line="240" w:lineRule="auto"/>
        <w:ind w:right="232"/>
        <w:jc w:val="both"/>
        <w:rPr>
          <w:rFonts w:ascii="Times New Roman" w:eastAsia="Times New Roman" w:hAnsi="Times New Roman" w:cs="Times New Roman"/>
          <w:sz w:val="24"/>
          <w:szCs w:val="24"/>
        </w:rPr>
      </w:pPr>
      <w:r w:rsidRPr="002A623B">
        <w:rPr>
          <w:rFonts w:ascii="Times New Roman" w:eastAsia="Times New Roman" w:hAnsi="Times New Roman" w:cs="Times New Roman"/>
        </w:rPr>
        <w:t xml:space="preserve"> (</w:t>
      </w:r>
      <w:r w:rsidR="007552DF">
        <w:rPr>
          <w:rFonts w:ascii="Times New Roman" w:eastAsia="Times New Roman" w:hAnsi="Times New Roman" w:cs="Times New Roman"/>
          <w:b/>
        </w:rPr>
        <w:t xml:space="preserve">Vienošanās </w:t>
      </w:r>
      <w:r w:rsidRPr="002A623B">
        <w:rPr>
          <w:rFonts w:ascii="Times New Roman" w:eastAsia="Times New Roman" w:hAnsi="Times New Roman" w:cs="Times New Roman"/>
          <w:b/>
        </w:rPr>
        <w:t>Nr. 01J02-1/___</w:t>
      </w:r>
      <w:r w:rsidRPr="002A623B">
        <w:rPr>
          <w:rFonts w:ascii="Times New Roman" w:eastAsia="Times New Roman" w:hAnsi="Times New Roman" w:cs="Times New Roman"/>
        </w:rPr>
        <w:t>) (</w:t>
      </w:r>
      <w:r w:rsidRPr="002A623B">
        <w:rPr>
          <w:rFonts w:ascii="Times New Roman" w:eastAsia="Times New Roman" w:hAnsi="Times New Roman" w:cs="Times New Roman"/>
          <w:b/>
        </w:rPr>
        <w:t>Iepirkuma ID.Nr.RTU-2016/</w:t>
      </w:r>
      <w:r w:rsidR="007552DF">
        <w:rPr>
          <w:rFonts w:ascii="Times New Roman" w:eastAsia="Times New Roman" w:hAnsi="Times New Roman" w:cs="Times New Roman"/>
          <w:b/>
        </w:rPr>
        <w:t>134</w:t>
      </w:r>
      <w:r w:rsidRPr="002A623B">
        <w:rPr>
          <w:rFonts w:ascii="Times New Roman" w:eastAsia="Times New Roman" w:hAnsi="Times New Roman" w:cs="Times New Roman"/>
        </w:rPr>
        <w:t xml:space="preserve">) </w:t>
      </w:r>
    </w:p>
    <w:p w14:paraId="4CF96D86" w14:textId="77777777" w:rsidR="002A623B" w:rsidRPr="002A623B" w:rsidRDefault="002A623B" w:rsidP="002A623B">
      <w:pPr>
        <w:spacing w:after="0" w:line="240" w:lineRule="auto"/>
        <w:ind w:right="232"/>
        <w:jc w:val="both"/>
        <w:rPr>
          <w:rFonts w:ascii="Times New Roman" w:eastAsia="Times New Roman" w:hAnsi="Times New Roman" w:cs="Times New Roman"/>
        </w:rPr>
      </w:pPr>
    </w:p>
    <w:p w14:paraId="17EB9276" w14:textId="77777777" w:rsidR="002A623B" w:rsidRPr="002A623B" w:rsidRDefault="002A623B" w:rsidP="002A623B">
      <w:pPr>
        <w:suppressAutoHyphens/>
        <w:spacing w:after="0" w:line="240" w:lineRule="auto"/>
        <w:jc w:val="both"/>
        <w:rPr>
          <w:rFonts w:ascii="Times New Roman" w:eastAsia="Times New Roman" w:hAnsi="Times New Roman" w:cs="Times New Roman"/>
        </w:rPr>
      </w:pPr>
    </w:p>
    <w:p w14:paraId="435E781B" w14:textId="77777777" w:rsid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Izpildītājs  ir sniedzis pakalpojumu par summu:</w:t>
      </w:r>
    </w:p>
    <w:p w14:paraId="1A328957" w14:textId="77777777" w:rsidR="00447192" w:rsidRPr="002A623B" w:rsidRDefault="00447192" w:rsidP="002A623B">
      <w:pPr>
        <w:spacing w:after="0" w:line="240" w:lineRule="auto"/>
        <w:jc w:val="both"/>
        <w:rPr>
          <w:rFonts w:ascii="Times New Roman" w:eastAsia="Times New Roman" w:hAnsi="Times New Roman" w:cs="Times New Roman"/>
        </w:rPr>
      </w:pPr>
    </w:p>
    <w:p w14:paraId="1FCB86CE" w14:textId="77777777"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 bez PVN  EUR ________________, </w:t>
      </w:r>
    </w:p>
    <w:p w14:paraId="5DFF4927" w14:textId="77777777"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 PVN summa EUR _______  .</w:t>
      </w:r>
    </w:p>
    <w:p w14:paraId="25A63F7A" w14:textId="77777777" w:rsidR="002A623B" w:rsidRPr="002A623B" w:rsidRDefault="002A623B" w:rsidP="002A623B">
      <w:pPr>
        <w:spacing w:after="0" w:line="240" w:lineRule="auto"/>
        <w:jc w:val="both"/>
        <w:rPr>
          <w:rFonts w:ascii="Times New Roman" w:eastAsia="Times New Roman" w:hAnsi="Times New Roman" w:cs="Times New Roman"/>
        </w:rPr>
      </w:pPr>
    </w:p>
    <w:p w14:paraId="75DDEAC8" w14:textId="77777777"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Kopējā pasūtījuma summa EUR  ________, t.sk. PVN.</w:t>
      </w:r>
    </w:p>
    <w:p w14:paraId="5D84F516" w14:textId="77777777" w:rsidR="002A623B" w:rsidRPr="002A623B" w:rsidRDefault="002A623B" w:rsidP="002A623B">
      <w:pPr>
        <w:spacing w:after="0" w:line="240" w:lineRule="auto"/>
        <w:jc w:val="both"/>
        <w:rPr>
          <w:rFonts w:ascii="Times New Roman" w:eastAsia="Times New Roman" w:hAnsi="Times New Roman" w:cs="Times New Roman"/>
        </w:rPr>
      </w:pPr>
    </w:p>
    <w:p w14:paraId="50BB45B3" w14:textId="77777777" w:rsidR="002A623B" w:rsidRPr="002A623B" w:rsidRDefault="002A623B" w:rsidP="002A623B">
      <w:pPr>
        <w:keepNext/>
        <w:tabs>
          <w:tab w:val="left" w:pos="720"/>
        </w:tabs>
        <w:spacing w:after="0" w:line="240" w:lineRule="auto"/>
        <w:jc w:val="both"/>
        <w:outlineLvl w:val="2"/>
        <w:rPr>
          <w:rFonts w:ascii="Times New Roman" w:eastAsia="Times New Roman" w:hAnsi="Times New Roman" w:cs="Times New Roman"/>
        </w:rPr>
      </w:pPr>
      <w:r w:rsidRPr="002A623B">
        <w:rPr>
          <w:rFonts w:ascii="Times New Roman" w:eastAsia="Times New Roman" w:hAnsi="Times New Roman" w:cs="Times New Roman"/>
        </w:rPr>
        <w:t>Summa apmaksai:  EUR __________ (_________________)  t.sk. PVN.</w:t>
      </w:r>
    </w:p>
    <w:p w14:paraId="3B6DD5C5" w14:textId="77777777" w:rsidR="002A623B" w:rsidRPr="002A623B" w:rsidRDefault="002A623B" w:rsidP="002A623B">
      <w:pPr>
        <w:spacing w:after="0" w:line="240" w:lineRule="auto"/>
        <w:jc w:val="both"/>
        <w:rPr>
          <w:rFonts w:ascii="Times New Roman" w:eastAsia="Times New Roman" w:hAnsi="Times New Roman" w:cs="Times New Roman"/>
        </w:rPr>
      </w:pPr>
    </w:p>
    <w:p w14:paraId="7FAEB610" w14:textId="77777777" w:rsidR="002A623B" w:rsidRPr="002A623B" w:rsidRDefault="002A623B" w:rsidP="002A623B">
      <w:pPr>
        <w:spacing w:after="0" w:line="240" w:lineRule="auto"/>
        <w:jc w:val="both"/>
        <w:rPr>
          <w:rFonts w:ascii="Times New Roman" w:eastAsia="Times New Roman" w:hAnsi="Times New Roman" w:cs="Times New Roman"/>
        </w:rPr>
      </w:pPr>
      <w:r w:rsidRPr="002A623B">
        <w:rPr>
          <w:rFonts w:ascii="Times New Roman" w:eastAsia="Times New Roman" w:hAnsi="Times New Roman" w:cs="Times New Roman"/>
        </w:rPr>
        <w:t>Pakalpojums veikts atbilstoši Pasūtītāja prasībām. Pusēm savstarpējo pretenziju nav.</w:t>
      </w:r>
    </w:p>
    <w:p w14:paraId="6C8B794C" w14:textId="77777777" w:rsidR="002A623B" w:rsidRPr="002A623B" w:rsidRDefault="002A623B" w:rsidP="002A623B">
      <w:pPr>
        <w:spacing w:after="0" w:line="240" w:lineRule="auto"/>
        <w:jc w:val="both"/>
        <w:rPr>
          <w:rFonts w:ascii="Times New Roman" w:eastAsia="Times New Roman" w:hAnsi="Times New Roman" w:cs="Times New Roman"/>
        </w:rPr>
      </w:pPr>
    </w:p>
    <w:p w14:paraId="3DB9519E" w14:textId="77777777" w:rsidR="002A623B" w:rsidRPr="002A623B" w:rsidRDefault="002A623B" w:rsidP="002A623B">
      <w:pPr>
        <w:spacing w:after="0" w:line="240" w:lineRule="auto"/>
        <w:jc w:val="both"/>
        <w:rPr>
          <w:rFonts w:ascii="Times New Roman" w:eastAsia="Times New Roman" w:hAnsi="Times New Roman" w:cs="Times New Roman"/>
        </w:rPr>
      </w:pPr>
    </w:p>
    <w:tbl>
      <w:tblPr>
        <w:tblW w:w="0" w:type="auto"/>
        <w:tblInd w:w="-108" w:type="dxa"/>
        <w:tblLayout w:type="fixed"/>
        <w:tblCellMar>
          <w:left w:w="0" w:type="dxa"/>
          <w:right w:w="0" w:type="dxa"/>
        </w:tblCellMar>
        <w:tblLook w:val="04A0" w:firstRow="1" w:lastRow="0" w:firstColumn="1" w:lastColumn="0" w:noHBand="0" w:noVBand="1"/>
      </w:tblPr>
      <w:tblGrid>
        <w:gridCol w:w="4786"/>
        <w:gridCol w:w="4111"/>
      </w:tblGrid>
      <w:tr w:rsidR="002A623B" w:rsidRPr="002A623B" w14:paraId="393F9DD1" w14:textId="77777777" w:rsidTr="008F469A">
        <w:trPr>
          <w:cantSplit/>
        </w:trPr>
        <w:tc>
          <w:tcPr>
            <w:tcW w:w="4786" w:type="dxa"/>
          </w:tcPr>
          <w:p w14:paraId="097D01BA" w14:textId="77777777" w:rsidR="002A623B" w:rsidRPr="002A623B" w:rsidRDefault="002A623B" w:rsidP="002A623B">
            <w:pPr>
              <w:spacing w:after="0" w:line="276" w:lineRule="auto"/>
              <w:jc w:val="both"/>
              <w:rPr>
                <w:rFonts w:ascii="Times New Roman" w:eastAsia="Times New Roman" w:hAnsi="Times New Roman" w:cs="Times New Roman"/>
              </w:rPr>
            </w:pPr>
          </w:p>
          <w:p w14:paraId="1BB8028E" w14:textId="77777777"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Pakalpojumu nodeva:</w:t>
            </w:r>
          </w:p>
          <w:p w14:paraId="7D46CE16" w14:textId="77777777" w:rsidR="002A623B" w:rsidRPr="002A623B" w:rsidRDefault="002A623B" w:rsidP="002A623B">
            <w:pPr>
              <w:spacing w:after="0" w:line="276" w:lineRule="auto"/>
              <w:jc w:val="both"/>
              <w:rPr>
                <w:rFonts w:ascii="Times New Roman" w:eastAsia="Times New Roman" w:hAnsi="Times New Roman" w:cs="Times New Roman"/>
              </w:rPr>
            </w:pPr>
          </w:p>
          <w:p w14:paraId="205D0D4B" w14:textId="77777777" w:rsidR="002A623B" w:rsidRPr="002A623B" w:rsidRDefault="007552DF" w:rsidP="002A623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Pakalpojuma sniedzēja </w:t>
            </w:r>
            <w:r w:rsidR="002A623B" w:rsidRPr="002A623B">
              <w:rPr>
                <w:rFonts w:ascii="Times New Roman" w:eastAsia="Times New Roman" w:hAnsi="Times New Roman" w:cs="Times New Roman"/>
              </w:rPr>
              <w:t xml:space="preserve">Pārstāvis </w:t>
            </w:r>
          </w:p>
          <w:p w14:paraId="2CD3ADEB" w14:textId="77777777" w:rsidR="002A623B" w:rsidRPr="002A623B" w:rsidRDefault="002A623B" w:rsidP="002A623B">
            <w:pPr>
              <w:spacing w:after="0" w:line="276" w:lineRule="auto"/>
              <w:jc w:val="both"/>
              <w:rPr>
                <w:rFonts w:ascii="Times New Roman" w:eastAsia="Times New Roman" w:hAnsi="Times New Roman" w:cs="Times New Roman"/>
              </w:rPr>
            </w:pPr>
          </w:p>
          <w:p w14:paraId="4FC3E8A3" w14:textId="77777777" w:rsidR="002A623B" w:rsidRPr="002A623B" w:rsidRDefault="002A623B" w:rsidP="002A623B">
            <w:pPr>
              <w:spacing w:after="0" w:line="276" w:lineRule="auto"/>
              <w:rPr>
                <w:rFonts w:ascii="Times New Roman" w:eastAsia="Times New Roman" w:hAnsi="Times New Roman" w:cs="Times New Roman"/>
              </w:rPr>
            </w:pPr>
            <w:r w:rsidRPr="002A623B">
              <w:rPr>
                <w:rFonts w:ascii="Times New Roman" w:eastAsia="Times New Roman" w:hAnsi="Times New Roman" w:cs="Times New Roman"/>
              </w:rPr>
              <w:t>_________________</w:t>
            </w:r>
            <w:r w:rsidR="007552DF">
              <w:rPr>
                <w:rFonts w:ascii="Times New Roman" w:eastAsia="Times New Roman" w:hAnsi="Times New Roman" w:cs="Times New Roman"/>
              </w:rPr>
              <w:t>____</w:t>
            </w:r>
            <w:r w:rsidRPr="002A623B">
              <w:rPr>
                <w:rFonts w:ascii="Times New Roman" w:eastAsia="Times New Roman" w:hAnsi="Times New Roman" w:cs="Times New Roman"/>
              </w:rPr>
              <w:t xml:space="preserve"> </w:t>
            </w:r>
          </w:p>
          <w:p w14:paraId="29C08E02" w14:textId="77777777" w:rsidR="002A623B" w:rsidRPr="002A623B" w:rsidRDefault="002A623B" w:rsidP="002A623B">
            <w:pPr>
              <w:spacing w:after="0" w:line="276" w:lineRule="auto"/>
              <w:jc w:val="both"/>
              <w:rPr>
                <w:rFonts w:ascii="Times New Roman" w:eastAsia="Times New Roman" w:hAnsi="Times New Roman" w:cs="Times New Roman"/>
              </w:rPr>
            </w:pPr>
          </w:p>
          <w:p w14:paraId="5B149F91" w14:textId="77777777" w:rsidR="002A623B" w:rsidRPr="002A623B" w:rsidRDefault="002A623B" w:rsidP="002A623B">
            <w:pPr>
              <w:spacing w:after="0" w:line="276" w:lineRule="auto"/>
              <w:jc w:val="both"/>
              <w:rPr>
                <w:rFonts w:ascii="Times New Roman" w:eastAsia="Times New Roman" w:hAnsi="Times New Roman" w:cs="Times New Roman"/>
              </w:rPr>
            </w:pPr>
          </w:p>
          <w:p w14:paraId="413A6A66" w14:textId="77777777" w:rsidR="002A623B" w:rsidRPr="002A623B" w:rsidRDefault="002A623B" w:rsidP="002A623B">
            <w:pPr>
              <w:spacing w:after="0" w:line="276" w:lineRule="auto"/>
              <w:jc w:val="both"/>
              <w:rPr>
                <w:rFonts w:ascii="Times New Roman" w:eastAsia="Times New Roman" w:hAnsi="Times New Roman" w:cs="Times New Roman"/>
              </w:rPr>
            </w:pPr>
          </w:p>
          <w:p w14:paraId="79109408" w14:textId="77777777" w:rsidR="002A623B" w:rsidRPr="002A623B" w:rsidRDefault="002A623B" w:rsidP="002A623B">
            <w:pPr>
              <w:spacing w:after="0" w:line="276" w:lineRule="auto"/>
              <w:ind w:left="392"/>
              <w:jc w:val="both"/>
              <w:rPr>
                <w:rFonts w:ascii="Times New Roman" w:eastAsia="Times New Roman" w:hAnsi="Times New Roman" w:cs="Times New Roman"/>
              </w:rPr>
            </w:pPr>
          </w:p>
        </w:tc>
        <w:tc>
          <w:tcPr>
            <w:tcW w:w="4111" w:type="dxa"/>
          </w:tcPr>
          <w:p w14:paraId="0C0BF3F7" w14:textId="77777777" w:rsidR="002A623B" w:rsidRPr="002A623B" w:rsidRDefault="002A623B" w:rsidP="002A623B">
            <w:pPr>
              <w:spacing w:after="0" w:line="276" w:lineRule="auto"/>
              <w:jc w:val="both"/>
              <w:rPr>
                <w:rFonts w:ascii="Times New Roman" w:eastAsia="Times New Roman" w:hAnsi="Times New Roman" w:cs="Times New Roman"/>
              </w:rPr>
            </w:pPr>
          </w:p>
          <w:p w14:paraId="419B045A" w14:textId="77777777"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Pakalpojumu pieņēma:</w:t>
            </w:r>
          </w:p>
          <w:p w14:paraId="7302BE51" w14:textId="77777777" w:rsidR="002A623B" w:rsidRPr="002A623B" w:rsidRDefault="002A623B" w:rsidP="002A623B">
            <w:pPr>
              <w:spacing w:after="0" w:line="276" w:lineRule="auto"/>
              <w:jc w:val="both"/>
              <w:rPr>
                <w:rFonts w:ascii="Times New Roman" w:eastAsia="Times New Roman" w:hAnsi="Times New Roman" w:cs="Times New Roman"/>
              </w:rPr>
            </w:pPr>
          </w:p>
          <w:p w14:paraId="4B4C3085" w14:textId="77777777"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 xml:space="preserve">Pasūtītāja Pārstāvis </w:t>
            </w:r>
          </w:p>
          <w:p w14:paraId="44EE4B56" w14:textId="77777777" w:rsidR="002A623B" w:rsidRPr="002A623B" w:rsidRDefault="002A623B" w:rsidP="002A623B">
            <w:pPr>
              <w:spacing w:after="0" w:line="276" w:lineRule="auto"/>
              <w:jc w:val="both"/>
              <w:rPr>
                <w:rFonts w:ascii="Times New Roman" w:eastAsia="Times New Roman" w:hAnsi="Times New Roman" w:cs="Times New Roman"/>
              </w:rPr>
            </w:pPr>
          </w:p>
          <w:p w14:paraId="04CD0719" w14:textId="77777777" w:rsidR="002A623B" w:rsidRPr="002A623B" w:rsidRDefault="002A623B" w:rsidP="002A623B">
            <w:pPr>
              <w:spacing w:after="0" w:line="276" w:lineRule="auto"/>
              <w:jc w:val="both"/>
              <w:rPr>
                <w:rFonts w:ascii="Times New Roman" w:eastAsia="Times New Roman" w:hAnsi="Times New Roman" w:cs="Times New Roman"/>
              </w:rPr>
            </w:pPr>
            <w:r w:rsidRPr="002A623B">
              <w:rPr>
                <w:rFonts w:ascii="Times New Roman" w:eastAsia="Times New Roman" w:hAnsi="Times New Roman" w:cs="Times New Roman"/>
              </w:rPr>
              <w:t>__________________</w:t>
            </w:r>
            <w:r w:rsidR="007552DF">
              <w:rPr>
                <w:rFonts w:ascii="Times New Roman" w:eastAsia="Times New Roman" w:hAnsi="Times New Roman" w:cs="Times New Roman"/>
              </w:rPr>
              <w:t>___</w:t>
            </w:r>
            <w:r w:rsidR="007552DF" w:rsidRPr="002A623B">
              <w:rPr>
                <w:rFonts w:ascii="Times New Roman" w:eastAsia="Times New Roman" w:hAnsi="Times New Roman" w:cs="Times New Roman"/>
              </w:rPr>
              <w:t xml:space="preserve"> </w:t>
            </w:r>
          </w:p>
          <w:p w14:paraId="4896104A" w14:textId="77777777" w:rsidR="002A623B" w:rsidRPr="002A623B" w:rsidRDefault="002A623B" w:rsidP="002A623B">
            <w:pPr>
              <w:spacing w:after="0" w:line="276" w:lineRule="auto"/>
              <w:jc w:val="both"/>
              <w:rPr>
                <w:rFonts w:ascii="Times New Roman" w:eastAsia="Times New Roman" w:hAnsi="Times New Roman" w:cs="Times New Roman"/>
              </w:rPr>
            </w:pPr>
          </w:p>
          <w:p w14:paraId="3FFBC84A" w14:textId="77777777" w:rsidR="002A623B" w:rsidRPr="002A623B" w:rsidRDefault="002A623B" w:rsidP="002A623B">
            <w:pPr>
              <w:spacing w:after="0" w:line="276" w:lineRule="auto"/>
              <w:ind w:left="392"/>
              <w:jc w:val="both"/>
              <w:rPr>
                <w:rFonts w:ascii="Times New Roman" w:eastAsia="Times New Roman" w:hAnsi="Times New Roman" w:cs="Times New Roman"/>
              </w:rPr>
            </w:pPr>
          </w:p>
        </w:tc>
      </w:tr>
    </w:tbl>
    <w:p w14:paraId="58963A15" w14:textId="77777777" w:rsidR="002A623B" w:rsidRPr="002A623B" w:rsidRDefault="002A623B" w:rsidP="002A623B">
      <w:pPr>
        <w:tabs>
          <w:tab w:val="left" w:pos="2175"/>
        </w:tabs>
        <w:spacing w:after="0" w:line="240" w:lineRule="auto"/>
        <w:jc w:val="both"/>
        <w:rPr>
          <w:rFonts w:ascii="Times New Roman" w:eastAsia="Times New Roman" w:hAnsi="Times New Roman" w:cs="Times New Roman"/>
          <w:sz w:val="24"/>
          <w:szCs w:val="24"/>
        </w:rPr>
      </w:pPr>
    </w:p>
    <w:p w14:paraId="163F2BB2" w14:textId="77777777" w:rsidR="001E7201" w:rsidRDefault="001E7201"/>
    <w:sectPr w:rsidR="001E7201" w:rsidSect="007365B7">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518F0" w14:textId="77777777" w:rsidR="00462EDC" w:rsidRDefault="00462EDC">
      <w:pPr>
        <w:spacing w:after="0" w:line="240" w:lineRule="auto"/>
      </w:pPr>
      <w:r>
        <w:separator/>
      </w:r>
    </w:p>
  </w:endnote>
  <w:endnote w:type="continuationSeparator" w:id="0">
    <w:p w14:paraId="573B96CC" w14:textId="77777777" w:rsidR="00462EDC" w:rsidRDefault="0046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08766"/>
      <w:docPartObj>
        <w:docPartGallery w:val="Page Numbers (Bottom of Page)"/>
        <w:docPartUnique/>
      </w:docPartObj>
    </w:sdtPr>
    <w:sdtEndPr>
      <w:rPr>
        <w:rFonts w:ascii="Times New Roman" w:hAnsi="Times New Roman" w:cs="Times New Roman"/>
        <w:noProof/>
        <w:sz w:val="24"/>
      </w:rPr>
    </w:sdtEndPr>
    <w:sdtContent>
      <w:p w14:paraId="00ED9D55" w14:textId="410C0F28" w:rsidR="00FD6716" w:rsidRPr="008F0FA3" w:rsidRDefault="003E58A8">
        <w:pPr>
          <w:pStyle w:val="Footer"/>
          <w:jc w:val="center"/>
          <w:rPr>
            <w:rFonts w:ascii="Times New Roman" w:hAnsi="Times New Roman" w:cs="Times New Roman"/>
            <w:sz w:val="24"/>
          </w:rPr>
        </w:pPr>
        <w:r w:rsidRPr="008F0FA3">
          <w:rPr>
            <w:rFonts w:ascii="Times New Roman" w:hAnsi="Times New Roman" w:cs="Times New Roman"/>
            <w:sz w:val="24"/>
          </w:rPr>
          <w:fldChar w:fldCharType="begin"/>
        </w:r>
        <w:r w:rsidRPr="008F0FA3">
          <w:rPr>
            <w:rFonts w:ascii="Times New Roman" w:hAnsi="Times New Roman" w:cs="Times New Roman"/>
            <w:sz w:val="24"/>
          </w:rPr>
          <w:instrText xml:space="preserve"> PAGE   \* MERGEFORMAT </w:instrText>
        </w:r>
        <w:r w:rsidRPr="008F0FA3">
          <w:rPr>
            <w:rFonts w:ascii="Times New Roman" w:hAnsi="Times New Roman" w:cs="Times New Roman"/>
            <w:sz w:val="24"/>
          </w:rPr>
          <w:fldChar w:fldCharType="separate"/>
        </w:r>
        <w:r w:rsidR="00995FAA">
          <w:rPr>
            <w:rFonts w:ascii="Times New Roman" w:hAnsi="Times New Roman" w:cs="Times New Roman"/>
            <w:noProof/>
            <w:sz w:val="24"/>
          </w:rPr>
          <w:t>6</w:t>
        </w:r>
        <w:r w:rsidRPr="008F0FA3">
          <w:rPr>
            <w:rFonts w:ascii="Times New Roman" w:hAnsi="Times New Roman" w:cs="Times New Roman"/>
            <w:noProof/>
            <w:sz w:val="24"/>
          </w:rPr>
          <w:fldChar w:fldCharType="end"/>
        </w:r>
      </w:p>
    </w:sdtContent>
  </w:sdt>
  <w:p w14:paraId="44E4637C" w14:textId="77777777" w:rsidR="00384DD4" w:rsidRDefault="0038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54BC" w14:textId="77777777" w:rsidR="00462EDC" w:rsidRDefault="00462EDC">
      <w:pPr>
        <w:spacing w:after="0" w:line="240" w:lineRule="auto"/>
      </w:pPr>
      <w:r>
        <w:separator/>
      </w:r>
    </w:p>
  </w:footnote>
  <w:footnote w:type="continuationSeparator" w:id="0">
    <w:p w14:paraId="2FECA67D" w14:textId="77777777" w:rsidR="00462EDC" w:rsidRDefault="00462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E42B0F"/>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9C"/>
    <w:rsid w:val="00061C0A"/>
    <w:rsid w:val="00066119"/>
    <w:rsid w:val="00130A8F"/>
    <w:rsid w:val="001E6765"/>
    <w:rsid w:val="001E7201"/>
    <w:rsid w:val="002A623B"/>
    <w:rsid w:val="00384DD4"/>
    <w:rsid w:val="003E58A8"/>
    <w:rsid w:val="003F6E97"/>
    <w:rsid w:val="00447192"/>
    <w:rsid w:val="00462EDC"/>
    <w:rsid w:val="004A6C68"/>
    <w:rsid w:val="00554B75"/>
    <w:rsid w:val="00555704"/>
    <w:rsid w:val="00580DD3"/>
    <w:rsid w:val="006A042E"/>
    <w:rsid w:val="006B4C3E"/>
    <w:rsid w:val="006E44A4"/>
    <w:rsid w:val="007365B7"/>
    <w:rsid w:val="007552DF"/>
    <w:rsid w:val="007D4935"/>
    <w:rsid w:val="0085437E"/>
    <w:rsid w:val="00995FAA"/>
    <w:rsid w:val="00AC2DDC"/>
    <w:rsid w:val="00B85534"/>
    <w:rsid w:val="00BA6337"/>
    <w:rsid w:val="00BE7B8B"/>
    <w:rsid w:val="00C215D0"/>
    <w:rsid w:val="00C71E9C"/>
    <w:rsid w:val="00D30EB0"/>
    <w:rsid w:val="00D90CAF"/>
    <w:rsid w:val="00DC59B1"/>
    <w:rsid w:val="00E21CCB"/>
    <w:rsid w:val="00F25A0F"/>
    <w:rsid w:val="00FC3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6F0BEE"/>
  <w15:chartTrackingRefBased/>
  <w15:docId w15:val="{2A8DA61C-E77F-416B-8C25-C737EFEC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E9C"/>
    <w:pPr>
      <w:tabs>
        <w:tab w:val="center" w:pos="4153"/>
        <w:tab w:val="right" w:pos="8306"/>
      </w:tabs>
      <w:spacing w:after="0" w:line="240" w:lineRule="auto"/>
    </w:pPr>
    <w:rPr>
      <w:rFonts w:ascii="Cambria" w:eastAsia="Cambria" w:hAnsi="Cambria" w:cs="Cambria"/>
      <w:kern w:val="56"/>
      <w:sz w:val="28"/>
      <w:szCs w:val="24"/>
    </w:rPr>
  </w:style>
  <w:style w:type="character" w:customStyle="1" w:styleId="FooterChar">
    <w:name w:val="Footer Char"/>
    <w:basedOn w:val="DefaultParagraphFont"/>
    <w:link w:val="Footer"/>
    <w:uiPriority w:val="99"/>
    <w:rsid w:val="00C71E9C"/>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06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19"/>
    <w:rPr>
      <w:rFonts w:ascii="Segoe UI" w:hAnsi="Segoe UI" w:cs="Segoe UI"/>
      <w:sz w:val="18"/>
      <w:szCs w:val="18"/>
    </w:rPr>
  </w:style>
  <w:style w:type="character" w:styleId="Hyperlink">
    <w:name w:val="Hyperlink"/>
    <w:basedOn w:val="DefaultParagraphFont"/>
    <w:uiPriority w:val="99"/>
    <w:unhideWhenUsed/>
    <w:rsid w:val="006B4C3E"/>
    <w:rPr>
      <w:color w:val="0563C1" w:themeColor="hyperlink"/>
      <w:u w:val="single"/>
    </w:rPr>
  </w:style>
  <w:style w:type="character" w:styleId="CommentReference">
    <w:name w:val="annotation reference"/>
    <w:basedOn w:val="DefaultParagraphFont"/>
    <w:uiPriority w:val="99"/>
    <w:semiHidden/>
    <w:unhideWhenUsed/>
    <w:rsid w:val="00BA6337"/>
    <w:rPr>
      <w:sz w:val="16"/>
      <w:szCs w:val="16"/>
    </w:rPr>
  </w:style>
  <w:style w:type="paragraph" w:styleId="CommentText">
    <w:name w:val="annotation text"/>
    <w:basedOn w:val="Normal"/>
    <w:link w:val="CommentTextChar"/>
    <w:uiPriority w:val="99"/>
    <w:semiHidden/>
    <w:unhideWhenUsed/>
    <w:rsid w:val="00BA6337"/>
    <w:pPr>
      <w:spacing w:line="240" w:lineRule="auto"/>
    </w:pPr>
    <w:rPr>
      <w:sz w:val="20"/>
      <w:szCs w:val="20"/>
    </w:rPr>
  </w:style>
  <w:style w:type="character" w:customStyle="1" w:styleId="CommentTextChar">
    <w:name w:val="Comment Text Char"/>
    <w:basedOn w:val="DefaultParagraphFont"/>
    <w:link w:val="CommentText"/>
    <w:uiPriority w:val="99"/>
    <w:semiHidden/>
    <w:rsid w:val="00BA6337"/>
    <w:rPr>
      <w:sz w:val="20"/>
      <w:szCs w:val="20"/>
    </w:rPr>
  </w:style>
  <w:style w:type="paragraph" w:styleId="CommentSubject">
    <w:name w:val="annotation subject"/>
    <w:basedOn w:val="CommentText"/>
    <w:next w:val="CommentText"/>
    <w:link w:val="CommentSubjectChar"/>
    <w:uiPriority w:val="99"/>
    <w:semiHidden/>
    <w:unhideWhenUsed/>
    <w:rsid w:val="00BA6337"/>
    <w:rPr>
      <w:b/>
      <w:bCs/>
    </w:rPr>
  </w:style>
  <w:style w:type="character" w:customStyle="1" w:styleId="CommentSubjectChar">
    <w:name w:val="Comment Subject Char"/>
    <w:basedOn w:val="CommentTextChar"/>
    <w:link w:val="CommentSubject"/>
    <w:uiPriority w:val="99"/>
    <w:semiHidden/>
    <w:rsid w:val="00BA6337"/>
    <w:rPr>
      <w:b/>
      <w:bCs/>
      <w:sz w:val="20"/>
      <w:szCs w:val="20"/>
    </w:rPr>
  </w:style>
  <w:style w:type="paragraph" w:styleId="Header">
    <w:name w:val="header"/>
    <w:basedOn w:val="Normal"/>
    <w:link w:val="HeaderChar"/>
    <w:uiPriority w:val="99"/>
    <w:unhideWhenUsed/>
    <w:rsid w:val="007D49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Dabolina@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e@amber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4EE2-8927-4AEB-BCA8-0BC15E93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9050</Words>
  <Characters>5159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4</cp:revision>
  <cp:lastPrinted>2017-01-04T13:05:00Z</cp:lastPrinted>
  <dcterms:created xsi:type="dcterms:W3CDTF">2017-01-04T12:43:00Z</dcterms:created>
  <dcterms:modified xsi:type="dcterms:W3CDTF">2017-01-12T10:38:00Z</dcterms:modified>
</cp:coreProperties>
</file>