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906F" w14:textId="2EFDA540" w:rsidR="00B41D92" w:rsidRPr="00934746" w:rsidRDefault="00A9611F" w:rsidP="00446750">
      <w:pPr>
        <w:spacing w:before="120" w:after="120"/>
        <w:jc w:val="center"/>
        <w:rPr>
          <w:b/>
          <w:sz w:val="28"/>
          <w:szCs w:val="28"/>
        </w:rPr>
      </w:pPr>
      <w:r>
        <w:rPr>
          <w:rFonts w:cs="Times New Roman"/>
          <w:b/>
          <w:sz w:val="28"/>
          <w:szCs w:val="28"/>
        </w:rPr>
        <w:t>Iepirkuma līgum</w:t>
      </w:r>
      <w:r w:rsidR="004F5FF4">
        <w:rPr>
          <w:rFonts w:cs="Times New Roman"/>
          <w:b/>
          <w:sz w:val="28"/>
          <w:szCs w:val="28"/>
        </w:rPr>
        <w:t>s</w:t>
      </w:r>
      <w:r w:rsidR="00B41D92" w:rsidRPr="00934746">
        <w:rPr>
          <w:rFonts w:cs="Times New Roman"/>
          <w:b/>
          <w:sz w:val="28"/>
          <w:szCs w:val="28"/>
        </w:rPr>
        <w:t xml:space="preserve"> </w:t>
      </w:r>
      <w:r w:rsidR="001612C7" w:rsidRPr="00934746">
        <w:rPr>
          <w:rFonts w:eastAsiaTheme="minorHAnsi"/>
          <w:b/>
          <w:sz w:val="28"/>
          <w:szCs w:val="28"/>
        </w:rPr>
        <w:t>Nr.01J02-1/</w:t>
      </w:r>
      <w:r w:rsidR="006B36B5">
        <w:rPr>
          <w:rFonts w:eastAsiaTheme="minorHAnsi"/>
          <w:b/>
          <w:sz w:val="28"/>
          <w:szCs w:val="28"/>
        </w:rPr>
        <w:t>50</w:t>
      </w:r>
    </w:p>
    <w:p w14:paraId="212EA14E" w14:textId="6A8DB4C6" w:rsidR="00B41D92" w:rsidRPr="0070709A" w:rsidRDefault="00B41D92" w:rsidP="00B41D92">
      <w:pPr>
        <w:jc w:val="center"/>
      </w:pPr>
    </w:p>
    <w:p w14:paraId="14EF02E8" w14:textId="17F8D0B9" w:rsidR="00B41D92" w:rsidRPr="00E92E50" w:rsidRDefault="00934746" w:rsidP="00C70C7E">
      <w:pPr>
        <w:pStyle w:val="BodyTextIndent"/>
        <w:tabs>
          <w:tab w:val="right" w:pos="8789"/>
        </w:tabs>
        <w:spacing w:before="120"/>
        <w:ind w:left="0"/>
        <w:rPr>
          <w:rFonts w:eastAsiaTheme="minorHAnsi" w:cs="Times New Roman"/>
        </w:rPr>
      </w:pPr>
      <w:r w:rsidRPr="00E92E50">
        <w:rPr>
          <w:rFonts w:cs="Times New Roman"/>
        </w:rPr>
        <w:t>Rīgā,</w:t>
      </w:r>
      <w:r w:rsidRPr="00E92E50">
        <w:rPr>
          <w:rFonts w:eastAsiaTheme="minorHAnsi" w:cs="Times New Roman"/>
        </w:rPr>
        <w:t xml:space="preserve"> </w:t>
      </w:r>
      <w:r w:rsidR="00E17E10" w:rsidRPr="00E92E50">
        <w:rPr>
          <w:rFonts w:eastAsiaTheme="minorHAnsi" w:cs="Times New Roman"/>
        </w:rPr>
        <w:t>201</w:t>
      </w:r>
      <w:r w:rsidR="00DA1DFC">
        <w:rPr>
          <w:rFonts w:eastAsiaTheme="minorHAnsi" w:cs="Times New Roman"/>
        </w:rPr>
        <w:t>7</w:t>
      </w:r>
      <w:r w:rsidR="00B41D92" w:rsidRPr="00E92E50">
        <w:rPr>
          <w:rFonts w:eastAsiaTheme="minorHAnsi" w:cs="Times New Roman"/>
        </w:rPr>
        <w:t xml:space="preserve">.gada </w:t>
      </w:r>
      <w:r w:rsidR="006B36B5">
        <w:rPr>
          <w:rFonts w:eastAsiaTheme="minorHAnsi" w:cs="Times New Roman"/>
        </w:rPr>
        <w:t>16</w:t>
      </w:r>
      <w:r w:rsidR="00B41D92" w:rsidRPr="00E92E50">
        <w:rPr>
          <w:rFonts w:eastAsiaTheme="minorHAnsi" w:cs="Times New Roman"/>
        </w:rPr>
        <w:t>.</w:t>
      </w:r>
      <w:r w:rsidR="00DA1DFC">
        <w:rPr>
          <w:rFonts w:eastAsiaTheme="minorHAnsi" w:cs="Times New Roman"/>
        </w:rPr>
        <w:t>februārī</w:t>
      </w:r>
      <w:r w:rsidR="00B41D92" w:rsidRPr="00E92E50">
        <w:rPr>
          <w:rFonts w:eastAsiaTheme="minorHAnsi" w:cs="Times New Roman"/>
        </w:rPr>
        <w:tab/>
      </w:r>
    </w:p>
    <w:p w14:paraId="5B9D3B64" w14:textId="77777777" w:rsidR="00045ABB" w:rsidRPr="00E92E50"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F7284F7" w:rsidR="00BF04E6" w:rsidRPr="00E92E50" w:rsidRDefault="00BF04E6" w:rsidP="007D466A">
      <w:pPr>
        <w:pStyle w:val="NormalWeb"/>
        <w:spacing w:before="120" w:beforeAutospacing="0" w:after="120" w:afterAutospacing="0"/>
        <w:ind w:firstLine="567"/>
        <w:jc w:val="both"/>
        <w:rPr>
          <w:rFonts w:ascii="Times New Roman" w:hAnsi="Times New Roman" w:cs="Times New Roman"/>
          <w:lang w:val="lv-LV"/>
        </w:rPr>
      </w:pPr>
      <w:r w:rsidRPr="00E92E50">
        <w:rPr>
          <w:rFonts w:ascii="Times New Roman" w:hAnsi="Times New Roman" w:cs="Times New Roman"/>
          <w:b/>
          <w:lang w:val="lv-LV"/>
        </w:rPr>
        <w:t>Rīgas Tehniskā universitāte</w:t>
      </w:r>
      <w:r w:rsidRPr="00E92E50">
        <w:rPr>
          <w:rFonts w:ascii="Times New Roman" w:hAnsi="Times New Roman" w:cs="Times New Roman"/>
          <w:lang w:val="lv-LV"/>
        </w:rPr>
        <w:t>, izglītības iestād</w:t>
      </w:r>
      <w:r w:rsidR="00702B3E" w:rsidRPr="00E92E50">
        <w:rPr>
          <w:rFonts w:ascii="Times New Roman" w:hAnsi="Times New Roman" w:cs="Times New Roman"/>
          <w:lang w:val="lv-LV"/>
        </w:rPr>
        <w:t>es reģistrācijas Nr. 3341000709</w:t>
      </w:r>
      <w:r w:rsidRPr="00E92E50">
        <w:rPr>
          <w:rFonts w:ascii="Times New Roman" w:hAnsi="Times New Roman" w:cs="Times New Roman"/>
          <w:i/>
          <w:lang w:val="lv-LV"/>
        </w:rPr>
        <w:t>,</w:t>
      </w:r>
      <w:r w:rsidRPr="00E92E50">
        <w:rPr>
          <w:rFonts w:ascii="Times New Roman" w:hAnsi="Times New Roman" w:cs="Times New Roman"/>
          <w:lang w:val="lv-LV"/>
        </w:rPr>
        <w:t xml:space="preserve"> kuras vārdā un interesēs pamatojoties uz </w:t>
      </w:r>
      <w:r w:rsidR="007D466A" w:rsidRPr="00484BA1">
        <w:rPr>
          <w:rFonts w:ascii="Times New Roman" w:hAnsi="Times New Roman" w:cs="Times New Roman"/>
          <w:lang w:val="lv-LV"/>
        </w:rPr>
        <w:t xml:space="preserve">Rīgas Tehniskās universitātes Satversmi un rektora deleģējumu rīkojas finanšu prorektors Ingars </w:t>
      </w:r>
      <w:proofErr w:type="spellStart"/>
      <w:r w:rsidR="007D466A" w:rsidRPr="00484BA1">
        <w:rPr>
          <w:rFonts w:ascii="Times New Roman" w:hAnsi="Times New Roman" w:cs="Times New Roman"/>
          <w:lang w:val="lv-LV"/>
        </w:rPr>
        <w:t>Eriņš</w:t>
      </w:r>
      <w:proofErr w:type="spellEnd"/>
      <w:r w:rsidRPr="00E92E50">
        <w:rPr>
          <w:rFonts w:ascii="Times New Roman" w:hAnsi="Times New Roman" w:cs="Times New Roman"/>
          <w:lang w:val="lv-LV"/>
        </w:rPr>
        <w:t>, (turpmāk -  Pasūtītājs), no vienas puses, un</w:t>
      </w:r>
    </w:p>
    <w:p w14:paraId="4873F314" w14:textId="35DEF26B" w:rsidR="00BF04E6" w:rsidRPr="00E92E50" w:rsidRDefault="007D466A" w:rsidP="00C70C7E">
      <w:pPr>
        <w:spacing w:before="120" w:after="120"/>
        <w:ind w:firstLine="426"/>
        <w:jc w:val="both"/>
        <w:rPr>
          <w:rFonts w:cs="Times New Roman"/>
        </w:rPr>
      </w:pPr>
      <w:r w:rsidRPr="007D466A">
        <w:rPr>
          <w:rFonts w:cs="Times New Roman"/>
          <w:b/>
        </w:rPr>
        <w:t>SIA “</w:t>
      </w:r>
      <w:proofErr w:type="spellStart"/>
      <w:r w:rsidRPr="007D466A">
        <w:rPr>
          <w:rFonts w:cs="Times New Roman"/>
          <w:b/>
        </w:rPr>
        <w:t>Biroteh</w:t>
      </w:r>
      <w:proofErr w:type="spellEnd"/>
      <w:r w:rsidRPr="007D466A">
        <w:rPr>
          <w:rFonts w:cs="Times New Roman"/>
          <w:b/>
        </w:rPr>
        <w:t>”</w:t>
      </w:r>
      <w:r w:rsidR="00BF04E6" w:rsidRPr="007D466A">
        <w:rPr>
          <w:rFonts w:cs="Times New Roman"/>
        </w:rPr>
        <w:t xml:space="preserve">, reģistrācijas Nr. </w:t>
      </w:r>
      <w:r>
        <w:rPr>
          <w:rFonts w:cs="Times New Roman"/>
        </w:rPr>
        <w:t>40003427250</w:t>
      </w:r>
      <w:r w:rsidR="00BF04E6" w:rsidRPr="007D466A">
        <w:rPr>
          <w:rFonts w:cs="Times New Roman"/>
        </w:rPr>
        <w:t>, kuras vārdā un interesēs</w:t>
      </w:r>
      <w:r w:rsidR="00BF04E6" w:rsidRPr="00E92E50">
        <w:rPr>
          <w:rFonts w:cs="Times New Roman"/>
        </w:rPr>
        <w:t xml:space="preserve"> pamatojoties uz </w:t>
      </w:r>
      <w:r w:rsidRPr="007D466A">
        <w:rPr>
          <w:rFonts w:cs="Times New Roman"/>
        </w:rPr>
        <w:t>statūtiem</w:t>
      </w:r>
      <w:r w:rsidR="00BF04E6" w:rsidRPr="007D466A">
        <w:rPr>
          <w:rFonts w:cs="Times New Roman"/>
        </w:rPr>
        <w:t xml:space="preserve"> rīkojas </w:t>
      </w:r>
      <w:r w:rsidRPr="007D466A">
        <w:rPr>
          <w:rFonts w:cs="Times New Roman"/>
        </w:rPr>
        <w:t xml:space="preserve">valdes </w:t>
      </w:r>
      <w:proofErr w:type="spellStart"/>
      <w:r w:rsidRPr="007D466A">
        <w:rPr>
          <w:rFonts w:cs="Times New Roman"/>
        </w:rPr>
        <w:t>priekšsēdēdājs</w:t>
      </w:r>
      <w:proofErr w:type="spellEnd"/>
      <w:r w:rsidRPr="007D466A">
        <w:rPr>
          <w:rFonts w:cs="Times New Roman"/>
        </w:rPr>
        <w:t xml:space="preserve"> Uldis Jaudzems</w:t>
      </w:r>
      <w:r w:rsidR="00BF04E6" w:rsidRPr="007D466A">
        <w:rPr>
          <w:rFonts w:cs="Times New Roman"/>
        </w:rPr>
        <w:t>,</w:t>
      </w:r>
      <w:r w:rsidR="00BF04E6" w:rsidRPr="00E92E50">
        <w:rPr>
          <w:rFonts w:cs="Times New Roman"/>
        </w:rPr>
        <w:t xml:space="preserve"> (turpmāk – Izpildītājs), no otras puses, </w:t>
      </w:r>
    </w:p>
    <w:p w14:paraId="23411EE8" w14:textId="604F8F6A" w:rsidR="00BF04E6" w:rsidRPr="00E92E50" w:rsidRDefault="00BF04E6" w:rsidP="00652564">
      <w:pPr>
        <w:spacing w:before="120" w:after="120"/>
        <w:ind w:firstLine="426"/>
        <w:jc w:val="both"/>
        <w:rPr>
          <w:rFonts w:cs="Times New Roman"/>
        </w:rPr>
      </w:pPr>
      <w:r w:rsidRPr="00E92E50">
        <w:rPr>
          <w:rFonts w:cs="Times New Roman"/>
        </w:rPr>
        <w:t>katrs atsevišķi saukts Puse, bet abi kopā Puses, atbilstoši Publisko iepirkumu likuma 8.</w:t>
      </w:r>
      <w:r w:rsidRPr="00E92E50">
        <w:rPr>
          <w:rFonts w:cs="Times New Roman"/>
          <w:vertAlign w:val="superscript"/>
        </w:rPr>
        <w:t>2</w:t>
      </w:r>
      <w:r w:rsidRPr="00E92E50">
        <w:rPr>
          <w:rFonts w:cs="Times New Roman"/>
        </w:rPr>
        <w:t xml:space="preserve"> panta kārtībā rīkotā iepirkuma „</w:t>
      </w:r>
      <w:r w:rsidR="004128E3">
        <w:rPr>
          <w:b/>
        </w:rPr>
        <w:t>S</w:t>
      </w:r>
      <w:r w:rsidR="004128E3" w:rsidRPr="004C7C7B">
        <w:rPr>
          <w:b/>
        </w:rPr>
        <w:t>inhronās tulkošanas iekārtas piegād</w:t>
      </w:r>
      <w:r w:rsidR="004128E3">
        <w:rPr>
          <w:b/>
        </w:rPr>
        <w:t>i</w:t>
      </w:r>
      <w:r w:rsidR="004128E3" w:rsidRPr="004C7C7B">
        <w:rPr>
          <w:b/>
        </w:rPr>
        <w:t xml:space="preserve"> un uzstādīšan</w:t>
      </w:r>
      <w:r w:rsidR="004128E3">
        <w:rPr>
          <w:b/>
        </w:rPr>
        <w:t>u</w:t>
      </w:r>
      <w:r w:rsidR="00E92E50" w:rsidRPr="00E92E50">
        <w:rPr>
          <w:rFonts w:cs="Times New Roman"/>
        </w:rPr>
        <w:t>” ar</w:t>
      </w:r>
      <w:r w:rsidRPr="00E92E50">
        <w:rPr>
          <w:rFonts w:cs="Times New Roman"/>
        </w:rPr>
        <w:t xml:space="preserve"> ID Nr. RTU-201</w:t>
      </w:r>
      <w:r w:rsidR="00A32B41" w:rsidRPr="00E92E50">
        <w:rPr>
          <w:rFonts w:cs="Times New Roman"/>
        </w:rPr>
        <w:t>6</w:t>
      </w:r>
      <w:r w:rsidRPr="00E92E50">
        <w:rPr>
          <w:rFonts w:cs="Times New Roman"/>
        </w:rPr>
        <w:t>/1</w:t>
      </w:r>
      <w:r w:rsidR="00E92E50" w:rsidRPr="00E92E50">
        <w:rPr>
          <w:rFonts w:cs="Times New Roman"/>
        </w:rPr>
        <w:t>33</w:t>
      </w:r>
      <w:r w:rsidRPr="00E92E50">
        <w:rPr>
          <w:rFonts w:cs="Times New Roman"/>
        </w:rPr>
        <w:t xml:space="preserve"> rezultātiem, brīvi paužot savu gribu, bez maldības, viltus un spaidiem, vienojas noslēgt šāda satura </w:t>
      </w:r>
      <w:r w:rsidR="00442765">
        <w:rPr>
          <w:rFonts w:cs="Times New Roman"/>
        </w:rPr>
        <w:t>Iepirkuma līgumu</w:t>
      </w:r>
      <w:r w:rsidRPr="00E92E50">
        <w:rPr>
          <w:rFonts w:cs="Times New Roman"/>
        </w:rPr>
        <w:t xml:space="preserve">, (turpmāk – </w:t>
      </w:r>
      <w:r w:rsidR="00442765">
        <w:rPr>
          <w:rFonts w:cs="Times New Roman"/>
        </w:rPr>
        <w:t>Līgums</w:t>
      </w:r>
      <w:r w:rsidRPr="00E92E50">
        <w:rPr>
          <w:rFonts w:cs="Times New Roman"/>
        </w:rPr>
        <w:t>), par turpmāk minēto:</w:t>
      </w:r>
    </w:p>
    <w:p w14:paraId="144B7F8D" w14:textId="77777777" w:rsidR="00BF04E6" w:rsidRPr="00A9611F" w:rsidRDefault="00BF04E6" w:rsidP="00C70C7E">
      <w:pPr>
        <w:spacing w:before="120" w:after="120"/>
        <w:ind w:firstLine="426"/>
        <w:jc w:val="both"/>
        <w:rPr>
          <w:rFonts w:cs="Times New Roman"/>
          <w:highlight w:val="yellow"/>
        </w:rPr>
      </w:pPr>
    </w:p>
    <w:p w14:paraId="3D2EFCCA" w14:textId="0D9755B9" w:rsidR="00E02916" w:rsidRPr="00F93E68" w:rsidRDefault="00E02916" w:rsidP="007429B5">
      <w:pPr>
        <w:pStyle w:val="Default"/>
        <w:jc w:val="center"/>
        <w:rPr>
          <w:color w:val="auto"/>
        </w:rPr>
      </w:pPr>
      <w:r w:rsidRPr="00F93E68">
        <w:rPr>
          <w:b/>
          <w:bCs/>
          <w:color w:val="auto"/>
        </w:rPr>
        <w:t>1. Līguma priekšmets</w:t>
      </w:r>
      <w:r w:rsidR="004C1BF9" w:rsidRPr="00F93E68">
        <w:rPr>
          <w:b/>
          <w:bCs/>
          <w:color w:val="auto"/>
        </w:rPr>
        <w:t xml:space="preserve"> un izpildes laiks</w:t>
      </w:r>
    </w:p>
    <w:p w14:paraId="4EA4AFDE" w14:textId="2EE273FB" w:rsidR="00E02916" w:rsidRPr="00FD172E" w:rsidRDefault="00E02916" w:rsidP="002B3302">
      <w:pPr>
        <w:pStyle w:val="Default"/>
        <w:ind w:left="567" w:hanging="567"/>
        <w:jc w:val="both"/>
        <w:rPr>
          <w:color w:val="auto"/>
        </w:rPr>
      </w:pPr>
      <w:r w:rsidRPr="00F93E68">
        <w:rPr>
          <w:color w:val="auto"/>
        </w:rPr>
        <w:t xml:space="preserve">1.1. </w:t>
      </w:r>
      <w:r w:rsidR="002B3302" w:rsidRPr="00F93E68">
        <w:rPr>
          <w:color w:val="auto"/>
        </w:rPr>
        <w:tab/>
      </w:r>
      <w:r w:rsidRPr="00F93E68">
        <w:rPr>
          <w:color w:val="auto"/>
        </w:rPr>
        <w:t xml:space="preserve">Pasūtītājs </w:t>
      </w:r>
      <w:proofErr w:type="spellStart"/>
      <w:r w:rsidRPr="00FD172E">
        <w:rPr>
          <w:color w:val="auto"/>
        </w:rPr>
        <w:t>pasūta</w:t>
      </w:r>
      <w:proofErr w:type="spellEnd"/>
      <w:r w:rsidRPr="00FD172E">
        <w:rPr>
          <w:color w:val="auto"/>
        </w:rPr>
        <w:t xml:space="preserve"> un Izpildītājs apņemas saskaņā ar Nolikumu, Līguma noteikumiem, </w:t>
      </w:r>
      <w:r w:rsidR="006C452D" w:rsidRPr="00FD172E">
        <w:rPr>
          <w:color w:val="auto"/>
        </w:rPr>
        <w:t>Pasūtītāja tehnisko specifikācija un pretendenta t</w:t>
      </w:r>
      <w:r w:rsidRPr="00FD172E">
        <w:rPr>
          <w:color w:val="auto"/>
        </w:rPr>
        <w:t xml:space="preserve">ehnisko piedāvājumu (Līguma 1.pielikums), Finanšu piedāvājumu (Līguma 2.pielikums) un Pasūtītāja norādījumiem veikt sinhronās tulkošanas </w:t>
      </w:r>
      <w:r w:rsidR="00430BAF" w:rsidRPr="00FD172E">
        <w:rPr>
          <w:color w:val="auto"/>
        </w:rPr>
        <w:t>iekārtas</w:t>
      </w:r>
      <w:r w:rsidRPr="00FD172E">
        <w:rPr>
          <w:color w:val="auto"/>
        </w:rPr>
        <w:t xml:space="preserve"> piegādi u</w:t>
      </w:r>
      <w:r w:rsidR="00673C49" w:rsidRPr="00FD172E">
        <w:rPr>
          <w:color w:val="auto"/>
        </w:rPr>
        <w:t xml:space="preserve">n uzstādīšanu (montāža, instalācija, konfigurācija), </w:t>
      </w:r>
      <w:r w:rsidR="00D02B32" w:rsidRPr="00FD172E">
        <w:rPr>
          <w:color w:val="auto"/>
        </w:rPr>
        <w:t>turpmāk – Prece</w:t>
      </w:r>
      <w:r w:rsidR="007429B5" w:rsidRPr="00FD172E">
        <w:rPr>
          <w:color w:val="auto"/>
        </w:rPr>
        <w:t>.</w:t>
      </w:r>
      <w:r w:rsidRPr="00FD172E">
        <w:rPr>
          <w:color w:val="auto"/>
        </w:rPr>
        <w:t xml:space="preserve"> </w:t>
      </w:r>
    </w:p>
    <w:p w14:paraId="0C3C301D" w14:textId="36F0DEDD" w:rsidR="00E02916" w:rsidRPr="00FD172E" w:rsidRDefault="00E02916" w:rsidP="002B3302">
      <w:pPr>
        <w:pStyle w:val="Default"/>
        <w:spacing w:after="28"/>
        <w:ind w:left="567" w:hanging="567"/>
        <w:jc w:val="both"/>
        <w:rPr>
          <w:color w:val="auto"/>
        </w:rPr>
      </w:pPr>
      <w:r w:rsidRPr="00FD172E">
        <w:rPr>
          <w:color w:val="auto"/>
        </w:rPr>
        <w:t xml:space="preserve">1.2. </w:t>
      </w:r>
      <w:r w:rsidR="002B3302" w:rsidRPr="00FD172E">
        <w:rPr>
          <w:color w:val="auto"/>
        </w:rPr>
        <w:tab/>
      </w:r>
      <w:r w:rsidRPr="00FD172E">
        <w:rPr>
          <w:color w:val="auto"/>
        </w:rPr>
        <w:t xml:space="preserve">Preces piegādes </w:t>
      </w:r>
      <w:r w:rsidR="00B2018F" w:rsidRPr="00FD172E">
        <w:rPr>
          <w:color w:val="auto"/>
        </w:rPr>
        <w:t xml:space="preserve">un uzstādīšanas </w:t>
      </w:r>
      <w:r w:rsidRPr="00FD172E">
        <w:rPr>
          <w:color w:val="auto"/>
        </w:rPr>
        <w:t xml:space="preserve">vieta – </w:t>
      </w:r>
      <w:r w:rsidR="007429B5" w:rsidRPr="00FD172E">
        <w:rPr>
          <w:color w:val="auto"/>
        </w:rPr>
        <w:t>Rīga, Kronvalda bulvārī 1</w:t>
      </w:r>
      <w:r w:rsidRPr="00FD172E">
        <w:rPr>
          <w:color w:val="auto"/>
        </w:rPr>
        <w:t xml:space="preserve">. </w:t>
      </w:r>
    </w:p>
    <w:p w14:paraId="7C0E88F8" w14:textId="311B560A" w:rsidR="00E02916" w:rsidRPr="00F93E68" w:rsidRDefault="007429B5" w:rsidP="002B3302">
      <w:pPr>
        <w:pStyle w:val="Default"/>
        <w:ind w:left="567" w:hanging="567"/>
        <w:jc w:val="both"/>
        <w:rPr>
          <w:color w:val="auto"/>
        </w:rPr>
      </w:pPr>
      <w:r w:rsidRPr="00FD172E">
        <w:rPr>
          <w:color w:val="auto"/>
        </w:rPr>
        <w:t xml:space="preserve">1.3. </w:t>
      </w:r>
      <w:r w:rsidR="002B3302" w:rsidRPr="00FD172E">
        <w:rPr>
          <w:color w:val="auto"/>
        </w:rPr>
        <w:tab/>
      </w:r>
      <w:r w:rsidRPr="00FD172E">
        <w:rPr>
          <w:color w:val="auto"/>
        </w:rPr>
        <w:t>Preces piegādes un</w:t>
      </w:r>
      <w:r w:rsidR="00E02916" w:rsidRPr="00FD172E">
        <w:rPr>
          <w:color w:val="auto"/>
        </w:rPr>
        <w:t xml:space="preserve"> uzstādīšanas termiņš ir </w:t>
      </w:r>
      <w:r w:rsidR="00543D61" w:rsidRPr="00FD172E">
        <w:rPr>
          <w:b/>
          <w:bCs/>
          <w:color w:val="auto"/>
        </w:rPr>
        <w:t>1</w:t>
      </w:r>
      <w:r w:rsidR="00E02916" w:rsidRPr="00FD172E">
        <w:rPr>
          <w:b/>
          <w:bCs/>
          <w:color w:val="auto"/>
        </w:rPr>
        <w:t xml:space="preserve"> (</w:t>
      </w:r>
      <w:r w:rsidR="00543D61" w:rsidRPr="00FD172E">
        <w:rPr>
          <w:b/>
          <w:bCs/>
          <w:color w:val="auto"/>
        </w:rPr>
        <w:t>viena</w:t>
      </w:r>
      <w:r w:rsidR="00E02916" w:rsidRPr="00FD172E">
        <w:rPr>
          <w:b/>
          <w:bCs/>
          <w:color w:val="auto"/>
        </w:rPr>
        <w:t xml:space="preserve">) </w:t>
      </w:r>
      <w:r w:rsidR="00F93E68" w:rsidRPr="00FD172E">
        <w:rPr>
          <w:b/>
          <w:bCs/>
          <w:color w:val="auto"/>
        </w:rPr>
        <w:t>mēne</w:t>
      </w:r>
      <w:r w:rsidR="00543D61" w:rsidRPr="00FD172E">
        <w:rPr>
          <w:b/>
          <w:bCs/>
          <w:color w:val="auto"/>
        </w:rPr>
        <w:t>ša</w:t>
      </w:r>
      <w:r w:rsidR="00F93E68" w:rsidRPr="00FD172E">
        <w:rPr>
          <w:b/>
          <w:bCs/>
          <w:color w:val="auto"/>
        </w:rPr>
        <w:t xml:space="preserve"> laikā</w:t>
      </w:r>
      <w:r w:rsidR="00E02916" w:rsidRPr="00FD172E">
        <w:rPr>
          <w:b/>
          <w:bCs/>
          <w:color w:val="auto"/>
        </w:rPr>
        <w:t xml:space="preserve"> </w:t>
      </w:r>
      <w:r w:rsidR="00E02916" w:rsidRPr="00F93E68">
        <w:rPr>
          <w:color w:val="auto"/>
        </w:rPr>
        <w:t>no Līguma noslēgšanas</w:t>
      </w:r>
      <w:r w:rsidRPr="00F93E68">
        <w:rPr>
          <w:color w:val="auto"/>
        </w:rPr>
        <w:t xml:space="preserve"> dienas</w:t>
      </w:r>
      <w:r w:rsidR="00E02916" w:rsidRPr="00F93E68">
        <w:rPr>
          <w:color w:val="auto"/>
        </w:rPr>
        <w:t xml:space="preserve">. </w:t>
      </w:r>
    </w:p>
    <w:p w14:paraId="0994B165" w14:textId="77777777" w:rsidR="00E02916" w:rsidRPr="002C5918" w:rsidRDefault="00E02916" w:rsidP="00075473">
      <w:pPr>
        <w:pStyle w:val="Default"/>
        <w:rPr>
          <w:color w:val="FF0000"/>
        </w:rPr>
      </w:pPr>
    </w:p>
    <w:p w14:paraId="6EE4B6DF" w14:textId="799DF82A" w:rsidR="00E02916" w:rsidRPr="00F93E68" w:rsidRDefault="007E2F6D" w:rsidP="00075473">
      <w:pPr>
        <w:pStyle w:val="Default"/>
        <w:jc w:val="center"/>
        <w:rPr>
          <w:color w:val="auto"/>
        </w:rPr>
      </w:pPr>
      <w:r w:rsidRPr="00F93E68">
        <w:rPr>
          <w:b/>
          <w:bCs/>
          <w:color w:val="auto"/>
        </w:rPr>
        <w:t>2. Preces piegādes un uzstādīšanas</w:t>
      </w:r>
      <w:r w:rsidR="00E02916" w:rsidRPr="00F93E68">
        <w:rPr>
          <w:b/>
          <w:bCs/>
          <w:color w:val="auto"/>
        </w:rPr>
        <w:t xml:space="preserve"> kārtība</w:t>
      </w:r>
    </w:p>
    <w:p w14:paraId="133546A2" w14:textId="68190FA3" w:rsidR="00E02916" w:rsidRPr="00F93E68" w:rsidRDefault="00E02916" w:rsidP="002B3302">
      <w:pPr>
        <w:pStyle w:val="Default"/>
        <w:spacing w:after="27"/>
        <w:ind w:left="567" w:hanging="567"/>
        <w:jc w:val="both"/>
        <w:rPr>
          <w:color w:val="auto"/>
        </w:rPr>
      </w:pPr>
      <w:r w:rsidRPr="00F93E68">
        <w:rPr>
          <w:color w:val="auto"/>
        </w:rPr>
        <w:t xml:space="preserve">2.1. </w:t>
      </w:r>
      <w:r w:rsidR="002B3302" w:rsidRPr="00F93E68">
        <w:rPr>
          <w:color w:val="auto"/>
        </w:rPr>
        <w:tab/>
      </w:r>
      <w:r w:rsidRPr="00F93E68">
        <w:rPr>
          <w:color w:val="auto"/>
        </w:rPr>
        <w:t>Izpildītājs Līguma 1.3.punktā norādīt</w:t>
      </w:r>
      <w:r w:rsidR="00C36B74" w:rsidRPr="00F93E68">
        <w:rPr>
          <w:color w:val="auto"/>
        </w:rPr>
        <w:t>ajā termiņā veic Preces piegādi un uzstādīšanas</w:t>
      </w:r>
      <w:r w:rsidRPr="00F93E68">
        <w:rPr>
          <w:color w:val="auto"/>
        </w:rPr>
        <w:t xml:space="preserve"> </w:t>
      </w:r>
      <w:r w:rsidR="00C36B74" w:rsidRPr="00F93E68">
        <w:rPr>
          <w:color w:val="auto"/>
        </w:rPr>
        <w:t>d</w:t>
      </w:r>
      <w:r w:rsidRPr="00F93E68">
        <w:rPr>
          <w:color w:val="auto"/>
        </w:rPr>
        <w:t xml:space="preserve">arbus Līguma 1.2.punktā norādītajā adresē patstāvīgi, ar savu transportu un personālu </w:t>
      </w:r>
      <w:r w:rsidR="005967FA" w:rsidRPr="00F93E68">
        <w:rPr>
          <w:color w:val="auto"/>
        </w:rPr>
        <w:t xml:space="preserve">Pasūtītāja </w:t>
      </w:r>
      <w:r w:rsidRPr="00F93E68">
        <w:rPr>
          <w:color w:val="auto"/>
        </w:rPr>
        <w:t xml:space="preserve">darba dienās, iepriekš saskaņojot precīzu Preces piegādes </w:t>
      </w:r>
      <w:r w:rsidR="00C36B74" w:rsidRPr="00F93E68">
        <w:rPr>
          <w:color w:val="auto"/>
        </w:rPr>
        <w:t xml:space="preserve">un uzstādīšanas darbu </w:t>
      </w:r>
      <w:r w:rsidRPr="00F93E68">
        <w:rPr>
          <w:color w:val="auto"/>
        </w:rPr>
        <w:t xml:space="preserve">veikšanas laiku ar </w:t>
      </w:r>
      <w:r w:rsidR="00F93E68" w:rsidRPr="00F93E68">
        <w:rPr>
          <w:color w:val="auto"/>
        </w:rPr>
        <w:t>Līguma 10.2.punktā</w:t>
      </w:r>
      <w:r w:rsidR="00F93E68">
        <w:rPr>
          <w:color w:val="auto"/>
        </w:rPr>
        <w:t xml:space="preserve"> noteikto</w:t>
      </w:r>
      <w:r w:rsidR="00F93E68" w:rsidRPr="00F93E68">
        <w:rPr>
          <w:color w:val="auto"/>
        </w:rPr>
        <w:t xml:space="preserve"> </w:t>
      </w:r>
      <w:r w:rsidRPr="00F93E68">
        <w:rPr>
          <w:color w:val="auto"/>
        </w:rPr>
        <w:t xml:space="preserve">Pasūtītāja kontaktpersonu. </w:t>
      </w:r>
    </w:p>
    <w:p w14:paraId="17B0557E" w14:textId="7E3BC678" w:rsidR="00E02916" w:rsidRPr="006B36B5" w:rsidRDefault="00E02916" w:rsidP="002B3302">
      <w:pPr>
        <w:pStyle w:val="Default"/>
        <w:spacing w:after="27"/>
        <w:ind w:left="567" w:hanging="567"/>
        <w:jc w:val="both"/>
        <w:rPr>
          <w:color w:val="auto"/>
        </w:rPr>
      </w:pPr>
      <w:r w:rsidRPr="00F93E68">
        <w:rPr>
          <w:color w:val="auto"/>
        </w:rPr>
        <w:t>2.</w:t>
      </w:r>
      <w:r w:rsidR="001F0AB8" w:rsidRPr="00F93E68">
        <w:rPr>
          <w:color w:val="auto"/>
        </w:rPr>
        <w:t>2</w:t>
      </w:r>
      <w:r w:rsidRPr="00F93E68">
        <w:rPr>
          <w:color w:val="auto"/>
        </w:rPr>
        <w:t xml:space="preserve">. </w:t>
      </w:r>
      <w:r w:rsidR="002B3302" w:rsidRPr="00F93E68">
        <w:rPr>
          <w:color w:val="auto"/>
        </w:rPr>
        <w:tab/>
      </w:r>
      <w:r w:rsidRPr="00F93E68">
        <w:rPr>
          <w:color w:val="auto"/>
        </w:rPr>
        <w:t xml:space="preserve">Izpildītājs piegādā Preci iepakojumā, kas nodrošina Preces saglabāšanu labā stāvoklī, kā arī nodrošina un pieļauj Preces drošu </w:t>
      </w:r>
      <w:r w:rsidRPr="006B36B5">
        <w:rPr>
          <w:color w:val="auto"/>
        </w:rPr>
        <w:t xml:space="preserve">pārvadāšanu. </w:t>
      </w:r>
    </w:p>
    <w:p w14:paraId="62CC8562" w14:textId="01A79E0A" w:rsidR="00E02916" w:rsidRPr="00F93E68" w:rsidRDefault="00E02916" w:rsidP="002B3302">
      <w:pPr>
        <w:pStyle w:val="Default"/>
        <w:spacing w:after="27"/>
        <w:ind w:left="567" w:hanging="567"/>
        <w:jc w:val="both"/>
        <w:rPr>
          <w:color w:val="auto"/>
        </w:rPr>
      </w:pPr>
      <w:r w:rsidRPr="006B36B5">
        <w:rPr>
          <w:color w:val="auto"/>
        </w:rPr>
        <w:t>2.</w:t>
      </w:r>
      <w:r w:rsidR="001F0AB8" w:rsidRPr="006B36B5">
        <w:rPr>
          <w:color w:val="auto"/>
        </w:rPr>
        <w:t>3</w:t>
      </w:r>
      <w:r w:rsidRPr="006B36B5">
        <w:rPr>
          <w:color w:val="auto"/>
        </w:rPr>
        <w:t xml:space="preserve">. </w:t>
      </w:r>
      <w:r w:rsidR="002B3302" w:rsidRPr="006B36B5">
        <w:rPr>
          <w:color w:val="auto"/>
        </w:rPr>
        <w:tab/>
      </w:r>
      <w:r w:rsidRPr="006B36B5">
        <w:rPr>
          <w:color w:val="auto"/>
        </w:rPr>
        <w:t xml:space="preserve">Pēc Preces piegādes un </w:t>
      </w:r>
      <w:r w:rsidR="00B05134" w:rsidRPr="006B36B5">
        <w:rPr>
          <w:color w:val="auto"/>
        </w:rPr>
        <w:t xml:space="preserve">instalācijas, </w:t>
      </w:r>
      <w:r w:rsidR="009C4FCE" w:rsidRPr="006B36B5">
        <w:rPr>
          <w:color w:val="auto"/>
        </w:rPr>
        <w:t>uzstādīšanas</w:t>
      </w:r>
      <w:r w:rsidR="00B05134" w:rsidRPr="006B36B5">
        <w:rPr>
          <w:color w:val="auto"/>
        </w:rPr>
        <w:t>, lietotāju apmācības</w:t>
      </w:r>
      <w:r w:rsidR="009C4FCE" w:rsidRPr="006B36B5">
        <w:rPr>
          <w:color w:val="auto"/>
        </w:rPr>
        <w:t xml:space="preserve"> darbu</w:t>
      </w:r>
      <w:r w:rsidR="00B05134" w:rsidRPr="006B36B5">
        <w:rPr>
          <w:color w:val="auto"/>
        </w:rPr>
        <w:t xml:space="preserve"> (turpmāk - Darbi)</w:t>
      </w:r>
      <w:r w:rsidR="009C4FCE" w:rsidRPr="006B36B5">
        <w:rPr>
          <w:color w:val="auto"/>
        </w:rPr>
        <w:t xml:space="preserve"> </w:t>
      </w:r>
      <w:r w:rsidRPr="006B36B5">
        <w:rPr>
          <w:color w:val="auto"/>
        </w:rPr>
        <w:t xml:space="preserve">veikšanas Izpildītājs iesniedz Pasūtītājam Preces pavadzīmi-rēķinu, turpmāk – Pavadzīme, un Darbu </w:t>
      </w:r>
      <w:r w:rsidR="00F93E68" w:rsidRPr="006B36B5">
        <w:rPr>
          <w:color w:val="auto"/>
        </w:rPr>
        <w:t xml:space="preserve">nodošanas – </w:t>
      </w:r>
      <w:r w:rsidRPr="006B36B5">
        <w:rPr>
          <w:color w:val="auto"/>
        </w:rPr>
        <w:t>pieņemšanas</w:t>
      </w:r>
      <w:r w:rsidR="00F93E68" w:rsidRPr="006B36B5">
        <w:rPr>
          <w:color w:val="auto"/>
        </w:rPr>
        <w:t xml:space="preserve"> </w:t>
      </w:r>
      <w:r w:rsidRPr="00F93E68">
        <w:rPr>
          <w:color w:val="auto"/>
        </w:rPr>
        <w:t xml:space="preserve">aktu, turpmāk – Akts, divos eksemplāros, pa vienam katrai Pusei. Izpildītājs kopā ar Aktu Preces piegādes dienā iesniedz Pasūtītājam Preces </w:t>
      </w:r>
      <w:r w:rsidR="00A81AB8" w:rsidRPr="00F93E68">
        <w:rPr>
          <w:color w:val="auto"/>
        </w:rPr>
        <w:t>instrukciju (latviešu valodā)</w:t>
      </w:r>
      <w:r w:rsidRPr="00F93E68">
        <w:rPr>
          <w:color w:val="auto"/>
        </w:rPr>
        <w:t xml:space="preserve">. </w:t>
      </w:r>
    </w:p>
    <w:p w14:paraId="5B25ECCC" w14:textId="5919F499"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4</w:t>
      </w:r>
      <w:r w:rsidRPr="00F93E68">
        <w:rPr>
          <w:color w:val="auto"/>
        </w:rPr>
        <w:t xml:space="preserve">. </w:t>
      </w:r>
      <w:r w:rsidR="002B3302" w:rsidRPr="00F93E68">
        <w:rPr>
          <w:color w:val="auto"/>
        </w:rPr>
        <w:tab/>
      </w:r>
      <w:r w:rsidRPr="00F93E68">
        <w:rPr>
          <w:color w:val="auto"/>
        </w:rPr>
        <w:t xml:space="preserve">Pavadzīmes abpusēja parakstīšana apliecina Preces piegādes un </w:t>
      </w:r>
      <w:r w:rsidR="00694D16" w:rsidRPr="00F93E68">
        <w:rPr>
          <w:color w:val="auto"/>
        </w:rPr>
        <w:t xml:space="preserve">uzstādīšanas darbu </w:t>
      </w:r>
      <w:r w:rsidRPr="00F93E68">
        <w:rPr>
          <w:color w:val="auto"/>
        </w:rPr>
        <w:t xml:space="preserve">veikšanas faktu, bet nerada Pasūtītājam pienākumu samaksāt par Preci </w:t>
      </w:r>
      <w:r w:rsidR="00694D16" w:rsidRPr="00F93E68">
        <w:rPr>
          <w:color w:val="auto"/>
        </w:rPr>
        <w:t>un uzstādīšanas darbiem</w:t>
      </w:r>
      <w:r w:rsidRPr="00F93E68">
        <w:rPr>
          <w:color w:val="auto"/>
        </w:rPr>
        <w:t xml:space="preserve">. No Pavadzīmes abpusējas parakstīšanas brīža Pasūtītājs uzņemas atbildību par piegādāto Preci. </w:t>
      </w:r>
    </w:p>
    <w:p w14:paraId="58FA3309" w14:textId="689E8DFF"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5</w:t>
      </w:r>
      <w:r w:rsidRPr="00F93E68">
        <w:rPr>
          <w:color w:val="auto"/>
        </w:rPr>
        <w:t xml:space="preserve">. </w:t>
      </w:r>
      <w:r w:rsidR="002B3302" w:rsidRPr="00F93E68">
        <w:rPr>
          <w:color w:val="auto"/>
        </w:rPr>
        <w:tab/>
      </w:r>
      <w:r w:rsidRPr="00F93E68">
        <w:rPr>
          <w:color w:val="auto"/>
        </w:rPr>
        <w:t xml:space="preserve">Pasūtītājs veic piegādātās Preces </w:t>
      </w:r>
      <w:r w:rsidR="00694D16" w:rsidRPr="00F93E68">
        <w:rPr>
          <w:color w:val="auto"/>
        </w:rPr>
        <w:t xml:space="preserve">un uzstādīšanas darbu </w:t>
      </w:r>
      <w:r w:rsidRPr="00F93E68">
        <w:rPr>
          <w:color w:val="auto"/>
        </w:rPr>
        <w:t>izpildes kvalitātes pārbaudi un Akta parakstīšanu 5 (piecu) darba dienu laikā pēc Pavadzīmes abpusējas parakstīšanas, izņemot Līguma 2.</w:t>
      </w:r>
      <w:r w:rsidR="00574510" w:rsidRPr="00F93E68">
        <w:rPr>
          <w:color w:val="auto"/>
        </w:rPr>
        <w:t>8</w:t>
      </w:r>
      <w:r w:rsidRPr="00F93E68">
        <w:rPr>
          <w:color w:val="auto"/>
        </w:rPr>
        <w:t xml:space="preserve">.punktā noteiktajā gadījumā. </w:t>
      </w:r>
    </w:p>
    <w:p w14:paraId="1184D3D0" w14:textId="4F4D527A"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6</w:t>
      </w:r>
      <w:r w:rsidRPr="00F93E68">
        <w:rPr>
          <w:color w:val="auto"/>
        </w:rPr>
        <w:t xml:space="preserve">. </w:t>
      </w:r>
      <w:r w:rsidR="002B3302" w:rsidRPr="00F93E68">
        <w:rPr>
          <w:color w:val="auto"/>
        </w:rPr>
        <w:tab/>
      </w:r>
      <w:r w:rsidRPr="00F93E68">
        <w:rPr>
          <w:color w:val="auto"/>
        </w:rPr>
        <w:t xml:space="preserve">Aktā tiek norādīts Izpildītāja nodotās un Pasūtītāja pieņemtās Preces </w:t>
      </w:r>
      <w:r w:rsidR="00694D16" w:rsidRPr="00F93E68">
        <w:rPr>
          <w:color w:val="auto"/>
        </w:rPr>
        <w:t xml:space="preserve">un uzstādīšanas darbu </w:t>
      </w:r>
      <w:r w:rsidRPr="00F93E68">
        <w:rPr>
          <w:color w:val="auto"/>
        </w:rPr>
        <w:t xml:space="preserve">nosaukums, apjoms, Preces piegādes un </w:t>
      </w:r>
      <w:r w:rsidR="00694D16" w:rsidRPr="00F93E68">
        <w:rPr>
          <w:color w:val="auto"/>
        </w:rPr>
        <w:t xml:space="preserve">uzstādīšanas darbu </w:t>
      </w:r>
      <w:r w:rsidRPr="00F93E68">
        <w:rPr>
          <w:color w:val="auto"/>
        </w:rPr>
        <w:t xml:space="preserve">veikšanas vieta, atzīme par Preces un </w:t>
      </w:r>
      <w:r w:rsidR="00694D16" w:rsidRPr="00F93E68">
        <w:rPr>
          <w:color w:val="auto"/>
        </w:rPr>
        <w:t xml:space="preserve">uzstādīšanas darbu </w:t>
      </w:r>
      <w:r w:rsidRPr="00F93E68">
        <w:rPr>
          <w:color w:val="auto"/>
        </w:rPr>
        <w:t xml:space="preserve">atbilstību Līguma noteikumiem un Līguma numurs. </w:t>
      </w:r>
    </w:p>
    <w:p w14:paraId="2FBE897C" w14:textId="7A1E1091" w:rsidR="00E02916" w:rsidRPr="00F93E68" w:rsidRDefault="00E02916" w:rsidP="002B3302">
      <w:pPr>
        <w:pStyle w:val="Default"/>
        <w:spacing w:after="27"/>
        <w:ind w:left="567" w:hanging="567"/>
        <w:jc w:val="both"/>
        <w:rPr>
          <w:color w:val="auto"/>
        </w:rPr>
      </w:pPr>
      <w:r w:rsidRPr="00F93E68">
        <w:rPr>
          <w:color w:val="auto"/>
        </w:rPr>
        <w:t>2.</w:t>
      </w:r>
      <w:r w:rsidR="001F0AB8" w:rsidRPr="00F93E68">
        <w:rPr>
          <w:color w:val="auto"/>
        </w:rPr>
        <w:t>7</w:t>
      </w:r>
      <w:r w:rsidRPr="00F93E68">
        <w:rPr>
          <w:color w:val="auto"/>
        </w:rPr>
        <w:t xml:space="preserve">. </w:t>
      </w:r>
      <w:r w:rsidR="002B3302" w:rsidRPr="00F93E68">
        <w:rPr>
          <w:color w:val="auto"/>
        </w:rPr>
        <w:tab/>
      </w:r>
      <w:r w:rsidRPr="00F93E68">
        <w:rPr>
          <w:color w:val="auto"/>
        </w:rPr>
        <w:t xml:space="preserve">Preces uzskatāmas par piegādātām un </w:t>
      </w:r>
      <w:r w:rsidR="00830D90" w:rsidRPr="00F93E68">
        <w:rPr>
          <w:color w:val="auto"/>
        </w:rPr>
        <w:t xml:space="preserve">uzstādīšanas darbi </w:t>
      </w:r>
      <w:r w:rsidRPr="00F93E68">
        <w:rPr>
          <w:color w:val="auto"/>
        </w:rPr>
        <w:t xml:space="preserve">par izpildītiem atbilstoši Līguma noteikumiem Akta abpusējas parakstīšanas dienā. Akts pēc tā abpusējas parakstīšanas kļūst par Līguma neatņemamu sastāvdaļu. </w:t>
      </w:r>
    </w:p>
    <w:p w14:paraId="7F7E33B1" w14:textId="2C3AE614" w:rsidR="00E02916" w:rsidRPr="00F93E68" w:rsidRDefault="00E02916" w:rsidP="002B3302">
      <w:pPr>
        <w:pStyle w:val="Default"/>
        <w:spacing w:after="27"/>
        <w:ind w:left="567" w:hanging="567"/>
        <w:jc w:val="both"/>
        <w:rPr>
          <w:color w:val="auto"/>
        </w:rPr>
      </w:pPr>
      <w:r w:rsidRPr="00F93E68">
        <w:rPr>
          <w:color w:val="auto"/>
        </w:rPr>
        <w:lastRenderedPageBreak/>
        <w:t>2.</w:t>
      </w:r>
      <w:r w:rsidR="001F0AB8" w:rsidRPr="00F93E68">
        <w:rPr>
          <w:color w:val="auto"/>
        </w:rPr>
        <w:t>8</w:t>
      </w:r>
      <w:r w:rsidRPr="00F93E68">
        <w:rPr>
          <w:color w:val="auto"/>
        </w:rPr>
        <w:t xml:space="preserve">. </w:t>
      </w:r>
      <w:r w:rsidR="002B3302" w:rsidRPr="00F93E68">
        <w:rPr>
          <w:color w:val="auto"/>
        </w:rPr>
        <w:tab/>
      </w:r>
      <w:r w:rsidRPr="00F93E68">
        <w:rPr>
          <w:color w:val="auto"/>
        </w:rPr>
        <w:t xml:space="preserve">Ja Pasūtītājs, pārbaudot Preces un </w:t>
      </w:r>
      <w:r w:rsidR="009A2050" w:rsidRPr="00F93E68">
        <w:rPr>
          <w:color w:val="auto"/>
        </w:rPr>
        <w:t xml:space="preserve">uzstādīšanas darbu </w:t>
      </w:r>
      <w:r w:rsidRPr="00F93E68">
        <w:rPr>
          <w:color w:val="auto"/>
        </w:rPr>
        <w:t>kvalitāti saskaņā ar Līguma 2.</w:t>
      </w:r>
      <w:r w:rsidR="00574510" w:rsidRPr="00F93E68">
        <w:rPr>
          <w:color w:val="auto"/>
        </w:rPr>
        <w:t>5</w:t>
      </w:r>
      <w:r w:rsidRPr="00F93E68">
        <w:rPr>
          <w:color w:val="auto"/>
        </w:rPr>
        <w:t xml:space="preserve">.punktu, konstatē, ka piegādātā Prece ir nekvalitatīva, bojāta vai neatbilst Līguma noteikumiem vai </w:t>
      </w:r>
      <w:r w:rsidR="009A2050" w:rsidRPr="00F93E68">
        <w:rPr>
          <w:color w:val="auto"/>
        </w:rPr>
        <w:t xml:space="preserve">uzstādīšanas darbi </w:t>
      </w:r>
      <w:r w:rsidRPr="00F93E68">
        <w:rPr>
          <w:color w:val="auto"/>
        </w:rPr>
        <w:t xml:space="preserve">ir veikti nepilnīgi vai neatbilstoši Līguma noteikumiem (turpmāk – </w:t>
      </w:r>
      <w:r w:rsidR="008C09D6" w:rsidRPr="00F93E68">
        <w:rPr>
          <w:color w:val="auto"/>
        </w:rPr>
        <w:t>Defekti</w:t>
      </w:r>
      <w:r w:rsidRPr="00F93E68">
        <w:rPr>
          <w:color w:val="auto"/>
        </w:rPr>
        <w:t xml:space="preserve">), Pasūtītājs Preci un Darbus nepieņem un Aktu neparaksta, bet sagatavo </w:t>
      </w:r>
      <w:r w:rsidR="008C09D6" w:rsidRPr="00F93E68">
        <w:rPr>
          <w:color w:val="auto"/>
        </w:rPr>
        <w:t>Defektu</w:t>
      </w:r>
      <w:r w:rsidRPr="00F93E68">
        <w:rPr>
          <w:color w:val="auto"/>
        </w:rPr>
        <w:t xml:space="preserve"> aktu, kurā norāda Precei un Darbiem konstatētos </w:t>
      </w:r>
      <w:r w:rsidR="008C09D6" w:rsidRPr="00F93E68">
        <w:rPr>
          <w:color w:val="auto"/>
        </w:rPr>
        <w:t>Defektus</w:t>
      </w:r>
      <w:r w:rsidRPr="00F93E68">
        <w:rPr>
          <w:color w:val="auto"/>
        </w:rPr>
        <w:t xml:space="preserve">, </w:t>
      </w:r>
      <w:r w:rsidR="008D6626">
        <w:rPr>
          <w:color w:val="auto"/>
        </w:rPr>
        <w:t>to novēršanas termiņu un veidu (</w:t>
      </w:r>
      <w:r w:rsidRPr="00F93E68">
        <w:rPr>
          <w:color w:val="auto"/>
        </w:rPr>
        <w:t xml:space="preserve">turpmāk – </w:t>
      </w:r>
      <w:r w:rsidR="008C09D6" w:rsidRPr="00F93E68">
        <w:rPr>
          <w:color w:val="auto"/>
        </w:rPr>
        <w:t>Defektu</w:t>
      </w:r>
      <w:r w:rsidRPr="00F93E68">
        <w:rPr>
          <w:color w:val="auto"/>
        </w:rPr>
        <w:t xml:space="preserve"> akts</w:t>
      </w:r>
      <w:r w:rsidR="008D6626">
        <w:rPr>
          <w:color w:val="auto"/>
        </w:rPr>
        <w:t>)</w:t>
      </w:r>
      <w:r w:rsidRPr="00F93E68">
        <w:rPr>
          <w:color w:val="auto"/>
        </w:rPr>
        <w:t xml:space="preserve"> un iesniedz to Izpildītājam. </w:t>
      </w:r>
      <w:r w:rsidR="008C09D6" w:rsidRPr="00F93E68">
        <w:rPr>
          <w:color w:val="auto"/>
        </w:rPr>
        <w:t>Defektu</w:t>
      </w:r>
      <w:r w:rsidRPr="00F93E68">
        <w:rPr>
          <w:color w:val="auto"/>
        </w:rPr>
        <w:t xml:space="preserve"> akts ir saistošs Izpildītājam ar tā saņemšanas dienu. </w:t>
      </w:r>
    </w:p>
    <w:p w14:paraId="29F475FD" w14:textId="32BF64EE" w:rsidR="00E02916" w:rsidRPr="00F93E68" w:rsidRDefault="00E02916" w:rsidP="002B3302">
      <w:pPr>
        <w:pStyle w:val="Default"/>
        <w:spacing w:after="27"/>
        <w:ind w:left="567" w:hanging="567"/>
        <w:jc w:val="both"/>
        <w:rPr>
          <w:color w:val="auto"/>
        </w:rPr>
      </w:pPr>
      <w:r w:rsidRPr="00F93E68">
        <w:rPr>
          <w:color w:val="auto"/>
        </w:rPr>
        <w:t>2.</w:t>
      </w:r>
      <w:r w:rsidR="00467E54" w:rsidRPr="00F93E68">
        <w:rPr>
          <w:color w:val="auto"/>
        </w:rPr>
        <w:t>9</w:t>
      </w:r>
      <w:r w:rsidRPr="00F93E68">
        <w:rPr>
          <w:color w:val="auto"/>
        </w:rPr>
        <w:t xml:space="preserve">. </w:t>
      </w:r>
      <w:r w:rsidR="00D261E8" w:rsidRPr="00F93E68">
        <w:rPr>
          <w:color w:val="auto"/>
        </w:rPr>
        <w:tab/>
      </w:r>
      <w:r w:rsidRPr="00F93E68">
        <w:rPr>
          <w:color w:val="auto"/>
        </w:rPr>
        <w:t xml:space="preserve">Pēc Izpildītāja paziņojuma par </w:t>
      </w:r>
      <w:r w:rsidR="008C09D6" w:rsidRPr="00F93E68">
        <w:rPr>
          <w:color w:val="auto"/>
        </w:rPr>
        <w:t>Defektu</w:t>
      </w:r>
      <w:r w:rsidRPr="00F93E68">
        <w:rPr>
          <w:color w:val="auto"/>
        </w:rPr>
        <w:t xml:space="preserve"> aktā norādīto </w:t>
      </w:r>
      <w:r w:rsidR="008C09D6" w:rsidRPr="00F93E68">
        <w:rPr>
          <w:color w:val="auto"/>
        </w:rPr>
        <w:t>Defektu</w:t>
      </w:r>
      <w:r w:rsidRPr="00F93E68">
        <w:rPr>
          <w:color w:val="auto"/>
        </w:rPr>
        <w:t xml:space="preserve"> novēršanu, Izpildītājs veic atkārtotu Preču un Darbu nodošanu Pasūtītājam Līgumā noteiktajā kārtībā. </w:t>
      </w:r>
    </w:p>
    <w:p w14:paraId="225F29B4" w14:textId="6DF81263" w:rsidR="00E02916" w:rsidRPr="00F93E68" w:rsidRDefault="00E02916" w:rsidP="002B3302">
      <w:pPr>
        <w:pStyle w:val="Default"/>
        <w:ind w:left="567" w:hanging="567"/>
        <w:jc w:val="both"/>
        <w:rPr>
          <w:color w:val="auto"/>
        </w:rPr>
      </w:pPr>
      <w:r w:rsidRPr="00F93E68">
        <w:rPr>
          <w:color w:val="auto"/>
        </w:rPr>
        <w:t>2.</w:t>
      </w:r>
      <w:r w:rsidR="00467E54" w:rsidRPr="00F93E68">
        <w:rPr>
          <w:color w:val="auto"/>
        </w:rPr>
        <w:t>10</w:t>
      </w:r>
      <w:r w:rsidRPr="00F93E68">
        <w:rPr>
          <w:color w:val="auto"/>
        </w:rPr>
        <w:t xml:space="preserve">. Līguma noteikumi, kas uzliek Izpildītājam pienākumu novērst </w:t>
      </w:r>
      <w:r w:rsidR="008C09D6" w:rsidRPr="00F93E68">
        <w:rPr>
          <w:color w:val="auto"/>
        </w:rPr>
        <w:t>Defektus</w:t>
      </w:r>
      <w:r w:rsidRPr="00F93E68">
        <w:rPr>
          <w:color w:val="auto"/>
        </w:rPr>
        <w:t xml:space="preserve"> un atkārtoti nodot Preci un Darbus Pasūtītājam, nav uzskatāmi par pamatu Līgumā noteiktā Preces piegādes un Darbu veikšanas termiņa (Līguma 1.3.punkts) pagarināšanai un līgumsoda nepiemērošanai. </w:t>
      </w:r>
    </w:p>
    <w:p w14:paraId="37CF9A1C" w14:textId="6100220B" w:rsidR="00E02916" w:rsidRPr="008D6626" w:rsidRDefault="00E02916" w:rsidP="00075473">
      <w:pPr>
        <w:pStyle w:val="Default"/>
        <w:rPr>
          <w:color w:val="auto"/>
        </w:rPr>
      </w:pPr>
    </w:p>
    <w:p w14:paraId="23F4FB3E" w14:textId="78484BE5" w:rsidR="00E02916" w:rsidRPr="008D6626" w:rsidRDefault="00E02916" w:rsidP="00AA25D0">
      <w:pPr>
        <w:pStyle w:val="Default"/>
        <w:jc w:val="center"/>
        <w:rPr>
          <w:color w:val="auto"/>
        </w:rPr>
      </w:pPr>
      <w:r w:rsidRPr="008D6626">
        <w:rPr>
          <w:b/>
          <w:bCs/>
          <w:color w:val="auto"/>
        </w:rPr>
        <w:t>3. Izpildītāja tiesības un pienākumi</w:t>
      </w:r>
    </w:p>
    <w:p w14:paraId="167F86FB" w14:textId="1C030021" w:rsidR="00E02916" w:rsidRPr="008D6626" w:rsidRDefault="00E02916" w:rsidP="00136929">
      <w:pPr>
        <w:pStyle w:val="Default"/>
        <w:ind w:left="567" w:hanging="567"/>
        <w:jc w:val="both"/>
        <w:rPr>
          <w:color w:val="auto"/>
        </w:rPr>
      </w:pPr>
      <w:r w:rsidRPr="008D6626">
        <w:rPr>
          <w:color w:val="auto"/>
        </w:rPr>
        <w:t xml:space="preserve">3.1. </w:t>
      </w:r>
      <w:r w:rsidR="00136929" w:rsidRPr="008D6626">
        <w:rPr>
          <w:color w:val="auto"/>
        </w:rPr>
        <w:tab/>
      </w:r>
      <w:r w:rsidRPr="008D6626">
        <w:rPr>
          <w:color w:val="auto"/>
        </w:rPr>
        <w:t xml:space="preserve">Izpildītājs apliecina, ka: </w:t>
      </w:r>
    </w:p>
    <w:p w14:paraId="356A0BB3" w14:textId="7819D6EE" w:rsidR="00E02916" w:rsidRPr="008D6626" w:rsidRDefault="00E02916" w:rsidP="00136929">
      <w:pPr>
        <w:pStyle w:val="Default"/>
        <w:spacing w:after="17"/>
        <w:ind w:left="1418" w:hanging="851"/>
        <w:jc w:val="both"/>
        <w:rPr>
          <w:color w:val="auto"/>
        </w:rPr>
      </w:pPr>
      <w:r w:rsidRPr="008D6626">
        <w:rPr>
          <w:color w:val="auto"/>
        </w:rPr>
        <w:t xml:space="preserve">3.1.1. </w:t>
      </w:r>
      <w:r w:rsidR="00136929" w:rsidRPr="008D6626">
        <w:rPr>
          <w:color w:val="auto"/>
        </w:rPr>
        <w:tab/>
      </w:r>
      <w:r w:rsidRPr="008D6626">
        <w:rPr>
          <w:color w:val="auto"/>
        </w:rPr>
        <w:t>ir tiesīgs slēgt Līgumu, pārzina tā saturu un uzņemto saist</w:t>
      </w:r>
      <w:r w:rsidR="00E47336" w:rsidRPr="008D6626">
        <w:rPr>
          <w:color w:val="auto"/>
        </w:rPr>
        <w:t>ību apjomu, veiks Preču piegādi un</w:t>
      </w:r>
      <w:r w:rsidRPr="008D6626">
        <w:rPr>
          <w:color w:val="auto"/>
        </w:rPr>
        <w:t xml:space="preserve"> </w:t>
      </w:r>
      <w:r w:rsidR="00E47336" w:rsidRPr="008D6626">
        <w:rPr>
          <w:color w:val="auto"/>
        </w:rPr>
        <w:t>uzstādīšanas darbus</w:t>
      </w:r>
      <w:r w:rsidR="000E1AE3" w:rsidRPr="008D6626">
        <w:rPr>
          <w:color w:val="auto"/>
        </w:rPr>
        <w:t xml:space="preserve"> </w:t>
      </w:r>
      <w:r w:rsidRPr="008D6626">
        <w:rPr>
          <w:color w:val="auto"/>
        </w:rPr>
        <w:t xml:space="preserve">pilnā apjomā, labā kvalitātē, Līgumā noteiktajā kārtībā; </w:t>
      </w:r>
    </w:p>
    <w:p w14:paraId="404F9490" w14:textId="57A0B3F7" w:rsidR="00E02916" w:rsidRPr="008D6626" w:rsidRDefault="00E02916" w:rsidP="00136929">
      <w:pPr>
        <w:pStyle w:val="Default"/>
        <w:spacing w:after="17"/>
        <w:ind w:left="1418" w:hanging="851"/>
        <w:jc w:val="both"/>
        <w:rPr>
          <w:color w:val="auto"/>
        </w:rPr>
      </w:pPr>
      <w:r w:rsidRPr="008D6626">
        <w:rPr>
          <w:color w:val="auto"/>
        </w:rPr>
        <w:t xml:space="preserve">3.1.2. </w:t>
      </w:r>
      <w:r w:rsidR="00136929" w:rsidRPr="008D6626">
        <w:rPr>
          <w:color w:val="auto"/>
        </w:rPr>
        <w:tab/>
      </w:r>
      <w:r w:rsidRPr="008D6626">
        <w:rPr>
          <w:color w:val="auto"/>
        </w:rPr>
        <w:t>Līgumā noteikto saistību izpilde netiks kavēta un apgrūtin</w:t>
      </w:r>
      <w:r w:rsidR="00513951" w:rsidRPr="008D6626">
        <w:rPr>
          <w:color w:val="auto"/>
        </w:rPr>
        <w:t>āta</w:t>
      </w:r>
      <w:r w:rsidRPr="008D6626">
        <w:rPr>
          <w:color w:val="auto"/>
        </w:rPr>
        <w:t xml:space="preserve">; </w:t>
      </w:r>
    </w:p>
    <w:p w14:paraId="48033D8A" w14:textId="17F67E70" w:rsidR="00E02916" w:rsidRPr="008D6626" w:rsidRDefault="00E02916" w:rsidP="00136929">
      <w:pPr>
        <w:pStyle w:val="Default"/>
        <w:ind w:left="1418" w:hanging="851"/>
        <w:jc w:val="both"/>
        <w:rPr>
          <w:color w:val="auto"/>
        </w:rPr>
      </w:pPr>
      <w:r w:rsidRPr="008D6626">
        <w:rPr>
          <w:color w:val="auto"/>
        </w:rPr>
        <w:t xml:space="preserve">3.1.3. </w:t>
      </w:r>
      <w:r w:rsidR="00136929" w:rsidRPr="008D6626">
        <w:rPr>
          <w:color w:val="auto"/>
        </w:rPr>
        <w:tab/>
      </w:r>
      <w:r w:rsidRPr="008D6626">
        <w:rPr>
          <w:color w:val="auto"/>
        </w:rPr>
        <w:t xml:space="preserve">ievēros Pasūtītāja norādījumus Līguma izpildes laikā. </w:t>
      </w:r>
    </w:p>
    <w:p w14:paraId="3F5CC02F" w14:textId="3F18283E" w:rsidR="00E02916" w:rsidRPr="008D6626" w:rsidRDefault="00E02916" w:rsidP="00136929">
      <w:pPr>
        <w:pStyle w:val="Default"/>
        <w:ind w:left="567" w:hanging="567"/>
        <w:jc w:val="both"/>
        <w:rPr>
          <w:color w:val="auto"/>
        </w:rPr>
      </w:pPr>
      <w:r w:rsidRPr="008D6626">
        <w:rPr>
          <w:color w:val="auto"/>
        </w:rPr>
        <w:t xml:space="preserve">3.2. </w:t>
      </w:r>
      <w:r w:rsidR="00136929" w:rsidRPr="008D6626">
        <w:rPr>
          <w:color w:val="auto"/>
        </w:rPr>
        <w:tab/>
      </w:r>
      <w:r w:rsidRPr="008D6626">
        <w:rPr>
          <w:color w:val="auto"/>
        </w:rPr>
        <w:t xml:space="preserve">Izpildītāja pienākumi: </w:t>
      </w:r>
    </w:p>
    <w:p w14:paraId="644597E0" w14:textId="08B987BE" w:rsidR="00E02916" w:rsidRPr="008D6626" w:rsidRDefault="00E02916" w:rsidP="00136929">
      <w:pPr>
        <w:pStyle w:val="Default"/>
        <w:spacing w:after="27"/>
        <w:ind w:left="1418" w:hanging="851"/>
        <w:jc w:val="both"/>
        <w:rPr>
          <w:color w:val="auto"/>
        </w:rPr>
      </w:pPr>
      <w:r w:rsidRPr="008D6626">
        <w:rPr>
          <w:color w:val="auto"/>
        </w:rPr>
        <w:t xml:space="preserve">3.2.1. </w:t>
      </w:r>
      <w:r w:rsidR="00136929" w:rsidRPr="008D6626">
        <w:rPr>
          <w:color w:val="auto"/>
        </w:rPr>
        <w:tab/>
      </w:r>
      <w:r w:rsidR="00513951" w:rsidRPr="008D6626">
        <w:rPr>
          <w:color w:val="auto"/>
        </w:rPr>
        <w:t>veikt Preces piegādi un uzstādīšanas darbus</w:t>
      </w:r>
      <w:r w:rsidRPr="008D6626">
        <w:rPr>
          <w:color w:val="auto"/>
        </w:rPr>
        <w:t xml:space="preserve"> ar savu darbaspēku, transportu, iekārtām un citiem nepieciešamajiem resursiem atbilstoši Līguma noteikumiem, pilnā apjomā, labā kvalitātē, Līgumā noteiktajā kārtībā. Izpildītājam ir pienākums novērst </w:t>
      </w:r>
      <w:r w:rsidR="00513951" w:rsidRPr="008D6626">
        <w:rPr>
          <w:color w:val="auto"/>
        </w:rPr>
        <w:t>D</w:t>
      </w:r>
      <w:r w:rsidRPr="008D6626">
        <w:rPr>
          <w:color w:val="auto"/>
        </w:rPr>
        <w:t>efektu</w:t>
      </w:r>
      <w:r w:rsidR="00A41AEF" w:rsidRPr="008D6626">
        <w:rPr>
          <w:color w:val="auto"/>
        </w:rPr>
        <w:t>s</w:t>
      </w:r>
      <w:r w:rsidRPr="008D6626">
        <w:rPr>
          <w:color w:val="auto"/>
        </w:rPr>
        <w:t xml:space="preserve"> un nepilnības par Izpildītāja līdzekļiem; </w:t>
      </w:r>
    </w:p>
    <w:p w14:paraId="5CE04D2E" w14:textId="0A9446A1" w:rsidR="00E02916" w:rsidRPr="008D6626" w:rsidRDefault="00E02916" w:rsidP="00136929">
      <w:pPr>
        <w:pStyle w:val="Default"/>
        <w:spacing w:after="27"/>
        <w:ind w:left="1418" w:hanging="851"/>
        <w:jc w:val="both"/>
        <w:rPr>
          <w:color w:val="auto"/>
        </w:rPr>
      </w:pPr>
      <w:r w:rsidRPr="008D6626">
        <w:rPr>
          <w:color w:val="auto"/>
        </w:rPr>
        <w:t xml:space="preserve">3.2.2. </w:t>
      </w:r>
      <w:r w:rsidR="00136929" w:rsidRPr="008D6626">
        <w:rPr>
          <w:color w:val="auto"/>
        </w:rPr>
        <w:tab/>
      </w:r>
      <w:r w:rsidR="00513951" w:rsidRPr="008D6626">
        <w:rPr>
          <w:color w:val="auto"/>
        </w:rPr>
        <w:t>pirms Preces piegādes un</w:t>
      </w:r>
      <w:r w:rsidRPr="008D6626">
        <w:rPr>
          <w:color w:val="auto"/>
        </w:rPr>
        <w:t xml:space="preserve"> </w:t>
      </w:r>
      <w:r w:rsidR="00513951" w:rsidRPr="008D6626">
        <w:rPr>
          <w:color w:val="auto"/>
        </w:rPr>
        <w:t>uzstādīšanas darbu uzsākšanas,</w:t>
      </w:r>
      <w:r w:rsidRPr="008D6626">
        <w:rPr>
          <w:color w:val="auto"/>
        </w:rPr>
        <w:t xml:space="preserve"> saskaņot ar Pasūtītāja kontaktpersonu </w:t>
      </w:r>
      <w:r w:rsidR="00513951" w:rsidRPr="008D6626">
        <w:rPr>
          <w:color w:val="auto"/>
        </w:rPr>
        <w:t>precīzu Preces piegādes un uzstādīšanas darbu</w:t>
      </w:r>
      <w:r w:rsidRPr="008D6626">
        <w:rPr>
          <w:color w:val="auto"/>
        </w:rPr>
        <w:t xml:space="preserve"> laiku; </w:t>
      </w:r>
    </w:p>
    <w:p w14:paraId="23FDD1A1" w14:textId="4D9EDC35" w:rsidR="00E02916" w:rsidRPr="008D6626" w:rsidRDefault="00E02916" w:rsidP="00136929">
      <w:pPr>
        <w:pStyle w:val="Default"/>
        <w:spacing w:after="27"/>
        <w:ind w:left="1418" w:hanging="851"/>
        <w:jc w:val="both"/>
        <w:rPr>
          <w:color w:val="auto"/>
        </w:rPr>
      </w:pPr>
      <w:r w:rsidRPr="008D6626">
        <w:rPr>
          <w:color w:val="auto"/>
        </w:rPr>
        <w:t xml:space="preserve">3.2.3. </w:t>
      </w:r>
      <w:r w:rsidR="00136929" w:rsidRPr="008D6626">
        <w:rPr>
          <w:color w:val="auto"/>
        </w:rPr>
        <w:tab/>
      </w:r>
      <w:r w:rsidRPr="008D6626">
        <w:rPr>
          <w:color w:val="auto"/>
        </w:rPr>
        <w:t xml:space="preserve">sniegt Pasūtītājam </w:t>
      </w:r>
      <w:r w:rsidR="00513951" w:rsidRPr="008D6626">
        <w:rPr>
          <w:color w:val="auto"/>
        </w:rPr>
        <w:t>informāciju par Preces piegādes un uzstādīšanas darbu</w:t>
      </w:r>
      <w:r w:rsidRPr="008D6626">
        <w:rPr>
          <w:color w:val="auto"/>
        </w:rPr>
        <w:t xml:space="preserve"> izpildes gaitu ne vēlāk kā 3 (trīs) darba dienu laikā pēc Pasūtītāja kontaktpersonas elektroniski nosūtīta attiecīga pieprasījuma saņemšanas; </w:t>
      </w:r>
    </w:p>
    <w:p w14:paraId="5B5FC0E3" w14:textId="3FAE9625" w:rsidR="00E02916" w:rsidRPr="008D6626" w:rsidRDefault="00E02916" w:rsidP="00136929">
      <w:pPr>
        <w:pStyle w:val="Default"/>
        <w:spacing w:after="27"/>
        <w:ind w:left="1418" w:hanging="851"/>
        <w:jc w:val="both"/>
        <w:rPr>
          <w:color w:val="auto"/>
        </w:rPr>
      </w:pPr>
      <w:r w:rsidRPr="008D6626">
        <w:rPr>
          <w:color w:val="auto"/>
        </w:rPr>
        <w:t xml:space="preserve">3.2.4. </w:t>
      </w:r>
      <w:r w:rsidR="00136929" w:rsidRPr="008D6626">
        <w:rPr>
          <w:color w:val="auto"/>
        </w:rPr>
        <w:tab/>
      </w:r>
      <w:r w:rsidRPr="008D6626">
        <w:rPr>
          <w:color w:val="auto"/>
        </w:rPr>
        <w:t xml:space="preserve">nekavējoties, bet ne vēlāk kā 3 (trīs) darba dienu laikā, rakstiski informēt Pasūtītāju par apstākļiem, kas radušies un var kavēt, traucēt, apgrūtināt vai ierobežot Līgumā noteikto saistību izpildi pilnībā vai daļēji; ja Izpildītājs nav 3 (trīs) darba dienu laikā informējis Pasūtītāju par visiem Līguma izpildes laikā esošajiem vai iespējamajiem sarežģījumiem, Izpildītājs apņemas segt tā rezultātā Pasūtītājam radītos zaudējumus; </w:t>
      </w:r>
    </w:p>
    <w:p w14:paraId="0377B589" w14:textId="7D56FF3B" w:rsidR="00E02916" w:rsidRPr="008D6626" w:rsidRDefault="00E02916" w:rsidP="00136929">
      <w:pPr>
        <w:pStyle w:val="Default"/>
        <w:spacing w:after="27"/>
        <w:ind w:left="1418" w:hanging="851"/>
        <w:jc w:val="both"/>
        <w:rPr>
          <w:color w:val="auto"/>
        </w:rPr>
      </w:pPr>
      <w:r w:rsidRPr="008D6626">
        <w:rPr>
          <w:color w:val="auto"/>
        </w:rPr>
        <w:t xml:space="preserve">3.2.5. </w:t>
      </w:r>
      <w:r w:rsidR="00136929" w:rsidRPr="008D6626">
        <w:rPr>
          <w:color w:val="auto"/>
        </w:rPr>
        <w:tab/>
      </w:r>
      <w:r w:rsidRPr="008D6626">
        <w:rPr>
          <w:color w:val="auto"/>
        </w:rPr>
        <w:t xml:space="preserve">ar saviem spēkiem un līdzekļiem Pasūtītāja norādītajā termiņā novērst </w:t>
      </w:r>
      <w:r w:rsidR="001F0AB8" w:rsidRPr="008D6626">
        <w:rPr>
          <w:color w:val="auto"/>
        </w:rPr>
        <w:t>Defektu</w:t>
      </w:r>
      <w:r w:rsidRPr="008D6626">
        <w:rPr>
          <w:color w:val="auto"/>
        </w:rPr>
        <w:t xml:space="preserve"> aktā norādītos Preces un </w:t>
      </w:r>
      <w:r w:rsidR="00251C66" w:rsidRPr="008D6626">
        <w:rPr>
          <w:color w:val="auto"/>
        </w:rPr>
        <w:t xml:space="preserve">uzstādīšanas darbu </w:t>
      </w:r>
      <w:r w:rsidR="001F0AB8" w:rsidRPr="008D6626">
        <w:rPr>
          <w:color w:val="auto"/>
        </w:rPr>
        <w:t>Defektus</w:t>
      </w:r>
      <w:r w:rsidRPr="008D6626">
        <w:rPr>
          <w:color w:val="auto"/>
        </w:rPr>
        <w:t xml:space="preserve"> vai nomainīt Preci ar jaunu, Līguma noteikumiem atbilstošu Preci, ja konstatētos </w:t>
      </w:r>
      <w:r w:rsidR="001F0AB8" w:rsidRPr="008D6626">
        <w:rPr>
          <w:color w:val="auto"/>
        </w:rPr>
        <w:t>Defektus</w:t>
      </w:r>
      <w:r w:rsidRPr="008D6626">
        <w:rPr>
          <w:color w:val="auto"/>
        </w:rPr>
        <w:t xml:space="preserve"> nav iespējams novērst; </w:t>
      </w:r>
    </w:p>
    <w:p w14:paraId="227BFFEB" w14:textId="6C95FAD7" w:rsidR="00E02916" w:rsidRPr="008D6626" w:rsidRDefault="00E02916" w:rsidP="00136929">
      <w:pPr>
        <w:pStyle w:val="Default"/>
        <w:spacing w:after="27"/>
        <w:ind w:left="1418" w:hanging="851"/>
        <w:jc w:val="both"/>
        <w:rPr>
          <w:color w:val="auto"/>
        </w:rPr>
      </w:pPr>
      <w:r w:rsidRPr="008D6626">
        <w:rPr>
          <w:color w:val="auto"/>
        </w:rPr>
        <w:t xml:space="preserve">3.2.6. </w:t>
      </w:r>
      <w:r w:rsidR="00136929" w:rsidRPr="008D6626">
        <w:rPr>
          <w:color w:val="auto"/>
        </w:rPr>
        <w:tab/>
      </w:r>
      <w:r w:rsidR="00251C66" w:rsidRPr="008D6626">
        <w:rPr>
          <w:color w:val="auto"/>
        </w:rPr>
        <w:t>nodrošināt, ka Preču piegādes</w:t>
      </w:r>
      <w:r w:rsidRPr="008D6626">
        <w:rPr>
          <w:color w:val="auto"/>
        </w:rPr>
        <w:t xml:space="preserve"> </w:t>
      </w:r>
      <w:r w:rsidR="00251C66" w:rsidRPr="008D6626">
        <w:rPr>
          <w:color w:val="auto"/>
        </w:rPr>
        <w:t xml:space="preserve">uzstādīšanas darbu </w:t>
      </w:r>
      <w:r w:rsidRPr="008D6626">
        <w:rPr>
          <w:color w:val="auto"/>
        </w:rPr>
        <w:t>izpildei saskaņā ar Līgumu tiek piesaistīti pienācīgi kvalificēti speciālisti, kuru skaits ir</w:t>
      </w:r>
      <w:r w:rsidR="00251C66" w:rsidRPr="008D6626">
        <w:rPr>
          <w:color w:val="auto"/>
        </w:rPr>
        <w:t xml:space="preserve"> pietiekams, lai Preces piegāde un</w:t>
      </w:r>
      <w:r w:rsidRPr="008D6626">
        <w:rPr>
          <w:color w:val="auto"/>
        </w:rPr>
        <w:t xml:space="preserve"> </w:t>
      </w:r>
      <w:r w:rsidR="00251C66" w:rsidRPr="008D6626">
        <w:rPr>
          <w:color w:val="auto"/>
        </w:rPr>
        <w:t>uzstādīšanas darbi</w:t>
      </w:r>
      <w:r w:rsidRPr="008D6626">
        <w:rPr>
          <w:color w:val="auto"/>
        </w:rPr>
        <w:t xml:space="preserve"> saskaņā ar Līgumu tiktu veikti noteiktajos termiņos, apjomā un kvalitātē; </w:t>
      </w:r>
    </w:p>
    <w:p w14:paraId="7BE361FA" w14:textId="0B337AC5"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7</w:t>
      </w:r>
      <w:r w:rsidRPr="008D6626">
        <w:rPr>
          <w:color w:val="auto"/>
        </w:rPr>
        <w:t xml:space="preserve">. </w:t>
      </w:r>
      <w:r w:rsidR="00136929" w:rsidRPr="008D6626">
        <w:rPr>
          <w:color w:val="auto"/>
        </w:rPr>
        <w:tab/>
      </w:r>
      <w:r w:rsidRPr="008D6626">
        <w:rPr>
          <w:color w:val="auto"/>
        </w:rPr>
        <w:t xml:space="preserve">Preces Garantijas laikā (Līguma 6.3.punkts) nodrošināt tās darbību un saskaņā ar Tehniskā piedāvājuma (Līguma 1.pielikums) noteikumiem ierasties Preces atrašanās vietā, kur veicama Precēm vai </w:t>
      </w:r>
      <w:r w:rsidR="00D17961" w:rsidRPr="008D6626">
        <w:rPr>
          <w:color w:val="auto"/>
        </w:rPr>
        <w:t xml:space="preserve">uzstādīšanas darbiem </w:t>
      </w:r>
      <w:r w:rsidRPr="008D6626">
        <w:rPr>
          <w:color w:val="auto"/>
        </w:rPr>
        <w:t xml:space="preserve">konstatēto </w:t>
      </w:r>
      <w:r w:rsidR="001F0AB8" w:rsidRPr="008D6626">
        <w:rPr>
          <w:color w:val="auto"/>
        </w:rPr>
        <w:t>Defektu</w:t>
      </w:r>
      <w:r w:rsidRPr="008D6626">
        <w:rPr>
          <w:color w:val="auto"/>
        </w:rPr>
        <w:t xml:space="preserve"> novēršana; </w:t>
      </w:r>
    </w:p>
    <w:p w14:paraId="5D32BAC4" w14:textId="5613A960"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8</w:t>
      </w:r>
      <w:r w:rsidRPr="008D6626">
        <w:rPr>
          <w:color w:val="auto"/>
        </w:rPr>
        <w:t xml:space="preserve">. </w:t>
      </w:r>
      <w:r w:rsidR="00136929" w:rsidRPr="008D6626">
        <w:rPr>
          <w:color w:val="auto"/>
        </w:rPr>
        <w:tab/>
      </w:r>
      <w:r w:rsidRPr="008D6626">
        <w:rPr>
          <w:color w:val="auto"/>
        </w:rPr>
        <w:t xml:space="preserve">savlaicīgi informēt Pasūtītāju par Izpildītājam pasludināto maksātnespējas procesu vai tiesiskās aizsardzības procesu, uzsākto likvidācijas vai reorganizācijas procesu, kā arī par Izpildītāja saimnieciskās darbības apturēšanu; </w:t>
      </w:r>
    </w:p>
    <w:p w14:paraId="7E33D049" w14:textId="4C6377F4" w:rsidR="00E02916" w:rsidRPr="008D6626" w:rsidRDefault="00E02916" w:rsidP="00136929">
      <w:pPr>
        <w:pStyle w:val="Default"/>
        <w:spacing w:after="27"/>
        <w:ind w:left="1418" w:hanging="851"/>
        <w:jc w:val="both"/>
        <w:rPr>
          <w:color w:val="auto"/>
        </w:rPr>
      </w:pPr>
      <w:r w:rsidRPr="008D6626">
        <w:rPr>
          <w:color w:val="auto"/>
        </w:rPr>
        <w:t>3.2.</w:t>
      </w:r>
      <w:r w:rsidR="000C0825" w:rsidRPr="008D6626">
        <w:rPr>
          <w:color w:val="auto"/>
        </w:rPr>
        <w:t>9</w:t>
      </w:r>
      <w:r w:rsidRPr="008D6626">
        <w:rPr>
          <w:color w:val="auto"/>
        </w:rPr>
        <w:t xml:space="preserve">. </w:t>
      </w:r>
      <w:r w:rsidR="00136929" w:rsidRPr="008D6626">
        <w:rPr>
          <w:color w:val="auto"/>
        </w:rPr>
        <w:tab/>
      </w:r>
      <w:r w:rsidRPr="008D6626">
        <w:rPr>
          <w:color w:val="auto"/>
        </w:rPr>
        <w:t xml:space="preserve">nodrošināt </w:t>
      </w:r>
      <w:r w:rsidR="00180084" w:rsidRPr="008D6626">
        <w:rPr>
          <w:color w:val="auto"/>
        </w:rPr>
        <w:t>Līguma izpildi</w:t>
      </w:r>
      <w:r w:rsidRPr="008D6626">
        <w:rPr>
          <w:color w:val="auto"/>
        </w:rPr>
        <w:t xml:space="preserve"> atbilstoši normatīvo aktu prasībām; </w:t>
      </w:r>
    </w:p>
    <w:p w14:paraId="24CA6D9E" w14:textId="0C6D68DF" w:rsidR="00E02916" w:rsidRPr="008D6626" w:rsidRDefault="00E02916" w:rsidP="00136929">
      <w:pPr>
        <w:pStyle w:val="Default"/>
        <w:ind w:left="1418" w:hanging="851"/>
        <w:jc w:val="both"/>
        <w:rPr>
          <w:color w:val="auto"/>
        </w:rPr>
      </w:pPr>
      <w:r w:rsidRPr="008D6626">
        <w:rPr>
          <w:color w:val="auto"/>
        </w:rPr>
        <w:lastRenderedPageBreak/>
        <w:t>3.2.1</w:t>
      </w:r>
      <w:r w:rsidR="000C0825" w:rsidRPr="008D6626">
        <w:rPr>
          <w:color w:val="auto"/>
        </w:rPr>
        <w:t>0</w:t>
      </w:r>
      <w:r w:rsidRPr="008D6626">
        <w:rPr>
          <w:color w:val="auto"/>
        </w:rPr>
        <w:t xml:space="preserve">. </w:t>
      </w:r>
      <w:r w:rsidR="00136929" w:rsidRPr="008D6626">
        <w:rPr>
          <w:color w:val="auto"/>
        </w:rPr>
        <w:tab/>
      </w:r>
      <w:r w:rsidR="00C57796" w:rsidRPr="008D6626">
        <w:rPr>
          <w:color w:val="auto"/>
        </w:rPr>
        <w:t xml:space="preserve">Līguma izpildes laikā, </w:t>
      </w:r>
      <w:r w:rsidRPr="008D6626">
        <w:rPr>
          <w:color w:val="auto"/>
        </w:rPr>
        <w:t xml:space="preserve">ievērot drošības tehniku, ugunsdrošību, darba drošību, veselības un apkārtējās vides aizsardzību regulējošos normatīvos aktus, citus Latvijas Republikā spēkā esošos normatīvos aktus, kas regulē </w:t>
      </w:r>
      <w:r w:rsidR="00180084" w:rsidRPr="008D6626">
        <w:rPr>
          <w:color w:val="auto"/>
        </w:rPr>
        <w:t>Līgumā noteikto Preces piegādi un uzstādīšanas darbu</w:t>
      </w:r>
      <w:r w:rsidRPr="008D6626">
        <w:rPr>
          <w:color w:val="auto"/>
        </w:rPr>
        <w:t xml:space="preserve"> </w:t>
      </w:r>
      <w:r w:rsidR="00C57796" w:rsidRPr="008D6626">
        <w:rPr>
          <w:color w:val="auto"/>
        </w:rPr>
        <w:t>veikšanu</w:t>
      </w:r>
      <w:r w:rsidRPr="008D6626">
        <w:rPr>
          <w:color w:val="auto"/>
        </w:rPr>
        <w:t xml:space="preserve">. </w:t>
      </w:r>
    </w:p>
    <w:p w14:paraId="04DC0BDC" w14:textId="5BD4B6DA" w:rsidR="00E02916" w:rsidRPr="008D6626" w:rsidRDefault="00E02916" w:rsidP="00BD18B5">
      <w:pPr>
        <w:pStyle w:val="Default"/>
        <w:ind w:left="567" w:hanging="567"/>
        <w:jc w:val="both"/>
        <w:rPr>
          <w:color w:val="auto"/>
        </w:rPr>
      </w:pPr>
      <w:r w:rsidRPr="008D6626">
        <w:rPr>
          <w:color w:val="auto"/>
        </w:rPr>
        <w:t xml:space="preserve">3.3. </w:t>
      </w:r>
      <w:r w:rsidR="00BD18B5" w:rsidRPr="008D6626">
        <w:rPr>
          <w:color w:val="auto"/>
        </w:rPr>
        <w:tab/>
      </w:r>
      <w:r w:rsidRPr="008D6626">
        <w:rPr>
          <w:color w:val="auto"/>
        </w:rPr>
        <w:t xml:space="preserve">Izpildītāja tiesības: </w:t>
      </w:r>
    </w:p>
    <w:p w14:paraId="08BFB903" w14:textId="6996BABA" w:rsidR="00E02916" w:rsidRPr="008D6626" w:rsidRDefault="00E02916" w:rsidP="00BD18B5">
      <w:pPr>
        <w:pStyle w:val="Default"/>
        <w:spacing w:after="27"/>
        <w:ind w:left="1418" w:hanging="851"/>
        <w:jc w:val="both"/>
        <w:rPr>
          <w:color w:val="auto"/>
        </w:rPr>
      </w:pPr>
      <w:r w:rsidRPr="008D6626">
        <w:rPr>
          <w:color w:val="auto"/>
        </w:rPr>
        <w:t xml:space="preserve">3.3.1. </w:t>
      </w:r>
      <w:r w:rsidR="00BD18B5" w:rsidRPr="008D6626">
        <w:rPr>
          <w:color w:val="auto"/>
        </w:rPr>
        <w:tab/>
      </w:r>
      <w:r w:rsidRPr="008D6626">
        <w:rPr>
          <w:color w:val="auto"/>
        </w:rPr>
        <w:t xml:space="preserve">saņemt no Pasūtītāja saistību izpildei nepieciešamo informāciju; </w:t>
      </w:r>
    </w:p>
    <w:p w14:paraId="3E296382" w14:textId="2F685899" w:rsidR="00E02916" w:rsidRPr="008D6626" w:rsidRDefault="00E02916" w:rsidP="00BD18B5">
      <w:pPr>
        <w:pStyle w:val="Default"/>
        <w:ind w:left="1418" w:hanging="851"/>
        <w:jc w:val="both"/>
        <w:rPr>
          <w:color w:val="auto"/>
        </w:rPr>
      </w:pPr>
      <w:r w:rsidRPr="008D6626">
        <w:rPr>
          <w:color w:val="auto"/>
        </w:rPr>
        <w:t xml:space="preserve">3.3.2. </w:t>
      </w:r>
      <w:r w:rsidR="00BD18B5" w:rsidRPr="008D6626">
        <w:rPr>
          <w:color w:val="auto"/>
        </w:rPr>
        <w:tab/>
      </w:r>
      <w:r w:rsidRPr="008D6626">
        <w:rPr>
          <w:color w:val="auto"/>
        </w:rPr>
        <w:t xml:space="preserve">prasīt un saņemt samaksu par Līgumā noteiktajā apjomā, kārtībā, termiņā un kvalitātē </w:t>
      </w:r>
      <w:r w:rsidR="00C57796" w:rsidRPr="008D6626">
        <w:rPr>
          <w:color w:val="auto"/>
        </w:rPr>
        <w:t>izpildīto Līgumu</w:t>
      </w:r>
      <w:r w:rsidRPr="008D6626">
        <w:rPr>
          <w:color w:val="auto"/>
        </w:rPr>
        <w:t xml:space="preserve">; </w:t>
      </w:r>
    </w:p>
    <w:p w14:paraId="15289458" w14:textId="5BC18306" w:rsidR="00E02916" w:rsidRPr="008D6626" w:rsidRDefault="00E02916" w:rsidP="00BD18B5">
      <w:pPr>
        <w:pStyle w:val="Default"/>
        <w:ind w:left="1418" w:hanging="851"/>
        <w:jc w:val="both"/>
        <w:rPr>
          <w:color w:val="auto"/>
        </w:rPr>
      </w:pPr>
      <w:r w:rsidRPr="008D6626">
        <w:rPr>
          <w:color w:val="auto"/>
        </w:rPr>
        <w:t xml:space="preserve">3.3.3. </w:t>
      </w:r>
      <w:r w:rsidR="00BD18B5" w:rsidRPr="008D6626">
        <w:rPr>
          <w:color w:val="auto"/>
        </w:rPr>
        <w:tab/>
      </w:r>
      <w:r w:rsidRPr="008D6626">
        <w:rPr>
          <w:color w:val="auto"/>
        </w:rPr>
        <w:t xml:space="preserve">prasīt un saņemt no Pasūtītāja līgumsodu un atlīdzību par radītajiem zaudējumiem Līgumā un normatīvajos aktos paredzētajos gadījumos. </w:t>
      </w:r>
    </w:p>
    <w:p w14:paraId="50CFAA24" w14:textId="77777777" w:rsidR="00E02916" w:rsidRPr="008D6626" w:rsidRDefault="00E02916" w:rsidP="00AA25D0">
      <w:pPr>
        <w:pStyle w:val="Default"/>
        <w:rPr>
          <w:color w:val="auto"/>
        </w:rPr>
      </w:pPr>
    </w:p>
    <w:p w14:paraId="49BF0D6E" w14:textId="1981859F" w:rsidR="00E02916" w:rsidRPr="008D6626" w:rsidRDefault="00E02916" w:rsidP="009410EA">
      <w:pPr>
        <w:pStyle w:val="Default"/>
        <w:jc w:val="center"/>
        <w:rPr>
          <w:color w:val="auto"/>
        </w:rPr>
      </w:pPr>
      <w:r w:rsidRPr="008D6626">
        <w:rPr>
          <w:b/>
          <w:bCs/>
          <w:color w:val="auto"/>
        </w:rPr>
        <w:t>4. Pasūtītāja tiesības un pienākumi</w:t>
      </w:r>
    </w:p>
    <w:p w14:paraId="76BDD820" w14:textId="726EF473" w:rsidR="00E02916" w:rsidRPr="008D6626" w:rsidRDefault="00E02916" w:rsidP="00FC7ECA">
      <w:pPr>
        <w:pStyle w:val="Default"/>
        <w:ind w:left="567" w:hanging="567"/>
        <w:jc w:val="both"/>
        <w:rPr>
          <w:color w:val="auto"/>
        </w:rPr>
      </w:pPr>
      <w:r w:rsidRPr="008D6626">
        <w:rPr>
          <w:color w:val="auto"/>
        </w:rPr>
        <w:t xml:space="preserve">4.1. </w:t>
      </w:r>
      <w:r w:rsidR="000643CB" w:rsidRPr="008D6626">
        <w:rPr>
          <w:color w:val="auto"/>
        </w:rPr>
        <w:tab/>
      </w:r>
      <w:r w:rsidRPr="008D6626">
        <w:rPr>
          <w:color w:val="auto"/>
        </w:rPr>
        <w:t xml:space="preserve">Pasūtītāja pienākumi: </w:t>
      </w:r>
    </w:p>
    <w:p w14:paraId="6C192A0D" w14:textId="385ECBB1" w:rsidR="00E02916" w:rsidRPr="008D6626" w:rsidRDefault="00E02916" w:rsidP="00FC7ECA">
      <w:pPr>
        <w:pStyle w:val="Default"/>
        <w:spacing w:after="27"/>
        <w:ind w:left="1418" w:hanging="851"/>
        <w:jc w:val="both"/>
        <w:rPr>
          <w:color w:val="auto"/>
        </w:rPr>
      </w:pPr>
      <w:r w:rsidRPr="008D6626">
        <w:rPr>
          <w:color w:val="auto"/>
        </w:rPr>
        <w:t xml:space="preserve">4.1.1. </w:t>
      </w:r>
      <w:r w:rsidR="00327189" w:rsidRPr="008D6626">
        <w:rPr>
          <w:color w:val="auto"/>
        </w:rPr>
        <w:tab/>
      </w:r>
      <w:r w:rsidRPr="008D6626">
        <w:rPr>
          <w:color w:val="auto"/>
        </w:rPr>
        <w:t>Pasūtītājs ir atbildīgs par savu Līguma saistību savlaicīgu un pilnīgu izpildi, kā arī par atbil</w:t>
      </w:r>
      <w:r w:rsidR="00085184" w:rsidRPr="008D6626">
        <w:rPr>
          <w:color w:val="auto"/>
        </w:rPr>
        <w:t>stoši Līgumam piegādātā</w:t>
      </w:r>
      <w:r w:rsidR="00FC7ECA" w:rsidRPr="008D6626">
        <w:rPr>
          <w:color w:val="auto"/>
        </w:rPr>
        <w:t>s un</w:t>
      </w:r>
      <w:r w:rsidRPr="008D6626">
        <w:rPr>
          <w:color w:val="auto"/>
        </w:rPr>
        <w:t xml:space="preserve"> </w:t>
      </w:r>
      <w:r w:rsidR="00FC7ECA" w:rsidRPr="008D6626">
        <w:rPr>
          <w:color w:val="auto"/>
        </w:rPr>
        <w:t>uzstādī</w:t>
      </w:r>
      <w:r w:rsidR="00085184" w:rsidRPr="008D6626">
        <w:rPr>
          <w:color w:val="auto"/>
        </w:rPr>
        <w:t>tas</w:t>
      </w:r>
      <w:r w:rsidR="00FC7ECA" w:rsidRPr="008D6626">
        <w:rPr>
          <w:color w:val="auto"/>
        </w:rPr>
        <w:t xml:space="preserve"> Preces </w:t>
      </w:r>
      <w:r w:rsidRPr="008D6626">
        <w:rPr>
          <w:color w:val="auto"/>
        </w:rPr>
        <w:t xml:space="preserve">apmaksu Līgumā noteiktajā kārtībā un termiņos; </w:t>
      </w:r>
    </w:p>
    <w:p w14:paraId="1C6F1A41" w14:textId="6E593DC0" w:rsidR="00E02916" w:rsidRPr="008D6626" w:rsidRDefault="00E02916" w:rsidP="00FC7ECA">
      <w:pPr>
        <w:pStyle w:val="Default"/>
        <w:spacing w:after="27"/>
        <w:ind w:left="1418" w:hanging="851"/>
        <w:jc w:val="both"/>
        <w:rPr>
          <w:color w:val="auto"/>
        </w:rPr>
      </w:pPr>
      <w:r w:rsidRPr="008D6626">
        <w:rPr>
          <w:color w:val="auto"/>
        </w:rPr>
        <w:t xml:space="preserve">4.1.2. </w:t>
      </w:r>
      <w:r w:rsidR="00327189" w:rsidRPr="008D6626">
        <w:rPr>
          <w:color w:val="auto"/>
        </w:rPr>
        <w:tab/>
      </w:r>
      <w:r w:rsidRPr="008D6626">
        <w:rPr>
          <w:color w:val="auto"/>
        </w:rPr>
        <w:t xml:space="preserve">pieņemt </w:t>
      </w:r>
      <w:r w:rsidR="00B73092" w:rsidRPr="008D6626">
        <w:rPr>
          <w:color w:val="auto"/>
        </w:rPr>
        <w:t>Preci un</w:t>
      </w:r>
      <w:r w:rsidR="003F3CF3" w:rsidRPr="008D6626">
        <w:rPr>
          <w:color w:val="auto"/>
        </w:rPr>
        <w:t xml:space="preserve"> veiktos uzstādīšanas darbus</w:t>
      </w:r>
      <w:r w:rsidRPr="008D6626">
        <w:rPr>
          <w:color w:val="auto"/>
        </w:rPr>
        <w:t xml:space="preserve">, ja tas sniegts atbilstoši Līguma noteikumiem, vai iesniegt Izpildītājam pretenzijas Līgumā noteiktajā kārtībā; </w:t>
      </w:r>
    </w:p>
    <w:p w14:paraId="6D4EE7E2" w14:textId="2ECC40EF" w:rsidR="00E02916" w:rsidRPr="008D6626" w:rsidRDefault="00E02916" w:rsidP="00FC7ECA">
      <w:pPr>
        <w:pStyle w:val="Default"/>
        <w:spacing w:after="27"/>
        <w:ind w:left="1418" w:hanging="851"/>
        <w:jc w:val="both"/>
        <w:rPr>
          <w:color w:val="auto"/>
        </w:rPr>
      </w:pPr>
      <w:r w:rsidRPr="008D6626">
        <w:rPr>
          <w:color w:val="auto"/>
        </w:rPr>
        <w:t xml:space="preserve">4.1.3. </w:t>
      </w:r>
      <w:r w:rsidR="00327189" w:rsidRPr="008D6626">
        <w:rPr>
          <w:color w:val="auto"/>
        </w:rPr>
        <w:tab/>
      </w:r>
      <w:r w:rsidRPr="008D6626">
        <w:rPr>
          <w:color w:val="auto"/>
        </w:rPr>
        <w:t>veikt samaksu Līgumā noteiktajā kārtībā</w:t>
      </w:r>
      <w:r w:rsidR="003F3CF3" w:rsidRPr="008D6626">
        <w:rPr>
          <w:color w:val="auto"/>
        </w:rPr>
        <w:t xml:space="preserve"> un apjomā</w:t>
      </w:r>
      <w:r w:rsidRPr="008D6626">
        <w:rPr>
          <w:color w:val="auto"/>
        </w:rPr>
        <w:t xml:space="preserve">; </w:t>
      </w:r>
    </w:p>
    <w:p w14:paraId="0722B2C1" w14:textId="01643E1E" w:rsidR="00E02916" w:rsidRPr="008D6626" w:rsidRDefault="00E02916" w:rsidP="00FC7ECA">
      <w:pPr>
        <w:pStyle w:val="Default"/>
        <w:spacing w:after="27"/>
        <w:ind w:left="1418" w:hanging="851"/>
        <w:jc w:val="both"/>
        <w:rPr>
          <w:color w:val="auto"/>
        </w:rPr>
      </w:pPr>
      <w:r w:rsidRPr="008D6626">
        <w:rPr>
          <w:color w:val="auto"/>
        </w:rPr>
        <w:t xml:space="preserve">4.1.4. </w:t>
      </w:r>
      <w:r w:rsidR="00327189" w:rsidRPr="008D6626">
        <w:rPr>
          <w:color w:val="auto"/>
        </w:rPr>
        <w:tab/>
      </w:r>
      <w:r w:rsidRPr="008D6626">
        <w:rPr>
          <w:color w:val="auto"/>
        </w:rPr>
        <w:t xml:space="preserve">pārliecināties par </w:t>
      </w:r>
      <w:r w:rsidR="003F3CF3" w:rsidRPr="008D6626">
        <w:rPr>
          <w:color w:val="auto"/>
        </w:rPr>
        <w:t>Līguma izpildes</w:t>
      </w:r>
      <w:r w:rsidRPr="008D6626">
        <w:rPr>
          <w:color w:val="auto"/>
        </w:rPr>
        <w:t xml:space="preserve"> kvalitāti; </w:t>
      </w:r>
    </w:p>
    <w:p w14:paraId="2D306FC5" w14:textId="26C3B96F" w:rsidR="00E02916" w:rsidRPr="008D6626" w:rsidRDefault="00E02916" w:rsidP="00FC7ECA">
      <w:pPr>
        <w:pStyle w:val="Default"/>
        <w:ind w:left="1418" w:hanging="851"/>
        <w:jc w:val="both"/>
        <w:rPr>
          <w:color w:val="auto"/>
        </w:rPr>
      </w:pPr>
      <w:r w:rsidRPr="008D6626">
        <w:rPr>
          <w:color w:val="auto"/>
        </w:rPr>
        <w:t>4.1.</w:t>
      </w:r>
      <w:r w:rsidR="001232A1" w:rsidRPr="008D6626">
        <w:rPr>
          <w:color w:val="auto"/>
        </w:rPr>
        <w:t>5</w:t>
      </w:r>
      <w:r w:rsidRPr="008D6626">
        <w:rPr>
          <w:color w:val="auto"/>
        </w:rPr>
        <w:t xml:space="preserve">. </w:t>
      </w:r>
      <w:r w:rsidR="00327189" w:rsidRPr="008D6626">
        <w:rPr>
          <w:color w:val="auto"/>
        </w:rPr>
        <w:tab/>
      </w:r>
      <w:r w:rsidRPr="008D6626">
        <w:rPr>
          <w:color w:val="auto"/>
        </w:rPr>
        <w:t xml:space="preserve">savlaicīgi Izpildītājam sniegt visu nepieciešamo informāciju saistību izpildei. </w:t>
      </w:r>
    </w:p>
    <w:p w14:paraId="4EF46FB7" w14:textId="4C88F2F8" w:rsidR="00E02916" w:rsidRPr="008D6626" w:rsidRDefault="00E02916" w:rsidP="00BD7BEF">
      <w:pPr>
        <w:pStyle w:val="Default"/>
        <w:ind w:left="567" w:hanging="567"/>
        <w:jc w:val="both"/>
        <w:rPr>
          <w:color w:val="auto"/>
        </w:rPr>
      </w:pPr>
      <w:r w:rsidRPr="008D6626">
        <w:rPr>
          <w:color w:val="auto"/>
        </w:rPr>
        <w:t>4.</w:t>
      </w:r>
      <w:r w:rsidR="001232A1" w:rsidRPr="008D6626">
        <w:rPr>
          <w:color w:val="auto"/>
        </w:rPr>
        <w:t>2</w:t>
      </w:r>
      <w:r w:rsidRPr="008D6626">
        <w:rPr>
          <w:color w:val="auto"/>
        </w:rPr>
        <w:t xml:space="preserve">. </w:t>
      </w:r>
      <w:r w:rsidR="00BD7BEF" w:rsidRPr="008D6626">
        <w:rPr>
          <w:color w:val="auto"/>
        </w:rPr>
        <w:tab/>
      </w:r>
      <w:r w:rsidRPr="008D6626">
        <w:rPr>
          <w:color w:val="auto"/>
        </w:rPr>
        <w:t xml:space="preserve">Pasūtītāja tiesības: </w:t>
      </w:r>
    </w:p>
    <w:p w14:paraId="126E9E1E" w14:textId="68BFE035"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.1. </w:t>
      </w:r>
      <w:r w:rsidR="000643CB" w:rsidRPr="008D6626">
        <w:rPr>
          <w:color w:val="auto"/>
        </w:rPr>
        <w:tab/>
      </w:r>
      <w:r w:rsidRPr="008D6626">
        <w:rPr>
          <w:color w:val="auto"/>
        </w:rPr>
        <w:t xml:space="preserve">pieprasīt un saņemt no Izpildītāja </w:t>
      </w:r>
      <w:r w:rsidR="008D6740" w:rsidRPr="008D6626">
        <w:rPr>
          <w:color w:val="auto"/>
        </w:rPr>
        <w:t>Līgumā noteikto saistību izpildi</w:t>
      </w:r>
      <w:r w:rsidRPr="008D6626">
        <w:rPr>
          <w:color w:val="auto"/>
        </w:rPr>
        <w:t xml:space="preserve"> noteiktajā apjomā, kārtībā, termiņā un kvalitātē; </w:t>
      </w:r>
    </w:p>
    <w:p w14:paraId="38B4A82F" w14:textId="6F5E9474"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.2. </w:t>
      </w:r>
      <w:r w:rsidR="000643CB" w:rsidRPr="008D6626">
        <w:rPr>
          <w:color w:val="auto"/>
        </w:rPr>
        <w:tab/>
      </w:r>
      <w:r w:rsidRPr="008D6626">
        <w:rPr>
          <w:color w:val="auto"/>
        </w:rPr>
        <w:t xml:space="preserve">saņemt no Izpildītāja informāciju un paskaidrojumus par Līguma izpildes gaitu un citiem Līguma izpildes jautājumiem; </w:t>
      </w:r>
    </w:p>
    <w:p w14:paraId="05A4F143" w14:textId="2BAF0A9E"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.3. </w:t>
      </w:r>
      <w:r w:rsidR="000643CB" w:rsidRPr="008D6626">
        <w:rPr>
          <w:color w:val="auto"/>
        </w:rPr>
        <w:tab/>
      </w:r>
      <w:r w:rsidRPr="008D6626">
        <w:rPr>
          <w:color w:val="auto"/>
        </w:rPr>
        <w:t xml:space="preserve">pieprasīt un saņemt no Izpildītāja līgumsodu un atlīdzību par nodarītajiem zaudējumiem Līgumā un normatīvajos aktos paredzētajos gadījumos; </w:t>
      </w:r>
    </w:p>
    <w:p w14:paraId="23C8572E" w14:textId="02CBD2CB"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.4. </w:t>
      </w:r>
      <w:r w:rsidR="000643CB" w:rsidRPr="008D6626">
        <w:rPr>
          <w:color w:val="auto"/>
        </w:rPr>
        <w:tab/>
      </w:r>
      <w:r w:rsidRPr="008D6626">
        <w:rPr>
          <w:color w:val="auto"/>
        </w:rPr>
        <w:t xml:space="preserve">dot Izpildītājam saistošus norādījumus attiecībā uz </w:t>
      </w:r>
      <w:r w:rsidR="00014E86" w:rsidRPr="008D6626">
        <w:rPr>
          <w:color w:val="auto"/>
        </w:rPr>
        <w:t>Līguma izpildi</w:t>
      </w:r>
      <w:r w:rsidRPr="008D6626">
        <w:rPr>
          <w:color w:val="auto"/>
        </w:rPr>
        <w:t xml:space="preserve">; </w:t>
      </w:r>
    </w:p>
    <w:p w14:paraId="57C55042" w14:textId="01D33F9A"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.5. </w:t>
      </w:r>
      <w:r w:rsidR="000643CB" w:rsidRPr="008D6626">
        <w:rPr>
          <w:color w:val="auto"/>
        </w:rPr>
        <w:tab/>
      </w:r>
      <w:r w:rsidRPr="008D6626">
        <w:rPr>
          <w:color w:val="auto"/>
        </w:rPr>
        <w:t xml:space="preserve">laicīgi saņemt no Izpildītāja informāciju un paskaidrojumus par iespējamajiem vai paredzamajiem kavējumiem Līguma izpildē; </w:t>
      </w:r>
    </w:p>
    <w:p w14:paraId="47A4D7EE" w14:textId="7877ADAF" w:rsidR="00E02916" w:rsidRPr="008D6626" w:rsidRDefault="00E02916" w:rsidP="00FC7ECA">
      <w:pPr>
        <w:pStyle w:val="Default"/>
        <w:spacing w:after="27"/>
        <w:ind w:left="1418" w:hanging="851"/>
        <w:jc w:val="both"/>
        <w:rPr>
          <w:color w:val="auto"/>
        </w:rPr>
      </w:pPr>
      <w:r w:rsidRPr="008D6626">
        <w:rPr>
          <w:color w:val="auto"/>
        </w:rPr>
        <w:t>4.</w:t>
      </w:r>
      <w:r w:rsidR="001232A1" w:rsidRPr="008D6626">
        <w:rPr>
          <w:color w:val="auto"/>
        </w:rPr>
        <w:t>2</w:t>
      </w:r>
      <w:r w:rsidRPr="008D6626">
        <w:rPr>
          <w:color w:val="auto"/>
        </w:rPr>
        <w:t xml:space="preserve">.6. </w:t>
      </w:r>
      <w:r w:rsidR="000643CB" w:rsidRPr="008D6626">
        <w:rPr>
          <w:color w:val="auto"/>
        </w:rPr>
        <w:tab/>
      </w:r>
      <w:r w:rsidRPr="008D6626">
        <w:rPr>
          <w:color w:val="auto"/>
        </w:rPr>
        <w:t>apturēt</w:t>
      </w:r>
      <w:r w:rsidR="00014E86" w:rsidRPr="008D6626">
        <w:rPr>
          <w:color w:val="auto"/>
        </w:rPr>
        <w:t>, atlikt</w:t>
      </w:r>
      <w:r w:rsidRPr="008D6626">
        <w:rPr>
          <w:color w:val="auto"/>
        </w:rPr>
        <w:t xml:space="preserve"> </w:t>
      </w:r>
      <w:r w:rsidR="00014E86" w:rsidRPr="008D6626">
        <w:rPr>
          <w:color w:val="auto"/>
        </w:rPr>
        <w:t>vai atkāpties no Līguma izpildes</w:t>
      </w:r>
      <w:r w:rsidRPr="008D6626">
        <w:rPr>
          <w:color w:val="auto"/>
        </w:rPr>
        <w:t xml:space="preserve"> ārējā normatīvajā aktā vai Līguma noteiktajos gadījumos; </w:t>
      </w:r>
    </w:p>
    <w:p w14:paraId="29B1D40F" w14:textId="0918BC2D" w:rsidR="00E02916" w:rsidRPr="008D6626" w:rsidRDefault="00E02916" w:rsidP="00FC7ECA">
      <w:pPr>
        <w:pStyle w:val="Default"/>
        <w:ind w:left="1418" w:hanging="851"/>
        <w:jc w:val="both"/>
        <w:rPr>
          <w:color w:val="auto"/>
        </w:rPr>
      </w:pPr>
      <w:r w:rsidRPr="008D6626">
        <w:rPr>
          <w:color w:val="auto"/>
        </w:rPr>
        <w:t>4.</w:t>
      </w:r>
      <w:r w:rsidR="001232A1" w:rsidRPr="008D6626">
        <w:rPr>
          <w:color w:val="auto"/>
        </w:rPr>
        <w:t>2</w:t>
      </w:r>
      <w:r w:rsidRPr="008D6626">
        <w:rPr>
          <w:color w:val="auto"/>
        </w:rPr>
        <w:t>.</w:t>
      </w:r>
      <w:r w:rsidR="00014E86" w:rsidRPr="008D6626">
        <w:rPr>
          <w:color w:val="auto"/>
        </w:rPr>
        <w:t>7</w:t>
      </w:r>
      <w:r w:rsidRPr="008D6626">
        <w:rPr>
          <w:color w:val="auto"/>
        </w:rPr>
        <w:t xml:space="preserve">. </w:t>
      </w:r>
      <w:r w:rsidR="000643CB" w:rsidRPr="008D6626">
        <w:rPr>
          <w:color w:val="auto"/>
        </w:rPr>
        <w:tab/>
      </w:r>
      <w:r w:rsidRPr="008D6626">
        <w:rPr>
          <w:color w:val="auto"/>
        </w:rPr>
        <w:t xml:space="preserve">aizstāt Pasūtītāju kā Pusi ar citu iestādi, ja Pasūtītāju kā iestādi reorganizē vai mainās tā kompetence. </w:t>
      </w:r>
    </w:p>
    <w:p w14:paraId="0C658067" w14:textId="77777777" w:rsidR="006407EA" w:rsidRPr="008D6626" w:rsidRDefault="006407EA" w:rsidP="00BD7BEF">
      <w:pPr>
        <w:pStyle w:val="Default"/>
        <w:ind w:left="567" w:hanging="567"/>
        <w:jc w:val="both"/>
        <w:rPr>
          <w:color w:val="auto"/>
        </w:rPr>
      </w:pPr>
    </w:p>
    <w:p w14:paraId="73AB4681" w14:textId="0E148390" w:rsidR="00E02916" w:rsidRPr="008D6626" w:rsidRDefault="00E02916" w:rsidP="003A13AE">
      <w:pPr>
        <w:pStyle w:val="Default"/>
        <w:jc w:val="center"/>
        <w:rPr>
          <w:color w:val="auto"/>
        </w:rPr>
      </w:pPr>
      <w:r w:rsidRPr="008D6626">
        <w:rPr>
          <w:b/>
          <w:bCs/>
          <w:color w:val="auto"/>
        </w:rPr>
        <w:t>5. Līguma summa un norēķinu kārtība</w:t>
      </w:r>
    </w:p>
    <w:p w14:paraId="3FFEBBA6" w14:textId="6961E78D" w:rsidR="00E02916" w:rsidRPr="008D6626" w:rsidRDefault="00E02916" w:rsidP="003A13AE">
      <w:pPr>
        <w:pStyle w:val="Default"/>
        <w:ind w:left="567" w:hanging="567"/>
        <w:jc w:val="both"/>
        <w:rPr>
          <w:color w:val="auto"/>
        </w:rPr>
      </w:pPr>
      <w:r w:rsidRPr="008D6626">
        <w:rPr>
          <w:color w:val="auto"/>
        </w:rPr>
        <w:t xml:space="preserve">5.1. </w:t>
      </w:r>
      <w:r w:rsidR="003A13AE" w:rsidRPr="008D6626">
        <w:rPr>
          <w:color w:val="auto"/>
        </w:rPr>
        <w:tab/>
      </w:r>
      <w:r w:rsidRPr="008D6626">
        <w:rPr>
          <w:color w:val="auto"/>
        </w:rPr>
        <w:t xml:space="preserve">Līguma summa ir </w:t>
      </w:r>
      <w:r w:rsidRPr="00AA07BB">
        <w:rPr>
          <w:b/>
          <w:color w:val="auto"/>
        </w:rPr>
        <w:t xml:space="preserve">EUR </w:t>
      </w:r>
      <w:r w:rsidR="00AF3A7B" w:rsidRPr="00AA07BB">
        <w:rPr>
          <w:b/>
          <w:color w:val="auto"/>
        </w:rPr>
        <w:t>20 875.00</w:t>
      </w:r>
      <w:r w:rsidRPr="008D6626">
        <w:rPr>
          <w:color w:val="auto"/>
        </w:rPr>
        <w:t xml:space="preserve"> (</w:t>
      </w:r>
      <w:r w:rsidR="00AF3A7B">
        <w:rPr>
          <w:i/>
          <w:iCs/>
          <w:color w:val="auto"/>
        </w:rPr>
        <w:t xml:space="preserve">divdesmit tūkstoši astoņi simti septiņdesmit pieci </w:t>
      </w:r>
      <w:proofErr w:type="spellStart"/>
      <w:r w:rsidR="00AF3A7B">
        <w:rPr>
          <w:i/>
          <w:iCs/>
          <w:color w:val="auto"/>
        </w:rPr>
        <w:t>euro</w:t>
      </w:r>
      <w:proofErr w:type="spellEnd"/>
      <w:r w:rsidR="00AF3A7B">
        <w:rPr>
          <w:i/>
          <w:iCs/>
          <w:color w:val="auto"/>
        </w:rPr>
        <w:t xml:space="preserve"> un 00 centi</w:t>
      </w:r>
      <w:r w:rsidRPr="008D6626">
        <w:rPr>
          <w:color w:val="auto"/>
        </w:rPr>
        <w:t xml:space="preserve">) </w:t>
      </w:r>
      <w:r w:rsidR="0034326D" w:rsidRPr="008D6626">
        <w:rPr>
          <w:color w:val="auto"/>
        </w:rPr>
        <w:t>bez</w:t>
      </w:r>
      <w:r w:rsidRPr="008D6626">
        <w:rPr>
          <w:color w:val="auto"/>
        </w:rPr>
        <w:t xml:space="preserve"> pievienotās vērtības nodok</w:t>
      </w:r>
      <w:r w:rsidR="0034326D" w:rsidRPr="008D6626">
        <w:rPr>
          <w:color w:val="auto"/>
        </w:rPr>
        <w:t>ļa</w:t>
      </w:r>
      <w:r w:rsidRPr="008D6626">
        <w:rPr>
          <w:color w:val="auto"/>
        </w:rPr>
        <w:t xml:space="preserve"> </w:t>
      </w:r>
      <w:r w:rsidR="0034326D" w:rsidRPr="008D6626">
        <w:rPr>
          <w:color w:val="auto"/>
        </w:rPr>
        <w:t>(turpmāk – PVN)</w:t>
      </w:r>
      <w:r w:rsidRPr="008D6626">
        <w:rPr>
          <w:color w:val="auto"/>
        </w:rPr>
        <w:t xml:space="preserve">. </w:t>
      </w:r>
    </w:p>
    <w:p w14:paraId="74C41FC7" w14:textId="66B153CB" w:rsidR="00E02916" w:rsidRPr="008D6626" w:rsidRDefault="00E02916" w:rsidP="003A13AE">
      <w:pPr>
        <w:pStyle w:val="Default"/>
        <w:spacing w:after="27"/>
        <w:ind w:left="567" w:hanging="567"/>
        <w:jc w:val="both"/>
        <w:rPr>
          <w:color w:val="auto"/>
        </w:rPr>
      </w:pPr>
      <w:r w:rsidRPr="008D6626">
        <w:rPr>
          <w:color w:val="auto"/>
        </w:rPr>
        <w:t>5.</w:t>
      </w:r>
      <w:r w:rsidR="005F137B" w:rsidRPr="008D6626">
        <w:rPr>
          <w:color w:val="auto"/>
        </w:rPr>
        <w:t>2</w:t>
      </w:r>
      <w:r w:rsidRPr="008D6626">
        <w:rPr>
          <w:color w:val="auto"/>
        </w:rPr>
        <w:t xml:space="preserve">. </w:t>
      </w:r>
      <w:r w:rsidR="003A13AE" w:rsidRPr="008D6626">
        <w:rPr>
          <w:color w:val="auto"/>
        </w:rPr>
        <w:tab/>
      </w:r>
      <w:r w:rsidRPr="008D6626">
        <w:rPr>
          <w:color w:val="auto"/>
        </w:rPr>
        <w:t xml:space="preserve">Līguma summa un Finanšu piedāvājumā (Līguma 2.pielikums) noteiktās cenas nevar tikt paaugstinātas Līguma darbības laikā. </w:t>
      </w:r>
    </w:p>
    <w:p w14:paraId="67A626D5" w14:textId="4FE05828" w:rsidR="00082C8C" w:rsidRPr="008D6626" w:rsidRDefault="00EF771F" w:rsidP="00EF771F">
      <w:pPr>
        <w:pStyle w:val="Default"/>
        <w:spacing w:after="27"/>
        <w:ind w:left="567" w:hanging="567"/>
        <w:jc w:val="both"/>
        <w:rPr>
          <w:color w:val="auto"/>
        </w:rPr>
      </w:pPr>
      <w:r w:rsidRPr="008D6626">
        <w:rPr>
          <w:color w:val="auto"/>
        </w:rPr>
        <w:t>5.</w:t>
      </w:r>
      <w:r w:rsidR="00717ED6" w:rsidRPr="008D6626">
        <w:rPr>
          <w:color w:val="auto"/>
        </w:rPr>
        <w:t>3</w:t>
      </w:r>
      <w:r w:rsidRPr="008D6626">
        <w:rPr>
          <w:color w:val="auto"/>
        </w:rPr>
        <w:t xml:space="preserve">. </w:t>
      </w:r>
      <w:r w:rsidRPr="008D6626">
        <w:rPr>
          <w:color w:val="auto"/>
        </w:rPr>
        <w:tab/>
        <w:t>Izpildītājam, pēc Pasūtītāja norādījumiem, sagatavojot Pavadzīmi</w:t>
      </w:r>
      <w:r w:rsidR="00C55BDC" w:rsidRPr="008D6626">
        <w:rPr>
          <w:color w:val="auto"/>
        </w:rPr>
        <w:t xml:space="preserve"> un Aktu</w:t>
      </w:r>
      <w:r w:rsidRPr="008D6626">
        <w:rPr>
          <w:color w:val="auto"/>
        </w:rPr>
        <w:t>, tajā jāiekļauj šādu informācija:</w:t>
      </w:r>
      <w:r w:rsidR="00082C8C" w:rsidRPr="008D6626">
        <w:rPr>
          <w:color w:val="auto"/>
        </w:rPr>
        <w:t xml:space="preserve"> </w:t>
      </w:r>
      <w:r w:rsidR="00082C8C" w:rsidRPr="008D6626">
        <w:rPr>
          <w:rFonts w:eastAsia="Times New Roman"/>
          <w:noProof/>
          <w:color w:val="auto"/>
        </w:rPr>
        <w:t xml:space="preserve">jānorāda iepirkuma identifikācijas numurs, Līguma numurs, datums un Pasūtītāja kontaktpersona, pretējā gadījumā Pasūtītājs ir tiesīgs bez soda sankciju piemērošanas kavēt šajā Līgumā noteikto maksājumu termiņu līdz brīdim, kad </w:t>
      </w:r>
      <w:r w:rsidR="00FC5608" w:rsidRPr="008D6626">
        <w:rPr>
          <w:color w:val="auto"/>
        </w:rPr>
        <w:t>Izpildītājs</w:t>
      </w:r>
      <w:r w:rsidR="00FC5608" w:rsidRPr="008D6626">
        <w:rPr>
          <w:rFonts w:eastAsia="Times New Roman"/>
          <w:noProof/>
          <w:color w:val="auto"/>
        </w:rPr>
        <w:t xml:space="preserve"> </w:t>
      </w:r>
      <w:r w:rsidR="00082C8C" w:rsidRPr="008D6626">
        <w:rPr>
          <w:rFonts w:eastAsia="Times New Roman"/>
          <w:noProof/>
          <w:color w:val="auto"/>
        </w:rPr>
        <w:t>ir izlabojis pavadzīmi un iekļāvis trūkstošo informāciju pavadzīmē, un atkārtoti iesniedzis Pasūtītājam.</w:t>
      </w:r>
    </w:p>
    <w:p w14:paraId="23040D1B" w14:textId="2FF52C86" w:rsidR="00E02916" w:rsidRPr="008D6626" w:rsidRDefault="00E02916" w:rsidP="003A13AE">
      <w:pPr>
        <w:pStyle w:val="Default"/>
        <w:spacing w:after="27"/>
        <w:ind w:left="567" w:hanging="567"/>
        <w:jc w:val="both"/>
        <w:rPr>
          <w:color w:val="auto"/>
        </w:rPr>
      </w:pPr>
      <w:r w:rsidRPr="008D6626">
        <w:rPr>
          <w:color w:val="auto"/>
        </w:rPr>
        <w:t>5.</w:t>
      </w:r>
      <w:r w:rsidR="00717ED6" w:rsidRPr="008D6626">
        <w:rPr>
          <w:color w:val="auto"/>
        </w:rPr>
        <w:t>4</w:t>
      </w:r>
      <w:r w:rsidRPr="008D6626">
        <w:rPr>
          <w:color w:val="auto"/>
        </w:rPr>
        <w:t xml:space="preserve">. </w:t>
      </w:r>
      <w:r w:rsidR="003A13AE" w:rsidRPr="008D6626">
        <w:rPr>
          <w:color w:val="auto"/>
        </w:rPr>
        <w:tab/>
      </w:r>
      <w:r w:rsidRPr="008D6626">
        <w:rPr>
          <w:color w:val="auto"/>
        </w:rPr>
        <w:t>Finanšu piedāvājumā (Līguma 2.pielikums) noteiktajās cenās ir i</w:t>
      </w:r>
      <w:r w:rsidR="005F137B" w:rsidRPr="008D6626">
        <w:rPr>
          <w:color w:val="auto"/>
        </w:rPr>
        <w:t>etvertas visas ar Preču piegādi un</w:t>
      </w:r>
      <w:r w:rsidRPr="008D6626">
        <w:rPr>
          <w:color w:val="auto"/>
        </w:rPr>
        <w:t xml:space="preserve"> </w:t>
      </w:r>
      <w:r w:rsidR="005F137B" w:rsidRPr="008D6626">
        <w:rPr>
          <w:color w:val="auto"/>
        </w:rPr>
        <w:t>uzstādīšanas darbu</w:t>
      </w:r>
      <w:r w:rsidRPr="008D6626">
        <w:rPr>
          <w:color w:val="auto"/>
        </w:rPr>
        <w:t xml:space="preserve"> izpildi saistītās izmaksas, kā arī visi citi tiešie un netiešie Izpildītāja izdevumi, kas varētu rasties un ir saistīti ar Līgumā noteikto saistību izpildi. </w:t>
      </w:r>
    </w:p>
    <w:p w14:paraId="6D77895E" w14:textId="4AE809BC" w:rsidR="00E02916" w:rsidRPr="008D6626" w:rsidRDefault="00E02916" w:rsidP="003A13AE">
      <w:pPr>
        <w:pStyle w:val="Default"/>
        <w:spacing w:after="27"/>
        <w:ind w:left="567" w:hanging="567"/>
        <w:jc w:val="both"/>
        <w:rPr>
          <w:color w:val="auto"/>
        </w:rPr>
      </w:pPr>
      <w:r w:rsidRPr="008D6626">
        <w:rPr>
          <w:color w:val="auto"/>
        </w:rPr>
        <w:t>5.</w:t>
      </w:r>
      <w:r w:rsidR="00717ED6" w:rsidRPr="008D6626">
        <w:rPr>
          <w:color w:val="auto"/>
        </w:rPr>
        <w:t>5</w:t>
      </w:r>
      <w:r w:rsidRPr="008D6626">
        <w:rPr>
          <w:color w:val="auto"/>
        </w:rPr>
        <w:t xml:space="preserve">. </w:t>
      </w:r>
      <w:r w:rsidR="003A13AE" w:rsidRPr="008D6626">
        <w:rPr>
          <w:color w:val="auto"/>
        </w:rPr>
        <w:tab/>
      </w:r>
      <w:r w:rsidRPr="008D6626">
        <w:rPr>
          <w:color w:val="auto"/>
        </w:rPr>
        <w:t>Samaksu par atbilstoši Līg</w:t>
      </w:r>
      <w:r w:rsidR="005D0822" w:rsidRPr="008D6626">
        <w:rPr>
          <w:color w:val="auto"/>
        </w:rPr>
        <w:t>uma noteikumiem piegādātu un</w:t>
      </w:r>
      <w:r w:rsidRPr="008D6626">
        <w:rPr>
          <w:color w:val="auto"/>
        </w:rPr>
        <w:t xml:space="preserve"> </w:t>
      </w:r>
      <w:r w:rsidR="005D0822" w:rsidRPr="008D6626">
        <w:rPr>
          <w:color w:val="auto"/>
        </w:rPr>
        <w:t xml:space="preserve">uzstādītu Preci </w:t>
      </w:r>
      <w:r w:rsidRPr="008D6626">
        <w:rPr>
          <w:color w:val="auto"/>
        </w:rPr>
        <w:t xml:space="preserve">Pasūtītājs veic </w:t>
      </w:r>
      <w:r w:rsidR="005D0822" w:rsidRPr="008D6626">
        <w:rPr>
          <w:color w:val="auto"/>
        </w:rPr>
        <w:t>30</w:t>
      </w:r>
      <w:r w:rsidRPr="008D6626">
        <w:rPr>
          <w:color w:val="auto"/>
        </w:rPr>
        <w:t xml:space="preserve"> (</w:t>
      </w:r>
      <w:r w:rsidR="005D0822" w:rsidRPr="008D6626">
        <w:rPr>
          <w:color w:val="auto"/>
        </w:rPr>
        <w:t>trīs</w:t>
      </w:r>
      <w:r w:rsidRPr="008D6626">
        <w:rPr>
          <w:color w:val="auto"/>
        </w:rPr>
        <w:t xml:space="preserve">desmit) </w:t>
      </w:r>
      <w:r w:rsidR="005D0822" w:rsidRPr="008D6626">
        <w:rPr>
          <w:color w:val="auto"/>
        </w:rPr>
        <w:t xml:space="preserve">dienu laikā pēc Pavadzīmes un </w:t>
      </w:r>
      <w:r w:rsidRPr="008D6626">
        <w:rPr>
          <w:color w:val="auto"/>
        </w:rPr>
        <w:t xml:space="preserve">Akta abpusējas parakstīšanas saskaņā ar </w:t>
      </w:r>
      <w:r w:rsidRPr="008D6626">
        <w:rPr>
          <w:color w:val="auto"/>
        </w:rPr>
        <w:lastRenderedPageBreak/>
        <w:t xml:space="preserve">Izpildītāja iesniegto Pavadzīmi, bezskaidras naudas norēķinu veidā uz </w:t>
      </w:r>
      <w:r w:rsidR="005D0822" w:rsidRPr="008D6626">
        <w:rPr>
          <w:color w:val="auto"/>
        </w:rPr>
        <w:t>rēķinā</w:t>
      </w:r>
      <w:r w:rsidRPr="008D6626">
        <w:rPr>
          <w:color w:val="auto"/>
        </w:rPr>
        <w:t xml:space="preserve"> norādīto Izpildītāja kontu bankā. Pasūtītājs iegūst īpašuma tiesības uz Preci ar Pavadzīmes samaksas brīdi. </w:t>
      </w:r>
    </w:p>
    <w:p w14:paraId="4DD511ED" w14:textId="7B93A4AF" w:rsidR="00FB70F3" w:rsidRPr="008D6626" w:rsidRDefault="00FB70F3" w:rsidP="00FB70F3">
      <w:pPr>
        <w:pStyle w:val="Default"/>
        <w:ind w:left="567" w:hanging="567"/>
        <w:jc w:val="both"/>
        <w:rPr>
          <w:color w:val="auto"/>
        </w:rPr>
      </w:pPr>
      <w:r w:rsidRPr="008D6626">
        <w:rPr>
          <w:color w:val="auto"/>
        </w:rPr>
        <w:t>5.</w:t>
      </w:r>
      <w:r w:rsidR="008D6626">
        <w:rPr>
          <w:color w:val="auto"/>
        </w:rPr>
        <w:t>6</w:t>
      </w:r>
      <w:r w:rsidRPr="008D6626">
        <w:rPr>
          <w:color w:val="auto"/>
        </w:rPr>
        <w:t xml:space="preserve">. </w:t>
      </w:r>
      <w:r w:rsidRPr="008D6626">
        <w:rPr>
          <w:color w:val="auto"/>
        </w:rPr>
        <w:tab/>
        <w:t xml:space="preserve">Par Pavadzīmes apmaksas datumu uzskatāms datums, kad Pasūtītājs veicis pārskaitījumu uz Izpildītāja bankas kontu. </w:t>
      </w:r>
    </w:p>
    <w:p w14:paraId="43E2E954" w14:textId="77777777" w:rsidR="00E02916" w:rsidRPr="008D6626" w:rsidRDefault="00E02916" w:rsidP="003A13AE">
      <w:pPr>
        <w:pStyle w:val="Default"/>
        <w:rPr>
          <w:color w:val="auto"/>
        </w:rPr>
      </w:pPr>
    </w:p>
    <w:p w14:paraId="731E1AAC" w14:textId="3A58ADE9" w:rsidR="00E02916" w:rsidRPr="008D6626" w:rsidRDefault="00E02916" w:rsidP="00983051">
      <w:pPr>
        <w:pStyle w:val="Default"/>
        <w:jc w:val="center"/>
        <w:rPr>
          <w:color w:val="auto"/>
        </w:rPr>
      </w:pPr>
      <w:r w:rsidRPr="008D6626">
        <w:rPr>
          <w:b/>
          <w:bCs/>
          <w:color w:val="auto"/>
        </w:rPr>
        <w:t>6. Garantija un bojājumu novēršana</w:t>
      </w:r>
    </w:p>
    <w:p w14:paraId="39A3DEA3" w14:textId="35D0F79F" w:rsidR="00E02916" w:rsidRPr="008D6626" w:rsidRDefault="00E02916" w:rsidP="00E34B85">
      <w:pPr>
        <w:pStyle w:val="Default"/>
        <w:spacing w:after="27"/>
        <w:ind w:left="567" w:hanging="567"/>
        <w:jc w:val="both"/>
        <w:rPr>
          <w:color w:val="auto"/>
        </w:rPr>
      </w:pPr>
      <w:r w:rsidRPr="008D6626">
        <w:rPr>
          <w:color w:val="auto"/>
        </w:rPr>
        <w:t xml:space="preserve">6.1. </w:t>
      </w:r>
      <w:r w:rsidR="00E34B85" w:rsidRPr="008D6626">
        <w:rPr>
          <w:color w:val="auto"/>
        </w:rPr>
        <w:tab/>
      </w:r>
      <w:r w:rsidRPr="008D6626">
        <w:rPr>
          <w:color w:val="auto"/>
        </w:rPr>
        <w:t xml:space="preserve">Izpildītājs garantē piegādāto Preču atbilstību </w:t>
      </w:r>
      <w:r w:rsidR="00201FE2" w:rsidRPr="008D6626">
        <w:rPr>
          <w:color w:val="auto"/>
        </w:rPr>
        <w:t xml:space="preserve">Līguma noteikumiem un </w:t>
      </w:r>
      <w:r w:rsidRPr="008D6626">
        <w:rPr>
          <w:color w:val="auto"/>
        </w:rPr>
        <w:t xml:space="preserve">ražotāja dotajām garantijām. </w:t>
      </w:r>
    </w:p>
    <w:p w14:paraId="5EA0DCA5" w14:textId="0FB0EE94" w:rsidR="00E02916" w:rsidRPr="008D6626" w:rsidRDefault="00E02916" w:rsidP="00E34B85">
      <w:pPr>
        <w:pStyle w:val="Default"/>
        <w:spacing w:after="27"/>
        <w:ind w:left="567" w:hanging="567"/>
        <w:jc w:val="both"/>
        <w:rPr>
          <w:color w:val="auto"/>
        </w:rPr>
      </w:pPr>
      <w:r w:rsidRPr="008D6626">
        <w:rPr>
          <w:color w:val="auto"/>
        </w:rPr>
        <w:t xml:space="preserve">6.2. </w:t>
      </w:r>
      <w:r w:rsidR="00E34B85" w:rsidRPr="008D6626">
        <w:rPr>
          <w:color w:val="auto"/>
        </w:rPr>
        <w:tab/>
      </w:r>
      <w:r w:rsidRPr="008D6626">
        <w:rPr>
          <w:color w:val="auto"/>
        </w:rPr>
        <w:t>Izpildītājs bez maksas nodrošina Preču garantij</w:t>
      </w:r>
      <w:r w:rsidR="007C23A4" w:rsidRPr="008D6626">
        <w:rPr>
          <w:color w:val="auto"/>
        </w:rPr>
        <w:t>u</w:t>
      </w:r>
      <w:r w:rsidRPr="008D6626">
        <w:rPr>
          <w:color w:val="auto"/>
        </w:rPr>
        <w:t xml:space="preserve"> saskaņā ar Līguma noteikumiem un Tehnisko piedāvājumu (Līguma 1.pielikums). </w:t>
      </w:r>
    </w:p>
    <w:p w14:paraId="5C3D8014" w14:textId="1A6574EA" w:rsidR="00E02916" w:rsidRPr="00C73882" w:rsidRDefault="00E02916" w:rsidP="00E34B85">
      <w:pPr>
        <w:pStyle w:val="Default"/>
        <w:spacing w:after="27"/>
        <w:ind w:left="567" w:hanging="567"/>
        <w:jc w:val="both"/>
        <w:rPr>
          <w:color w:val="auto"/>
        </w:rPr>
      </w:pPr>
      <w:r w:rsidRPr="008D6626">
        <w:rPr>
          <w:color w:val="auto"/>
        </w:rPr>
        <w:t xml:space="preserve">6.3. </w:t>
      </w:r>
      <w:r w:rsidR="00E34B85" w:rsidRPr="008D6626">
        <w:rPr>
          <w:color w:val="auto"/>
        </w:rPr>
        <w:tab/>
      </w:r>
      <w:r w:rsidRPr="008D6626">
        <w:rPr>
          <w:color w:val="auto"/>
        </w:rPr>
        <w:t xml:space="preserve">Preces garantijas </w:t>
      </w:r>
      <w:r w:rsidRPr="00C73882">
        <w:rPr>
          <w:color w:val="auto"/>
        </w:rPr>
        <w:t>periods ir</w:t>
      </w:r>
      <w:r w:rsidR="008D3370" w:rsidRPr="00C73882">
        <w:rPr>
          <w:color w:val="auto"/>
        </w:rPr>
        <w:t xml:space="preserve"> </w:t>
      </w:r>
      <w:r w:rsidR="008D3370" w:rsidRPr="00C73882">
        <w:rPr>
          <w:b/>
          <w:color w:val="auto"/>
        </w:rPr>
        <w:t xml:space="preserve">36 (trīsdesmit seši) mēneši no pavadzīmes </w:t>
      </w:r>
      <w:r w:rsidR="00B05134" w:rsidRPr="00C73882">
        <w:rPr>
          <w:b/>
          <w:color w:val="auto"/>
        </w:rPr>
        <w:t>un</w:t>
      </w:r>
      <w:r w:rsidRPr="00C73882">
        <w:rPr>
          <w:b/>
          <w:color w:val="auto"/>
        </w:rPr>
        <w:t xml:space="preserve"> Akta abpusējas parakstīšanas dienas</w:t>
      </w:r>
      <w:r w:rsidRPr="00C73882">
        <w:rPr>
          <w:color w:val="auto"/>
        </w:rPr>
        <w:t xml:space="preserve">, turpmāk – Garantijas laiks. </w:t>
      </w:r>
    </w:p>
    <w:p w14:paraId="3E676CD0" w14:textId="47B7F9BE" w:rsidR="00E02916" w:rsidRPr="00C73882" w:rsidRDefault="00E02916" w:rsidP="00E34B85">
      <w:pPr>
        <w:pStyle w:val="Default"/>
        <w:spacing w:after="27"/>
        <w:ind w:left="567" w:hanging="567"/>
        <w:jc w:val="both"/>
        <w:rPr>
          <w:color w:val="auto"/>
        </w:rPr>
      </w:pPr>
      <w:r w:rsidRPr="00C73882">
        <w:rPr>
          <w:color w:val="auto"/>
        </w:rPr>
        <w:t xml:space="preserve">6.4. </w:t>
      </w:r>
      <w:r w:rsidR="00E34B85" w:rsidRPr="00C73882">
        <w:rPr>
          <w:color w:val="auto"/>
        </w:rPr>
        <w:tab/>
      </w:r>
      <w:r w:rsidRPr="00C73882">
        <w:rPr>
          <w:color w:val="auto"/>
        </w:rPr>
        <w:t xml:space="preserve">Garantijas saistības ir spēkā, ja Pasūtītājs ievēro sistēmas instrukcijas noteikumus, kurus ir noteicis Preču ražotājs un Izpildītājs nodevis Pasūtītājam (Līguma </w:t>
      </w:r>
      <w:r w:rsidR="002C5C14" w:rsidRPr="00C73882">
        <w:rPr>
          <w:color w:val="auto"/>
        </w:rPr>
        <w:t xml:space="preserve">2.3. un </w:t>
      </w:r>
      <w:r w:rsidRPr="00C73882">
        <w:rPr>
          <w:color w:val="auto"/>
        </w:rPr>
        <w:t>2.</w:t>
      </w:r>
      <w:r w:rsidR="002C5C14" w:rsidRPr="00C73882">
        <w:rPr>
          <w:color w:val="auto"/>
        </w:rPr>
        <w:t>7</w:t>
      </w:r>
      <w:r w:rsidRPr="00C73882">
        <w:rPr>
          <w:color w:val="auto"/>
        </w:rPr>
        <w:t xml:space="preserve">.punkts). </w:t>
      </w:r>
    </w:p>
    <w:p w14:paraId="54E4E344" w14:textId="06EF9A77" w:rsidR="00E02916" w:rsidRPr="008D6626" w:rsidRDefault="00E02916" w:rsidP="00E34B85">
      <w:pPr>
        <w:pStyle w:val="Default"/>
        <w:ind w:left="567" w:hanging="567"/>
        <w:jc w:val="both"/>
        <w:rPr>
          <w:color w:val="auto"/>
        </w:rPr>
      </w:pPr>
      <w:r w:rsidRPr="00C73882">
        <w:rPr>
          <w:color w:val="auto"/>
        </w:rPr>
        <w:t xml:space="preserve">6.5. </w:t>
      </w:r>
      <w:r w:rsidR="00E34B85" w:rsidRPr="00C73882">
        <w:rPr>
          <w:color w:val="auto"/>
        </w:rPr>
        <w:tab/>
      </w:r>
      <w:r w:rsidRPr="00C73882">
        <w:rPr>
          <w:color w:val="auto"/>
        </w:rPr>
        <w:t xml:space="preserve">Ja Pasūtītājs Garantijas laikā konstatē Preču bojājumus vai defektus, turpmāk – Bojājums, Pasūtītāja kontaktpersona </w:t>
      </w:r>
      <w:proofErr w:type="spellStart"/>
      <w:r w:rsidRPr="00C73882">
        <w:rPr>
          <w:color w:val="auto"/>
        </w:rPr>
        <w:t>nosūta</w:t>
      </w:r>
      <w:proofErr w:type="spellEnd"/>
      <w:r w:rsidRPr="00C73882">
        <w:rPr>
          <w:color w:val="auto"/>
        </w:rPr>
        <w:t xml:space="preserve"> Izpildītāja kontaktpersonai </w:t>
      </w:r>
      <w:r w:rsidRPr="008D6626">
        <w:rPr>
          <w:color w:val="auto"/>
        </w:rPr>
        <w:t>uz Līguma 1</w:t>
      </w:r>
      <w:r w:rsidR="006C787A" w:rsidRPr="008D6626">
        <w:rPr>
          <w:color w:val="auto"/>
        </w:rPr>
        <w:t>0</w:t>
      </w:r>
      <w:r w:rsidRPr="008D6626">
        <w:rPr>
          <w:color w:val="auto"/>
        </w:rPr>
        <w:t xml:space="preserve">.3.punktā norādīto e-pasta adresi vai faksu Preču bojājuma pieteikumu, turpmāk – Preces bojājuma pieteikums. Preces bojājuma pieteikumā norāda bojātās Preces nosaukumu, īsu Bojājuma aprakstu vai tā cēloņus (ja iespējams), Preces atrašanās vietu, Pasūtītāja kontaktpersonu Preces atrašanās vietā un citu nepieciešamo informāciju. </w:t>
      </w:r>
    </w:p>
    <w:p w14:paraId="6BEF7E65" w14:textId="68F06A92" w:rsidR="00E02916" w:rsidRPr="00FD172E" w:rsidRDefault="00E02916" w:rsidP="00E34B85">
      <w:pPr>
        <w:pStyle w:val="Default"/>
        <w:spacing w:after="27"/>
        <w:ind w:left="567" w:hanging="567"/>
        <w:jc w:val="both"/>
        <w:rPr>
          <w:color w:val="auto"/>
        </w:rPr>
      </w:pPr>
      <w:r w:rsidRPr="008D6626">
        <w:rPr>
          <w:color w:val="auto"/>
        </w:rPr>
        <w:t xml:space="preserve">6.6. </w:t>
      </w:r>
      <w:r w:rsidR="00E34B85" w:rsidRPr="008D6626">
        <w:rPr>
          <w:color w:val="auto"/>
        </w:rPr>
        <w:tab/>
      </w:r>
      <w:r w:rsidRPr="008D6626">
        <w:rPr>
          <w:color w:val="auto"/>
        </w:rPr>
        <w:t xml:space="preserve">Garantijas laikā konstatētie Preces Bojājumi, ja tie nav radušies Pasūtītāja vainas dēļ un Preču ekspluatācija un uzglabāšana veikta atbilstoši Līguma 6.4.punktam, Izpildītājam jānovērš ar savu darbaspēku un līdzekļiem saskaņā ar Līguma un Tehniskā piedāvājuma (Līguma 1.pielikums) </w:t>
      </w:r>
      <w:r w:rsidRPr="00FD172E">
        <w:rPr>
          <w:color w:val="auto"/>
        </w:rPr>
        <w:t>noteikumiem</w:t>
      </w:r>
      <w:r w:rsidR="00E26748" w:rsidRPr="00FD172E">
        <w:rPr>
          <w:color w:val="auto"/>
        </w:rPr>
        <w:t xml:space="preserve"> 10 darba dienu laikā</w:t>
      </w:r>
      <w:r w:rsidRPr="00FD172E">
        <w:rPr>
          <w:color w:val="auto"/>
        </w:rPr>
        <w:t xml:space="preserve">. </w:t>
      </w:r>
    </w:p>
    <w:p w14:paraId="5DD0C899" w14:textId="385C703B" w:rsidR="00E02916" w:rsidRPr="008D6626" w:rsidRDefault="00E02916" w:rsidP="00E34B85">
      <w:pPr>
        <w:pStyle w:val="Default"/>
        <w:ind w:left="567" w:hanging="567"/>
        <w:jc w:val="both"/>
        <w:rPr>
          <w:color w:val="auto"/>
        </w:rPr>
      </w:pPr>
      <w:r w:rsidRPr="008D6626">
        <w:rPr>
          <w:color w:val="auto"/>
        </w:rPr>
        <w:t xml:space="preserve">6.7. </w:t>
      </w:r>
      <w:r w:rsidR="00E34B85" w:rsidRPr="008D6626">
        <w:rPr>
          <w:color w:val="auto"/>
        </w:rPr>
        <w:tab/>
      </w:r>
      <w:r w:rsidRPr="008D6626">
        <w:rPr>
          <w:color w:val="auto"/>
        </w:rPr>
        <w:t xml:space="preserve">Izpildītājam ir pienākums ar savu darbaspēku un līdzekļiem bojātās Preces vietā piegādāt Pasūtītājam jaunu vai līdzvērtīgu Preci, ja Bojājumus nevar novērst saskaņā ar Tehnisko piedāvājumu (Līguma 1.pielikums), piegādājot Preci bojātās Preces atrašanās vietā ne vēlāk kā 10 (desmit) darba dienu laikā no Preču bojājuma pieteikuma nosūtīšanas dienas. </w:t>
      </w:r>
    </w:p>
    <w:p w14:paraId="4F82980E" w14:textId="77777777" w:rsidR="00D53E7F" w:rsidRPr="008D6626" w:rsidRDefault="00D53E7F" w:rsidP="00983051">
      <w:pPr>
        <w:pStyle w:val="Default"/>
        <w:rPr>
          <w:color w:val="auto"/>
        </w:rPr>
      </w:pPr>
    </w:p>
    <w:p w14:paraId="559983B4" w14:textId="5BC2AAB0" w:rsidR="00E02916" w:rsidRPr="00EB5508" w:rsidRDefault="00133347" w:rsidP="00133347">
      <w:pPr>
        <w:pStyle w:val="Default"/>
        <w:jc w:val="center"/>
        <w:rPr>
          <w:color w:val="auto"/>
        </w:rPr>
      </w:pPr>
      <w:r w:rsidRPr="00EB5508">
        <w:rPr>
          <w:b/>
          <w:bCs/>
          <w:color w:val="auto"/>
        </w:rPr>
        <w:t>7</w:t>
      </w:r>
      <w:r w:rsidR="00E02916" w:rsidRPr="00EB5508">
        <w:rPr>
          <w:b/>
          <w:bCs/>
          <w:color w:val="auto"/>
        </w:rPr>
        <w:t xml:space="preserve">. Līguma </w:t>
      </w:r>
      <w:r w:rsidR="0059668F" w:rsidRPr="00EB5508">
        <w:rPr>
          <w:b/>
          <w:bCs/>
          <w:color w:val="auto"/>
        </w:rPr>
        <w:t>darbības termiņš un spēkā esamība</w:t>
      </w:r>
    </w:p>
    <w:p w14:paraId="16FCE864" w14:textId="72190D07" w:rsidR="0059668F" w:rsidRPr="00EB5508" w:rsidRDefault="009A1956" w:rsidP="00133347">
      <w:pPr>
        <w:pStyle w:val="Default"/>
        <w:spacing w:after="27"/>
        <w:ind w:left="567" w:hanging="567"/>
        <w:jc w:val="both"/>
        <w:rPr>
          <w:color w:val="auto"/>
        </w:rPr>
      </w:pPr>
      <w:r w:rsidRPr="00EB5508">
        <w:rPr>
          <w:color w:val="auto"/>
        </w:rPr>
        <w:t>7</w:t>
      </w:r>
      <w:r w:rsidR="00E02916" w:rsidRPr="00EB5508">
        <w:rPr>
          <w:color w:val="auto"/>
        </w:rPr>
        <w:t xml:space="preserve">.1. </w:t>
      </w:r>
      <w:r w:rsidR="0059668F" w:rsidRPr="00EB5508">
        <w:rPr>
          <w:color w:val="auto"/>
        </w:rPr>
        <w:tab/>
        <w:t>Līgums stājas spēkā ar tā abpusējas parakstīšanas brīdi un ir spēkā līdz savstarpējo saistību pilnīgai izpildei</w:t>
      </w:r>
      <w:r w:rsidR="006A03F5" w:rsidRPr="00EB5508">
        <w:rPr>
          <w:color w:val="auto"/>
        </w:rPr>
        <w:t>.</w:t>
      </w:r>
    </w:p>
    <w:p w14:paraId="2DDB600B" w14:textId="2C63A40E" w:rsidR="00E02916" w:rsidRPr="00EB5508" w:rsidRDefault="009A1956" w:rsidP="00133347">
      <w:pPr>
        <w:pStyle w:val="Default"/>
        <w:spacing w:after="27"/>
        <w:ind w:left="567" w:hanging="567"/>
        <w:jc w:val="both"/>
        <w:rPr>
          <w:color w:val="auto"/>
        </w:rPr>
      </w:pPr>
      <w:r w:rsidRPr="00EB5508">
        <w:rPr>
          <w:color w:val="auto"/>
        </w:rPr>
        <w:t>7</w:t>
      </w:r>
      <w:r w:rsidR="0059668F" w:rsidRPr="00EB5508">
        <w:rPr>
          <w:color w:val="auto"/>
        </w:rPr>
        <w:t>.2.</w:t>
      </w:r>
      <w:r w:rsidR="0059668F" w:rsidRPr="00EB5508">
        <w:rPr>
          <w:color w:val="auto"/>
        </w:rPr>
        <w:tab/>
      </w:r>
      <w:r w:rsidR="00262516" w:rsidRPr="00EB5508">
        <w:rPr>
          <w:rFonts w:eastAsia="Times New Roman"/>
          <w:color w:val="auto"/>
          <w:lang w:eastAsia="lv-LV"/>
        </w:rPr>
        <w:t xml:space="preserve">Pusēm vienojoties Vienošanās var tikt izdarīti grozījumi, papildinājumi, pievienoti pielikumi, kā arī noslēgtas papildu vienošanās, ja tās nav pretrunā ar Publisko iepirkumu likuma </w:t>
      </w:r>
      <w:r w:rsidR="00262516" w:rsidRPr="00EB5508">
        <w:rPr>
          <w:bCs/>
          <w:color w:val="auto"/>
        </w:rPr>
        <w:t>67.</w:t>
      </w:r>
      <w:r w:rsidR="00262516" w:rsidRPr="00EB5508">
        <w:rPr>
          <w:bCs/>
          <w:color w:val="auto"/>
          <w:vertAlign w:val="superscript"/>
        </w:rPr>
        <w:t>1</w:t>
      </w:r>
      <w:r w:rsidR="00262516" w:rsidRPr="00EB5508">
        <w:rPr>
          <w:bCs/>
          <w:color w:val="auto"/>
        </w:rPr>
        <w:t xml:space="preserve"> panta nosacījumiem</w:t>
      </w:r>
      <w:r w:rsidR="00E02916" w:rsidRPr="00EB5508">
        <w:rPr>
          <w:color w:val="auto"/>
        </w:rPr>
        <w:t xml:space="preserve">. </w:t>
      </w:r>
    </w:p>
    <w:p w14:paraId="540041DD" w14:textId="75D2D47C" w:rsidR="00E02916" w:rsidRPr="00EB5508" w:rsidRDefault="009A1956" w:rsidP="00133347">
      <w:pPr>
        <w:pStyle w:val="Default"/>
        <w:spacing w:after="27"/>
        <w:ind w:left="567" w:hanging="567"/>
        <w:jc w:val="both"/>
        <w:rPr>
          <w:color w:val="auto"/>
        </w:rPr>
      </w:pPr>
      <w:r w:rsidRPr="00EB5508">
        <w:rPr>
          <w:color w:val="auto"/>
        </w:rPr>
        <w:t>7</w:t>
      </w:r>
      <w:r w:rsidR="00E02916" w:rsidRPr="00EB5508">
        <w:rPr>
          <w:color w:val="auto"/>
        </w:rPr>
        <w:t>.</w:t>
      </w:r>
      <w:r w:rsidR="0059668F" w:rsidRPr="00EB5508">
        <w:rPr>
          <w:color w:val="auto"/>
        </w:rPr>
        <w:t>3</w:t>
      </w:r>
      <w:r w:rsidR="00E02916" w:rsidRPr="00EB5508">
        <w:rPr>
          <w:color w:val="auto"/>
        </w:rPr>
        <w:t xml:space="preserve">. </w:t>
      </w:r>
      <w:r w:rsidR="0059668F" w:rsidRPr="00EB5508">
        <w:rPr>
          <w:color w:val="auto"/>
        </w:rPr>
        <w:tab/>
      </w:r>
      <w:r w:rsidR="006634A1" w:rsidRPr="00EB5508">
        <w:rPr>
          <w:rFonts w:eastAsia="Times New Roman"/>
          <w:color w:val="auto"/>
        </w:rPr>
        <w:t>Līguma</w:t>
      </w:r>
      <w:r w:rsidR="007F5942" w:rsidRPr="00EB5508">
        <w:rPr>
          <w:rFonts w:eastAsia="Times New Roman"/>
          <w:color w:val="auto"/>
        </w:rPr>
        <w:t xml:space="preserve"> izbeigšana neanulē cietušās Puses tiesības pieprasīt zaudējumu atlīdzināšanu, kas nodarīti sakarā ar </w:t>
      </w:r>
      <w:r w:rsidR="006634A1" w:rsidRPr="00EB5508">
        <w:rPr>
          <w:rFonts w:eastAsia="Times New Roman"/>
          <w:color w:val="auto"/>
        </w:rPr>
        <w:t>Līguma</w:t>
      </w:r>
      <w:r w:rsidR="007F5942" w:rsidRPr="00EB5508">
        <w:rPr>
          <w:rFonts w:eastAsia="Times New Roman"/>
          <w:color w:val="auto"/>
        </w:rPr>
        <w:t xml:space="preserve"> saistību neizpildi vai nepienācīgu izpildi</w:t>
      </w:r>
      <w:r w:rsidR="00E02916" w:rsidRPr="00EB5508">
        <w:rPr>
          <w:color w:val="auto"/>
        </w:rPr>
        <w:t xml:space="preserve">. </w:t>
      </w:r>
    </w:p>
    <w:p w14:paraId="41C14B8C" w14:textId="7C3AC6F5" w:rsidR="00E02916" w:rsidRPr="00EB5508" w:rsidRDefault="009A1956" w:rsidP="00133347">
      <w:pPr>
        <w:pStyle w:val="Default"/>
        <w:ind w:left="567" w:hanging="567"/>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 </w:t>
      </w:r>
      <w:r w:rsidR="0059668F" w:rsidRPr="00EB5508">
        <w:rPr>
          <w:color w:val="auto"/>
        </w:rPr>
        <w:tab/>
      </w:r>
      <w:r w:rsidR="00E02916" w:rsidRPr="00EB5508">
        <w:rPr>
          <w:color w:val="auto"/>
        </w:rPr>
        <w:t xml:space="preserve">Pasūtītājam ir tiesības vienpusēji </w:t>
      </w:r>
      <w:r w:rsidR="007F5942" w:rsidRPr="00EB5508">
        <w:rPr>
          <w:color w:val="auto"/>
        </w:rPr>
        <w:t>izbeigt Līgumu</w:t>
      </w:r>
      <w:r w:rsidR="00E02916" w:rsidRPr="00EB5508">
        <w:rPr>
          <w:color w:val="auto"/>
        </w:rPr>
        <w:t xml:space="preserve">, rakstiski par to brīdinot Izpildītāju, bez jebkādu zaudējumu atlīdzināšanas Izpildītājam, ja: </w:t>
      </w:r>
    </w:p>
    <w:p w14:paraId="0F0F526A" w14:textId="20079FC9"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.1. </w:t>
      </w:r>
      <w:r w:rsidR="0059668F" w:rsidRPr="00EB5508">
        <w:rPr>
          <w:color w:val="auto"/>
        </w:rPr>
        <w:tab/>
      </w:r>
      <w:r w:rsidR="00E02916" w:rsidRPr="00EB5508">
        <w:rPr>
          <w:color w:val="auto"/>
        </w:rPr>
        <w:t>Izpi</w:t>
      </w:r>
      <w:r w:rsidR="006C6CCB" w:rsidRPr="00EB5508">
        <w:rPr>
          <w:color w:val="auto"/>
        </w:rPr>
        <w:t xml:space="preserve">ldītājs ir nokavējis Līgumā noteiktos saistību izpildes </w:t>
      </w:r>
      <w:r w:rsidR="00E02916" w:rsidRPr="00EB5508">
        <w:rPr>
          <w:color w:val="auto"/>
        </w:rPr>
        <w:t>termiņu</w:t>
      </w:r>
      <w:r w:rsidR="006C6CCB" w:rsidRPr="00EB5508">
        <w:rPr>
          <w:color w:val="auto"/>
        </w:rPr>
        <w:t>/-s</w:t>
      </w:r>
      <w:r w:rsidR="00E02916" w:rsidRPr="00EB5508">
        <w:rPr>
          <w:color w:val="auto"/>
        </w:rPr>
        <w:t xml:space="preserve">; </w:t>
      </w:r>
    </w:p>
    <w:p w14:paraId="59D957E4" w14:textId="2173BC75"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.2. </w:t>
      </w:r>
      <w:r w:rsidR="0059668F" w:rsidRPr="00EB5508">
        <w:rPr>
          <w:color w:val="auto"/>
        </w:rPr>
        <w:tab/>
      </w:r>
      <w:r w:rsidR="00152E1B" w:rsidRPr="00EB5508">
        <w:rPr>
          <w:color w:val="auto"/>
        </w:rPr>
        <w:t>Preču piegāde vai uzstādīšana</w:t>
      </w:r>
      <w:r w:rsidR="00E02916" w:rsidRPr="00EB5508">
        <w:rPr>
          <w:color w:val="auto"/>
        </w:rPr>
        <w:t xml:space="preserve"> neatbilst Līgumam, un šī neatbilstība nav vai nevar tikt novērsta Līgumā paredzētajā termiņā; </w:t>
      </w:r>
    </w:p>
    <w:p w14:paraId="020DA631" w14:textId="4FD4C62E"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.3. </w:t>
      </w:r>
      <w:r w:rsidR="0059668F" w:rsidRPr="00EB5508">
        <w:rPr>
          <w:color w:val="auto"/>
        </w:rPr>
        <w:tab/>
      </w:r>
      <w:r w:rsidR="00E02916" w:rsidRPr="00EB5508">
        <w:rPr>
          <w:color w:val="auto"/>
        </w:rPr>
        <w:t xml:space="preserve">Izpildītājs Līguma noslēgšanas vai Līguma izpildes laikā sniedzis nepatiesas vai nepilnīgas ziņas vai apliecinājumus; </w:t>
      </w:r>
    </w:p>
    <w:p w14:paraId="60AD498A" w14:textId="6BADB6CC"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.4. </w:t>
      </w:r>
      <w:r w:rsidR="0059668F" w:rsidRPr="00EB5508">
        <w:rPr>
          <w:color w:val="auto"/>
        </w:rPr>
        <w:tab/>
      </w:r>
      <w:r w:rsidR="00E02916" w:rsidRPr="00EB5508">
        <w:rPr>
          <w:color w:val="auto"/>
        </w:rPr>
        <w:t xml:space="preserve">Izpildītājs Līguma noslēgšanas vai Līguma izpildes laikā veicis prettiesisku darbību; </w:t>
      </w:r>
    </w:p>
    <w:p w14:paraId="72EB259F" w14:textId="4554E300"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.5. </w:t>
      </w:r>
      <w:r w:rsidR="0059668F" w:rsidRPr="00EB5508">
        <w:rPr>
          <w:color w:val="auto"/>
        </w:rPr>
        <w:tab/>
      </w:r>
      <w:r w:rsidR="00E02916" w:rsidRPr="00EB5508">
        <w:rPr>
          <w:color w:val="auto"/>
        </w:rPr>
        <w:t xml:space="preserve">ir pasludināts Izpildītāja maksātnespējas process vai iestājas citi apstākļi, kas liedz vai liegs Izpildītājam turpināt Līguma izpildi saskaņā ar Līguma noteikumiem vai kas negatīvi ietekmē Pasūtītāja tiesības, kuras izriet no Līguma; </w:t>
      </w:r>
    </w:p>
    <w:p w14:paraId="420F4A95" w14:textId="7FF42A59"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.6. </w:t>
      </w:r>
      <w:r w:rsidR="0059668F" w:rsidRPr="00EB5508">
        <w:rPr>
          <w:color w:val="auto"/>
        </w:rPr>
        <w:tab/>
      </w:r>
      <w:r w:rsidR="00E02916" w:rsidRPr="00EB5508">
        <w:rPr>
          <w:color w:val="auto"/>
        </w:rPr>
        <w:t xml:space="preserve">Izpildītājs pārkāpj vai nepilda citu būtisku Līgumā paredzētu pienākumu; </w:t>
      </w:r>
    </w:p>
    <w:p w14:paraId="5FAD1FDA" w14:textId="2D98B975" w:rsidR="00E02916" w:rsidRPr="00EB5508" w:rsidRDefault="009A1956" w:rsidP="00133347">
      <w:pPr>
        <w:pStyle w:val="Default"/>
        <w:spacing w:after="28"/>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 xml:space="preserve">.7. </w:t>
      </w:r>
      <w:r w:rsidR="0059668F" w:rsidRPr="00EB5508">
        <w:rPr>
          <w:color w:val="auto"/>
        </w:rPr>
        <w:tab/>
      </w:r>
      <w:r w:rsidR="00E02916" w:rsidRPr="00EB5508">
        <w:rPr>
          <w:color w:val="auto"/>
        </w:rPr>
        <w:t xml:space="preserve">Izpildītājs Pasūtītājam nodarījis zaudējumus; </w:t>
      </w:r>
    </w:p>
    <w:p w14:paraId="4DD7DF6A" w14:textId="69A82F69" w:rsidR="00E02916" w:rsidRPr="00EB5508" w:rsidRDefault="009A1956" w:rsidP="00133347">
      <w:pPr>
        <w:pStyle w:val="Default"/>
        <w:spacing w:after="28"/>
        <w:ind w:left="1418" w:hanging="851"/>
        <w:jc w:val="both"/>
        <w:rPr>
          <w:color w:val="auto"/>
        </w:rPr>
      </w:pPr>
      <w:r w:rsidRPr="00EB5508">
        <w:rPr>
          <w:color w:val="auto"/>
        </w:rPr>
        <w:lastRenderedPageBreak/>
        <w:t>7</w:t>
      </w:r>
      <w:r w:rsidR="00E02916" w:rsidRPr="00EB5508">
        <w:rPr>
          <w:color w:val="auto"/>
        </w:rPr>
        <w:t>.</w:t>
      </w:r>
      <w:r w:rsidR="006C6CCB" w:rsidRPr="00EB5508">
        <w:rPr>
          <w:color w:val="auto"/>
        </w:rPr>
        <w:t>4</w:t>
      </w:r>
      <w:r w:rsidR="00E02916" w:rsidRPr="00EB5508">
        <w:rPr>
          <w:color w:val="auto"/>
        </w:rPr>
        <w:t>.</w:t>
      </w:r>
      <w:r w:rsidR="00294304" w:rsidRPr="00EB5508">
        <w:rPr>
          <w:color w:val="auto"/>
        </w:rPr>
        <w:t>8</w:t>
      </w:r>
      <w:r w:rsidR="00E02916" w:rsidRPr="00EB5508">
        <w:rPr>
          <w:color w:val="auto"/>
        </w:rPr>
        <w:t xml:space="preserve">. </w:t>
      </w:r>
      <w:r w:rsidR="0059668F" w:rsidRPr="00EB5508">
        <w:rPr>
          <w:color w:val="auto"/>
        </w:rPr>
        <w:tab/>
      </w:r>
      <w:r w:rsidR="00E02916" w:rsidRPr="00EB5508">
        <w:rPr>
          <w:color w:val="auto"/>
        </w:rPr>
        <w:t xml:space="preserve">Izpildītājs ir patvaļīgi pārtraucis Līguma izpildi, tai skaitā Izpildītājs nav sasniedzams juridiskajā adresē; </w:t>
      </w:r>
    </w:p>
    <w:p w14:paraId="4F8D45D7" w14:textId="511DBCD0" w:rsidR="00E02916" w:rsidRPr="00EB5508" w:rsidRDefault="009A1956" w:rsidP="00133347">
      <w:pPr>
        <w:pStyle w:val="Default"/>
        <w:ind w:left="1418" w:hanging="851"/>
        <w:jc w:val="both"/>
        <w:rPr>
          <w:color w:val="auto"/>
        </w:rPr>
      </w:pPr>
      <w:r w:rsidRPr="00EB5508">
        <w:rPr>
          <w:color w:val="auto"/>
        </w:rPr>
        <w:t>7</w:t>
      </w:r>
      <w:r w:rsidR="00E02916" w:rsidRPr="00EB5508">
        <w:rPr>
          <w:color w:val="auto"/>
        </w:rPr>
        <w:t>.</w:t>
      </w:r>
      <w:r w:rsidR="006C6CCB" w:rsidRPr="00EB5508">
        <w:rPr>
          <w:color w:val="auto"/>
        </w:rPr>
        <w:t>4</w:t>
      </w:r>
      <w:r w:rsidR="00E02916" w:rsidRPr="00EB5508">
        <w:rPr>
          <w:color w:val="auto"/>
        </w:rPr>
        <w:t>.</w:t>
      </w:r>
      <w:r w:rsidR="00294304" w:rsidRPr="00EB5508">
        <w:rPr>
          <w:color w:val="auto"/>
        </w:rPr>
        <w:t>9</w:t>
      </w:r>
      <w:r w:rsidR="00E02916" w:rsidRPr="00EB5508">
        <w:rPr>
          <w:color w:val="auto"/>
        </w:rPr>
        <w:t xml:space="preserve">. </w:t>
      </w:r>
      <w:r w:rsidR="0059668F" w:rsidRPr="00EB5508">
        <w:rPr>
          <w:color w:val="auto"/>
        </w:rPr>
        <w:tab/>
      </w:r>
      <w:r w:rsidR="00E02916" w:rsidRPr="00EB5508">
        <w:rPr>
          <w:color w:val="auto"/>
        </w:rPr>
        <w:t xml:space="preserve">citos Līgumā noteiktajos gadījumos. </w:t>
      </w:r>
    </w:p>
    <w:p w14:paraId="416B6CCC" w14:textId="1CD40456" w:rsidR="00E02916" w:rsidRPr="00EB5508" w:rsidRDefault="009D5FE9" w:rsidP="009D5FE9">
      <w:pPr>
        <w:pStyle w:val="Default"/>
        <w:ind w:left="567" w:hanging="567"/>
        <w:jc w:val="both"/>
        <w:rPr>
          <w:color w:val="auto"/>
        </w:rPr>
      </w:pPr>
      <w:r w:rsidRPr="00EB5508">
        <w:rPr>
          <w:color w:val="auto"/>
        </w:rPr>
        <w:t>7</w:t>
      </w:r>
      <w:r w:rsidR="00E02916" w:rsidRPr="00EB5508">
        <w:rPr>
          <w:color w:val="auto"/>
        </w:rPr>
        <w:t>.</w:t>
      </w:r>
      <w:r w:rsidRPr="00EB5508">
        <w:rPr>
          <w:color w:val="auto"/>
        </w:rPr>
        <w:t>5</w:t>
      </w:r>
      <w:r w:rsidR="00E02916" w:rsidRPr="00EB5508">
        <w:rPr>
          <w:color w:val="auto"/>
        </w:rPr>
        <w:t xml:space="preserve">. </w:t>
      </w:r>
      <w:r w:rsidR="00E706F6" w:rsidRPr="00EB5508">
        <w:rPr>
          <w:color w:val="auto"/>
        </w:rPr>
        <w:tab/>
      </w:r>
      <w:r w:rsidR="007F5942" w:rsidRPr="00EB5508">
        <w:rPr>
          <w:rFonts w:eastAsia="Times New Roman"/>
          <w:color w:val="auto"/>
        </w:rPr>
        <w:t>Pusēm ir saistoši Iepirkuma nolikumā un izvēlēto pretendentu piedāvājumā minētie noteikumi un apsolījumi, to nepildīšana vai nepienācīga pildīšana ir pamats Vienošanās vienpusējai izbeigšanai</w:t>
      </w:r>
      <w:r w:rsidRPr="00EB5508">
        <w:rPr>
          <w:color w:val="auto"/>
        </w:rPr>
        <w:t>.</w:t>
      </w:r>
      <w:r w:rsidR="00E02916" w:rsidRPr="00EB5508">
        <w:rPr>
          <w:color w:val="auto"/>
        </w:rPr>
        <w:t xml:space="preserve"> </w:t>
      </w:r>
    </w:p>
    <w:p w14:paraId="0B4A12DB" w14:textId="0FE96344" w:rsidR="00E02916" w:rsidRPr="00EB5508" w:rsidRDefault="009D5FE9" w:rsidP="00133347">
      <w:pPr>
        <w:pStyle w:val="Default"/>
        <w:spacing w:after="27"/>
        <w:ind w:left="567" w:hanging="567"/>
        <w:jc w:val="both"/>
        <w:rPr>
          <w:color w:val="auto"/>
        </w:rPr>
      </w:pPr>
      <w:r w:rsidRPr="00EB5508">
        <w:rPr>
          <w:color w:val="auto"/>
        </w:rPr>
        <w:t>7</w:t>
      </w:r>
      <w:r w:rsidR="00E02916" w:rsidRPr="00EB5508">
        <w:rPr>
          <w:color w:val="auto"/>
        </w:rPr>
        <w:t>.</w:t>
      </w:r>
      <w:r w:rsidRPr="00EB5508">
        <w:rPr>
          <w:color w:val="auto"/>
        </w:rPr>
        <w:t>6</w:t>
      </w:r>
      <w:r w:rsidR="00E02916" w:rsidRPr="00EB5508">
        <w:rPr>
          <w:color w:val="auto"/>
        </w:rPr>
        <w:t xml:space="preserve">. </w:t>
      </w:r>
      <w:r w:rsidR="00E706F6" w:rsidRPr="00EB5508">
        <w:rPr>
          <w:color w:val="auto"/>
        </w:rPr>
        <w:tab/>
      </w:r>
      <w:r w:rsidR="007F5942" w:rsidRPr="00EB5508">
        <w:rPr>
          <w:rFonts w:eastAsia="Times New Roman"/>
          <w:color w:val="auto"/>
        </w:rPr>
        <w:t xml:space="preserve">Pusēm ir tiesības vienpusēji izbeigt Līguma, brīdinot otru Pusi </w:t>
      </w:r>
      <w:proofErr w:type="spellStart"/>
      <w:r w:rsidR="007F5942" w:rsidRPr="00EB5508">
        <w:rPr>
          <w:rFonts w:eastAsia="Times New Roman"/>
          <w:color w:val="auto"/>
        </w:rPr>
        <w:t>rakstveidā</w:t>
      </w:r>
      <w:proofErr w:type="spellEnd"/>
      <w:r w:rsidR="007F5942" w:rsidRPr="00EB5508">
        <w:rPr>
          <w:rFonts w:eastAsia="Times New Roman"/>
          <w:color w:val="auto"/>
        </w:rPr>
        <w:t xml:space="preserve"> 60 (sešdesmit) dienas iepriekš</w:t>
      </w:r>
      <w:r w:rsidR="00E02916" w:rsidRPr="00EB5508">
        <w:rPr>
          <w:color w:val="auto"/>
        </w:rPr>
        <w:t xml:space="preserve">. </w:t>
      </w:r>
    </w:p>
    <w:p w14:paraId="36128617" w14:textId="1325527E" w:rsidR="00E02916" w:rsidRPr="00EB5508" w:rsidRDefault="00262B90" w:rsidP="00133347">
      <w:pPr>
        <w:pStyle w:val="Default"/>
        <w:ind w:left="567" w:hanging="567"/>
        <w:jc w:val="both"/>
        <w:rPr>
          <w:color w:val="auto"/>
        </w:rPr>
      </w:pPr>
      <w:r w:rsidRPr="00EB5508">
        <w:rPr>
          <w:color w:val="auto"/>
        </w:rPr>
        <w:t>7</w:t>
      </w:r>
      <w:r w:rsidR="00E02916" w:rsidRPr="00EB5508">
        <w:rPr>
          <w:color w:val="auto"/>
        </w:rPr>
        <w:t>.</w:t>
      </w:r>
      <w:r w:rsidRPr="00EB5508">
        <w:rPr>
          <w:color w:val="auto"/>
        </w:rPr>
        <w:t>7</w:t>
      </w:r>
      <w:r w:rsidR="00E02916" w:rsidRPr="00EB5508">
        <w:rPr>
          <w:color w:val="auto"/>
        </w:rPr>
        <w:t xml:space="preserve">. </w:t>
      </w:r>
      <w:r w:rsidR="00E706F6" w:rsidRPr="00EB5508">
        <w:rPr>
          <w:color w:val="auto"/>
        </w:rPr>
        <w:tab/>
      </w:r>
      <w:r w:rsidR="00E02916" w:rsidRPr="00EB5508">
        <w:rPr>
          <w:color w:val="auto"/>
        </w:rPr>
        <w:t xml:space="preserve">Šī Līguma saistību izbeigšanas gadījumā Pasūtītājs veic norēķinu un samaksā visus Izpildītāja pamatoti iesniegtos rēķinus par faktiski </w:t>
      </w:r>
      <w:r w:rsidRPr="00EB5508">
        <w:rPr>
          <w:color w:val="auto"/>
        </w:rPr>
        <w:t>izpildīto</w:t>
      </w:r>
      <w:r w:rsidR="00E02916" w:rsidRPr="00EB5508">
        <w:rPr>
          <w:color w:val="auto"/>
        </w:rPr>
        <w:t xml:space="preserve"> līdz līgumsaistību pilnīgai izbeigšanai. </w:t>
      </w:r>
    </w:p>
    <w:p w14:paraId="7FAEF0D3" w14:textId="77777777" w:rsidR="00E02916" w:rsidRPr="00EB5508" w:rsidRDefault="00E02916" w:rsidP="00133347">
      <w:pPr>
        <w:pStyle w:val="Default"/>
        <w:rPr>
          <w:color w:val="auto"/>
          <w:sz w:val="23"/>
          <w:szCs w:val="23"/>
        </w:rPr>
      </w:pPr>
    </w:p>
    <w:p w14:paraId="7559D200" w14:textId="632EE42F" w:rsidR="00E02916" w:rsidRPr="00EB5508" w:rsidRDefault="003F2588" w:rsidP="00641AEB">
      <w:pPr>
        <w:pStyle w:val="Default"/>
        <w:jc w:val="center"/>
        <w:rPr>
          <w:color w:val="auto"/>
        </w:rPr>
      </w:pPr>
      <w:r w:rsidRPr="00EB5508">
        <w:rPr>
          <w:b/>
          <w:bCs/>
          <w:color w:val="auto"/>
        </w:rPr>
        <w:t>8</w:t>
      </w:r>
      <w:r w:rsidR="00E02916" w:rsidRPr="00EB5508">
        <w:rPr>
          <w:b/>
          <w:bCs/>
          <w:color w:val="auto"/>
        </w:rPr>
        <w:t>. Pušu atbildība</w:t>
      </w:r>
    </w:p>
    <w:p w14:paraId="7B04E52C" w14:textId="4E60767D" w:rsidR="00E02916" w:rsidRPr="00EB5508" w:rsidRDefault="00CE6125" w:rsidP="00153875">
      <w:pPr>
        <w:pStyle w:val="Default"/>
        <w:ind w:left="567" w:hanging="567"/>
        <w:jc w:val="both"/>
        <w:rPr>
          <w:color w:val="auto"/>
        </w:rPr>
      </w:pPr>
      <w:r w:rsidRPr="00EB5508">
        <w:rPr>
          <w:color w:val="auto"/>
        </w:rPr>
        <w:t>8</w:t>
      </w:r>
      <w:r w:rsidR="00E02916" w:rsidRPr="00EB5508">
        <w:rPr>
          <w:color w:val="auto"/>
        </w:rPr>
        <w:t xml:space="preserve">.1. </w:t>
      </w:r>
      <w:r w:rsidR="00153875" w:rsidRPr="00EB5508">
        <w:rPr>
          <w:color w:val="auto"/>
        </w:rPr>
        <w:tab/>
      </w:r>
      <w:r w:rsidR="00E02916" w:rsidRPr="00EB5508">
        <w:rPr>
          <w:color w:val="auto"/>
        </w:rPr>
        <w:t xml:space="preserve">Pusēm ir pienākums atlīdzināt otrai Pusei nodarītos tiešos vai netiešos zaudējumus, ja tādi ir radušies prettiesiskas rīcības rezultātā un ir konstatēta un dokumentāri pamatoti pierādīta zaudējumu </w:t>
      </w:r>
      <w:proofErr w:type="spellStart"/>
      <w:r w:rsidR="00E02916" w:rsidRPr="00EB5508">
        <w:rPr>
          <w:color w:val="auto"/>
        </w:rPr>
        <w:t>nodarītāja</w:t>
      </w:r>
      <w:proofErr w:type="spellEnd"/>
      <w:r w:rsidR="00E02916" w:rsidRPr="00EB5508">
        <w:rPr>
          <w:color w:val="auto"/>
        </w:rPr>
        <w:t xml:space="preserve"> vaina, zaudējumu esamības fakts un zaudējumu apmērs, kā arī cēloniskais sakars starp prettiesisko rīcību un nodarītajiem zaudējumiem. </w:t>
      </w:r>
    </w:p>
    <w:p w14:paraId="15DFCC66" w14:textId="7DC9D1E2"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.2. </w:t>
      </w:r>
      <w:r w:rsidR="00153875" w:rsidRPr="00EB5508">
        <w:rPr>
          <w:color w:val="auto"/>
        </w:rPr>
        <w:tab/>
      </w:r>
      <w:r w:rsidR="00E02916" w:rsidRPr="00EB5508">
        <w:rPr>
          <w:color w:val="auto"/>
        </w:rPr>
        <w:t xml:space="preserve">Izpildītājs </w:t>
      </w:r>
      <w:r w:rsidR="00A419C9" w:rsidRPr="00EB5508">
        <w:rPr>
          <w:color w:val="auto"/>
        </w:rPr>
        <w:t>Līgumu pilda</w:t>
      </w:r>
      <w:r w:rsidR="00E02916" w:rsidRPr="00EB5508">
        <w:rPr>
          <w:color w:val="auto"/>
        </w:rPr>
        <w:t xml:space="preserve"> iespējami labākajā kvalitātē, rūpīgi, profesionāli un prasmīgi. Izpildītājs apņemas novērst jebkuru neatbilstību Līguma prasībām ar nosacījumu, ka Pasūtītājs </w:t>
      </w:r>
      <w:proofErr w:type="spellStart"/>
      <w:r w:rsidR="00E02916" w:rsidRPr="00EB5508">
        <w:rPr>
          <w:color w:val="auto"/>
        </w:rPr>
        <w:t>rakstveidā</w:t>
      </w:r>
      <w:proofErr w:type="spellEnd"/>
      <w:r w:rsidR="00E02916" w:rsidRPr="00EB5508">
        <w:rPr>
          <w:color w:val="auto"/>
        </w:rPr>
        <w:t xml:space="preserve"> informē Izpildītāju šajā Līgumā noteiktajā kārtībā. </w:t>
      </w:r>
    </w:p>
    <w:p w14:paraId="45B11C34" w14:textId="288973CB"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.3. </w:t>
      </w:r>
      <w:r w:rsidR="00153875" w:rsidRPr="00EB5508">
        <w:rPr>
          <w:color w:val="auto"/>
        </w:rPr>
        <w:tab/>
      </w:r>
      <w:r w:rsidR="00E02916" w:rsidRPr="00EB5508">
        <w:rPr>
          <w:color w:val="auto"/>
        </w:rPr>
        <w:t>Par Līguma 1.3.punktā noteiktā termiņa neievērošanu, Pasūtītājam ir tiesības prasīt Izpildītājam maksāt līgumsodu 0,</w:t>
      </w:r>
      <w:r w:rsidR="00872326" w:rsidRPr="00EB5508">
        <w:rPr>
          <w:color w:val="auto"/>
        </w:rPr>
        <w:t>5</w:t>
      </w:r>
      <w:r w:rsidR="00E02916" w:rsidRPr="00EB5508">
        <w:rPr>
          <w:color w:val="auto"/>
        </w:rPr>
        <w:t xml:space="preserve">% (piecas </w:t>
      </w:r>
      <w:r w:rsidR="00A419C9" w:rsidRPr="00EB5508">
        <w:rPr>
          <w:color w:val="auto"/>
        </w:rPr>
        <w:t>desmitdaļas</w:t>
      </w:r>
      <w:r w:rsidR="00E02916" w:rsidRPr="00EB5508">
        <w:rPr>
          <w:color w:val="auto"/>
        </w:rPr>
        <w:t xml:space="preserve"> procenta) apmērā no Līguma summas par katru nokavējuma dienu, bet ne vairāk kā 10% (desmit procenti) no </w:t>
      </w:r>
      <w:r w:rsidR="00A419C9" w:rsidRPr="00EB5508">
        <w:rPr>
          <w:color w:val="auto"/>
        </w:rPr>
        <w:t>Līguma summas</w:t>
      </w:r>
      <w:r w:rsidR="00E02916" w:rsidRPr="00EB5508">
        <w:rPr>
          <w:color w:val="auto"/>
        </w:rPr>
        <w:t xml:space="preserve">. </w:t>
      </w:r>
    </w:p>
    <w:p w14:paraId="3693C4BE" w14:textId="7ED1D08A"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.4. </w:t>
      </w:r>
      <w:r w:rsidR="00153875" w:rsidRPr="00EB5508">
        <w:rPr>
          <w:color w:val="auto"/>
        </w:rPr>
        <w:tab/>
      </w:r>
      <w:r w:rsidR="00E02916" w:rsidRPr="00EB5508">
        <w:rPr>
          <w:color w:val="auto"/>
        </w:rPr>
        <w:t xml:space="preserve">Ja Pasūtītājs aprēķinājis Līguma </w:t>
      </w:r>
      <w:r w:rsidR="00872326" w:rsidRPr="00EB5508">
        <w:rPr>
          <w:color w:val="auto"/>
        </w:rPr>
        <w:t>8</w:t>
      </w:r>
      <w:r w:rsidR="00E02916" w:rsidRPr="00EB5508">
        <w:rPr>
          <w:color w:val="auto"/>
        </w:rPr>
        <w:t xml:space="preserve">.punktā noteiktos līgumsodus, Pasūtītājam ir tiesības ieturēt līgumsodu no Izpildītājam maksājamās summas, rakstiski paziņojot par to Izpildītājam. </w:t>
      </w:r>
    </w:p>
    <w:p w14:paraId="5DEF7C4C" w14:textId="7BCB3F94"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 xml:space="preserve">.5. </w:t>
      </w:r>
      <w:r w:rsidR="00153875" w:rsidRPr="00EB5508">
        <w:rPr>
          <w:color w:val="auto"/>
        </w:rPr>
        <w:tab/>
      </w:r>
      <w:r w:rsidR="00E02916" w:rsidRPr="00EB5508">
        <w:rPr>
          <w:color w:val="auto"/>
        </w:rPr>
        <w:t>Ja Pasūtītājs nenorēķinās ar Izpildītāju Līguma 5.</w:t>
      </w:r>
      <w:r w:rsidR="00DB28CA" w:rsidRPr="00EB5508">
        <w:rPr>
          <w:color w:val="auto"/>
        </w:rPr>
        <w:t>5</w:t>
      </w:r>
      <w:r w:rsidR="00E02916" w:rsidRPr="00EB5508">
        <w:rPr>
          <w:color w:val="auto"/>
        </w:rPr>
        <w:t>.punktā noteiktajā termiņā, Izpildītājam ir tiesības prasīt Pasūtītājam maksāt līgumsodu 0,</w:t>
      </w:r>
      <w:r w:rsidR="00872326" w:rsidRPr="00EB5508">
        <w:rPr>
          <w:color w:val="auto"/>
        </w:rPr>
        <w:t>5</w:t>
      </w:r>
      <w:r w:rsidR="00E02916" w:rsidRPr="00EB5508">
        <w:rPr>
          <w:color w:val="auto"/>
        </w:rPr>
        <w:t>% (</w:t>
      </w:r>
      <w:r w:rsidR="00872326" w:rsidRPr="00EB5508">
        <w:rPr>
          <w:color w:val="auto"/>
        </w:rPr>
        <w:t>piecas</w:t>
      </w:r>
      <w:r w:rsidR="00E02916" w:rsidRPr="00EB5508">
        <w:rPr>
          <w:color w:val="auto"/>
        </w:rPr>
        <w:t xml:space="preserve"> desmitdaļa</w:t>
      </w:r>
      <w:r w:rsidR="00872326" w:rsidRPr="00EB5508">
        <w:rPr>
          <w:color w:val="auto"/>
        </w:rPr>
        <w:t>s</w:t>
      </w:r>
      <w:r w:rsidR="00E02916" w:rsidRPr="00EB5508">
        <w:rPr>
          <w:color w:val="auto"/>
        </w:rPr>
        <w:t xml:space="preserve"> procenta) apmērā no Līguma summas </w:t>
      </w:r>
      <w:r w:rsidR="00460CDB" w:rsidRPr="00EB5508">
        <w:rPr>
          <w:color w:val="auto"/>
        </w:rPr>
        <w:t>par katru nokavējuma dienu,</w:t>
      </w:r>
      <w:r w:rsidR="00E02916" w:rsidRPr="00EB5508">
        <w:rPr>
          <w:color w:val="auto"/>
        </w:rPr>
        <w:t xml:space="preserve"> </w:t>
      </w:r>
      <w:r w:rsidR="00460CDB" w:rsidRPr="00EB5508">
        <w:rPr>
          <w:color w:val="auto"/>
        </w:rPr>
        <w:t>bet ne vairāk kā 10% (desmit procenti) no Līguma summas.</w:t>
      </w:r>
    </w:p>
    <w:p w14:paraId="691EB2A6" w14:textId="3DC0341E" w:rsidR="007E6C9A" w:rsidRPr="00EB5508" w:rsidRDefault="007E6C9A" w:rsidP="00153875">
      <w:pPr>
        <w:pStyle w:val="Default"/>
        <w:spacing w:after="27"/>
        <w:ind w:left="567" w:hanging="567"/>
        <w:jc w:val="both"/>
        <w:rPr>
          <w:color w:val="auto"/>
        </w:rPr>
      </w:pPr>
      <w:r w:rsidRPr="00EB5508">
        <w:rPr>
          <w:color w:val="auto"/>
        </w:rPr>
        <w:t xml:space="preserve">8.6. </w:t>
      </w:r>
      <w:r w:rsidRPr="00EB5508">
        <w:rPr>
          <w:color w:val="auto"/>
        </w:rPr>
        <w:tab/>
      </w:r>
      <w:r w:rsidRPr="00EB5508">
        <w:rPr>
          <w:rFonts w:eastAsia="Times New Roman"/>
          <w:color w:val="auto"/>
        </w:rPr>
        <w:t xml:space="preserve">Ja </w:t>
      </w:r>
      <w:r w:rsidRPr="00EB5508">
        <w:rPr>
          <w:color w:val="auto"/>
        </w:rPr>
        <w:t xml:space="preserve">Izpildītājs </w:t>
      </w:r>
      <w:r w:rsidRPr="00EB5508">
        <w:rPr>
          <w:rFonts w:eastAsia="Times New Roman"/>
          <w:color w:val="auto"/>
        </w:rPr>
        <w:t>20 (divdesmit) darba dienu laikā no brīža, kad tam radušās tiesības pieprasīt no Pasūtītāja līgumsodu par maksājuma termiņa kavējumu, savas tiesības nav izmantojis, Puses vienojas, ka šādā gadījumā Izpildītājs ir atteicies no attiecīgā līgumsoda un turpmāk tam nav tiesību pieprasīt no Pasūtītāja līgumsodu par attiecīgo maksājuma termiņa kavējumu.</w:t>
      </w:r>
    </w:p>
    <w:p w14:paraId="4AF278CE" w14:textId="0916A177" w:rsidR="00D72240" w:rsidRPr="00EB5508" w:rsidRDefault="00D72240" w:rsidP="00D72240">
      <w:pPr>
        <w:pStyle w:val="Default"/>
        <w:spacing w:after="27"/>
        <w:ind w:left="567" w:hanging="567"/>
        <w:jc w:val="both"/>
        <w:rPr>
          <w:color w:val="auto"/>
        </w:rPr>
      </w:pPr>
      <w:r w:rsidRPr="00EB5508">
        <w:rPr>
          <w:color w:val="auto"/>
        </w:rPr>
        <w:t>8.</w:t>
      </w:r>
      <w:r w:rsidR="00471FB1" w:rsidRPr="00EB5508">
        <w:rPr>
          <w:color w:val="auto"/>
        </w:rPr>
        <w:t>7</w:t>
      </w:r>
      <w:r w:rsidRPr="00EB5508">
        <w:rPr>
          <w:color w:val="auto"/>
        </w:rPr>
        <w:t xml:space="preserve">. </w:t>
      </w:r>
      <w:r w:rsidR="002772EB" w:rsidRPr="00EB5508">
        <w:rPr>
          <w:color w:val="auto"/>
        </w:rPr>
        <w:tab/>
      </w:r>
      <w:r w:rsidRPr="00EB5508">
        <w:rPr>
          <w:color w:val="auto"/>
        </w:rPr>
        <w:t>Visi ar šo Līgumu noteiktie līgumsodi ir noteikti ar atrunu, ka kopējā līgumsodu summa nepārsniegs 10</w:t>
      </w:r>
      <w:r w:rsidRPr="004A56BE">
        <w:rPr>
          <w:color w:val="auto"/>
        </w:rPr>
        <w:t xml:space="preserve">% </w:t>
      </w:r>
      <w:r w:rsidR="00EB5508" w:rsidRPr="004A56BE">
        <w:rPr>
          <w:color w:val="auto"/>
        </w:rPr>
        <w:t xml:space="preserve">(desmit procenti) </w:t>
      </w:r>
      <w:r w:rsidRPr="004A56BE">
        <w:rPr>
          <w:color w:val="auto"/>
        </w:rPr>
        <w:t xml:space="preserve">no </w:t>
      </w:r>
      <w:r w:rsidRPr="00EB5508">
        <w:rPr>
          <w:color w:val="auto"/>
        </w:rPr>
        <w:t xml:space="preserve">Līguma summas. </w:t>
      </w:r>
    </w:p>
    <w:p w14:paraId="47805031" w14:textId="6E997A99" w:rsidR="00E02916" w:rsidRPr="00EB5508" w:rsidRDefault="00CE6125" w:rsidP="00153875">
      <w:pPr>
        <w:pStyle w:val="Default"/>
        <w:spacing w:after="27"/>
        <w:ind w:left="567" w:hanging="567"/>
        <w:jc w:val="both"/>
        <w:rPr>
          <w:color w:val="auto"/>
        </w:rPr>
      </w:pPr>
      <w:r w:rsidRPr="00EB5508">
        <w:rPr>
          <w:color w:val="auto"/>
        </w:rPr>
        <w:t>8</w:t>
      </w:r>
      <w:r w:rsidR="00E02916" w:rsidRPr="00EB5508">
        <w:rPr>
          <w:color w:val="auto"/>
        </w:rPr>
        <w:t>.</w:t>
      </w:r>
      <w:r w:rsidR="00471FB1" w:rsidRPr="00EB5508">
        <w:rPr>
          <w:color w:val="auto"/>
        </w:rPr>
        <w:t>8</w:t>
      </w:r>
      <w:r w:rsidR="00E02916" w:rsidRPr="00EB5508">
        <w:rPr>
          <w:color w:val="auto"/>
        </w:rPr>
        <w:t xml:space="preserve">. </w:t>
      </w:r>
      <w:r w:rsidR="00153875" w:rsidRPr="00EB5508">
        <w:rPr>
          <w:color w:val="auto"/>
        </w:rPr>
        <w:tab/>
      </w:r>
      <w:r w:rsidR="00E02916" w:rsidRPr="00EB5508">
        <w:rPr>
          <w:color w:val="auto"/>
        </w:rPr>
        <w:t xml:space="preserve">Līgumsoda samaksa neatbrīvo Puses no pārējo līgumsaistību izpildes. </w:t>
      </w:r>
    </w:p>
    <w:p w14:paraId="11012FFA" w14:textId="1A0576A8" w:rsidR="00451D80" w:rsidRPr="00EB5508" w:rsidRDefault="00451D80" w:rsidP="00153875">
      <w:pPr>
        <w:pStyle w:val="Default"/>
        <w:spacing w:after="27"/>
        <w:ind w:left="567" w:hanging="567"/>
        <w:jc w:val="both"/>
        <w:rPr>
          <w:color w:val="auto"/>
        </w:rPr>
      </w:pPr>
      <w:r w:rsidRPr="00EB5508">
        <w:rPr>
          <w:rFonts w:eastAsia="Times New Roman"/>
          <w:noProof/>
          <w:color w:val="auto"/>
        </w:rPr>
        <w:t xml:space="preserve">8.9. </w:t>
      </w:r>
      <w:r w:rsidRPr="00EB5508">
        <w:rPr>
          <w:rFonts w:eastAsia="Times New Roman"/>
          <w:noProof/>
          <w:color w:val="auto"/>
        </w:rPr>
        <w:tab/>
        <w:t xml:space="preserve">Puses vienojas neizpaust konfidenciāla rakstura informāciju (Informācija par Pasūtītāja veiktajiem pasūtījumiem, </w:t>
      </w:r>
      <w:r w:rsidR="00E01CE7" w:rsidRPr="00EB5508">
        <w:rPr>
          <w:rFonts w:eastAsia="Times New Roman"/>
          <w:noProof/>
          <w:color w:val="auto"/>
        </w:rPr>
        <w:t>Izpildītāja</w:t>
      </w:r>
      <w:r w:rsidRPr="00EB5508">
        <w:rPr>
          <w:rFonts w:eastAsia="Times New Roman"/>
          <w:noProof/>
          <w:color w:val="auto"/>
        </w:rPr>
        <w:t xml:space="preserve"> piegādātajām precēm un to izmaksām), kas attiecas uz otru Pusi un kļuvusi zināma </w:t>
      </w:r>
      <w:r w:rsidR="00E01CE7" w:rsidRPr="00EB5508">
        <w:rPr>
          <w:rFonts w:eastAsia="Times New Roman"/>
          <w:noProof/>
          <w:color w:val="auto"/>
        </w:rPr>
        <w:t>Līguma</w:t>
      </w:r>
      <w:r w:rsidRPr="00EB5508">
        <w:rPr>
          <w:rFonts w:eastAsia="Times New Roman"/>
          <w:noProof/>
          <w:color w:val="auto"/>
        </w:rPr>
        <w:t xml:space="preserve"> noslēgšanas, izpildes vai izbeigšanas gaitā</w:t>
      </w:r>
      <w:r w:rsidR="00E01CE7" w:rsidRPr="00EB5508">
        <w:rPr>
          <w:rFonts w:eastAsia="Times New Roman"/>
          <w:noProof/>
          <w:color w:val="auto"/>
        </w:rPr>
        <w:t>.</w:t>
      </w:r>
    </w:p>
    <w:p w14:paraId="68E91DB2" w14:textId="235D0D9E" w:rsidR="00E02916" w:rsidRDefault="00E02916" w:rsidP="00641AEB">
      <w:pPr>
        <w:pStyle w:val="Default"/>
        <w:rPr>
          <w:color w:val="FF0000"/>
          <w:sz w:val="23"/>
          <w:szCs w:val="23"/>
        </w:rPr>
      </w:pPr>
    </w:p>
    <w:p w14:paraId="43E02484" w14:textId="77777777" w:rsidR="00AA07BB" w:rsidRPr="00E01CE7" w:rsidRDefault="00AA07BB" w:rsidP="00641AEB">
      <w:pPr>
        <w:pStyle w:val="Default"/>
        <w:rPr>
          <w:color w:val="FF0000"/>
          <w:sz w:val="23"/>
          <w:szCs w:val="23"/>
        </w:rPr>
      </w:pPr>
    </w:p>
    <w:p w14:paraId="2F5EF4F9" w14:textId="0B45D22F" w:rsidR="00E02916" w:rsidRPr="00EB5508" w:rsidRDefault="00800CEB" w:rsidP="00267F54">
      <w:pPr>
        <w:pStyle w:val="Default"/>
        <w:ind w:left="360"/>
        <w:jc w:val="center"/>
        <w:rPr>
          <w:b/>
          <w:bCs/>
          <w:color w:val="auto"/>
        </w:rPr>
      </w:pPr>
      <w:r w:rsidRPr="00EB5508">
        <w:rPr>
          <w:b/>
          <w:bCs/>
          <w:color w:val="auto"/>
        </w:rPr>
        <w:t>9</w:t>
      </w:r>
      <w:r w:rsidR="00267F54" w:rsidRPr="00EB5508">
        <w:rPr>
          <w:b/>
          <w:bCs/>
          <w:color w:val="auto"/>
        </w:rPr>
        <w:t>.</w:t>
      </w:r>
      <w:r w:rsidR="00E02916" w:rsidRPr="00EB5508">
        <w:rPr>
          <w:b/>
          <w:bCs/>
          <w:color w:val="auto"/>
        </w:rPr>
        <w:t>Nepārvarama vara</w:t>
      </w:r>
    </w:p>
    <w:p w14:paraId="1C38FF25" w14:textId="6F392B76" w:rsidR="008F0586" w:rsidRPr="00EB5508" w:rsidRDefault="008F0586" w:rsidP="00800CEB">
      <w:pPr>
        <w:pStyle w:val="ListParagraph"/>
        <w:numPr>
          <w:ilvl w:val="1"/>
          <w:numId w:val="18"/>
        </w:numPr>
        <w:ind w:left="567" w:hanging="567"/>
        <w:jc w:val="both"/>
        <w:rPr>
          <w:rFonts w:cs="Times New Roman"/>
          <w:kern w:val="0"/>
        </w:rPr>
      </w:pPr>
      <w:r w:rsidRPr="00EB5508">
        <w:rPr>
          <w:rFonts w:cs="Times New Roman"/>
          <w:kern w:val="0"/>
        </w:rPr>
        <w:t>Puses ir atbrīvotas no atbildības par Līgumā noteikto pienākumu pilnīgu vai daļēju neizpildi, ja šāda neizpilde radusies nepārvarama, ārkārtēja gadījuma dēļ (</w:t>
      </w:r>
      <w:proofErr w:type="spellStart"/>
      <w:r w:rsidRPr="00EB5508">
        <w:rPr>
          <w:rFonts w:cs="Times New Roman"/>
          <w:i/>
          <w:kern w:val="0"/>
        </w:rPr>
        <w:t>force</w:t>
      </w:r>
      <w:proofErr w:type="spellEnd"/>
      <w:r w:rsidRPr="00EB5508">
        <w:rPr>
          <w:rFonts w:cs="Times New Roman"/>
          <w:i/>
          <w:kern w:val="0"/>
        </w:rPr>
        <w:t xml:space="preserve"> </w:t>
      </w:r>
      <w:proofErr w:type="spellStart"/>
      <w:r w:rsidRPr="00EB5508">
        <w:rPr>
          <w:rFonts w:cs="Times New Roman"/>
          <w:i/>
          <w:kern w:val="0"/>
        </w:rPr>
        <w:t>majeure</w:t>
      </w:r>
      <w:proofErr w:type="spellEnd"/>
      <w:r w:rsidRPr="00EB5508">
        <w:rPr>
          <w:rFonts w:cs="Times New Roman"/>
          <w:kern w:val="0"/>
        </w:rPr>
        <w:t xml:space="preserve">), ko Puse nevarēja paredzēt un novērst. </w:t>
      </w:r>
    </w:p>
    <w:p w14:paraId="51A0FF83" w14:textId="63D99A2F" w:rsidR="008F0586" w:rsidRPr="00EB5508" w:rsidRDefault="008F0586" w:rsidP="00800CEB">
      <w:pPr>
        <w:pStyle w:val="ListParagraph"/>
        <w:numPr>
          <w:ilvl w:val="1"/>
          <w:numId w:val="18"/>
        </w:numPr>
        <w:ind w:left="567" w:hanging="567"/>
        <w:jc w:val="both"/>
        <w:rPr>
          <w:rFonts w:cs="Times New Roman"/>
          <w:kern w:val="0"/>
        </w:rPr>
      </w:pPr>
      <w:r w:rsidRPr="00EB5508">
        <w:rPr>
          <w:rFonts w:cs="Times New Roman"/>
          <w:kern w:val="0"/>
        </w:rPr>
        <w:t>Pie nepārvaramas varas pieskaitāmi notikumi, kas neiekļaujas Pušu iespējamās kontroles un ietekmes robežās, tajā skaitā, bet ne tikai - dabas katastrofa, karš, vispārējs streiks.</w:t>
      </w:r>
    </w:p>
    <w:p w14:paraId="287732F6" w14:textId="77777777" w:rsidR="008F0586" w:rsidRPr="00EB5508" w:rsidRDefault="008F0586" w:rsidP="00800CEB">
      <w:pPr>
        <w:numPr>
          <w:ilvl w:val="1"/>
          <w:numId w:val="18"/>
        </w:numPr>
        <w:ind w:left="567" w:hanging="567"/>
        <w:jc w:val="both"/>
        <w:rPr>
          <w:rFonts w:eastAsia="Times New Roman" w:cs="Times New Roman"/>
          <w:kern w:val="0"/>
        </w:rPr>
      </w:pPr>
      <w:r w:rsidRPr="00EB5508">
        <w:rPr>
          <w:rFonts w:eastAsia="Times New Roman" w:cs="Times New Roman"/>
          <w:kern w:val="0"/>
        </w:rPr>
        <w:t xml:space="preserve">Pusei, kura atsaucas uz nepārvaramu varu, par to jāpaziņo </w:t>
      </w:r>
      <w:proofErr w:type="spellStart"/>
      <w:r w:rsidRPr="00EB5508">
        <w:rPr>
          <w:rFonts w:eastAsia="Times New Roman" w:cs="Times New Roman"/>
          <w:kern w:val="0"/>
        </w:rPr>
        <w:t>rakstveidā</w:t>
      </w:r>
      <w:proofErr w:type="spellEnd"/>
      <w:r w:rsidRPr="00EB5508">
        <w:rPr>
          <w:rFonts w:eastAsia="Times New Roman" w:cs="Times New Roman"/>
          <w:kern w:val="0"/>
        </w:rPr>
        <w:t xml:space="preserve"> otrai Pusei,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EB5508">
          <w:rPr>
            <w:rFonts w:eastAsia="Times New Roman" w:cs="Times New Roman"/>
            <w:kern w:val="0"/>
          </w:rPr>
          <w:t>paziņojums</w:t>
        </w:r>
      </w:smartTag>
      <w:r w:rsidRPr="00EB5508">
        <w:rPr>
          <w:rFonts w:eastAsia="Times New Roman" w:cs="Times New Roman"/>
          <w:kern w:val="0"/>
        </w:rPr>
        <w:t xml:space="preserve"> nav nosūtīts, paziņojumu nenosūtījusī Puse atbild otrai Pusei par visiem zaudējumiem, kuri pēdējai radušies.</w:t>
      </w:r>
    </w:p>
    <w:p w14:paraId="7FEAD032" w14:textId="77777777" w:rsidR="008F0586" w:rsidRPr="00EB5508" w:rsidRDefault="008F0586" w:rsidP="00800CEB">
      <w:pPr>
        <w:numPr>
          <w:ilvl w:val="1"/>
          <w:numId w:val="18"/>
        </w:numPr>
        <w:ind w:left="567" w:hanging="567"/>
        <w:jc w:val="both"/>
        <w:rPr>
          <w:rFonts w:eastAsia="Times New Roman" w:cs="Times New Roman"/>
          <w:kern w:val="0"/>
        </w:rPr>
      </w:pPr>
      <w:r w:rsidRPr="00EB5508">
        <w:rPr>
          <w:rFonts w:eastAsia="Times New Roman" w:cs="Times New Roman"/>
          <w:kern w:val="0"/>
        </w:rPr>
        <w:lastRenderedPageBreak/>
        <w:t xml:space="preserve">Ja nepārvaramas varas apstākļi turpinās ilgāk par 45 (četrdesmit piecām) dienām, Pusēm ir tiesības vienpusēji atkāpties un pārtraukt šo </w:t>
      </w:r>
      <w:r w:rsidRPr="00EB5508">
        <w:rPr>
          <w:rFonts w:cs="Times New Roman"/>
        </w:rPr>
        <w:t>Līgumu.</w:t>
      </w:r>
      <w:r w:rsidRPr="00EB5508">
        <w:rPr>
          <w:rFonts w:eastAsia="Times New Roman" w:cs="Times New Roman"/>
          <w:kern w:val="0"/>
        </w:rPr>
        <w:t xml:space="preserve"> Šajā gadījumā neviena no Pusēm nav atbildīga par zaudējumiem, kas radušies otrai Pusei laika posmā pēc nepārvaramas varas apstākļu iestāšanās.</w:t>
      </w:r>
    </w:p>
    <w:p w14:paraId="273BC6E5" w14:textId="77777777" w:rsidR="00E02916" w:rsidRPr="00EB5508" w:rsidRDefault="00E02916" w:rsidP="00261D4B">
      <w:pPr>
        <w:pStyle w:val="Default"/>
        <w:rPr>
          <w:color w:val="auto"/>
          <w:sz w:val="23"/>
          <w:szCs w:val="23"/>
        </w:rPr>
      </w:pPr>
    </w:p>
    <w:p w14:paraId="5E1B55D7" w14:textId="0509F66B" w:rsidR="00E02916" w:rsidRPr="00EB5508" w:rsidRDefault="00E02916" w:rsidP="00C46548">
      <w:pPr>
        <w:pStyle w:val="Default"/>
        <w:jc w:val="center"/>
        <w:rPr>
          <w:color w:val="auto"/>
        </w:rPr>
      </w:pPr>
      <w:r w:rsidRPr="00EB5508">
        <w:rPr>
          <w:b/>
          <w:bCs/>
          <w:color w:val="auto"/>
        </w:rPr>
        <w:t>1</w:t>
      </w:r>
      <w:r w:rsidR="00C676FD" w:rsidRPr="00EB5508">
        <w:rPr>
          <w:b/>
          <w:bCs/>
          <w:color w:val="auto"/>
        </w:rPr>
        <w:t>0</w:t>
      </w:r>
      <w:r w:rsidRPr="00EB5508">
        <w:rPr>
          <w:b/>
          <w:bCs/>
          <w:color w:val="auto"/>
        </w:rPr>
        <w:t>. Pušu kontaktpersonas</w:t>
      </w:r>
    </w:p>
    <w:p w14:paraId="2B663062" w14:textId="5913ACF4" w:rsidR="00E02916" w:rsidRPr="00EB5508" w:rsidRDefault="00E02916" w:rsidP="00553313">
      <w:pPr>
        <w:pStyle w:val="Default"/>
        <w:spacing w:after="27"/>
        <w:ind w:left="567" w:hanging="567"/>
        <w:jc w:val="both"/>
        <w:rPr>
          <w:color w:val="auto"/>
        </w:rPr>
      </w:pPr>
      <w:r w:rsidRPr="00EB5508">
        <w:rPr>
          <w:color w:val="auto"/>
        </w:rPr>
        <w:t>1</w:t>
      </w:r>
      <w:r w:rsidR="00800CEB" w:rsidRPr="00EB5508">
        <w:rPr>
          <w:color w:val="auto"/>
        </w:rPr>
        <w:t>0</w:t>
      </w:r>
      <w:r w:rsidRPr="00EB5508">
        <w:rPr>
          <w:color w:val="auto"/>
        </w:rPr>
        <w:t xml:space="preserve">.1. </w:t>
      </w:r>
      <w:r w:rsidR="00553313" w:rsidRPr="00EB5508">
        <w:rPr>
          <w:color w:val="auto"/>
        </w:rPr>
        <w:tab/>
      </w:r>
      <w:r w:rsidRPr="00EB5508">
        <w:rPr>
          <w:color w:val="auto"/>
        </w:rPr>
        <w:t xml:space="preserve">Līguma izpildei katra no Pusēm </w:t>
      </w:r>
      <w:r w:rsidR="006A0871" w:rsidRPr="00EB5508">
        <w:rPr>
          <w:color w:val="auto"/>
        </w:rPr>
        <w:t>nosaka</w:t>
      </w:r>
      <w:r w:rsidRPr="00EB5508">
        <w:rPr>
          <w:color w:val="auto"/>
        </w:rPr>
        <w:t xml:space="preserve"> vienu vai vairākus pārstāvjus (kontaktpersonas), kuru pienākum</w:t>
      </w:r>
      <w:r w:rsidR="006A0871" w:rsidRPr="00EB5508">
        <w:rPr>
          <w:color w:val="auto"/>
        </w:rPr>
        <w:t>i</w:t>
      </w:r>
      <w:r w:rsidRPr="00EB5508">
        <w:rPr>
          <w:color w:val="auto"/>
        </w:rPr>
        <w:t xml:space="preserve"> ir vadīt un sekot Līguma izpildei un informēt par Līguma izpildi gan savu, gan arī otru Pusi. </w:t>
      </w:r>
    </w:p>
    <w:p w14:paraId="40975A41" w14:textId="639C776B" w:rsidR="00E02916" w:rsidRPr="00EB5508" w:rsidRDefault="00E02916" w:rsidP="00553313">
      <w:pPr>
        <w:pStyle w:val="Default"/>
        <w:ind w:left="567" w:hanging="567"/>
        <w:jc w:val="both"/>
        <w:rPr>
          <w:color w:val="auto"/>
        </w:rPr>
      </w:pPr>
      <w:r w:rsidRPr="00EB5508">
        <w:rPr>
          <w:color w:val="auto"/>
        </w:rPr>
        <w:t>1</w:t>
      </w:r>
      <w:r w:rsidR="00800CEB" w:rsidRPr="00EB5508">
        <w:rPr>
          <w:color w:val="auto"/>
        </w:rPr>
        <w:t>0</w:t>
      </w:r>
      <w:r w:rsidRPr="00EB5508">
        <w:rPr>
          <w:color w:val="auto"/>
        </w:rPr>
        <w:t xml:space="preserve">.2. </w:t>
      </w:r>
      <w:r w:rsidR="00553313" w:rsidRPr="00EB5508">
        <w:rPr>
          <w:color w:val="auto"/>
        </w:rPr>
        <w:tab/>
      </w:r>
      <w:r w:rsidRPr="002C2381">
        <w:rPr>
          <w:b/>
          <w:color w:val="auto"/>
        </w:rPr>
        <w:t xml:space="preserve">Pasūtītāja </w:t>
      </w:r>
      <w:r w:rsidR="006C787A" w:rsidRPr="002C2381">
        <w:rPr>
          <w:b/>
          <w:color w:val="auto"/>
        </w:rPr>
        <w:t>noteiktā</w:t>
      </w:r>
      <w:r w:rsidRPr="002C2381">
        <w:rPr>
          <w:b/>
          <w:color w:val="auto"/>
        </w:rPr>
        <w:t xml:space="preserve"> kontaktpersona:</w:t>
      </w:r>
      <w:r w:rsidRPr="00EB5508">
        <w:rPr>
          <w:color w:val="auto"/>
        </w:rPr>
        <w:t xml:space="preserve"> </w:t>
      </w:r>
      <w:r w:rsidR="00783CEF" w:rsidRPr="002C2381">
        <w:rPr>
          <w:shd w:val="clear" w:color="auto" w:fill="FFFFFF"/>
        </w:rPr>
        <w:t xml:space="preserve">Lietotāju atbalsta centra Datorsistēmu un datortīklu administratoru </w:t>
      </w:r>
      <w:r w:rsidR="00783CEF" w:rsidRPr="002C2381">
        <w:t xml:space="preserve">Māri </w:t>
      </w:r>
      <w:proofErr w:type="spellStart"/>
      <w:r w:rsidR="00783CEF" w:rsidRPr="002C2381">
        <w:t>Umbraško</w:t>
      </w:r>
      <w:proofErr w:type="spellEnd"/>
      <w:r w:rsidR="00783CEF" w:rsidRPr="002C2381">
        <w:t>,</w:t>
      </w:r>
      <w:r w:rsidR="00783CEF" w:rsidRPr="00783CEF">
        <w:rPr>
          <w:b/>
        </w:rPr>
        <w:t xml:space="preserve"> </w:t>
      </w:r>
      <w:r w:rsidR="00783CEF" w:rsidRPr="00783CEF">
        <w:t>tālr. 26386285</w:t>
      </w:r>
      <w:r w:rsidRPr="00783CEF">
        <w:rPr>
          <w:color w:val="auto"/>
        </w:rPr>
        <w:t>,</w:t>
      </w:r>
      <w:r w:rsidR="00783CEF">
        <w:rPr>
          <w:color w:val="auto"/>
        </w:rPr>
        <w:t xml:space="preserve"> e-pasts: </w:t>
      </w:r>
      <w:hyperlink r:id="rId11" w:history="1">
        <w:r w:rsidR="00783CEF" w:rsidRPr="000B7E1A">
          <w:rPr>
            <w:rStyle w:val="Hyperlink"/>
          </w:rPr>
          <w:t>maris.umbrasko@rtu.lv</w:t>
        </w:r>
      </w:hyperlink>
      <w:r w:rsidR="00783CEF">
        <w:rPr>
          <w:color w:val="auto"/>
        </w:rPr>
        <w:t xml:space="preserve">, </w:t>
      </w:r>
      <w:r w:rsidRPr="00EB5508">
        <w:rPr>
          <w:color w:val="auto"/>
        </w:rPr>
        <w:t xml:space="preserve">kurai ir tiesības Pasūtītāja vārdā dot norādījumus Izpildītājam Līguma izpildē, </w:t>
      </w:r>
      <w:r w:rsidR="00191FF6" w:rsidRPr="00EB5508">
        <w:rPr>
          <w:color w:val="auto"/>
        </w:rPr>
        <w:t xml:space="preserve">pārbaudīt Preču un uzstādīšanas kvalitāti, </w:t>
      </w:r>
      <w:r w:rsidRPr="00EB5508">
        <w:rPr>
          <w:color w:val="auto"/>
        </w:rPr>
        <w:t xml:space="preserve">iesniegt Preces bojājuma pieteikumu, parakstīt Pavadzīmi, Aktu, </w:t>
      </w:r>
      <w:r w:rsidR="001F0AB8" w:rsidRPr="00EB5508">
        <w:rPr>
          <w:color w:val="auto"/>
        </w:rPr>
        <w:t>Defektu</w:t>
      </w:r>
      <w:r w:rsidRPr="00EB5508">
        <w:rPr>
          <w:color w:val="auto"/>
        </w:rPr>
        <w:t xml:space="preserve"> aktu, pieprasīt no Izpildītāja informāciju par Līguma izpildes gaitu, kā arī risināt citus ar Līguma izpildi saistī</w:t>
      </w:r>
      <w:r w:rsidR="0013531A" w:rsidRPr="00EB5508">
        <w:rPr>
          <w:color w:val="auto"/>
        </w:rPr>
        <w:t>tus organizatoriskus jautājumus.</w:t>
      </w:r>
    </w:p>
    <w:p w14:paraId="096E5632" w14:textId="324DED28" w:rsidR="00E02916" w:rsidRPr="00EB5508" w:rsidRDefault="00E02916" w:rsidP="00553313">
      <w:pPr>
        <w:pStyle w:val="Default"/>
        <w:spacing w:after="27"/>
        <w:ind w:left="567" w:hanging="567"/>
        <w:jc w:val="both"/>
        <w:rPr>
          <w:i/>
          <w:color w:val="auto"/>
        </w:rPr>
      </w:pPr>
      <w:r w:rsidRPr="00EB5508">
        <w:rPr>
          <w:color w:val="auto"/>
        </w:rPr>
        <w:t>1</w:t>
      </w:r>
      <w:r w:rsidR="00800CEB" w:rsidRPr="00EB5508">
        <w:rPr>
          <w:color w:val="auto"/>
        </w:rPr>
        <w:t>0</w:t>
      </w:r>
      <w:r w:rsidRPr="00EB5508">
        <w:rPr>
          <w:color w:val="auto"/>
        </w:rPr>
        <w:t xml:space="preserve">.3. </w:t>
      </w:r>
      <w:r w:rsidRPr="00783CEF">
        <w:rPr>
          <w:b/>
          <w:color w:val="auto"/>
        </w:rPr>
        <w:t xml:space="preserve">Izpildītāja </w:t>
      </w:r>
      <w:r w:rsidR="006C787A" w:rsidRPr="00783CEF">
        <w:rPr>
          <w:b/>
          <w:color w:val="auto"/>
        </w:rPr>
        <w:t xml:space="preserve">noteiktā </w:t>
      </w:r>
      <w:r w:rsidRPr="00783CEF">
        <w:rPr>
          <w:b/>
          <w:color w:val="auto"/>
        </w:rPr>
        <w:t xml:space="preserve">kontaktpersona: </w:t>
      </w:r>
      <w:r w:rsidR="00783CEF" w:rsidRPr="002C2381">
        <w:rPr>
          <w:color w:val="auto"/>
        </w:rPr>
        <w:t>vizuālās</w:t>
      </w:r>
      <w:r w:rsidR="00783CEF">
        <w:rPr>
          <w:color w:val="auto"/>
        </w:rPr>
        <w:t xml:space="preserve"> prezentācijas grupas vadītājs Valentīns </w:t>
      </w:r>
      <w:proofErr w:type="spellStart"/>
      <w:r w:rsidR="00783CEF">
        <w:rPr>
          <w:color w:val="auto"/>
        </w:rPr>
        <w:t>Andžāns</w:t>
      </w:r>
      <w:proofErr w:type="spellEnd"/>
      <w:r w:rsidR="00783CEF">
        <w:rPr>
          <w:color w:val="auto"/>
        </w:rPr>
        <w:t xml:space="preserve">, tālr. 67808788, e-pasts: </w:t>
      </w:r>
      <w:hyperlink r:id="rId12" w:history="1">
        <w:r w:rsidR="00783CEF" w:rsidRPr="000B7E1A">
          <w:rPr>
            <w:rStyle w:val="Hyperlink"/>
          </w:rPr>
          <w:t>info@biroteh.lv</w:t>
        </w:r>
      </w:hyperlink>
      <w:r w:rsidR="00783CEF">
        <w:rPr>
          <w:color w:val="auto"/>
        </w:rPr>
        <w:t xml:space="preserve"> </w:t>
      </w:r>
      <w:r w:rsidR="00191FF6" w:rsidRPr="00EB5508">
        <w:rPr>
          <w:i/>
          <w:color w:val="auto"/>
        </w:rPr>
        <w:t xml:space="preserve">, </w:t>
      </w:r>
      <w:r w:rsidR="00191FF6" w:rsidRPr="00EB5508">
        <w:rPr>
          <w:color w:val="auto"/>
        </w:rPr>
        <w:t xml:space="preserve">kurai ir tiesības veikt </w:t>
      </w:r>
      <w:r w:rsidR="00EB5508">
        <w:rPr>
          <w:color w:val="auto"/>
        </w:rPr>
        <w:t>L</w:t>
      </w:r>
      <w:r w:rsidR="00191FF6" w:rsidRPr="00EB5508">
        <w:rPr>
          <w:color w:val="auto"/>
        </w:rPr>
        <w:t>īgumā noteikto saistību izpildi.</w:t>
      </w:r>
    </w:p>
    <w:p w14:paraId="7EEDCEAD" w14:textId="6EC83685" w:rsidR="008F0586" w:rsidRDefault="008F0586" w:rsidP="00C46548">
      <w:pPr>
        <w:pStyle w:val="Default"/>
        <w:rPr>
          <w:color w:val="FF0000"/>
        </w:rPr>
      </w:pPr>
    </w:p>
    <w:p w14:paraId="75F52E5D" w14:textId="34B74B5A" w:rsidR="00E02916" w:rsidRPr="00EB5508" w:rsidRDefault="00E02916" w:rsidP="00F714C0">
      <w:pPr>
        <w:pStyle w:val="Default"/>
        <w:jc w:val="center"/>
        <w:rPr>
          <w:color w:val="auto"/>
        </w:rPr>
      </w:pPr>
      <w:r w:rsidRPr="00EB5508">
        <w:rPr>
          <w:b/>
          <w:bCs/>
          <w:color w:val="auto"/>
        </w:rPr>
        <w:t>1</w:t>
      </w:r>
      <w:r w:rsidR="00C676FD" w:rsidRPr="00EB5508">
        <w:rPr>
          <w:b/>
          <w:bCs/>
          <w:color w:val="auto"/>
        </w:rPr>
        <w:t>1</w:t>
      </w:r>
      <w:r w:rsidRPr="00EB5508">
        <w:rPr>
          <w:b/>
          <w:bCs/>
          <w:color w:val="auto"/>
        </w:rPr>
        <w:t>. Noslēguma noteikumi</w:t>
      </w:r>
    </w:p>
    <w:p w14:paraId="21A2C74A" w14:textId="0DC244BC" w:rsidR="00C46548" w:rsidRPr="00EB5508" w:rsidRDefault="00E02916" w:rsidP="00735A42">
      <w:pPr>
        <w:pStyle w:val="Default"/>
        <w:ind w:left="567" w:hanging="567"/>
        <w:jc w:val="both"/>
        <w:rPr>
          <w:color w:val="auto"/>
        </w:rPr>
      </w:pPr>
      <w:r w:rsidRPr="00EB5508">
        <w:rPr>
          <w:color w:val="auto"/>
        </w:rPr>
        <w:t>1</w:t>
      </w:r>
      <w:r w:rsidR="00800CEB" w:rsidRPr="00EB5508">
        <w:rPr>
          <w:color w:val="auto"/>
        </w:rPr>
        <w:t>1</w:t>
      </w:r>
      <w:r w:rsidRPr="00EB5508">
        <w:rPr>
          <w:color w:val="auto"/>
        </w:rPr>
        <w:t xml:space="preserve">.1. </w:t>
      </w:r>
      <w:r w:rsidR="00FE3B9F" w:rsidRPr="00EB5508">
        <w:rPr>
          <w:color w:val="auto"/>
        </w:rPr>
        <w:t xml:space="preserve">Jebkuru strīdu, kas rodas </w:t>
      </w:r>
      <w:r w:rsidR="006C3789" w:rsidRPr="00EB5508">
        <w:rPr>
          <w:color w:val="auto"/>
        </w:rPr>
        <w:t>Līguma</w:t>
      </w:r>
      <w:r w:rsidR="00FE3B9F" w:rsidRPr="00EB5508">
        <w:rPr>
          <w:color w:val="auto"/>
        </w:rPr>
        <w:t xml:space="preserve"> saistību izpildes laikā, Puses risina sarunu ceļā. Ja 10 (desmit) darba dienu laikā sarunu ceļā vienošanās netiek panākta, strīds tiek risināts tiesā Latvijas Republikā spēkā esošo normatīvo aktu noteiktajā kārtībā</w:t>
      </w:r>
      <w:r w:rsidR="00C46548" w:rsidRPr="00EB5508">
        <w:rPr>
          <w:color w:val="auto"/>
        </w:rPr>
        <w:t xml:space="preserve">. </w:t>
      </w:r>
    </w:p>
    <w:p w14:paraId="623AF747" w14:textId="7A2AD9E4" w:rsidR="00E02916" w:rsidRPr="00EB5508" w:rsidRDefault="00735A42" w:rsidP="00735A42">
      <w:pPr>
        <w:pStyle w:val="Default"/>
        <w:spacing w:after="27"/>
        <w:ind w:left="567" w:hanging="567"/>
        <w:jc w:val="both"/>
        <w:rPr>
          <w:color w:val="auto"/>
        </w:rPr>
      </w:pPr>
      <w:r w:rsidRPr="00EB5508">
        <w:rPr>
          <w:color w:val="auto"/>
        </w:rPr>
        <w:t>1</w:t>
      </w:r>
      <w:r w:rsidR="00800CEB" w:rsidRPr="00EB5508">
        <w:rPr>
          <w:color w:val="auto"/>
        </w:rPr>
        <w:t>1</w:t>
      </w:r>
      <w:r w:rsidRPr="00EB5508">
        <w:rPr>
          <w:color w:val="auto"/>
        </w:rPr>
        <w:t>.2.</w:t>
      </w:r>
      <w:r w:rsidRPr="00EB5508">
        <w:rPr>
          <w:color w:val="auto"/>
        </w:rPr>
        <w:tab/>
      </w:r>
      <w:r w:rsidR="00E02916" w:rsidRPr="00EB5508">
        <w:rPr>
          <w:color w:val="auto"/>
        </w:rPr>
        <w:t xml:space="preserve">Parakstot Līgumu, Puses apliecina, ka tām un viņu pārstāvjiem ir visas tiesības un pilnvaras Līgumu parakstīt. </w:t>
      </w:r>
    </w:p>
    <w:p w14:paraId="0B2D533C" w14:textId="106BD67E" w:rsidR="00E02916" w:rsidRPr="00EB5508" w:rsidRDefault="00E02916" w:rsidP="00735A42">
      <w:pPr>
        <w:pStyle w:val="Default"/>
        <w:spacing w:after="27"/>
        <w:ind w:left="567" w:hanging="567"/>
        <w:jc w:val="both"/>
        <w:rPr>
          <w:color w:val="auto"/>
        </w:rPr>
      </w:pPr>
      <w:r w:rsidRPr="00EB5508">
        <w:rPr>
          <w:color w:val="auto"/>
        </w:rPr>
        <w:t>1</w:t>
      </w:r>
      <w:r w:rsidR="00800CEB" w:rsidRPr="00EB5508">
        <w:rPr>
          <w:color w:val="auto"/>
        </w:rPr>
        <w:t>1</w:t>
      </w:r>
      <w:r w:rsidRPr="00EB5508">
        <w:rPr>
          <w:color w:val="auto"/>
        </w:rPr>
        <w:t>.</w:t>
      </w:r>
      <w:r w:rsidR="004A5924" w:rsidRPr="00EB5508">
        <w:rPr>
          <w:color w:val="auto"/>
        </w:rPr>
        <w:t>3</w:t>
      </w:r>
      <w:r w:rsidRPr="00EB5508">
        <w:rPr>
          <w:color w:val="auto"/>
        </w:rPr>
        <w:t xml:space="preserve">. Ja kāds no Līguma nosacījumiem zaudē spēku normatīvo aktu grozījumu rezultātā, Līgums nezaudē spēku tā pārējos punktos un šajā gadījumā Puses piemēro šo Līgumu, atbilstoši spēkā esošajiem normatīvajiem aktiem. </w:t>
      </w:r>
    </w:p>
    <w:p w14:paraId="39184899" w14:textId="6EF1D01E" w:rsidR="004A5924" w:rsidRPr="00EB5508" w:rsidRDefault="004A5924"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 xml:space="preserve">.4. Līguma </w:t>
      </w:r>
      <w:r w:rsidRPr="00EB5508">
        <w:rPr>
          <w:rFonts w:eastAsia="Times New Roman"/>
          <w:bCs/>
          <w:color w:val="auto"/>
        </w:rPr>
        <w:t xml:space="preserve">nodaļu virsraksti ir lietoti vienīgi ērtībai un nevar tikt izmantoti </w:t>
      </w:r>
      <w:r w:rsidRPr="00EB5508">
        <w:rPr>
          <w:color w:val="auto"/>
        </w:rPr>
        <w:t xml:space="preserve">Līguma </w:t>
      </w:r>
      <w:r w:rsidRPr="00EB5508">
        <w:rPr>
          <w:rFonts w:eastAsia="Times New Roman"/>
          <w:bCs/>
          <w:color w:val="auto"/>
        </w:rPr>
        <w:t>noteikumu interpretācijai</w:t>
      </w:r>
    </w:p>
    <w:p w14:paraId="55A87541" w14:textId="24404697" w:rsidR="00E02916" w:rsidRPr="00EB5508" w:rsidRDefault="00E02916"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w:t>
      </w:r>
      <w:r w:rsidR="00275849" w:rsidRPr="00EB5508">
        <w:rPr>
          <w:color w:val="auto"/>
        </w:rPr>
        <w:t>5</w:t>
      </w:r>
      <w:r w:rsidRPr="00EB5508">
        <w:rPr>
          <w:color w:val="auto"/>
        </w:rPr>
        <w:t xml:space="preserve">. Savstarpējās Pušu attiecības, kas netika paredzētas, parakstot Līgumu, ir regulējamas saskaņā ar Latvijas Republikā spēkā esošiem normatīviem aktiem. </w:t>
      </w:r>
    </w:p>
    <w:p w14:paraId="385360F3" w14:textId="65AAE7C9" w:rsidR="00E02916" w:rsidRPr="00EB5508" w:rsidRDefault="00E02916" w:rsidP="00735A42">
      <w:pPr>
        <w:pStyle w:val="Default"/>
        <w:spacing w:after="27"/>
        <w:ind w:left="567" w:hanging="567"/>
        <w:jc w:val="both"/>
        <w:rPr>
          <w:color w:val="auto"/>
        </w:rPr>
      </w:pPr>
      <w:r w:rsidRPr="00EB5508">
        <w:rPr>
          <w:color w:val="auto"/>
        </w:rPr>
        <w:t>1</w:t>
      </w:r>
      <w:r w:rsidR="00275849" w:rsidRPr="00EB5508">
        <w:rPr>
          <w:color w:val="auto"/>
        </w:rPr>
        <w:t>1</w:t>
      </w:r>
      <w:r w:rsidRPr="00EB5508">
        <w:rPr>
          <w:color w:val="auto"/>
        </w:rPr>
        <w:t>.</w:t>
      </w:r>
      <w:r w:rsidR="00275849" w:rsidRPr="00EB5508">
        <w:rPr>
          <w:color w:val="auto"/>
        </w:rPr>
        <w:t>6</w:t>
      </w:r>
      <w:r w:rsidRPr="00EB5508">
        <w:rPr>
          <w:color w:val="auto"/>
        </w:rPr>
        <w:t xml:space="preserve">. </w:t>
      </w:r>
      <w:r w:rsidR="00451D80" w:rsidRPr="00EB5508">
        <w:rPr>
          <w:rFonts w:eastAsia="Times New Roman"/>
          <w:color w:val="auto"/>
        </w:rPr>
        <w:t xml:space="preserve">Puses </w:t>
      </w:r>
      <w:proofErr w:type="spellStart"/>
      <w:r w:rsidR="00451D80" w:rsidRPr="00EB5508">
        <w:rPr>
          <w:rFonts w:eastAsia="Times New Roman"/>
          <w:color w:val="auto"/>
        </w:rPr>
        <w:t>rakstveidā</w:t>
      </w:r>
      <w:proofErr w:type="spellEnd"/>
      <w:r w:rsidR="00451D80" w:rsidRPr="00EB5508">
        <w:rPr>
          <w:rFonts w:eastAsia="Times New Roman"/>
          <w:color w:val="auto"/>
        </w:rPr>
        <w:t xml:space="preserve"> informē viena otru, ja tiek</w:t>
      </w:r>
      <w:r w:rsidR="004A5924" w:rsidRPr="00EB5508">
        <w:rPr>
          <w:rFonts w:eastAsia="Times New Roman"/>
          <w:bCs/>
          <w:color w:val="auto"/>
        </w:rPr>
        <w:t xml:space="preserve"> mainīts juridiskais statuss vai </w:t>
      </w:r>
      <w:r w:rsidR="004A5924" w:rsidRPr="00EB5508">
        <w:rPr>
          <w:color w:val="auto"/>
        </w:rPr>
        <w:t xml:space="preserve">Līgumā </w:t>
      </w:r>
      <w:r w:rsidR="004A5924" w:rsidRPr="00EB5508">
        <w:rPr>
          <w:rFonts w:eastAsia="Times New Roman"/>
          <w:bCs/>
          <w:color w:val="auto"/>
        </w:rPr>
        <w:t xml:space="preserve">minētie Pušu rekvizīti (tālruņa, faksa numurs, adreses, u.c.), </w:t>
      </w:r>
      <w:r w:rsidR="00451D80" w:rsidRPr="00EB5508">
        <w:rPr>
          <w:rFonts w:eastAsia="Times New Roman"/>
          <w:color w:val="auto"/>
        </w:rPr>
        <w:t>ne vēlāk kā 5 (piecu) darba dienu laikā no dienas, kad bija zināmas iepriekšminētās izmaiņas</w:t>
      </w:r>
      <w:r w:rsidRPr="00EB5508">
        <w:rPr>
          <w:color w:val="auto"/>
        </w:rPr>
        <w:t xml:space="preserve">. </w:t>
      </w:r>
    </w:p>
    <w:p w14:paraId="3B0826BA" w14:textId="7E22C242" w:rsidR="004A5924" w:rsidRPr="00EB5508" w:rsidRDefault="004A5924" w:rsidP="00275849">
      <w:pPr>
        <w:pStyle w:val="ListParagraph"/>
        <w:numPr>
          <w:ilvl w:val="1"/>
          <w:numId w:val="19"/>
        </w:numPr>
        <w:ind w:left="567" w:hanging="567"/>
        <w:jc w:val="both"/>
        <w:rPr>
          <w:rFonts w:cs="Times New Roman"/>
        </w:rPr>
      </w:pPr>
      <w:r w:rsidRPr="00EB5508">
        <w:rPr>
          <w:rFonts w:cs="Times New Roman"/>
        </w:rPr>
        <w:t>Puses vienojas, ka tām ir saistoša sarakste, kuru Puses viena otrai ir nosūtījušas izmantojot Līguma rekvizītos minētās elektroniskā pasta adreses.</w:t>
      </w:r>
    </w:p>
    <w:p w14:paraId="7152D8EE" w14:textId="094793A1" w:rsidR="00451D80" w:rsidRPr="00EB5508" w:rsidRDefault="00451D80" w:rsidP="00275849">
      <w:pPr>
        <w:pStyle w:val="ListParagraph"/>
        <w:numPr>
          <w:ilvl w:val="1"/>
          <w:numId w:val="19"/>
        </w:numPr>
        <w:ind w:left="567" w:hanging="567"/>
        <w:jc w:val="both"/>
        <w:rPr>
          <w:rFonts w:cs="Times New Roman"/>
        </w:rPr>
      </w:pPr>
      <w:r w:rsidRPr="00EB5508">
        <w:rPr>
          <w:rFonts w:cs="Times New Roman"/>
          <w:kern w:val="0"/>
        </w:rPr>
        <w:t xml:space="preserve">Dokumenti, ziņas vai cita korespondence, kas ierakstītā sūtījumā nosūtīta uz </w:t>
      </w:r>
      <w:r w:rsidR="00006EDC" w:rsidRPr="00EB5508">
        <w:rPr>
          <w:rFonts w:cs="Times New Roman"/>
          <w:kern w:val="0"/>
        </w:rPr>
        <w:t>Līgumā</w:t>
      </w:r>
      <w:r w:rsidRPr="00EB5508">
        <w:rPr>
          <w:rFonts w:cs="Times New Roman"/>
          <w:kern w:val="0"/>
        </w:rPr>
        <w:t xml:space="preserve"> norādīto Puses adresi, uzskatāma par saņemtu piecu darba dienu laikā pēc sūtījuma nodošanas pasta iestādē.</w:t>
      </w:r>
    </w:p>
    <w:p w14:paraId="71BB22C4" w14:textId="5C0DFBA6" w:rsidR="00E02916" w:rsidRPr="00EB5508" w:rsidRDefault="00E02916" w:rsidP="0080474F">
      <w:pPr>
        <w:pStyle w:val="Default"/>
        <w:ind w:left="567" w:hanging="567"/>
        <w:jc w:val="both"/>
        <w:rPr>
          <w:color w:val="auto"/>
        </w:rPr>
      </w:pPr>
      <w:r w:rsidRPr="00EB5508">
        <w:rPr>
          <w:color w:val="auto"/>
        </w:rPr>
        <w:t>1</w:t>
      </w:r>
      <w:r w:rsidR="00275849" w:rsidRPr="00EB5508">
        <w:rPr>
          <w:color w:val="auto"/>
        </w:rPr>
        <w:t>1</w:t>
      </w:r>
      <w:r w:rsidRPr="00EB5508">
        <w:rPr>
          <w:color w:val="auto"/>
        </w:rPr>
        <w:t>.</w:t>
      </w:r>
      <w:r w:rsidR="007547FB" w:rsidRPr="00EB5508">
        <w:rPr>
          <w:color w:val="auto"/>
        </w:rPr>
        <w:t>9</w:t>
      </w:r>
      <w:r w:rsidRPr="00EB5508">
        <w:rPr>
          <w:color w:val="auto"/>
        </w:rPr>
        <w:t xml:space="preserve">. Pušu reorganizācijas gadījumā visas Līgumā noteiktās tiesības un saistības pāriet Pušu tiesību un saistību pārņēmējiem. Pušu reorganizācija vai to amatpersonu maiņa nevar būt par pamatu Līguma izbeigšanai. </w:t>
      </w:r>
    </w:p>
    <w:p w14:paraId="6B4758AF" w14:textId="310EE5A9" w:rsidR="00BF04E6" w:rsidRPr="00EB5508" w:rsidRDefault="00275849" w:rsidP="00275849">
      <w:pPr>
        <w:pStyle w:val="ListParagraph"/>
        <w:ind w:left="709" w:hanging="709"/>
        <w:jc w:val="both"/>
        <w:rPr>
          <w:rFonts w:cs="Times New Roman"/>
        </w:rPr>
      </w:pPr>
      <w:r w:rsidRPr="00EB5508">
        <w:rPr>
          <w:rFonts w:cs="Times New Roman"/>
        </w:rPr>
        <w:t xml:space="preserve">11.10. </w:t>
      </w:r>
      <w:r w:rsidR="00842EED" w:rsidRPr="00EB5508">
        <w:rPr>
          <w:rFonts w:cs="Times New Roman"/>
        </w:rPr>
        <w:t xml:space="preserve">Līguma </w:t>
      </w:r>
      <w:r w:rsidR="00CA6C2C" w:rsidRPr="00EB5508">
        <w:rPr>
          <w:rFonts w:cs="Times New Roman"/>
        </w:rPr>
        <w:t>noslēgšanas brīdī tiek pievienoti šādi</w:t>
      </w:r>
      <w:r w:rsidR="00BF04E6" w:rsidRPr="00EB5508">
        <w:rPr>
          <w:rFonts w:cs="Times New Roman"/>
        </w:rPr>
        <w:t xml:space="preserve"> pielikumi</w:t>
      </w:r>
      <w:r w:rsidR="00CA6C2C" w:rsidRPr="00EB5508">
        <w:rPr>
          <w:rFonts w:cs="Times New Roman"/>
        </w:rPr>
        <w:t>, kas ir neatņemama sastāvdaļa</w:t>
      </w:r>
      <w:r w:rsidR="00BF04E6" w:rsidRPr="00EB5508">
        <w:rPr>
          <w:rFonts w:cs="Times New Roman"/>
        </w:rPr>
        <w:t>:</w:t>
      </w:r>
    </w:p>
    <w:p w14:paraId="2B222351" w14:textId="59525ECA" w:rsidR="00BF04E6" w:rsidRPr="00EB5508" w:rsidRDefault="00BF04E6" w:rsidP="00AB52D5">
      <w:pPr>
        <w:pStyle w:val="ListParagraph"/>
        <w:numPr>
          <w:ilvl w:val="2"/>
          <w:numId w:val="20"/>
        </w:numPr>
        <w:ind w:left="1560" w:hanging="851"/>
        <w:jc w:val="both"/>
        <w:rPr>
          <w:rFonts w:cs="Times New Roman"/>
        </w:rPr>
      </w:pPr>
      <w:r w:rsidRPr="00EB5508">
        <w:rPr>
          <w:rFonts w:cs="Times New Roman"/>
        </w:rPr>
        <w:t>Pielikums Nr.1 –</w:t>
      </w:r>
      <w:r w:rsidR="00301BEA" w:rsidRPr="00EB5508">
        <w:rPr>
          <w:rFonts w:cs="Times New Roman"/>
        </w:rPr>
        <w:t xml:space="preserve"> </w:t>
      </w:r>
      <w:r w:rsidR="006C452D" w:rsidRPr="004A56BE">
        <w:rPr>
          <w:rFonts w:cs="Times New Roman"/>
        </w:rPr>
        <w:t xml:space="preserve">Pasūtītāja tehniskā specifikācija un </w:t>
      </w:r>
      <w:r w:rsidR="00E70B07" w:rsidRPr="00EB5508">
        <w:rPr>
          <w:rFonts w:cs="Times New Roman"/>
        </w:rPr>
        <w:t>Pretendenta tehniskais piedāvājums</w:t>
      </w:r>
      <w:r w:rsidR="00486257" w:rsidRPr="00EB5508">
        <w:rPr>
          <w:rFonts w:cs="Times New Roman"/>
        </w:rPr>
        <w:t>;</w:t>
      </w:r>
    </w:p>
    <w:p w14:paraId="57B1AA13" w14:textId="20B828EC" w:rsidR="00BF04E6" w:rsidRPr="00EB5508" w:rsidRDefault="00BF04E6" w:rsidP="00AB52D5">
      <w:pPr>
        <w:pStyle w:val="ListParagraph"/>
        <w:numPr>
          <w:ilvl w:val="2"/>
          <w:numId w:val="20"/>
        </w:numPr>
        <w:ind w:left="1560" w:hanging="851"/>
        <w:jc w:val="both"/>
        <w:rPr>
          <w:rFonts w:cs="Times New Roman"/>
        </w:rPr>
      </w:pPr>
      <w:r w:rsidRPr="00EB5508">
        <w:rPr>
          <w:rFonts w:cs="Times New Roman"/>
        </w:rPr>
        <w:t>Pielikums Nr. 2 – Finanšu piedāvāj</w:t>
      </w:r>
      <w:r w:rsidR="003E26FD" w:rsidRPr="00EB5508">
        <w:rPr>
          <w:rFonts w:cs="Times New Roman"/>
        </w:rPr>
        <w:t>ums.</w:t>
      </w:r>
    </w:p>
    <w:p w14:paraId="08FB182E" w14:textId="77777777" w:rsidR="0080474F" w:rsidRPr="00EB5508" w:rsidRDefault="0080474F" w:rsidP="0080474F">
      <w:pPr>
        <w:ind w:left="1418"/>
        <w:jc w:val="both"/>
        <w:rPr>
          <w:rFonts w:cs="Times New Roman"/>
        </w:rPr>
      </w:pPr>
    </w:p>
    <w:p w14:paraId="64FC455A" w14:textId="77777777" w:rsidR="00BF04E6" w:rsidRPr="00842EED" w:rsidRDefault="00BF04E6" w:rsidP="00275849">
      <w:pPr>
        <w:pStyle w:val="ListParagraph"/>
        <w:numPr>
          <w:ilvl w:val="0"/>
          <w:numId w:val="20"/>
        </w:numPr>
        <w:jc w:val="center"/>
        <w:rPr>
          <w:rFonts w:cs="Times New Roman"/>
          <w:b/>
        </w:rPr>
      </w:pPr>
      <w:r w:rsidRPr="00842EED">
        <w:rPr>
          <w:rFonts w:cs="Times New Roman"/>
          <w:b/>
        </w:rPr>
        <w:t>Līgumslēdzēju rekvizīti un paraksti.</w:t>
      </w:r>
    </w:p>
    <w:p w14:paraId="61263CAE" w14:textId="77777777" w:rsidR="00BF04E6" w:rsidRPr="00842EED" w:rsidRDefault="00BF04E6" w:rsidP="0080474F">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352"/>
      </w:tblGrid>
      <w:tr w:rsidR="00BF04E6" w:rsidRPr="00842EED" w14:paraId="7614B61F" w14:textId="77777777" w:rsidTr="008A1FBF">
        <w:tc>
          <w:tcPr>
            <w:tcW w:w="4148" w:type="dxa"/>
            <w:tcBorders>
              <w:top w:val="single" w:sz="4" w:space="0" w:color="auto"/>
              <w:left w:val="single" w:sz="4" w:space="0" w:color="auto"/>
              <w:bottom w:val="single" w:sz="4" w:space="0" w:color="auto"/>
              <w:right w:val="single" w:sz="4" w:space="0" w:color="auto"/>
            </w:tcBorders>
          </w:tcPr>
          <w:p w14:paraId="12F2CDE2" w14:textId="70CF9D8A" w:rsidR="00BF04E6" w:rsidRDefault="00BF04E6" w:rsidP="00BF04E6">
            <w:pPr>
              <w:spacing w:line="276" w:lineRule="auto"/>
              <w:jc w:val="both"/>
              <w:rPr>
                <w:b/>
                <w:i/>
              </w:rPr>
            </w:pPr>
            <w:r w:rsidRPr="00842EED">
              <w:rPr>
                <w:b/>
                <w:i/>
              </w:rPr>
              <w:t>PASŪTĪTĀJS</w:t>
            </w:r>
          </w:p>
          <w:p w14:paraId="67DBB65C" w14:textId="77777777" w:rsidR="005F2DE6" w:rsidRPr="00842EED" w:rsidRDefault="005F2DE6" w:rsidP="00BF04E6">
            <w:pPr>
              <w:spacing w:line="276" w:lineRule="auto"/>
              <w:jc w:val="both"/>
              <w:rPr>
                <w:b/>
                <w:i/>
              </w:rPr>
            </w:pPr>
          </w:p>
          <w:p w14:paraId="6B865BCC" w14:textId="77777777" w:rsidR="005F2DE6" w:rsidRPr="00635742" w:rsidRDefault="005F2DE6" w:rsidP="005F2D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1C7C9A6C" w14:textId="77777777" w:rsidR="005F2DE6" w:rsidRPr="00635742" w:rsidRDefault="005F2DE6" w:rsidP="005F2DE6">
            <w:pPr>
              <w:spacing w:line="276" w:lineRule="auto"/>
              <w:jc w:val="both"/>
              <w:rPr>
                <w:rFonts w:cs="Times New Roman"/>
              </w:rPr>
            </w:pPr>
            <w:r w:rsidRPr="00635742">
              <w:rPr>
                <w:rFonts w:cs="Times New Roman"/>
              </w:rPr>
              <w:lastRenderedPageBreak/>
              <w:t xml:space="preserve">izglītības iestādes </w:t>
            </w:r>
            <w:proofErr w:type="spellStart"/>
            <w:r w:rsidRPr="00635742">
              <w:rPr>
                <w:rFonts w:cs="Times New Roman"/>
              </w:rPr>
              <w:t>reģ</w:t>
            </w:r>
            <w:proofErr w:type="spellEnd"/>
            <w:r w:rsidRPr="00635742">
              <w:rPr>
                <w:rFonts w:cs="Times New Roman"/>
              </w:rPr>
              <w:t xml:space="preserve">. Nr. 3341000709 </w:t>
            </w:r>
          </w:p>
          <w:p w14:paraId="733CD7B4" w14:textId="77777777" w:rsidR="005F2DE6" w:rsidRPr="00635742" w:rsidRDefault="005F2DE6" w:rsidP="005F2D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02C169F" w14:textId="77777777" w:rsidR="005F2DE6" w:rsidRDefault="005F2DE6" w:rsidP="005F2DE6">
            <w:pPr>
              <w:spacing w:line="276" w:lineRule="auto"/>
              <w:jc w:val="both"/>
              <w:rPr>
                <w:rFonts w:cs="Times New Roman"/>
              </w:rPr>
            </w:pPr>
            <w:r w:rsidRPr="00635742">
              <w:rPr>
                <w:rFonts w:cs="Times New Roman"/>
              </w:rPr>
              <w:t xml:space="preserve">Kaļķu iela 1, Rīga, LV </w:t>
            </w:r>
            <w:r>
              <w:rPr>
                <w:rFonts w:cs="Times New Roman"/>
              </w:rPr>
              <w:t>–</w:t>
            </w:r>
            <w:r w:rsidRPr="00635742">
              <w:rPr>
                <w:rFonts w:cs="Times New Roman"/>
              </w:rPr>
              <w:t xml:space="preserve"> 1658</w:t>
            </w:r>
          </w:p>
          <w:p w14:paraId="366C798D" w14:textId="77777777" w:rsidR="005F2DE6" w:rsidRPr="00635742" w:rsidRDefault="005F2DE6" w:rsidP="005F2DE6">
            <w:pPr>
              <w:spacing w:line="276" w:lineRule="auto"/>
              <w:jc w:val="both"/>
              <w:rPr>
                <w:rFonts w:cs="Times New Roman"/>
              </w:rPr>
            </w:pPr>
            <w:r>
              <w:rPr>
                <w:rFonts w:cs="Times New Roman"/>
              </w:rPr>
              <w:t xml:space="preserve">e-pasts: </w:t>
            </w:r>
            <w:hyperlink r:id="rId13" w:history="1">
              <w:r w:rsidRPr="002B66D6">
                <w:rPr>
                  <w:rStyle w:val="Hyperlink"/>
                  <w:rFonts w:cs="Times New Roman"/>
                </w:rPr>
                <w:t>rtu@rtu.lv</w:t>
              </w:r>
            </w:hyperlink>
            <w:r>
              <w:rPr>
                <w:rFonts w:cs="Times New Roman"/>
              </w:rPr>
              <w:t xml:space="preserve"> </w:t>
            </w:r>
          </w:p>
          <w:p w14:paraId="7A7FDB01" w14:textId="77777777" w:rsidR="005F2DE6" w:rsidRPr="00635742" w:rsidRDefault="005F2DE6" w:rsidP="005F2DE6">
            <w:pPr>
              <w:spacing w:line="276" w:lineRule="auto"/>
              <w:jc w:val="both"/>
              <w:rPr>
                <w:rFonts w:cs="Times New Roman"/>
              </w:rPr>
            </w:pPr>
            <w:r w:rsidRPr="00635742">
              <w:rPr>
                <w:rFonts w:cs="Times New Roman"/>
              </w:rPr>
              <w:t xml:space="preserve">Konta Nr.: </w:t>
            </w:r>
            <w:r w:rsidRPr="00635742">
              <w:rPr>
                <w:rFonts w:cs="Times New Roman"/>
                <w:color w:val="212121"/>
                <w:shd w:val="clear" w:color="auto" w:fill="FFFFFF"/>
              </w:rPr>
              <w:t>LV46TREL915101S000000</w:t>
            </w:r>
          </w:p>
          <w:p w14:paraId="1601BA37" w14:textId="77777777" w:rsidR="005F2DE6" w:rsidRPr="00635742" w:rsidRDefault="005F2DE6" w:rsidP="005F2DE6">
            <w:pPr>
              <w:spacing w:line="276" w:lineRule="auto"/>
              <w:jc w:val="both"/>
              <w:rPr>
                <w:rFonts w:cs="Times New Roman"/>
              </w:rPr>
            </w:pPr>
            <w:r w:rsidRPr="00635742">
              <w:rPr>
                <w:rFonts w:cs="Times New Roman"/>
                <w:color w:val="212121"/>
                <w:shd w:val="clear" w:color="auto" w:fill="FFFFFF"/>
              </w:rPr>
              <w:t xml:space="preserve">TREL LV 22, </w:t>
            </w:r>
            <w:r w:rsidRPr="00635742">
              <w:rPr>
                <w:rFonts w:cs="Times New Roman"/>
              </w:rPr>
              <w:t>Valsts kase</w:t>
            </w:r>
          </w:p>
          <w:p w14:paraId="0F7C5823" w14:textId="77777777" w:rsidR="00BF04E6" w:rsidRPr="00842EED" w:rsidRDefault="00BF04E6" w:rsidP="00BF04E6">
            <w:pPr>
              <w:spacing w:line="276" w:lineRule="auto"/>
              <w:jc w:val="both"/>
            </w:pPr>
          </w:p>
        </w:tc>
        <w:tc>
          <w:tcPr>
            <w:tcW w:w="4352" w:type="dxa"/>
            <w:tcBorders>
              <w:top w:val="single" w:sz="4" w:space="0" w:color="auto"/>
              <w:left w:val="single" w:sz="4" w:space="0" w:color="auto"/>
              <w:bottom w:val="single" w:sz="4" w:space="0" w:color="auto"/>
              <w:right w:val="single" w:sz="4" w:space="0" w:color="auto"/>
            </w:tcBorders>
            <w:hideMark/>
          </w:tcPr>
          <w:p w14:paraId="304DFA14" w14:textId="3CF5A438" w:rsidR="00BF04E6" w:rsidRDefault="00BF04E6" w:rsidP="00BF04E6">
            <w:pPr>
              <w:spacing w:line="276" w:lineRule="auto"/>
              <w:jc w:val="both"/>
              <w:rPr>
                <w:b/>
                <w:i/>
              </w:rPr>
            </w:pPr>
            <w:r w:rsidRPr="00842EED">
              <w:rPr>
                <w:b/>
                <w:i/>
              </w:rPr>
              <w:lastRenderedPageBreak/>
              <w:t>IZPILDĪTĀJS</w:t>
            </w:r>
          </w:p>
          <w:p w14:paraId="36A9D3D5" w14:textId="77777777" w:rsidR="005F2DE6" w:rsidRPr="00842EED" w:rsidRDefault="005F2DE6" w:rsidP="00BF04E6">
            <w:pPr>
              <w:spacing w:line="276" w:lineRule="auto"/>
              <w:jc w:val="both"/>
              <w:rPr>
                <w:b/>
                <w:i/>
              </w:rPr>
            </w:pPr>
          </w:p>
          <w:p w14:paraId="3A7F900E" w14:textId="2CE2F4C1" w:rsidR="00BF04E6" w:rsidRPr="00842EED" w:rsidRDefault="00936A76" w:rsidP="00BF04E6">
            <w:pPr>
              <w:spacing w:line="276" w:lineRule="auto"/>
              <w:jc w:val="both"/>
            </w:pPr>
            <w:r>
              <w:t>SIA “</w:t>
            </w:r>
            <w:proofErr w:type="spellStart"/>
            <w:r>
              <w:t>Biroteh</w:t>
            </w:r>
            <w:proofErr w:type="spellEnd"/>
            <w:r>
              <w:t>”</w:t>
            </w:r>
          </w:p>
          <w:p w14:paraId="343E818B" w14:textId="04E5FA3B" w:rsidR="00BF04E6" w:rsidRPr="00842EED" w:rsidRDefault="00936A76" w:rsidP="00BF04E6">
            <w:pPr>
              <w:spacing w:line="276" w:lineRule="auto"/>
              <w:jc w:val="both"/>
            </w:pPr>
            <w:proofErr w:type="spellStart"/>
            <w:r>
              <w:lastRenderedPageBreak/>
              <w:t>r</w:t>
            </w:r>
            <w:r w:rsidR="00BF04E6" w:rsidRPr="00842EED">
              <w:t>eģ</w:t>
            </w:r>
            <w:proofErr w:type="spellEnd"/>
            <w:r w:rsidR="00BF04E6" w:rsidRPr="00842EED">
              <w:t>. Nr.</w:t>
            </w:r>
            <w:r>
              <w:t xml:space="preserve"> </w:t>
            </w:r>
            <w:r w:rsidRPr="008A1FBF">
              <w:t>40003427250</w:t>
            </w:r>
          </w:p>
          <w:p w14:paraId="5CFC91ED" w14:textId="6AC92105" w:rsidR="00BF04E6" w:rsidRPr="00842EED" w:rsidRDefault="00BF04E6" w:rsidP="00BF04E6">
            <w:pPr>
              <w:spacing w:line="276" w:lineRule="auto"/>
              <w:jc w:val="both"/>
            </w:pPr>
            <w:r w:rsidRPr="00842EED">
              <w:t>PVN Nr.</w:t>
            </w:r>
            <w:r w:rsidR="00936A76">
              <w:t xml:space="preserve"> LV40003427250</w:t>
            </w:r>
          </w:p>
          <w:p w14:paraId="229E9ABE" w14:textId="2AD61108" w:rsidR="008A1FBF" w:rsidRDefault="00936A76" w:rsidP="00BF04E6">
            <w:pPr>
              <w:spacing w:line="276" w:lineRule="auto"/>
              <w:jc w:val="both"/>
            </w:pPr>
            <w:r>
              <w:t>Mūkusalas 42b, Rīga, LV-1004</w:t>
            </w:r>
          </w:p>
          <w:p w14:paraId="0A50A610" w14:textId="69F6193D" w:rsidR="008A1FBF" w:rsidRPr="00635742" w:rsidRDefault="008A1FBF" w:rsidP="008A1FBF">
            <w:pPr>
              <w:spacing w:line="276" w:lineRule="auto"/>
              <w:jc w:val="both"/>
              <w:rPr>
                <w:rFonts w:cs="Times New Roman"/>
              </w:rPr>
            </w:pPr>
            <w:r>
              <w:rPr>
                <w:rFonts w:cs="Times New Roman"/>
              </w:rPr>
              <w:t xml:space="preserve">e-pasts: </w:t>
            </w:r>
            <w:hyperlink r:id="rId14" w:history="1">
              <w:r w:rsidRPr="000B7E1A">
                <w:rPr>
                  <w:rStyle w:val="Hyperlink"/>
                  <w:rFonts w:cs="Times New Roman"/>
                </w:rPr>
                <w:t>info@biroteh.lv</w:t>
              </w:r>
            </w:hyperlink>
            <w:r>
              <w:rPr>
                <w:rFonts w:cs="Times New Roman"/>
              </w:rPr>
              <w:t xml:space="preserve"> </w:t>
            </w:r>
          </w:p>
          <w:p w14:paraId="60772888" w14:textId="4E6753F5" w:rsidR="00BF04E6" w:rsidRPr="00842EED" w:rsidRDefault="00BF04E6" w:rsidP="00BF04E6">
            <w:pPr>
              <w:spacing w:line="276" w:lineRule="auto"/>
              <w:jc w:val="both"/>
            </w:pPr>
            <w:r w:rsidRPr="00842EED">
              <w:t>Konta Nr.:</w:t>
            </w:r>
            <w:r w:rsidR="008A1FBF">
              <w:t xml:space="preserve"> LV26HABA0001408046421</w:t>
            </w:r>
          </w:p>
          <w:p w14:paraId="565AD7C6" w14:textId="11405740" w:rsidR="00BF04E6" w:rsidRPr="00842EED" w:rsidRDefault="00BF04E6" w:rsidP="00BF04E6">
            <w:pPr>
              <w:spacing w:line="276" w:lineRule="auto"/>
              <w:jc w:val="both"/>
            </w:pPr>
            <w:r w:rsidRPr="00842EED">
              <w:t xml:space="preserve">Bankas kods: </w:t>
            </w:r>
            <w:r w:rsidR="008A1FBF">
              <w:t>HABALV22, AS Swedbank</w:t>
            </w:r>
          </w:p>
        </w:tc>
      </w:tr>
      <w:tr w:rsidR="00BF04E6" w14:paraId="259F1D49" w14:textId="77777777" w:rsidTr="008A1FBF">
        <w:trPr>
          <w:trHeight w:val="1996"/>
        </w:trPr>
        <w:tc>
          <w:tcPr>
            <w:tcW w:w="4148" w:type="dxa"/>
            <w:tcBorders>
              <w:top w:val="single" w:sz="4" w:space="0" w:color="auto"/>
              <w:left w:val="single" w:sz="4" w:space="0" w:color="auto"/>
              <w:bottom w:val="single" w:sz="4" w:space="0" w:color="auto"/>
              <w:right w:val="single" w:sz="4" w:space="0" w:color="auto"/>
            </w:tcBorders>
          </w:tcPr>
          <w:p w14:paraId="139BB262" w14:textId="3DEC142F" w:rsidR="00BF04E6" w:rsidRDefault="00BF04E6" w:rsidP="00BF04E6">
            <w:pPr>
              <w:spacing w:line="276" w:lineRule="auto"/>
              <w:jc w:val="both"/>
            </w:pPr>
          </w:p>
          <w:p w14:paraId="24CF25C5" w14:textId="3F551D02" w:rsidR="009C3DF8" w:rsidRDefault="009C3DF8" w:rsidP="00BF04E6">
            <w:pPr>
              <w:spacing w:line="276" w:lineRule="auto"/>
              <w:jc w:val="both"/>
            </w:pPr>
          </w:p>
          <w:p w14:paraId="3F46A693" w14:textId="77777777" w:rsidR="009C3DF8" w:rsidRPr="00842EED" w:rsidRDefault="009C3DF8" w:rsidP="00BF04E6">
            <w:pPr>
              <w:spacing w:line="276" w:lineRule="auto"/>
              <w:jc w:val="both"/>
            </w:pPr>
          </w:p>
          <w:p w14:paraId="57171B76" w14:textId="3A0F4A21" w:rsidR="00BF04E6" w:rsidRPr="00842EED" w:rsidRDefault="00BF04E6" w:rsidP="00BF04E6">
            <w:pPr>
              <w:spacing w:line="276" w:lineRule="auto"/>
              <w:jc w:val="both"/>
            </w:pPr>
            <w:r w:rsidRPr="00842EED">
              <w:t>___________________ /</w:t>
            </w:r>
            <w:proofErr w:type="spellStart"/>
            <w:r w:rsidR="009C3DF8">
              <w:t>I.Eriņš</w:t>
            </w:r>
            <w:proofErr w:type="spellEnd"/>
            <w:r w:rsidRPr="00842EED">
              <w:t>/</w:t>
            </w:r>
          </w:p>
          <w:p w14:paraId="2C85711C" w14:textId="44D8EEDA" w:rsidR="00BF04E6" w:rsidRDefault="00BF04E6" w:rsidP="00BF04E6">
            <w:pPr>
              <w:spacing w:line="276" w:lineRule="auto"/>
              <w:jc w:val="both"/>
            </w:pPr>
          </w:p>
          <w:p w14:paraId="514FFA5C" w14:textId="2DA20FCB" w:rsidR="009C3DF8" w:rsidRDefault="009C3DF8" w:rsidP="00BF04E6">
            <w:pPr>
              <w:spacing w:line="276" w:lineRule="auto"/>
              <w:jc w:val="both"/>
            </w:pPr>
          </w:p>
          <w:p w14:paraId="3D44AB79" w14:textId="77777777" w:rsidR="009C3DF8" w:rsidRPr="00842EED" w:rsidRDefault="009C3DF8" w:rsidP="00BF04E6">
            <w:pPr>
              <w:spacing w:line="276" w:lineRule="auto"/>
              <w:jc w:val="both"/>
            </w:pPr>
          </w:p>
          <w:p w14:paraId="16510096" w14:textId="77777777" w:rsidR="00BF04E6" w:rsidRPr="00842EED" w:rsidRDefault="00BF04E6" w:rsidP="00BF04E6">
            <w:pPr>
              <w:spacing w:line="276" w:lineRule="auto"/>
              <w:jc w:val="both"/>
            </w:pPr>
            <w:r w:rsidRPr="00842EED">
              <w:t>Pārstāvis</w:t>
            </w:r>
          </w:p>
          <w:p w14:paraId="3C9043EC" w14:textId="3774A529" w:rsidR="00BF04E6" w:rsidRPr="00842EED" w:rsidRDefault="00BF04E6" w:rsidP="00BF04E6">
            <w:pPr>
              <w:spacing w:line="276" w:lineRule="auto"/>
              <w:jc w:val="both"/>
            </w:pPr>
            <w:r w:rsidRPr="00842EED">
              <w:t>___________________ /</w:t>
            </w:r>
            <w:proofErr w:type="spellStart"/>
            <w:r w:rsidR="00EA1974">
              <w:t>M.Umbraško</w:t>
            </w:r>
            <w:proofErr w:type="spellEnd"/>
            <w:r w:rsidRPr="00842EED">
              <w:t>/</w:t>
            </w:r>
          </w:p>
          <w:p w14:paraId="058A8EE1" w14:textId="77777777" w:rsidR="00BF04E6" w:rsidRPr="00842EED" w:rsidRDefault="00BF04E6" w:rsidP="00BF04E6">
            <w:pPr>
              <w:spacing w:line="276" w:lineRule="auto"/>
              <w:jc w:val="both"/>
            </w:pPr>
          </w:p>
        </w:tc>
        <w:tc>
          <w:tcPr>
            <w:tcW w:w="4352" w:type="dxa"/>
            <w:tcBorders>
              <w:top w:val="single" w:sz="4" w:space="0" w:color="auto"/>
              <w:left w:val="single" w:sz="4" w:space="0" w:color="auto"/>
              <w:bottom w:val="single" w:sz="4" w:space="0" w:color="auto"/>
              <w:right w:val="single" w:sz="4" w:space="0" w:color="auto"/>
            </w:tcBorders>
          </w:tcPr>
          <w:p w14:paraId="2F97EE8F" w14:textId="08BEF373" w:rsidR="00BF04E6" w:rsidRDefault="00BF04E6" w:rsidP="00BF04E6">
            <w:pPr>
              <w:spacing w:line="276" w:lineRule="auto"/>
              <w:jc w:val="both"/>
            </w:pPr>
          </w:p>
          <w:p w14:paraId="208E3BCD" w14:textId="5FDF4556" w:rsidR="009C3DF8" w:rsidRDefault="009C3DF8" w:rsidP="00BF04E6">
            <w:pPr>
              <w:spacing w:line="276" w:lineRule="auto"/>
              <w:jc w:val="both"/>
            </w:pPr>
          </w:p>
          <w:p w14:paraId="1373CCBC" w14:textId="77777777" w:rsidR="009C3DF8" w:rsidRPr="00842EED" w:rsidRDefault="009C3DF8" w:rsidP="00BF04E6">
            <w:pPr>
              <w:spacing w:line="276" w:lineRule="auto"/>
              <w:jc w:val="both"/>
            </w:pPr>
          </w:p>
          <w:p w14:paraId="72A7ACDA" w14:textId="6CC8250C" w:rsidR="00BF04E6" w:rsidRDefault="00BF04E6" w:rsidP="002A1D86">
            <w:pPr>
              <w:spacing w:line="276" w:lineRule="auto"/>
              <w:jc w:val="both"/>
            </w:pPr>
            <w:r w:rsidRPr="00842EED">
              <w:t>___________________ /</w:t>
            </w:r>
            <w:proofErr w:type="spellStart"/>
            <w:r w:rsidR="002A1D86">
              <w:t>U.Jaudzems</w:t>
            </w:r>
            <w:proofErr w:type="spellEnd"/>
            <w:r w:rsidRPr="00842EED">
              <w:t>/</w:t>
            </w:r>
          </w:p>
        </w:tc>
      </w:tr>
    </w:tbl>
    <w:p w14:paraId="754DA96A" w14:textId="542EE453"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75ACA6DE" w14:textId="649ADFF1" w:rsidR="003537EB" w:rsidRDefault="003537EB" w:rsidP="00EC17D4">
      <w:pPr>
        <w:rPr>
          <w:rFonts w:cs="Times New Roman"/>
          <w:b/>
        </w:rPr>
      </w:pPr>
    </w:p>
    <w:p w14:paraId="248DFF7D" w14:textId="72E419C4" w:rsidR="008D3370" w:rsidRDefault="008D3370" w:rsidP="00EC17D4">
      <w:pPr>
        <w:rPr>
          <w:rFonts w:cs="Times New Roman"/>
          <w:b/>
        </w:rPr>
      </w:pPr>
    </w:p>
    <w:p w14:paraId="33BD6F9C" w14:textId="09EC0309" w:rsidR="008D3370" w:rsidRDefault="008D3370" w:rsidP="00EC17D4">
      <w:pPr>
        <w:rPr>
          <w:rFonts w:cs="Times New Roman"/>
          <w:b/>
        </w:rPr>
      </w:pPr>
    </w:p>
    <w:p w14:paraId="3E3D24F2" w14:textId="0304CFEB" w:rsidR="008D3370" w:rsidRDefault="008D3370" w:rsidP="00EC17D4">
      <w:pPr>
        <w:rPr>
          <w:rFonts w:cs="Times New Roman"/>
          <w:b/>
        </w:rPr>
      </w:pPr>
    </w:p>
    <w:p w14:paraId="6AA9142E" w14:textId="159CD601" w:rsidR="008D3370" w:rsidRDefault="008D3370" w:rsidP="00EC17D4">
      <w:pPr>
        <w:rPr>
          <w:rFonts w:cs="Times New Roman"/>
          <w:b/>
        </w:rPr>
      </w:pPr>
    </w:p>
    <w:p w14:paraId="3CCAAAB9" w14:textId="2852D25A" w:rsidR="008D3370" w:rsidRDefault="008D3370" w:rsidP="00EC17D4">
      <w:pPr>
        <w:rPr>
          <w:rFonts w:cs="Times New Roman"/>
          <w:b/>
        </w:rPr>
      </w:pPr>
    </w:p>
    <w:p w14:paraId="0C5C94C6" w14:textId="0680A8EF" w:rsidR="008D3370" w:rsidRDefault="008D3370" w:rsidP="00EC17D4">
      <w:pPr>
        <w:rPr>
          <w:rFonts w:cs="Times New Roman"/>
          <w:b/>
        </w:rPr>
      </w:pPr>
    </w:p>
    <w:p w14:paraId="10DD9811" w14:textId="668034BE" w:rsidR="008D3370" w:rsidRDefault="008D3370" w:rsidP="00EC17D4">
      <w:pPr>
        <w:rPr>
          <w:rFonts w:cs="Times New Roman"/>
          <w:b/>
        </w:rPr>
      </w:pPr>
    </w:p>
    <w:p w14:paraId="5F743CDB" w14:textId="355F3C9F" w:rsidR="008D3370" w:rsidRDefault="008D3370" w:rsidP="00EC17D4">
      <w:pPr>
        <w:rPr>
          <w:rFonts w:cs="Times New Roman"/>
          <w:b/>
        </w:rPr>
      </w:pPr>
    </w:p>
    <w:p w14:paraId="45CF697F" w14:textId="77777777" w:rsidR="00054A28" w:rsidRDefault="00054A28" w:rsidP="00CC366E">
      <w:pPr>
        <w:ind w:left="4680"/>
        <w:jc w:val="right"/>
        <w:rPr>
          <w:rFonts w:cs="Times New Roman"/>
          <w:b/>
        </w:rPr>
      </w:pPr>
      <w:bookmarkStart w:id="0" w:name="_GoBack"/>
      <w:bookmarkEnd w:id="0"/>
    </w:p>
    <w:p w14:paraId="21D1FCFF" w14:textId="77777777" w:rsidR="00054A28" w:rsidRDefault="00054A28" w:rsidP="00CC366E">
      <w:pPr>
        <w:ind w:left="4680"/>
        <w:jc w:val="right"/>
        <w:rPr>
          <w:rFonts w:cs="Times New Roman"/>
          <w:b/>
        </w:rPr>
      </w:pPr>
    </w:p>
    <w:p w14:paraId="5C87CC17" w14:textId="77777777" w:rsidR="00054A28" w:rsidRDefault="00054A28" w:rsidP="00CC366E">
      <w:pPr>
        <w:ind w:left="4680"/>
        <w:jc w:val="right"/>
        <w:rPr>
          <w:rFonts w:cs="Times New Roman"/>
          <w:b/>
        </w:rPr>
      </w:pPr>
    </w:p>
    <w:p w14:paraId="3525A1B9" w14:textId="77777777" w:rsidR="006E5D10" w:rsidRPr="003C4158" w:rsidRDefault="006E5D10" w:rsidP="006E5D10">
      <w:pPr>
        <w:ind w:right="28"/>
      </w:pPr>
    </w:p>
    <w:p w14:paraId="016C79CF" w14:textId="77777777" w:rsidR="00CC366E" w:rsidRDefault="00CC366E" w:rsidP="006E5D10">
      <w:pPr>
        <w:ind w:right="28"/>
        <w:rPr>
          <w:rFonts w:cs="Times New Roman"/>
          <w:b/>
        </w:rPr>
      </w:pPr>
    </w:p>
    <w:sectPr w:rsidR="00CC366E" w:rsidSect="009F668A">
      <w:headerReference w:type="even" r:id="rId15"/>
      <w:headerReference w:type="default" r:id="rId16"/>
      <w:footerReference w:type="even" r:id="rId17"/>
      <w:footerReference w:type="default" r:id="rId18"/>
      <w:pgSz w:w="11906" w:h="16838" w:code="9"/>
      <w:pgMar w:top="567" w:right="851" w:bottom="851"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5BB1" w14:textId="77777777" w:rsidR="00992040" w:rsidRDefault="00992040">
      <w:r>
        <w:separator/>
      </w:r>
    </w:p>
  </w:endnote>
  <w:endnote w:type="continuationSeparator" w:id="0">
    <w:p w14:paraId="2A223F17" w14:textId="77777777" w:rsidR="00992040" w:rsidRDefault="00992040">
      <w:r>
        <w:continuationSeparator/>
      </w:r>
    </w:p>
  </w:endnote>
  <w:endnote w:type="continuationNotice" w:id="1">
    <w:p w14:paraId="380AB5B8" w14:textId="77777777" w:rsidR="00992040" w:rsidRDefault="00992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07717B" w:rsidRDefault="00077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07717B" w:rsidRDefault="00077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C833" w14:textId="5DB8DD3D" w:rsidR="0007717B" w:rsidRDefault="0007717B">
    <w:pPr>
      <w:pStyle w:val="Footer"/>
      <w:jc w:val="right"/>
    </w:pPr>
  </w:p>
  <w:p w14:paraId="25D6BB6C" w14:textId="77777777" w:rsidR="0007717B" w:rsidRPr="004532DF" w:rsidRDefault="0007717B"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B5DA7" w14:textId="77777777" w:rsidR="00992040" w:rsidRDefault="00992040">
      <w:r>
        <w:separator/>
      </w:r>
    </w:p>
  </w:footnote>
  <w:footnote w:type="continuationSeparator" w:id="0">
    <w:p w14:paraId="4DE4FBCA" w14:textId="77777777" w:rsidR="00992040" w:rsidRDefault="00992040">
      <w:r>
        <w:continuationSeparator/>
      </w:r>
    </w:p>
  </w:footnote>
  <w:footnote w:type="continuationNotice" w:id="1">
    <w:p w14:paraId="59B9E62A" w14:textId="77777777" w:rsidR="00992040" w:rsidRDefault="009920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07717B" w:rsidRDefault="000771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07717B" w:rsidRDefault="000771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07717B" w:rsidRDefault="000771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8FA"/>
    <w:multiLevelType w:val="multilevel"/>
    <w:tmpl w:val="1FAA2F3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9C33EEB"/>
    <w:multiLevelType w:val="hybridMultilevel"/>
    <w:tmpl w:val="E5D6F410"/>
    <w:lvl w:ilvl="0" w:tplc="A26C8714">
      <w:start w:val="1"/>
      <w:numFmt w:val="bullet"/>
      <w:lvlText w:val=""/>
      <w:lvlJc w:val="left"/>
      <w:pPr>
        <w:tabs>
          <w:tab w:val="num" w:pos="388"/>
        </w:tabs>
        <w:ind w:left="388" w:hanging="360"/>
      </w:pPr>
      <w:rPr>
        <w:rFonts w:ascii="Symbol" w:hAnsi="Symbol" w:hint="default"/>
        <w:color w:val="auto"/>
        <w:sz w:val="24"/>
      </w:rPr>
    </w:lvl>
    <w:lvl w:ilvl="1" w:tplc="04260003" w:tentative="1">
      <w:start w:val="1"/>
      <w:numFmt w:val="bullet"/>
      <w:lvlText w:val="o"/>
      <w:lvlJc w:val="left"/>
      <w:pPr>
        <w:tabs>
          <w:tab w:val="num" w:pos="1108"/>
        </w:tabs>
        <w:ind w:left="1108" w:hanging="360"/>
      </w:pPr>
      <w:rPr>
        <w:rFonts w:ascii="Courier New" w:hAnsi="Courier New" w:cs="Courier New" w:hint="default"/>
      </w:rPr>
    </w:lvl>
    <w:lvl w:ilvl="2" w:tplc="04260005" w:tentative="1">
      <w:start w:val="1"/>
      <w:numFmt w:val="bullet"/>
      <w:lvlText w:val=""/>
      <w:lvlJc w:val="left"/>
      <w:pPr>
        <w:tabs>
          <w:tab w:val="num" w:pos="1828"/>
        </w:tabs>
        <w:ind w:left="1828" w:hanging="360"/>
      </w:pPr>
      <w:rPr>
        <w:rFonts w:ascii="Wingdings" w:hAnsi="Wingdings" w:hint="default"/>
      </w:rPr>
    </w:lvl>
    <w:lvl w:ilvl="3" w:tplc="04260001" w:tentative="1">
      <w:start w:val="1"/>
      <w:numFmt w:val="bullet"/>
      <w:lvlText w:val=""/>
      <w:lvlJc w:val="left"/>
      <w:pPr>
        <w:tabs>
          <w:tab w:val="num" w:pos="2548"/>
        </w:tabs>
        <w:ind w:left="2548" w:hanging="360"/>
      </w:pPr>
      <w:rPr>
        <w:rFonts w:ascii="Symbol" w:hAnsi="Symbol" w:hint="default"/>
      </w:rPr>
    </w:lvl>
    <w:lvl w:ilvl="4" w:tplc="04260003" w:tentative="1">
      <w:start w:val="1"/>
      <w:numFmt w:val="bullet"/>
      <w:lvlText w:val="o"/>
      <w:lvlJc w:val="left"/>
      <w:pPr>
        <w:tabs>
          <w:tab w:val="num" w:pos="3268"/>
        </w:tabs>
        <w:ind w:left="3268" w:hanging="360"/>
      </w:pPr>
      <w:rPr>
        <w:rFonts w:ascii="Courier New" w:hAnsi="Courier New" w:cs="Courier New" w:hint="default"/>
      </w:rPr>
    </w:lvl>
    <w:lvl w:ilvl="5" w:tplc="04260005" w:tentative="1">
      <w:start w:val="1"/>
      <w:numFmt w:val="bullet"/>
      <w:lvlText w:val=""/>
      <w:lvlJc w:val="left"/>
      <w:pPr>
        <w:tabs>
          <w:tab w:val="num" w:pos="3988"/>
        </w:tabs>
        <w:ind w:left="3988" w:hanging="360"/>
      </w:pPr>
      <w:rPr>
        <w:rFonts w:ascii="Wingdings" w:hAnsi="Wingdings" w:hint="default"/>
      </w:rPr>
    </w:lvl>
    <w:lvl w:ilvl="6" w:tplc="04260001" w:tentative="1">
      <w:start w:val="1"/>
      <w:numFmt w:val="bullet"/>
      <w:lvlText w:val=""/>
      <w:lvlJc w:val="left"/>
      <w:pPr>
        <w:tabs>
          <w:tab w:val="num" w:pos="4708"/>
        </w:tabs>
        <w:ind w:left="4708" w:hanging="360"/>
      </w:pPr>
      <w:rPr>
        <w:rFonts w:ascii="Symbol" w:hAnsi="Symbol" w:hint="default"/>
      </w:rPr>
    </w:lvl>
    <w:lvl w:ilvl="7" w:tplc="04260003" w:tentative="1">
      <w:start w:val="1"/>
      <w:numFmt w:val="bullet"/>
      <w:lvlText w:val="o"/>
      <w:lvlJc w:val="left"/>
      <w:pPr>
        <w:tabs>
          <w:tab w:val="num" w:pos="5428"/>
        </w:tabs>
        <w:ind w:left="5428" w:hanging="360"/>
      </w:pPr>
      <w:rPr>
        <w:rFonts w:ascii="Courier New" w:hAnsi="Courier New" w:cs="Courier New" w:hint="default"/>
      </w:rPr>
    </w:lvl>
    <w:lvl w:ilvl="8" w:tplc="04260005" w:tentative="1">
      <w:start w:val="1"/>
      <w:numFmt w:val="bullet"/>
      <w:lvlText w:val=""/>
      <w:lvlJc w:val="left"/>
      <w:pPr>
        <w:tabs>
          <w:tab w:val="num" w:pos="6148"/>
        </w:tabs>
        <w:ind w:left="6148" w:hanging="360"/>
      </w:pPr>
      <w:rPr>
        <w:rFonts w:ascii="Wingdings" w:hAnsi="Wingdings" w:hint="default"/>
      </w:rPr>
    </w:lvl>
  </w:abstractNum>
  <w:abstractNum w:abstractNumId="2" w15:restartNumberingAfterBreak="0">
    <w:nsid w:val="0D913279"/>
    <w:multiLevelType w:val="multilevel"/>
    <w:tmpl w:val="A93006AE"/>
    <w:lvl w:ilvl="0">
      <w:start w:val="10"/>
      <w:numFmt w:val="decimal"/>
      <w:lvlText w:val="%1."/>
      <w:lvlJc w:val="left"/>
      <w:pPr>
        <w:ind w:left="480" w:hanging="480"/>
      </w:pPr>
      <w:rPr>
        <w:rFonts w:hint="default"/>
        <w:color w:val="000000"/>
      </w:rPr>
    </w:lvl>
    <w:lvl w:ilvl="1">
      <w:start w:val="1"/>
      <w:numFmt w:val="decimal"/>
      <w:lvlText w:val="%1.%2."/>
      <w:lvlJc w:val="left"/>
      <w:pPr>
        <w:ind w:left="622" w:hanging="480"/>
      </w:pPr>
      <w:rPr>
        <w:rFonts w:hint="default"/>
        <w:color w:val="FF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0F3514C8"/>
    <w:multiLevelType w:val="hybridMultilevel"/>
    <w:tmpl w:val="C736D67C"/>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F64D23"/>
    <w:multiLevelType w:val="hybridMultilevel"/>
    <w:tmpl w:val="1696BA0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76839"/>
    <w:multiLevelType w:val="hybridMultilevel"/>
    <w:tmpl w:val="E4F05602"/>
    <w:lvl w:ilvl="0" w:tplc="F25EAD92">
      <w:start w:val="1"/>
      <w:numFmt w:val="lowerLetter"/>
      <w:lvlText w:val="%1)"/>
      <w:lvlJc w:val="left"/>
      <w:pPr>
        <w:ind w:left="671" w:hanging="360"/>
      </w:pPr>
      <w:rPr>
        <w:rFonts w:hint="default"/>
        <w:sz w:val="24"/>
        <w:szCs w:val="24"/>
      </w:rPr>
    </w:lvl>
    <w:lvl w:ilvl="1" w:tplc="04260019">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3477E"/>
    <w:multiLevelType w:val="multilevel"/>
    <w:tmpl w:val="D60E5A3C"/>
    <w:lvl w:ilvl="0">
      <w:start w:val="11"/>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F104DED"/>
    <w:multiLevelType w:val="hybridMultilevel"/>
    <w:tmpl w:val="40763FB2"/>
    <w:lvl w:ilvl="0" w:tplc="F47023E4">
      <w:start w:val="1"/>
      <w:numFmt w:val="bullet"/>
      <w:lvlText w:val=""/>
      <w:lvlJc w:val="left"/>
      <w:pPr>
        <w:tabs>
          <w:tab w:val="num" w:pos="720"/>
        </w:tabs>
        <w:ind w:left="720"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305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C2CE1"/>
    <w:multiLevelType w:val="multilevel"/>
    <w:tmpl w:val="02F27596"/>
    <w:lvl w:ilvl="0">
      <w:start w:val="12"/>
      <w:numFmt w:val="decimal"/>
      <w:lvlText w:val="%1."/>
      <w:lvlJc w:val="left"/>
      <w:pPr>
        <w:ind w:left="600" w:hanging="600"/>
      </w:pPr>
      <w:rPr>
        <w:rFonts w:hint="default"/>
      </w:rPr>
    </w:lvl>
    <w:lvl w:ilvl="1">
      <w:start w:val="10"/>
      <w:numFmt w:val="decimal"/>
      <w:lvlText w:val="%1.%2."/>
      <w:lvlJc w:val="left"/>
      <w:pPr>
        <w:ind w:left="742"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2454EE9"/>
    <w:multiLevelType w:val="hybridMultilevel"/>
    <w:tmpl w:val="CB72918C"/>
    <w:lvl w:ilvl="0" w:tplc="F25EAD92">
      <w:start w:val="1"/>
      <w:numFmt w:val="lowerLetter"/>
      <w:lvlText w:val="%1)"/>
      <w:lvlJc w:val="left"/>
      <w:pPr>
        <w:ind w:left="671" w:hanging="360"/>
      </w:pPr>
      <w:rPr>
        <w:rFonts w:cs="Times New Roman" w:hint="default"/>
        <w:sz w:val="24"/>
        <w:szCs w:val="24"/>
      </w:rPr>
    </w:lvl>
    <w:lvl w:ilvl="1" w:tplc="04260001">
      <w:start w:val="1"/>
      <w:numFmt w:val="bullet"/>
      <w:lvlText w:val=""/>
      <w:lvlJc w:val="left"/>
      <w:pPr>
        <w:tabs>
          <w:tab w:val="num" w:pos="1440"/>
        </w:tabs>
        <w:ind w:left="1440" w:hanging="360"/>
      </w:pPr>
      <w:rPr>
        <w:rFonts w:ascii="Symbol" w:hAnsi="Symbol" w:hint="default"/>
        <w:sz w:val="24"/>
        <w:szCs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CD44164"/>
    <w:multiLevelType w:val="hybridMultilevel"/>
    <w:tmpl w:val="E0E8C776"/>
    <w:lvl w:ilvl="0" w:tplc="AC9C6FCC">
      <w:start w:val="1"/>
      <w:numFmt w:val="bullet"/>
      <w:lvlText w:val=""/>
      <w:lvlJc w:val="left"/>
      <w:pPr>
        <w:tabs>
          <w:tab w:val="num" w:pos="360"/>
        </w:tabs>
        <w:ind w:left="360" w:hanging="360"/>
      </w:pPr>
      <w:rPr>
        <w:rFonts w:ascii="Symbol" w:hAnsi="Symbol" w:hint="default"/>
        <w:color w:val="auto"/>
        <w:sz w:val="22"/>
        <w:szCs w:val="22"/>
      </w:rPr>
    </w:lvl>
    <w:lvl w:ilvl="1" w:tplc="04260019">
      <w:start w:val="1"/>
      <w:numFmt w:val="bullet"/>
      <w:lvlText w:val="o"/>
      <w:lvlJc w:val="left"/>
      <w:pPr>
        <w:tabs>
          <w:tab w:val="num" w:pos="1080"/>
        </w:tabs>
        <w:ind w:left="1080" w:hanging="360"/>
      </w:pPr>
      <w:rPr>
        <w:rFonts w:ascii="Courier New" w:hAnsi="Courier New" w:hint="default"/>
      </w:rPr>
    </w:lvl>
    <w:lvl w:ilvl="2" w:tplc="0426001B">
      <w:numFmt w:val="bullet"/>
      <w:lvlText w:val="•"/>
      <w:lvlJc w:val="left"/>
      <w:pPr>
        <w:ind w:left="2160" w:hanging="720"/>
      </w:pPr>
      <w:rPr>
        <w:rFonts w:ascii="Times New Roman" w:eastAsia="Times New Roman" w:hAnsi="Times New Roman"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748E8"/>
    <w:multiLevelType w:val="multilevel"/>
    <w:tmpl w:val="614C2ED2"/>
    <w:lvl w:ilvl="0">
      <w:start w:val="11"/>
      <w:numFmt w:val="decimal"/>
      <w:lvlText w:val="%1."/>
      <w:lvlJc w:val="left"/>
      <w:pPr>
        <w:ind w:left="780" w:hanging="780"/>
      </w:pPr>
      <w:rPr>
        <w:rFonts w:hint="default"/>
      </w:rPr>
    </w:lvl>
    <w:lvl w:ilvl="1">
      <w:start w:val="10"/>
      <w:numFmt w:val="decimal"/>
      <w:lvlText w:val="%1.%2."/>
      <w:lvlJc w:val="left"/>
      <w:pPr>
        <w:ind w:left="1489"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07" w:hanging="7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9A4163"/>
    <w:multiLevelType w:val="hybridMultilevel"/>
    <w:tmpl w:val="7A4C372C"/>
    <w:lvl w:ilvl="0" w:tplc="A26C8714">
      <w:start w:val="1"/>
      <w:numFmt w:val="bullet"/>
      <w:lvlText w:val=""/>
      <w:lvlJc w:val="left"/>
      <w:pPr>
        <w:tabs>
          <w:tab w:val="num" w:pos="360"/>
        </w:tabs>
        <w:ind w:left="360" w:hanging="360"/>
      </w:pPr>
      <w:rPr>
        <w:rFonts w:ascii="Symbol" w:hAnsi="Symbol" w:hint="default"/>
        <w:sz w:val="24"/>
      </w:rPr>
    </w:lvl>
    <w:lvl w:ilvl="1" w:tplc="F760E83E">
      <w:numFmt w:val="bullet"/>
      <w:lvlText w:val=""/>
      <w:lvlJc w:val="left"/>
      <w:pPr>
        <w:tabs>
          <w:tab w:val="num" w:pos="1440"/>
        </w:tabs>
        <w:ind w:left="1440" w:hanging="360"/>
      </w:pPr>
      <w:rPr>
        <w:rFonts w:ascii="Wingdings" w:eastAsia="Times New Roman" w:hAnsi="Wingding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9371644"/>
    <w:multiLevelType w:val="hybridMultilevel"/>
    <w:tmpl w:val="6DF85F8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F441C36"/>
    <w:multiLevelType w:val="multilevel"/>
    <w:tmpl w:val="D5189CD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FF10FBE"/>
    <w:multiLevelType w:val="multilevel"/>
    <w:tmpl w:val="2160A6E2"/>
    <w:lvl w:ilvl="0">
      <w:start w:val="1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5"/>
  </w:num>
  <w:num w:numId="3">
    <w:abstractNumId w:val="18"/>
  </w:num>
  <w:num w:numId="4">
    <w:abstractNumId w:val="20"/>
  </w:num>
  <w:num w:numId="5">
    <w:abstractNumId w:val="6"/>
  </w:num>
  <w:num w:numId="6">
    <w:abstractNumId w:val="0"/>
  </w:num>
  <w:num w:numId="7">
    <w:abstractNumId w:val="10"/>
    <w:lvlOverride w:ilvl="0">
      <w:startOverride w:val="5"/>
    </w:lvlOverride>
    <w:lvlOverride w:ilvl="1">
      <w:startOverride w:val="5"/>
    </w:lvlOverride>
    <w:lvlOverride w:ilvl="2">
      <w:startOverride w:val="1"/>
    </w:lvlOverride>
  </w:num>
  <w:num w:numId="8">
    <w:abstractNumId w:val="13"/>
  </w:num>
  <w:num w:numId="9">
    <w:abstractNumId w:val="9"/>
  </w:num>
  <w:num w:numId="10">
    <w:abstractNumId w:val="7"/>
  </w:num>
  <w:num w:numId="11">
    <w:abstractNumId w:val="22"/>
  </w:num>
  <w:num w:numId="12">
    <w:abstractNumId w:val="16"/>
  </w:num>
  <w:num w:numId="13">
    <w:abstractNumId w:val="14"/>
  </w:num>
  <w:num w:numId="14">
    <w:abstractNumId w:val="21"/>
  </w:num>
  <w:num w:numId="15">
    <w:abstractNumId w:val="2"/>
  </w:num>
  <w:num w:numId="16">
    <w:abstractNumId w:val="24"/>
  </w:num>
  <w:num w:numId="17">
    <w:abstractNumId w:val="11"/>
  </w:num>
  <w:num w:numId="18">
    <w:abstractNumId w:val="23"/>
  </w:num>
  <w:num w:numId="19">
    <w:abstractNumId w:val="8"/>
  </w:num>
  <w:num w:numId="20">
    <w:abstractNumId w:val="17"/>
  </w:num>
  <w:num w:numId="21">
    <w:abstractNumId w:val="5"/>
  </w:num>
  <w:num w:numId="22">
    <w:abstractNumId w:val="4"/>
  </w:num>
  <w:num w:numId="23">
    <w:abstractNumId w:val="12"/>
  </w:num>
  <w:num w:numId="24">
    <w:abstractNumId w:val="3"/>
  </w:num>
  <w:num w:numId="25">
    <w:abstractNumId w:val="1"/>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42C"/>
    <w:rsid w:val="0000156E"/>
    <w:rsid w:val="0000329D"/>
    <w:rsid w:val="000035D4"/>
    <w:rsid w:val="000039AD"/>
    <w:rsid w:val="00004459"/>
    <w:rsid w:val="00004B66"/>
    <w:rsid w:val="00004ECB"/>
    <w:rsid w:val="000051D8"/>
    <w:rsid w:val="000058AC"/>
    <w:rsid w:val="000060C3"/>
    <w:rsid w:val="00006869"/>
    <w:rsid w:val="00006EDC"/>
    <w:rsid w:val="000103E5"/>
    <w:rsid w:val="000108E3"/>
    <w:rsid w:val="00011C06"/>
    <w:rsid w:val="000127CB"/>
    <w:rsid w:val="00012B4A"/>
    <w:rsid w:val="00012EF1"/>
    <w:rsid w:val="00013B18"/>
    <w:rsid w:val="000141DA"/>
    <w:rsid w:val="00014E86"/>
    <w:rsid w:val="0001545F"/>
    <w:rsid w:val="000175F3"/>
    <w:rsid w:val="000176A3"/>
    <w:rsid w:val="00017C01"/>
    <w:rsid w:val="000212E9"/>
    <w:rsid w:val="00021AD2"/>
    <w:rsid w:val="0002321D"/>
    <w:rsid w:val="00024DB9"/>
    <w:rsid w:val="00026179"/>
    <w:rsid w:val="00026DBA"/>
    <w:rsid w:val="00026E9F"/>
    <w:rsid w:val="00030D72"/>
    <w:rsid w:val="00031558"/>
    <w:rsid w:val="000320C0"/>
    <w:rsid w:val="00032D05"/>
    <w:rsid w:val="00033204"/>
    <w:rsid w:val="00034F1B"/>
    <w:rsid w:val="000355FD"/>
    <w:rsid w:val="00035A06"/>
    <w:rsid w:val="00035D97"/>
    <w:rsid w:val="00036258"/>
    <w:rsid w:val="00036261"/>
    <w:rsid w:val="00036ADC"/>
    <w:rsid w:val="00036F3E"/>
    <w:rsid w:val="000372B4"/>
    <w:rsid w:val="00037AE9"/>
    <w:rsid w:val="00040C22"/>
    <w:rsid w:val="000415AC"/>
    <w:rsid w:val="00042D09"/>
    <w:rsid w:val="0004397C"/>
    <w:rsid w:val="00044587"/>
    <w:rsid w:val="00044E2F"/>
    <w:rsid w:val="0004569D"/>
    <w:rsid w:val="000457E6"/>
    <w:rsid w:val="00045ABB"/>
    <w:rsid w:val="00045BD0"/>
    <w:rsid w:val="00050DDC"/>
    <w:rsid w:val="00051A0B"/>
    <w:rsid w:val="00051A75"/>
    <w:rsid w:val="00052139"/>
    <w:rsid w:val="0005243A"/>
    <w:rsid w:val="0005292F"/>
    <w:rsid w:val="00052AB2"/>
    <w:rsid w:val="00053FFB"/>
    <w:rsid w:val="00054A28"/>
    <w:rsid w:val="00056560"/>
    <w:rsid w:val="00057999"/>
    <w:rsid w:val="0006090D"/>
    <w:rsid w:val="00060F65"/>
    <w:rsid w:val="00061B82"/>
    <w:rsid w:val="0006328F"/>
    <w:rsid w:val="000643CB"/>
    <w:rsid w:val="000644E2"/>
    <w:rsid w:val="00064CD4"/>
    <w:rsid w:val="000665F9"/>
    <w:rsid w:val="00066868"/>
    <w:rsid w:val="00066945"/>
    <w:rsid w:val="00066D63"/>
    <w:rsid w:val="00067834"/>
    <w:rsid w:val="0007164B"/>
    <w:rsid w:val="000726F7"/>
    <w:rsid w:val="00072AEC"/>
    <w:rsid w:val="00072B7A"/>
    <w:rsid w:val="00073C4F"/>
    <w:rsid w:val="00074066"/>
    <w:rsid w:val="00075473"/>
    <w:rsid w:val="0007717B"/>
    <w:rsid w:val="00080197"/>
    <w:rsid w:val="00080424"/>
    <w:rsid w:val="0008168C"/>
    <w:rsid w:val="000823D3"/>
    <w:rsid w:val="00082A7F"/>
    <w:rsid w:val="00082C8C"/>
    <w:rsid w:val="00082CC8"/>
    <w:rsid w:val="00082FA5"/>
    <w:rsid w:val="0008325A"/>
    <w:rsid w:val="00083B5D"/>
    <w:rsid w:val="00083DEE"/>
    <w:rsid w:val="00085184"/>
    <w:rsid w:val="0008531F"/>
    <w:rsid w:val="00085DF6"/>
    <w:rsid w:val="00086E95"/>
    <w:rsid w:val="000905A4"/>
    <w:rsid w:val="00090F9D"/>
    <w:rsid w:val="00091586"/>
    <w:rsid w:val="00092508"/>
    <w:rsid w:val="000929D3"/>
    <w:rsid w:val="000936BE"/>
    <w:rsid w:val="000937D5"/>
    <w:rsid w:val="000941E7"/>
    <w:rsid w:val="0009477F"/>
    <w:rsid w:val="00094BD9"/>
    <w:rsid w:val="000950F1"/>
    <w:rsid w:val="0009604C"/>
    <w:rsid w:val="000A1D9B"/>
    <w:rsid w:val="000A1F6E"/>
    <w:rsid w:val="000A2431"/>
    <w:rsid w:val="000A2651"/>
    <w:rsid w:val="000A434F"/>
    <w:rsid w:val="000A58C4"/>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59C3"/>
    <w:rsid w:val="000B63EA"/>
    <w:rsid w:val="000B674A"/>
    <w:rsid w:val="000B6D20"/>
    <w:rsid w:val="000B6E54"/>
    <w:rsid w:val="000C0686"/>
    <w:rsid w:val="000C0825"/>
    <w:rsid w:val="000C1976"/>
    <w:rsid w:val="000C220A"/>
    <w:rsid w:val="000C2ED6"/>
    <w:rsid w:val="000C31E0"/>
    <w:rsid w:val="000C3A24"/>
    <w:rsid w:val="000C5101"/>
    <w:rsid w:val="000C5154"/>
    <w:rsid w:val="000C73FF"/>
    <w:rsid w:val="000C7540"/>
    <w:rsid w:val="000C76AE"/>
    <w:rsid w:val="000C7F34"/>
    <w:rsid w:val="000D117A"/>
    <w:rsid w:val="000D207A"/>
    <w:rsid w:val="000D27E1"/>
    <w:rsid w:val="000D3AFA"/>
    <w:rsid w:val="000D3D1F"/>
    <w:rsid w:val="000D4130"/>
    <w:rsid w:val="000D50C0"/>
    <w:rsid w:val="000D5D1F"/>
    <w:rsid w:val="000E05D7"/>
    <w:rsid w:val="000E1144"/>
    <w:rsid w:val="000E137D"/>
    <w:rsid w:val="000E1AE3"/>
    <w:rsid w:val="000E1FD6"/>
    <w:rsid w:val="000E245C"/>
    <w:rsid w:val="000E3358"/>
    <w:rsid w:val="000E5DF0"/>
    <w:rsid w:val="000E6C99"/>
    <w:rsid w:val="000E7475"/>
    <w:rsid w:val="000F174A"/>
    <w:rsid w:val="000F2AD8"/>
    <w:rsid w:val="000F4AC1"/>
    <w:rsid w:val="000F58AD"/>
    <w:rsid w:val="000F58F4"/>
    <w:rsid w:val="000F6875"/>
    <w:rsid w:val="000F70EA"/>
    <w:rsid w:val="000F74D2"/>
    <w:rsid w:val="00100223"/>
    <w:rsid w:val="0010052D"/>
    <w:rsid w:val="00101F66"/>
    <w:rsid w:val="00105347"/>
    <w:rsid w:val="00105D67"/>
    <w:rsid w:val="00106565"/>
    <w:rsid w:val="00106C2D"/>
    <w:rsid w:val="001073E9"/>
    <w:rsid w:val="00111FC2"/>
    <w:rsid w:val="00113A76"/>
    <w:rsid w:val="001174C8"/>
    <w:rsid w:val="00117A1F"/>
    <w:rsid w:val="00117C00"/>
    <w:rsid w:val="00117CED"/>
    <w:rsid w:val="001203AC"/>
    <w:rsid w:val="00121327"/>
    <w:rsid w:val="001232A1"/>
    <w:rsid w:val="00123866"/>
    <w:rsid w:val="00123A3B"/>
    <w:rsid w:val="001245AA"/>
    <w:rsid w:val="00125433"/>
    <w:rsid w:val="0012588C"/>
    <w:rsid w:val="00127DEA"/>
    <w:rsid w:val="00130BA6"/>
    <w:rsid w:val="00130E61"/>
    <w:rsid w:val="001315ED"/>
    <w:rsid w:val="00133347"/>
    <w:rsid w:val="00133552"/>
    <w:rsid w:val="001346BF"/>
    <w:rsid w:val="00134DD4"/>
    <w:rsid w:val="0013531A"/>
    <w:rsid w:val="00136929"/>
    <w:rsid w:val="00136E5F"/>
    <w:rsid w:val="0014018E"/>
    <w:rsid w:val="001409BF"/>
    <w:rsid w:val="00140FB9"/>
    <w:rsid w:val="0014184A"/>
    <w:rsid w:val="00141B9D"/>
    <w:rsid w:val="00141C5A"/>
    <w:rsid w:val="00142201"/>
    <w:rsid w:val="00143066"/>
    <w:rsid w:val="001430D4"/>
    <w:rsid w:val="00143374"/>
    <w:rsid w:val="001434D9"/>
    <w:rsid w:val="00143955"/>
    <w:rsid w:val="00144834"/>
    <w:rsid w:val="00144F85"/>
    <w:rsid w:val="0014594E"/>
    <w:rsid w:val="001477C7"/>
    <w:rsid w:val="001477F6"/>
    <w:rsid w:val="00150D20"/>
    <w:rsid w:val="00151BAA"/>
    <w:rsid w:val="0015282C"/>
    <w:rsid w:val="00152A24"/>
    <w:rsid w:val="00152E1B"/>
    <w:rsid w:val="00153875"/>
    <w:rsid w:val="00155BD9"/>
    <w:rsid w:val="0015646C"/>
    <w:rsid w:val="00157B66"/>
    <w:rsid w:val="001604DB"/>
    <w:rsid w:val="00160894"/>
    <w:rsid w:val="001612C7"/>
    <w:rsid w:val="00162AE8"/>
    <w:rsid w:val="0016481A"/>
    <w:rsid w:val="00165B22"/>
    <w:rsid w:val="001669A4"/>
    <w:rsid w:val="00166C10"/>
    <w:rsid w:val="00167594"/>
    <w:rsid w:val="0016798F"/>
    <w:rsid w:val="00167F9B"/>
    <w:rsid w:val="00167FF8"/>
    <w:rsid w:val="00170E6C"/>
    <w:rsid w:val="00172B37"/>
    <w:rsid w:val="00172BBA"/>
    <w:rsid w:val="001739D7"/>
    <w:rsid w:val="00174569"/>
    <w:rsid w:val="001747D6"/>
    <w:rsid w:val="00174F0F"/>
    <w:rsid w:val="00175F85"/>
    <w:rsid w:val="00176035"/>
    <w:rsid w:val="0017648C"/>
    <w:rsid w:val="00176669"/>
    <w:rsid w:val="0017722C"/>
    <w:rsid w:val="001776C1"/>
    <w:rsid w:val="001777C1"/>
    <w:rsid w:val="00177C4D"/>
    <w:rsid w:val="00180084"/>
    <w:rsid w:val="00181518"/>
    <w:rsid w:val="00181F57"/>
    <w:rsid w:val="001829B6"/>
    <w:rsid w:val="00183F3A"/>
    <w:rsid w:val="0018468E"/>
    <w:rsid w:val="00184C90"/>
    <w:rsid w:val="001852FD"/>
    <w:rsid w:val="00185B9A"/>
    <w:rsid w:val="00186E35"/>
    <w:rsid w:val="00187278"/>
    <w:rsid w:val="00190111"/>
    <w:rsid w:val="00190A70"/>
    <w:rsid w:val="00190B3A"/>
    <w:rsid w:val="0019151A"/>
    <w:rsid w:val="00191FF6"/>
    <w:rsid w:val="00194257"/>
    <w:rsid w:val="00194C68"/>
    <w:rsid w:val="00194D41"/>
    <w:rsid w:val="001953FC"/>
    <w:rsid w:val="001972C0"/>
    <w:rsid w:val="001A151E"/>
    <w:rsid w:val="001A1557"/>
    <w:rsid w:val="001A1633"/>
    <w:rsid w:val="001A170B"/>
    <w:rsid w:val="001A193E"/>
    <w:rsid w:val="001A1B3C"/>
    <w:rsid w:val="001A4479"/>
    <w:rsid w:val="001A4D72"/>
    <w:rsid w:val="001A4F98"/>
    <w:rsid w:val="001A580F"/>
    <w:rsid w:val="001A5983"/>
    <w:rsid w:val="001A59A3"/>
    <w:rsid w:val="001A5D5C"/>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44DC"/>
    <w:rsid w:val="001C53D0"/>
    <w:rsid w:val="001C5C13"/>
    <w:rsid w:val="001C5F50"/>
    <w:rsid w:val="001D0F21"/>
    <w:rsid w:val="001D0F35"/>
    <w:rsid w:val="001D153B"/>
    <w:rsid w:val="001D2C62"/>
    <w:rsid w:val="001D3230"/>
    <w:rsid w:val="001D3F96"/>
    <w:rsid w:val="001D49AA"/>
    <w:rsid w:val="001D66F6"/>
    <w:rsid w:val="001D6946"/>
    <w:rsid w:val="001E038D"/>
    <w:rsid w:val="001E07B1"/>
    <w:rsid w:val="001E08B8"/>
    <w:rsid w:val="001E1B75"/>
    <w:rsid w:val="001E3BD0"/>
    <w:rsid w:val="001E3DD1"/>
    <w:rsid w:val="001E3F61"/>
    <w:rsid w:val="001E4ED0"/>
    <w:rsid w:val="001E51F5"/>
    <w:rsid w:val="001E63D9"/>
    <w:rsid w:val="001E71FD"/>
    <w:rsid w:val="001E7224"/>
    <w:rsid w:val="001E734B"/>
    <w:rsid w:val="001F021D"/>
    <w:rsid w:val="001F0AB8"/>
    <w:rsid w:val="001F137B"/>
    <w:rsid w:val="001F17BC"/>
    <w:rsid w:val="001F3167"/>
    <w:rsid w:val="001F38AD"/>
    <w:rsid w:val="001F3C0A"/>
    <w:rsid w:val="001F43FF"/>
    <w:rsid w:val="001F5F86"/>
    <w:rsid w:val="001F723F"/>
    <w:rsid w:val="001F7EB3"/>
    <w:rsid w:val="00201DD3"/>
    <w:rsid w:val="00201FE2"/>
    <w:rsid w:val="00203C12"/>
    <w:rsid w:val="00203F97"/>
    <w:rsid w:val="00207AF5"/>
    <w:rsid w:val="002101E7"/>
    <w:rsid w:val="00211AFD"/>
    <w:rsid w:val="00212957"/>
    <w:rsid w:val="00213900"/>
    <w:rsid w:val="00213F1E"/>
    <w:rsid w:val="00213F97"/>
    <w:rsid w:val="00215FC4"/>
    <w:rsid w:val="0021637A"/>
    <w:rsid w:val="00216E5B"/>
    <w:rsid w:val="00220103"/>
    <w:rsid w:val="002216AB"/>
    <w:rsid w:val="002216BB"/>
    <w:rsid w:val="00222C23"/>
    <w:rsid w:val="0022379E"/>
    <w:rsid w:val="00224FCA"/>
    <w:rsid w:val="00227051"/>
    <w:rsid w:val="0022740E"/>
    <w:rsid w:val="00227E03"/>
    <w:rsid w:val="00231262"/>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1012"/>
    <w:rsid w:val="00251C66"/>
    <w:rsid w:val="0025221C"/>
    <w:rsid w:val="00252D32"/>
    <w:rsid w:val="002536DE"/>
    <w:rsid w:val="00253D97"/>
    <w:rsid w:val="00253DF0"/>
    <w:rsid w:val="00254EAA"/>
    <w:rsid w:val="00255863"/>
    <w:rsid w:val="0025626A"/>
    <w:rsid w:val="002563E0"/>
    <w:rsid w:val="00257466"/>
    <w:rsid w:val="00257641"/>
    <w:rsid w:val="00260D8A"/>
    <w:rsid w:val="00261255"/>
    <w:rsid w:val="00261D4B"/>
    <w:rsid w:val="002622D0"/>
    <w:rsid w:val="00262516"/>
    <w:rsid w:val="00262B90"/>
    <w:rsid w:val="002639B9"/>
    <w:rsid w:val="00265489"/>
    <w:rsid w:val="002659FF"/>
    <w:rsid w:val="00265AC4"/>
    <w:rsid w:val="00266628"/>
    <w:rsid w:val="00267313"/>
    <w:rsid w:val="00267F54"/>
    <w:rsid w:val="00270F54"/>
    <w:rsid w:val="002725E3"/>
    <w:rsid w:val="002727F8"/>
    <w:rsid w:val="00272C24"/>
    <w:rsid w:val="00273346"/>
    <w:rsid w:val="00273D94"/>
    <w:rsid w:val="00273ED1"/>
    <w:rsid w:val="0027528D"/>
    <w:rsid w:val="00275849"/>
    <w:rsid w:val="00275F1F"/>
    <w:rsid w:val="002772EB"/>
    <w:rsid w:val="002779D0"/>
    <w:rsid w:val="00280784"/>
    <w:rsid w:val="002808E3"/>
    <w:rsid w:val="002809A0"/>
    <w:rsid w:val="00281CD2"/>
    <w:rsid w:val="0028262F"/>
    <w:rsid w:val="00282A45"/>
    <w:rsid w:val="00282AEE"/>
    <w:rsid w:val="00283DCB"/>
    <w:rsid w:val="00285B80"/>
    <w:rsid w:val="0028612A"/>
    <w:rsid w:val="00286E47"/>
    <w:rsid w:val="00290309"/>
    <w:rsid w:val="002903AC"/>
    <w:rsid w:val="00292C0B"/>
    <w:rsid w:val="00292DB2"/>
    <w:rsid w:val="00294304"/>
    <w:rsid w:val="002956D0"/>
    <w:rsid w:val="002961F1"/>
    <w:rsid w:val="002970F7"/>
    <w:rsid w:val="002971CD"/>
    <w:rsid w:val="00297218"/>
    <w:rsid w:val="0029748E"/>
    <w:rsid w:val="002A0822"/>
    <w:rsid w:val="002A129C"/>
    <w:rsid w:val="002A1D86"/>
    <w:rsid w:val="002A3A67"/>
    <w:rsid w:val="002A3F53"/>
    <w:rsid w:val="002A622C"/>
    <w:rsid w:val="002A6BFB"/>
    <w:rsid w:val="002A6C66"/>
    <w:rsid w:val="002A7F26"/>
    <w:rsid w:val="002B05F0"/>
    <w:rsid w:val="002B069C"/>
    <w:rsid w:val="002B0761"/>
    <w:rsid w:val="002B0A67"/>
    <w:rsid w:val="002B0C70"/>
    <w:rsid w:val="002B25C7"/>
    <w:rsid w:val="002B2E1E"/>
    <w:rsid w:val="002B3302"/>
    <w:rsid w:val="002B377C"/>
    <w:rsid w:val="002B38E7"/>
    <w:rsid w:val="002B432A"/>
    <w:rsid w:val="002B4F47"/>
    <w:rsid w:val="002B6279"/>
    <w:rsid w:val="002B64F0"/>
    <w:rsid w:val="002B675A"/>
    <w:rsid w:val="002B67A5"/>
    <w:rsid w:val="002B6857"/>
    <w:rsid w:val="002B69B3"/>
    <w:rsid w:val="002B6AF2"/>
    <w:rsid w:val="002C0260"/>
    <w:rsid w:val="002C02FA"/>
    <w:rsid w:val="002C16DC"/>
    <w:rsid w:val="002C1AEC"/>
    <w:rsid w:val="002C2381"/>
    <w:rsid w:val="002C36DB"/>
    <w:rsid w:val="002C5918"/>
    <w:rsid w:val="002C5A43"/>
    <w:rsid w:val="002C5C14"/>
    <w:rsid w:val="002C5F18"/>
    <w:rsid w:val="002C65A5"/>
    <w:rsid w:val="002C6FD5"/>
    <w:rsid w:val="002C6FDF"/>
    <w:rsid w:val="002D0EAD"/>
    <w:rsid w:val="002D1561"/>
    <w:rsid w:val="002D15EF"/>
    <w:rsid w:val="002D1E90"/>
    <w:rsid w:val="002D1F13"/>
    <w:rsid w:val="002D216D"/>
    <w:rsid w:val="002D2E96"/>
    <w:rsid w:val="002D36E3"/>
    <w:rsid w:val="002D554E"/>
    <w:rsid w:val="002D5C21"/>
    <w:rsid w:val="002E0286"/>
    <w:rsid w:val="002E1D23"/>
    <w:rsid w:val="002E40F7"/>
    <w:rsid w:val="002E4BE1"/>
    <w:rsid w:val="002E4E5B"/>
    <w:rsid w:val="002E5D8C"/>
    <w:rsid w:val="002E5FB2"/>
    <w:rsid w:val="002E60BE"/>
    <w:rsid w:val="002F10A4"/>
    <w:rsid w:val="002F10EB"/>
    <w:rsid w:val="002F1639"/>
    <w:rsid w:val="002F17F4"/>
    <w:rsid w:val="002F1A06"/>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BEA"/>
    <w:rsid w:val="00301FC3"/>
    <w:rsid w:val="003022BD"/>
    <w:rsid w:val="003045CC"/>
    <w:rsid w:val="00304F7B"/>
    <w:rsid w:val="003104C7"/>
    <w:rsid w:val="00310C53"/>
    <w:rsid w:val="00311605"/>
    <w:rsid w:val="00312259"/>
    <w:rsid w:val="00312F44"/>
    <w:rsid w:val="003143A9"/>
    <w:rsid w:val="003147AC"/>
    <w:rsid w:val="00315AE8"/>
    <w:rsid w:val="0031606F"/>
    <w:rsid w:val="00316A49"/>
    <w:rsid w:val="003207B0"/>
    <w:rsid w:val="00320D61"/>
    <w:rsid w:val="00321723"/>
    <w:rsid w:val="003219F8"/>
    <w:rsid w:val="00321B38"/>
    <w:rsid w:val="0032238A"/>
    <w:rsid w:val="00322837"/>
    <w:rsid w:val="00322A09"/>
    <w:rsid w:val="00322DBB"/>
    <w:rsid w:val="00322FBA"/>
    <w:rsid w:val="0032365A"/>
    <w:rsid w:val="003239DB"/>
    <w:rsid w:val="00325477"/>
    <w:rsid w:val="00325737"/>
    <w:rsid w:val="00325ABF"/>
    <w:rsid w:val="00325C2E"/>
    <w:rsid w:val="00327189"/>
    <w:rsid w:val="00327ADA"/>
    <w:rsid w:val="00327B8A"/>
    <w:rsid w:val="00327DB4"/>
    <w:rsid w:val="00330118"/>
    <w:rsid w:val="003316BD"/>
    <w:rsid w:val="00332210"/>
    <w:rsid w:val="003327C8"/>
    <w:rsid w:val="00332B29"/>
    <w:rsid w:val="00332B38"/>
    <w:rsid w:val="00333ED4"/>
    <w:rsid w:val="0033407D"/>
    <w:rsid w:val="003362A8"/>
    <w:rsid w:val="003367AD"/>
    <w:rsid w:val="0033792F"/>
    <w:rsid w:val="00337CF3"/>
    <w:rsid w:val="003400D5"/>
    <w:rsid w:val="00340720"/>
    <w:rsid w:val="00340894"/>
    <w:rsid w:val="00341CC3"/>
    <w:rsid w:val="00342150"/>
    <w:rsid w:val="0034326D"/>
    <w:rsid w:val="003445E2"/>
    <w:rsid w:val="00344C33"/>
    <w:rsid w:val="0034603F"/>
    <w:rsid w:val="003462D6"/>
    <w:rsid w:val="003467CF"/>
    <w:rsid w:val="00347400"/>
    <w:rsid w:val="00350BCF"/>
    <w:rsid w:val="00350FA7"/>
    <w:rsid w:val="00352202"/>
    <w:rsid w:val="0035272D"/>
    <w:rsid w:val="003537EB"/>
    <w:rsid w:val="003540F0"/>
    <w:rsid w:val="00355CC1"/>
    <w:rsid w:val="00356697"/>
    <w:rsid w:val="00356E16"/>
    <w:rsid w:val="00356FCF"/>
    <w:rsid w:val="00357118"/>
    <w:rsid w:val="003602C9"/>
    <w:rsid w:val="00360835"/>
    <w:rsid w:val="003608CE"/>
    <w:rsid w:val="00361B0D"/>
    <w:rsid w:val="00362441"/>
    <w:rsid w:val="00362C23"/>
    <w:rsid w:val="00363565"/>
    <w:rsid w:val="00364159"/>
    <w:rsid w:val="0036434E"/>
    <w:rsid w:val="00364823"/>
    <w:rsid w:val="00364CCB"/>
    <w:rsid w:val="00364D7E"/>
    <w:rsid w:val="003653C1"/>
    <w:rsid w:val="0036564A"/>
    <w:rsid w:val="0036640F"/>
    <w:rsid w:val="00366BA3"/>
    <w:rsid w:val="00371510"/>
    <w:rsid w:val="00372AAB"/>
    <w:rsid w:val="00372C1C"/>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069"/>
    <w:rsid w:val="00384C12"/>
    <w:rsid w:val="00384F60"/>
    <w:rsid w:val="003854D0"/>
    <w:rsid w:val="00385798"/>
    <w:rsid w:val="003864C4"/>
    <w:rsid w:val="003869F8"/>
    <w:rsid w:val="003917E1"/>
    <w:rsid w:val="00392393"/>
    <w:rsid w:val="00392400"/>
    <w:rsid w:val="003929A4"/>
    <w:rsid w:val="0039510D"/>
    <w:rsid w:val="00395586"/>
    <w:rsid w:val="00395EFB"/>
    <w:rsid w:val="00396C09"/>
    <w:rsid w:val="00397799"/>
    <w:rsid w:val="0039789E"/>
    <w:rsid w:val="003A04FB"/>
    <w:rsid w:val="003A086A"/>
    <w:rsid w:val="003A0943"/>
    <w:rsid w:val="003A13AE"/>
    <w:rsid w:val="003A237B"/>
    <w:rsid w:val="003A39C3"/>
    <w:rsid w:val="003A5277"/>
    <w:rsid w:val="003A5A08"/>
    <w:rsid w:val="003A73BD"/>
    <w:rsid w:val="003A7FB1"/>
    <w:rsid w:val="003B04CA"/>
    <w:rsid w:val="003B0B75"/>
    <w:rsid w:val="003B1811"/>
    <w:rsid w:val="003B1CCC"/>
    <w:rsid w:val="003B2067"/>
    <w:rsid w:val="003B2DBD"/>
    <w:rsid w:val="003B3349"/>
    <w:rsid w:val="003B414F"/>
    <w:rsid w:val="003B43DA"/>
    <w:rsid w:val="003B4FA9"/>
    <w:rsid w:val="003B556C"/>
    <w:rsid w:val="003B66A9"/>
    <w:rsid w:val="003C0197"/>
    <w:rsid w:val="003C0CBE"/>
    <w:rsid w:val="003C1401"/>
    <w:rsid w:val="003C1F72"/>
    <w:rsid w:val="003C32E9"/>
    <w:rsid w:val="003C34F2"/>
    <w:rsid w:val="003C710F"/>
    <w:rsid w:val="003C729D"/>
    <w:rsid w:val="003C73DC"/>
    <w:rsid w:val="003D00A2"/>
    <w:rsid w:val="003D16AB"/>
    <w:rsid w:val="003D20D2"/>
    <w:rsid w:val="003D3E87"/>
    <w:rsid w:val="003D5384"/>
    <w:rsid w:val="003D5481"/>
    <w:rsid w:val="003D5FB2"/>
    <w:rsid w:val="003D66DD"/>
    <w:rsid w:val="003D6CC9"/>
    <w:rsid w:val="003D771F"/>
    <w:rsid w:val="003E05BE"/>
    <w:rsid w:val="003E13A0"/>
    <w:rsid w:val="003E1682"/>
    <w:rsid w:val="003E1B87"/>
    <w:rsid w:val="003E1F80"/>
    <w:rsid w:val="003E26FD"/>
    <w:rsid w:val="003E470F"/>
    <w:rsid w:val="003E4996"/>
    <w:rsid w:val="003E5B41"/>
    <w:rsid w:val="003E7C1F"/>
    <w:rsid w:val="003F0525"/>
    <w:rsid w:val="003F15CD"/>
    <w:rsid w:val="003F2588"/>
    <w:rsid w:val="003F3386"/>
    <w:rsid w:val="003F3CF3"/>
    <w:rsid w:val="003F3E08"/>
    <w:rsid w:val="003F57A2"/>
    <w:rsid w:val="003F5C6D"/>
    <w:rsid w:val="003F6A02"/>
    <w:rsid w:val="003F6B72"/>
    <w:rsid w:val="003F6BEA"/>
    <w:rsid w:val="003F6C81"/>
    <w:rsid w:val="004005A2"/>
    <w:rsid w:val="00400720"/>
    <w:rsid w:val="004014D6"/>
    <w:rsid w:val="004018F2"/>
    <w:rsid w:val="004024B0"/>
    <w:rsid w:val="00403491"/>
    <w:rsid w:val="0040400F"/>
    <w:rsid w:val="00404258"/>
    <w:rsid w:val="00404576"/>
    <w:rsid w:val="0040501E"/>
    <w:rsid w:val="004058AA"/>
    <w:rsid w:val="00406352"/>
    <w:rsid w:val="0041042B"/>
    <w:rsid w:val="0041157A"/>
    <w:rsid w:val="004128E3"/>
    <w:rsid w:val="00412A51"/>
    <w:rsid w:val="00413191"/>
    <w:rsid w:val="00414FCE"/>
    <w:rsid w:val="00416516"/>
    <w:rsid w:val="00420021"/>
    <w:rsid w:val="00420E2A"/>
    <w:rsid w:val="004211BF"/>
    <w:rsid w:val="004215FB"/>
    <w:rsid w:val="00422751"/>
    <w:rsid w:val="00422B98"/>
    <w:rsid w:val="004251D8"/>
    <w:rsid w:val="00426138"/>
    <w:rsid w:val="00427E0C"/>
    <w:rsid w:val="00430BAF"/>
    <w:rsid w:val="00431638"/>
    <w:rsid w:val="00431C66"/>
    <w:rsid w:val="0043231E"/>
    <w:rsid w:val="0043711F"/>
    <w:rsid w:val="00437AD6"/>
    <w:rsid w:val="00440805"/>
    <w:rsid w:val="00440934"/>
    <w:rsid w:val="00441FEF"/>
    <w:rsid w:val="00442699"/>
    <w:rsid w:val="00442765"/>
    <w:rsid w:val="00442975"/>
    <w:rsid w:val="00442E03"/>
    <w:rsid w:val="00442EC2"/>
    <w:rsid w:val="0044338E"/>
    <w:rsid w:val="0044381A"/>
    <w:rsid w:val="00443E21"/>
    <w:rsid w:val="00444743"/>
    <w:rsid w:val="00444BFB"/>
    <w:rsid w:val="00444CE1"/>
    <w:rsid w:val="004457AB"/>
    <w:rsid w:val="00446750"/>
    <w:rsid w:val="0044720E"/>
    <w:rsid w:val="00447BDF"/>
    <w:rsid w:val="00447EC2"/>
    <w:rsid w:val="00450D0C"/>
    <w:rsid w:val="00451D80"/>
    <w:rsid w:val="00452762"/>
    <w:rsid w:val="004528DD"/>
    <w:rsid w:val="00453186"/>
    <w:rsid w:val="004532A6"/>
    <w:rsid w:val="00453F60"/>
    <w:rsid w:val="00454466"/>
    <w:rsid w:val="00455DC5"/>
    <w:rsid w:val="00456A94"/>
    <w:rsid w:val="00456B35"/>
    <w:rsid w:val="00457344"/>
    <w:rsid w:val="004573B4"/>
    <w:rsid w:val="0046087A"/>
    <w:rsid w:val="00460CDB"/>
    <w:rsid w:val="004613C5"/>
    <w:rsid w:val="0046154A"/>
    <w:rsid w:val="00464831"/>
    <w:rsid w:val="004648C2"/>
    <w:rsid w:val="00465CBF"/>
    <w:rsid w:val="00465D28"/>
    <w:rsid w:val="00467539"/>
    <w:rsid w:val="00467E54"/>
    <w:rsid w:val="00470289"/>
    <w:rsid w:val="004706A6"/>
    <w:rsid w:val="00471FB1"/>
    <w:rsid w:val="00472677"/>
    <w:rsid w:val="00472A24"/>
    <w:rsid w:val="00472C01"/>
    <w:rsid w:val="00472DF7"/>
    <w:rsid w:val="00473EEC"/>
    <w:rsid w:val="00474356"/>
    <w:rsid w:val="0047490E"/>
    <w:rsid w:val="0047675F"/>
    <w:rsid w:val="00477332"/>
    <w:rsid w:val="00477477"/>
    <w:rsid w:val="004775EA"/>
    <w:rsid w:val="00477FFA"/>
    <w:rsid w:val="004808A6"/>
    <w:rsid w:val="00480BF0"/>
    <w:rsid w:val="004816E2"/>
    <w:rsid w:val="00482354"/>
    <w:rsid w:val="0048358C"/>
    <w:rsid w:val="00484681"/>
    <w:rsid w:val="00485553"/>
    <w:rsid w:val="00485AB7"/>
    <w:rsid w:val="00485F96"/>
    <w:rsid w:val="00486257"/>
    <w:rsid w:val="00486FD7"/>
    <w:rsid w:val="004905FE"/>
    <w:rsid w:val="00491B52"/>
    <w:rsid w:val="00491EB5"/>
    <w:rsid w:val="00492C5E"/>
    <w:rsid w:val="00493061"/>
    <w:rsid w:val="0049330E"/>
    <w:rsid w:val="00494EB5"/>
    <w:rsid w:val="00495404"/>
    <w:rsid w:val="004955B4"/>
    <w:rsid w:val="00495BBF"/>
    <w:rsid w:val="0049660A"/>
    <w:rsid w:val="00497692"/>
    <w:rsid w:val="00497DD7"/>
    <w:rsid w:val="00497FF0"/>
    <w:rsid w:val="004A1BD9"/>
    <w:rsid w:val="004A1DAC"/>
    <w:rsid w:val="004A1EAC"/>
    <w:rsid w:val="004A2D7D"/>
    <w:rsid w:val="004A3572"/>
    <w:rsid w:val="004A4373"/>
    <w:rsid w:val="004A4F07"/>
    <w:rsid w:val="004A56BE"/>
    <w:rsid w:val="004A5924"/>
    <w:rsid w:val="004A5CEC"/>
    <w:rsid w:val="004B0083"/>
    <w:rsid w:val="004B0B16"/>
    <w:rsid w:val="004B141F"/>
    <w:rsid w:val="004B2C21"/>
    <w:rsid w:val="004B2F78"/>
    <w:rsid w:val="004B38FA"/>
    <w:rsid w:val="004B6609"/>
    <w:rsid w:val="004B7B94"/>
    <w:rsid w:val="004C1243"/>
    <w:rsid w:val="004C125D"/>
    <w:rsid w:val="004C1BF9"/>
    <w:rsid w:val="004C2573"/>
    <w:rsid w:val="004C3AB5"/>
    <w:rsid w:val="004C4095"/>
    <w:rsid w:val="004C474C"/>
    <w:rsid w:val="004C6079"/>
    <w:rsid w:val="004C64CA"/>
    <w:rsid w:val="004C656C"/>
    <w:rsid w:val="004C662F"/>
    <w:rsid w:val="004C7490"/>
    <w:rsid w:val="004C7BD1"/>
    <w:rsid w:val="004C7C7B"/>
    <w:rsid w:val="004D02ED"/>
    <w:rsid w:val="004D0595"/>
    <w:rsid w:val="004D20D9"/>
    <w:rsid w:val="004D2826"/>
    <w:rsid w:val="004D48C6"/>
    <w:rsid w:val="004D493E"/>
    <w:rsid w:val="004D5751"/>
    <w:rsid w:val="004D59E7"/>
    <w:rsid w:val="004D5FA9"/>
    <w:rsid w:val="004D73D2"/>
    <w:rsid w:val="004D7ECB"/>
    <w:rsid w:val="004E0311"/>
    <w:rsid w:val="004E0747"/>
    <w:rsid w:val="004E092B"/>
    <w:rsid w:val="004E14A4"/>
    <w:rsid w:val="004E1539"/>
    <w:rsid w:val="004E16FF"/>
    <w:rsid w:val="004E246B"/>
    <w:rsid w:val="004E4660"/>
    <w:rsid w:val="004E63DC"/>
    <w:rsid w:val="004E6BFA"/>
    <w:rsid w:val="004E6E01"/>
    <w:rsid w:val="004E723F"/>
    <w:rsid w:val="004E7BC4"/>
    <w:rsid w:val="004F2414"/>
    <w:rsid w:val="004F2E97"/>
    <w:rsid w:val="004F46FC"/>
    <w:rsid w:val="004F57BE"/>
    <w:rsid w:val="004F5C8F"/>
    <w:rsid w:val="004F5FF4"/>
    <w:rsid w:val="004F62EE"/>
    <w:rsid w:val="005000FC"/>
    <w:rsid w:val="0050053C"/>
    <w:rsid w:val="0050093C"/>
    <w:rsid w:val="00501996"/>
    <w:rsid w:val="00501E63"/>
    <w:rsid w:val="00502917"/>
    <w:rsid w:val="0050378F"/>
    <w:rsid w:val="00504E33"/>
    <w:rsid w:val="0050527C"/>
    <w:rsid w:val="00506672"/>
    <w:rsid w:val="00506DBB"/>
    <w:rsid w:val="00506E5E"/>
    <w:rsid w:val="00507AAE"/>
    <w:rsid w:val="005106AD"/>
    <w:rsid w:val="00510780"/>
    <w:rsid w:val="0051101E"/>
    <w:rsid w:val="005112B0"/>
    <w:rsid w:val="00513393"/>
    <w:rsid w:val="00513951"/>
    <w:rsid w:val="00514095"/>
    <w:rsid w:val="00514422"/>
    <w:rsid w:val="0051508E"/>
    <w:rsid w:val="005154AD"/>
    <w:rsid w:val="005163B9"/>
    <w:rsid w:val="005164D8"/>
    <w:rsid w:val="0051658E"/>
    <w:rsid w:val="0051733E"/>
    <w:rsid w:val="00517D8F"/>
    <w:rsid w:val="005203D1"/>
    <w:rsid w:val="005207C3"/>
    <w:rsid w:val="00520835"/>
    <w:rsid w:val="00521239"/>
    <w:rsid w:val="00521A1F"/>
    <w:rsid w:val="0052262F"/>
    <w:rsid w:val="00522E34"/>
    <w:rsid w:val="0052329A"/>
    <w:rsid w:val="0052367B"/>
    <w:rsid w:val="00523784"/>
    <w:rsid w:val="00523F8B"/>
    <w:rsid w:val="00524433"/>
    <w:rsid w:val="005247A6"/>
    <w:rsid w:val="0052617D"/>
    <w:rsid w:val="00526DB8"/>
    <w:rsid w:val="005317B9"/>
    <w:rsid w:val="00531888"/>
    <w:rsid w:val="00531B07"/>
    <w:rsid w:val="005322C9"/>
    <w:rsid w:val="0053272E"/>
    <w:rsid w:val="00532A40"/>
    <w:rsid w:val="00533D5C"/>
    <w:rsid w:val="00535013"/>
    <w:rsid w:val="00535D83"/>
    <w:rsid w:val="00536595"/>
    <w:rsid w:val="00536CA0"/>
    <w:rsid w:val="00536FC9"/>
    <w:rsid w:val="0054047A"/>
    <w:rsid w:val="0054097D"/>
    <w:rsid w:val="00541813"/>
    <w:rsid w:val="00541E3F"/>
    <w:rsid w:val="00543065"/>
    <w:rsid w:val="00543CB3"/>
    <w:rsid w:val="00543D61"/>
    <w:rsid w:val="005454C7"/>
    <w:rsid w:val="00545EB5"/>
    <w:rsid w:val="00546D37"/>
    <w:rsid w:val="00550719"/>
    <w:rsid w:val="00551522"/>
    <w:rsid w:val="00552BB0"/>
    <w:rsid w:val="005532C0"/>
    <w:rsid w:val="00553313"/>
    <w:rsid w:val="00553EFB"/>
    <w:rsid w:val="00554C3D"/>
    <w:rsid w:val="005552DC"/>
    <w:rsid w:val="005559DD"/>
    <w:rsid w:val="00556158"/>
    <w:rsid w:val="00556EA0"/>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510"/>
    <w:rsid w:val="00574A48"/>
    <w:rsid w:val="0057595F"/>
    <w:rsid w:val="00576724"/>
    <w:rsid w:val="0058004C"/>
    <w:rsid w:val="00581379"/>
    <w:rsid w:val="00582949"/>
    <w:rsid w:val="005831D4"/>
    <w:rsid w:val="00583BB2"/>
    <w:rsid w:val="00586834"/>
    <w:rsid w:val="00586DA4"/>
    <w:rsid w:val="00587BF6"/>
    <w:rsid w:val="00587D27"/>
    <w:rsid w:val="005929C0"/>
    <w:rsid w:val="00592A57"/>
    <w:rsid w:val="00592BF6"/>
    <w:rsid w:val="00593DD5"/>
    <w:rsid w:val="00594CDE"/>
    <w:rsid w:val="00595943"/>
    <w:rsid w:val="00595B8B"/>
    <w:rsid w:val="00595EF7"/>
    <w:rsid w:val="0059668F"/>
    <w:rsid w:val="005967FA"/>
    <w:rsid w:val="00596D5C"/>
    <w:rsid w:val="00597974"/>
    <w:rsid w:val="00597E90"/>
    <w:rsid w:val="005A034A"/>
    <w:rsid w:val="005A0C9B"/>
    <w:rsid w:val="005A14C7"/>
    <w:rsid w:val="005A3751"/>
    <w:rsid w:val="005A3938"/>
    <w:rsid w:val="005A3C91"/>
    <w:rsid w:val="005A443D"/>
    <w:rsid w:val="005A48AB"/>
    <w:rsid w:val="005A4C34"/>
    <w:rsid w:val="005A54C5"/>
    <w:rsid w:val="005A78F6"/>
    <w:rsid w:val="005B0378"/>
    <w:rsid w:val="005B0475"/>
    <w:rsid w:val="005B26BA"/>
    <w:rsid w:val="005B28EE"/>
    <w:rsid w:val="005B2FB3"/>
    <w:rsid w:val="005B3530"/>
    <w:rsid w:val="005B35A0"/>
    <w:rsid w:val="005B787E"/>
    <w:rsid w:val="005C3259"/>
    <w:rsid w:val="005C4361"/>
    <w:rsid w:val="005C5426"/>
    <w:rsid w:val="005C6BA8"/>
    <w:rsid w:val="005D0277"/>
    <w:rsid w:val="005D0654"/>
    <w:rsid w:val="005D0822"/>
    <w:rsid w:val="005D0C07"/>
    <w:rsid w:val="005D0DC0"/>
    <w:rsid w:val="005D1212"/>
    <w:rsid w:val="005D1B18"/>
    <w:rsid w:val="005D1F96"/>
    <w:rsid w:val="005D2039"/>
    <w:rsid w:val="005D221F"/>
    <w:rsid w:val="005D2D3D"/>
    <w:rsid w:val="005D3F19"/>
    <w:rsid w:val="005D5CBC"/>
    <w:rsid w:val="005D6A3E"/>
    <w:rsid w:val="005D6DCE"/>
    <w:rsid w:val="005D74D9"/>
    <w:rsid w:val="005D7712"/>
    <w:rsid w:val="005D7782"/>
    <w:rsid w:val="005D7CC4"/>
    <w:rsid w:val="005E0EC6"/>
    <w:rsid w:val="005E13C7"/>
    <w:rsid w:val="005E1B98"/>
    <w:rsid w:val="005E1F17"/>
    <w:rsid w:val="005E21AC"/>
    <w:rsid w:val="005E2387"/>
    <w:rsid w:val="005E250D"/>
    <w:rsid w:val="005E2CBB"/>
    <w:rsid w:val="005E472B"/>
    <w:rsid w:val="005E5058"/>
    <w:rsid w:val="005E5111"/>
    <w:rsid w:val="005E579D"/>
    <w:rsid w:val="005E6765"/>
    <w:rsid w:val="005F0ADE"/>
    <w:rsid w:val="005F0BBB"/>
    <w:rsid w:val="005F0E7A"/>
    <w:rsid w:val="005F137B"/>
    <w:rsid w:val="005F1E43"/>
    <w:rsid w:val="005F2DE6"/>
    <w:rsid w:val="005F2F49"/>
    <w:rsid w:val="005F32F8"/>
    <w:rsid w:val="005F4749"/>
    <w:rsid w:val="005F4924"/>
    <w:rsid w:val="005F4AC8"/>
    <w:rsid w:val="005F6E48"/>
    <w:rsid w:val="006000AD"/>
    <w:rsid w:val="0060115F"/>
    <w:rsid w:val="006016D7"/>
    <w:rsid w:val="00602555"/>
    <w:rsid w:val="00602A96"/>
    <w:rsid w:val="0060371C"/>
    <w:rsid w:val="00605615"/>
    <w:rsid w:val="006059CB"/>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3BFA"/>
    <w:rsid w:val="006242A9"/>
    <w:rsid w:val="00624C8A"/>
    <w:rsid w:val="00624CA4"/>
    <w:rsid w:val="0062515A"/>
    <w:rsid w:val="006253FF"/>
    <w:rsid w:val="0062563E"/>
    <w:rsid w:val="00625EBA"/>
    <w:rsid w:val="00627C07"/>
    <w:rsid w:val="006303E3"/>
    <w:rsid w:val="00630C55"/>
    <w:rsid w:val="006313FC"/>
    <w:rsid w:val="0063175B"/>
    <w:rsid w:val="006327C2"/>
    <w:rsid w:val="006327E2"/>
    <w:rsid w:val="00633128"/>
    <w:rsid w:val="006338E1"/>
    <w:rsid w:val="00633E3A"/>
    <w:rsid w:val="0063458E"/>
    <w:rsid w:val="00634B67"/>
    <w:rsid w:val="006350F4"/>
    <w:rsid w:val="006353B2"/>
    <w:rsid w:val="00636646"/>
    <w:rsid w:val="006369BE"/>
    <w:rsid w:val="00637954"/>
    <w:rsid w:val="006379B2"/>
    <w:rsid w:val="006407EA"/>
    <w:rsid w:val="00640DB5"/>
    <w:rsid w:val="00640FD8"/>
    <w:rsid w:val="00641083"/>
    <w:rsid w:val="00641398"/>
    <w:rsid w:val="00641AEB"/>
    <w:rsid w:val="006432E0"/>
    <w:rsid w:val="00643B4C"/>
    <w:rsid w:val="00643F49"/>
    <w:rsid w:val="006453A8"/>
    <w:rsid w:val="0064595F"/>
    <w:rsid w:val="00645DEA"/>
    <w:rsid w:val="00646B6D"/>
    <w:rsid w:val="00647D7D"/>
    <w:rsid w:val="00650760"/>
    <w:rsid w:val="00650C9C"/>
    <w:rsid w:val="006513EC"/>
    <w:rsid w:val="00652091"/>
    <w:rsid w:val="00652564"/>
    <w:rsid w:val="00653077"/>
    <w:rsid w:val="00653327"/>
    <w:rsid w:val="00653A5C"/>
    <w:rsid w:val="00653D46"/>
    <w:rsid w:val="0065428D"/>
    <w:rsid w:val="00654556"/>
    <w:rsid w:val="00657F28"/>
    <w:rsid w:val="0066230E"/>
    <w:rsid w:val="0066345C"/>
    <w:rsid w:val="006634A1"/>
    <w:rsid w:val="00664118"/>
    <w:rsid w:val="006648CF"/>
    <w:rsid w:val="00664A02"/>
    <w:rsid w:val="006659EE"/>
    <w:rsid w:val="0066661A"/>
    <w:rsid w:val="0067230D"/>
    <w:rsid w:val="00673120"/>
    <w:rsid w:val="00673862"/>
    <w:rsid w:val="00673C49"/>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50C6"/>
    <w:rsid w:val="00686162"/>
    <w:rsid w:val="006863CA"/>
    <w:rsid w:val="006900D1"/>
    <w:rsid w:val="00691646"/>
    <w:rsid w:val="0069265D"/>
    <w:rsid w:val="00692695"/>
    <w:rsid w:val="00694D16"/>
    <w:rsid w:val="00695639"/>
    <w:rsid w:val="00696AFB"/>
    <w:rsid w:val="0069795C"/>
    <w:rsid w:val="006A00FF"/>
    <w:rsid w:val="006A03F5"/>
    <w:rsid w:val="006A0825"/>
    <w:rsid w:val="006A0871"/>
    <w:rsid w:val="006A1CAC"/>
    <w:rsid w:val="006A1F1B"/>
    <w:rsid w:val="006A2CD2"/>
    <w:rsid w:val="006A2E90"/>
    <w:rsid w:val="006A3302"/>
    <w:rsid w:val="006A42EE"/>
    <w:rsid w:val="006A5016"/>
    <w:rsid w:val="006B001C"/>
    <w:rsid w:val="006B114D"/>
    <w:rsid w:val="006B180D"/>
    <w:rsid w:val="006B2039"/>
    <w:rsid w:val="006B2199"/>
    <w:rsid w:val="006B2448"/>
    <w:rsid w:val="006B36B5"/>
    <w:rsid w:val="006B3A97"/>
    <w:rsid w:val="006B606B"/>
    <w:rsid w:val="006C016E"/>
    <w:rsid w:val="006C07A4"/>
    <w:rsid w:val="006C0F43"/>
    <w:rsid w:val="006C10ED"/>
    <w:rsid w:val="006C2604"/>
    <w:rsid w:val="006C2F71"/>
    <w:rsid w:val="006C35F5"/>
    <w:rsid w:val="006C3789"/>
    <w:rsid w:val="006C3BD7"/>
    <w:rsid w:val="006C3E15"/>
    <w:rsid w:val="006C3FD9"/>
    <w:rsid w:val="006C452D"/>
    <w:rsid w:val="006C4942"/>
    <w:rsid w:val="006C49E0"/>
    <w:rsid w:val="006C4C0A"/>
    <w:rsid w:val="006C4D45"/>
    <w:rsid w:val="006C6CCB"/>
    <w:rsid w:val="006C787A"/>
    <w:rsid w:val="006C7DF7"/>
    <w:rsid w:val="006D0D97"/>
    <w:rsid w:val="006D2782"/>
    <w:rsid w:val="006D42A2"/>
    <w:rsid w:val="006D42EA"/>
    <w:rsid w:val="006D4796"/>
    <w:rsid w:val="006D47B7"/>
    <w:rsid w:val="006D484C"/>
    <w:rsid w:val="006D49FF"/>
    <w:rsid w:val="006D4A07"/>
    <w:rsid w:val="006D551E"/>
    <w:rsid w:val="006D5538"/>
    <w:rsid w:val="006D58D6"/>
    <w:rsid w:val="006D5BE3"/>
    <w:rsid w:val="006D60B6"/>
    <w:rsid w:val="006D799E"/>
    <w:rsid w:val="006E09E1"/>
    <w:rsid w:val="006E1698"/>
    <w:rsid w:val="006E1C44"/>
    <w:rsid w:val="006E4724"/>
    <w:rsid w:val="006E4E3D"/>
    <w:rsid w:val="006E4F3A"/>
    <w:rsid w:val="006E4F8E"/>
    <w:rsid w:val="006E5313"/>
    <w:rsid w:val="006E5D10"/>
    <w:rsid w:val="006E6D87"/>
    <w:rsid w:val="006F13F9"/>
    <w:rsid w:val="006F147C"/>
    <w:rsid w:val="006F156E"/>
    <w:rsid w:val="006F3180"/>
    <w:rsid w:val="006F5B21"/>
    <w:rsid w:val="006F6B50"/>
    <w:rsid w:val="006F712A"/>
    <w:rsid w:val="006F789A"/>
    <w:rsid w:val="006F7C49"/>
    <w:rsid w:val="007011C5"/>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6A1D"/>
    <w:rsid w:val="0071741D"/>
    <w:rsid w:val="007177A1"/>
    <w:rsid w:val="007179DA"/>
    <w:rsid w:val="00717BCD"/>
    <w:rsid w:val="00717ED6"/>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5A42"/>
    <w:rsid w:val="007360AF"/>
    <w:rsid w:val="00736353"/>
    <w:rsid w:val="00736529"/>
    <w:rsid w:val="0074032F"/>
    <w:rsid w:val="00740359"/>
    <w:rsid w:val="0074080F"/>
    <w:rsid w:val="0074097F"/>
    <w:rsid w:val="00740CFC"/>
    <w:rsid w:val="0074201F"/>
    <w:rsid w:val="00742633"/>
    <w:rsid w:val="007429B5"/>
    <w:rsid w:val="00743605"/>
    <w:rsid w:val="00743A38"/>
    <w:rsid w:val="00743C78"/>
    <w:rsid w:val="00745EDD"/>
    <w:rsid w:val="007470B2"/>
    <w:rsid w:val="00747FD3"/>
    <w:rsid w:val="00750056"/>
    <w:rsid w:val="00750EAD"/>
    <w:rsid w:val="00750FB1"/>
    <w:rsid w:val="007518A9"/>
    <w:rsid w:val="007524CC"/>
    <w:rsid w:val="007529CC"/>
    <w:rsid w:val="00752A71"/>
    <w:rsid w:val="00752CFE"/>
    <w:rsid w:val="00753646"/>
    <w:rsid w:val="007536E6"/>
    <w:rsid w:val="00753A9B"/>
    <w:rsid w:val="00753EE8"/>
    <w:rsid w:val="007547FB"/>
    <w:rsid w:val="00755689"/>
    <w:rsid w:val="00755B75"/>
    <w:rsid w:val="00756A45"/>
    <w:rsid w:val="0075723F"/>
    <w:rsid w:val="00760FDE"/>
    <w:rsid w:val="007623C7"/>
    <w:rsid w:val="00763372"/>
    <w:rsid w:val="00763B66"/>
    <w:rsid w:val="0076479E"/>
    <w:rsid w:val="00765E1C"/>
    <w:rsid w:val="00765EE2"/>
    <w:rsid w:val="0076780E"/>
    <w:rsid w:val="00770264"/>
    <w:rsid w:val="007709AD"/>
    <w:rsid w:val="00770C63"/>
    <w:rsid w:val="0077333A"/>
    <w:rsid w:val="007735FB"/>
    <w:rsid w:val="0077466E"/>
    <w:rsid w:val="00774742"/>
    <w:rsid w:val="00774B64"/>
    <w:rsid w:val="007758CE"/>
    <w:rsid w:val="0077609E"/>
    <w:rsid w:val="00776A0F"/>
    <w:rsid w:val="007801AB"/>
    <w:rsid w:val="00780EDD"/>
    <w:rsid w:val="007815C0"/>
    <w:rsid w:val="00781A7B"/>
    <w:rsid w:val="00781F31"/>
    <w:rsid w:val="00782797"/>
    <w:rsid w:val="00782864"/>
    <w:rsid w:val="0078294F"/>
    <w:rsid w:val="0078351D"/>
    <w:rsid w:val="007835D1"/>
    <w:rsid w:val="00783CCA"/>
    <w:rsid w:val="00783CEF"/>
    <w:rsid w:val="0078446E"/>
    <w:rsid w:val="00787372"/>
    <w:rsid w:val="00787FE0"/>
    <w:rsid w:val="00791796"/>
    <w:rsid w:val="007923C9"/>
    <w:rsid w:val="007926C7"/>
    <w:rsid w:val="007942CE"/>
    <w:rsid w:val="007947DB"/>
    <w:rsid w:val="00795754"/>
    <w:rsid w:val="00795BCB"/>
    <w:rsid w:val="00795D6E"/>
    <w:rsid w:val="007A0C3B"/>
    <w:rsid w:val="007A107B"/>
    <w:rsid w:val="007A219E"/>
    <w:rsid w:val="007A25E2"/>
    <w:rsid w:val="007A3651"/>
    <w:rsid w:val="007A377B"/>
    <w:rsid w:val="007A5C12"/>
    <w:rsid w:val="007A5D7F"/>
    <w:rsid w:val="007A6B9A"/>
    <w:rsid w:val="007B0650"/>
    <w:rsid w:val="007B2914"/>
    <w:rsid w:val="007B2E7E"/>
    <w:rsid w:val="007B3B0F"/>
    <w:rsid w:val="007B4B0F"/>
    <w:rsid w:val="007B5D69"/>
    <w:rsid w:val="007B625F"/>
    <w:rsid w:val="007C11E7"/>
    <w:rsid w:val="007C23A4"/>
    <w:rsid w:val="007C2F8E"/>
    <w:rsid w:val="007C37E7"/>
    <w:rsid w:val="007C4EB7"/>
    <w:rsid w:val="007C617B"/>
    <w:rsid w:val="007C7DD1"/>
    <w:rsid w:val="007D069E"/>
    <w:rsid w:val="007D2DFD"/>
    <w:rsid w:val="007D2F8D"/>
    <w:rsid w:val="007D36A9"/>
    <w:rsid w:val="007D3AD8"/>
    <w:rsid w:val="007D466A"/>
    <w:rsid w:val="007D4F35"/>
    <w:rsid w:val="007D5156"/>
    <w:rsid w:val="007D52D3"/>
    <w:rsid w:val="007D775D"/>
    <w:rsid w:val="007E0924"/>
    <w:rsid w:val="007E0EE0"/>
    <w:rsid w:val="007E20CE"/>
    <w:rsid w:val="007E2244"/>
    <w:rsid w:val="007E2507"/>
    <w:rsid w:val="007E2F6D"/>
    <w:rsid w:val="007E3868"/>
    <w:rsid w:val="007E3D76"/>
    <w:rsid w:val="007E4073"/>
    <w:rsid w:val="007E5389"/>
    <w:rsid w:val="007E53C3"/>
    <w:rsid w:val="007E5B81"/>
    <w:rsid w:val="007E64F2"/>
    <w:rsid w:val="007E6C9A"/>
    <w:rsid w:val="007F0221"/>
    <w:rsid w:val="007F0609"/>
    <w:rsid w:val="007F0F6A"/>
    <w:rsid w:val="007F2AE3"/>
    <w:rsid w:val="007F4A4D"/>
    <w:rsid w:val="007F5942"/>
    <w:rsid w:val="007F7A1E"/>
    <w:rsid w:val="007F7C62"/>
    <w:rsid w:val="007F7D8B"/>
    <w:rsid w:val="00800688"/>
    <w:rsid w:val="00800CEB"/>
    <w:rsid w:val="008012F6"/>
    <w:rsid w:val="00802AD0"/>
    <w:rsid w:val="00802E73"/>
    <w:rsid w:val="00803E1F"/>
    <w:rsid w:val="0080474F"/>
    <w:rsid w:val="008049F7"/>
    <w:rsid w:val="00804D64"/>
    <w:rsid w:val="00805BD5"/>
    <w:rsid w:val="00806DC3"/>
    <w:rsid w:val="00806E73"/>
    <w:rsid w:val="00807AF5"/>
    <w:rsid w:val="00807BDC"/>
    <w:rsid w:val="00807EEE"/>
    <w:rsid w:val="00810500"/>
    <w:rsid w:val="008109AD"/>
    <w:rsid w:val="00811623"/>
    <w:rsid w:val="00811D4D"/>
    <w:rsid w:val="0081369A"/>
    <w:rsid w:val="00813C6F"/>
    <w:rsid w:val="0081417E"/>
    <w:rsid w:val="00815BE7"/>
    <w:rsid w:val="00816780"/>
    <w:rsid w:val="00816A9F"/>
    <w:rsid w:val="00817BF1"/>
    <w:rsid w:val="00817D2F"/>
    <w:rsid w:val="008203AC"/>
    <w:rsid w:val="00821937"/>
    <w:rsid w:val="0082212A"/>
    <w:rsid w:val="0082215C"/>
    <w:rsid w:val="00822A49"/>
    <w:rsid w:val="00823366"/>
    <w:rsid w:val="008235CD"/>
    <w:rsid w:val="00823C9F"/>
    <w:rsid w:val="00823D83"/>
    <w:rsid w:val="00823ED7"/>
    <w:rsid w:val="008245ED"/>
    <w:rsid w:val="00824E2C"/>
    <w:rsid w:val="00825B3D"/>
    <w:rsid w:val="00825E65"/>
    <w:rsid w:val="00825EC0"/>
    <w:rsid w:val="00826AA9"/>
    <w:rsid w:val="0082767A"/>
    <w:rsid w:val="00827A28"/>
    <w:rsid w:val="00830D90"/>
    <w:rsid w:val="00832018"/>
    <w:rsid w:val="00832140"/>
    <w:rsid w:val="00832B08"/>
    <w:rsid w:val="0083330F"/>
    <w:rsid w:val="0083436B"/>
    <w:rsid w:val="008352FD"/>
    <w:rsid w:val="00835FE7"/>
    <w:rsid w:val="008368C7"/>
    <w:rsid w:val="00841E99"/>
    <w:rsid w:val="00842709"/>
    <w:rsid w:val="00842C2D"/>
    <w:rsid w:val="00842EED"/>
    <w:rsid w:val="00843350"/>
    <w:rsid w:val="008455FE"/>
    <w:rsid w:val="0084578B"/>
    <w:rsid w:val="00845E11"/>
    <w:rsid w:val="00847248"/>
    <w:rsid w:val="0085080B"/>
    <w:rsid w:val="00850865"/>
    <w:rsid w:val="008517DA"/>
    <w:rsid w:val="00852570"/>
    <w:rsid w:val="008548B1"/>
    <w:rsid w:val="00854A40"/>
    <w:rsid w:val="00856D86"/>
    <w:rsid w:val="008605AE"/>
    <w:rsid w:val="00860648"/>
    <w:rsid w:val="0086225D"/>
    <w:rsid w:val="00863C5C"/>
    <w:rsid w:val="008644CD"/>
    <w:rsid w:val="00864A80"/>
    <w:rsid w:val="008654C7"/>
    <w:rsid w:val="0086680C"/>
    <w:rsid w:val="008679BA"/>
    <w:rsid w:val="00870225"/>
    <w:rsid w:val="008708D4"/>
    <w:rsid w:val="0087093A"/>
    <w:rsid w:val="0087122A"/>
    <w:rsid w:val="00871DB2"/>
    <w:rsid w:val="0087220C"/>
    <w:rsid w:val="00872326"/>
    <w:rsid w:val="00873988"/>
    <w:rsid w:val="00875581"/>
    <w:rsid w:val="00875E49"/>
    <w:rsid w:val="00881639"/>
    <w:rsid w:val="0088224D"/>
    <w:rsid w:val="00882E3B"/>
    <w:rsid w:val="00883264"/>
    <w:rsid w:val="00883D2A"/>
    <w:rsid w:val="00885041"/>
    <w:rsid w:val="00885F5A"/>
    <w:rsid w:val="00886354"/>
    <w:rsid w:val="008874F0"/>
    <w:rsid w:val="0089104B"/>
    <w:rsid w:val="0089109B"/>
    <w:rsid w:val="0089237F"/>
    <w:rsid w:val="0089567F"/>
    <w:rsid w:val="008A0356"/>
    <w:rsid w:val="008A0702"/>
    <w:rsid w:val="008A0F3C"/>
    <w:rsid w:val="008A1044"/>
    <w:rsid w:val="008A1FBF"/>
    <w:rsid w:val="008A2232"/>
    <w:rsid w:val="008A2655"/>
    <w:rsid w:val="008A38E4"/>
    <w:rsid w:val="008A3AC4"/>
    <w:rsid w:val="008A3E6F"/>
    <w:rsid w:val="008A41BE"/>
    <w:rsid w:val="008A4586"/>
    <w:rsid w:val="008A4698"/>
    <w:rsid w:val="008A4C03"/>
    <w:rsid w:val="008A5093"/>
    <w:rsid w:val="008A5BDE"/>
    <w:rsid w:val="008A6585"/>
    <w:rsid w:val="008A6FEC"/>
    <w:rsid w:val="008B010D"/>
    <w:rsid w:val="008B1B9B"/>
    <w:rsid w:val="008B4172"/>
    <w:rsid w:val="008B4345"/>
    <w:rsid w:val="008B4496"/>
    <w:rsid w:val="008B5C59"/>
    <w:rsid w:val="008B7639"/>
    <w:rsid w:val="008B7934"/>
    <w:rsid w:val="008B7B7D"/>
    <w:rsid w:val="008C0578"/>
    <w:rsid w:val="008C09D6"/>
    <w:rsid w:val="008C1B1B"/>
    <w:rsid w:val="008C3187"/>
    <w:rsid w:val="008C365A"/>
    <w:rsid w:val="008C37F6"/>
    <w:rsid w:val="008C439E"/>
    <w:rsid w:val="008C6707"/>
    <w:rsid w:val="008C69B8"/>
    <w:rsid w:val="008C69DB"/>
    <w:rsid w:val="008D022D"/>
    <w:rsid w:val="008D0BAE"/>
    <w:rsid w:val="008D2C3D"/>
    <w:rsid w:val="008D3370"/>
    <w:rsid w:val="008D341C"/>
    <w:rsid w:val="008D387E"/>
    <w:rsid w:val="008D3AA3"/>
    <w:rsid w:val="008D3CDF"/>
    <w:rsid w:val="008D4388"/>
    <w:rsid w:val="008D43F1"/>
    <w:rsid w:val="008D4B6A"/>
    <w:rsid w:val="008D5C35"/>
    <w:rsid w:val="008D5F22"/>
    <w:rsid w:val="008D6626"/>
    <w:rsid w:val="008D6740"/>
    <w:rsid w:val="008D77D0"/>
    <w:rsid w:val="008D797F"/>
    <w:rsid w:val="008D7EBF"/>
    <w:rsid w:val="008E203E"/>
    <w:rsid w:val="008E3A59"/>
    <w:rsid w:val="008E4208"/>
    <w:rsid w:val="008E46E0"/>
    <w:rsid w:val="008E4CB2"/>
    <w:rsid w:val="008E4FA2"/>
    <w:rsid w:val="008E51D9"/>
    <w:rsid w:val="008E5EBC"/>
    <w:rsid w:val="008E60DA"/>
    <w:rsid w:val="008E6A67"/>
    <w:rsid w:val="008E744F"/>
    <w:rsid w:val="008F0586"/>
    <w:rsid w:val="008F0595"/>
    <w:rsid w:val="008F105E"/>
    <w:rsid w:val="008F11B7"/>
    <w:rsid w:val="008F2426"/>
    <w:rsid w:val="008F26CA"/>
    <w:rsid w:val="008F2863"/>
    <w:rsid w:val="008F2A8E"/>
    <w:rsid w:val="008F4AB4"/>
    <w:rsid w:val="008F4EAF"/>
    <w:rsid w:val="008F5F8B"/>
    <w:rsid w:val="008F5FB6"/>
    <w:rsid w:val="008F7171"/>
    <w:rsid w:val="008F766E"/>
    <w:rsid w:val="00902194"/>
    <w:rsid w:val="0090277E"/>
    <w:rsid w:val="0090337D"/>
    <w:rsid w:val="0090575E"/>
    <w:rsid w:val="009057AE"/>
    <w:rsid w:val="00906D08"/>
    <w:rsid w:val="00910B99"/>
    <w:rsid w:val="00911DCD"/>
    <w:rsid w:val="00912BE4"/>
    <w:rsid w:val="00913D98"/>
    <w:rsid w:val="009150F3"/>
    <w:rsid w:val="00916AA4"/>
    <w:rsid w:val="00916B62"/>
    <w:rsid w:val="00916E9A"/>
    <w:rsid w:val="009174E4"/>
    <w:rsid w:val="00917619"/>
    <w:rsid w:val="00917912"/>
    <w:rsid w:val="00917BA0"/>
    <w:rsid w:val="0092088B"/>
    <w:rsid w:val="009226C6"/>
    <w:rsid w:val="00923D70"/>
    <w:rsid w:val="00923F54"/>
    <w:rsid w:val="00924B18"/>
    <w:rsid w:val="0092627B"/>
    <w:rsid w:val="009270BC"/>
    <w:rsid w:val="00933B49"/>
    <w:rsid w:val="0093401A"/>
    <w:rsid w:val="00934746"/>
    <w:rsid w:val="00935EE8"/>
    <w:rsid w:val="00936A76"/>
    <w:rsid w:val="00937DF4"/>
    <w:rsid w:val="009401A4"/>
    <w:rsid w:val="009410EA"/>
    <w:rsid w:val="00942911"/>
    <w:rsid w:val="009429F4"/>
    <w:rsid w:val="00942E78"/>
    <w:rsid w:val="00943606"/>
    <w:rsid w:val="00943876"/>
    <w:rsid w:val="00944B79"/>
    <w:rsid w:val="00944CD6"/>
    <w:rsid w:val="00945F09"/>
    <w:rsid w:val="0094627C"/>
    <w:rsid w:val="00946F2E"/>
    <w:rsid w:val="0094739B"/>
    <w:rsid w:val="009502F3"/>
    <w:rsid w:val="0095098B"/>
    <w:rsid w:val="00952C1D"/>
    <w:rsid w:val="0095362C"/>
    <w:rsid w:val="00953BFD"/>
    <w:rsid w:val="0095459C"/>
    <w:rsid w:val="00954E7E"/>
    <w:rsid w:val="009566DC"/>
    <w:rsid w:val="00960262"/>
    <w:rsid w:val="009604AD"/>
    <w:rsid w:val="00960BC6"/>
    <w:rsid w:val="009631D4"/>
    <w:rsid w:val="0096339E"/>
    <w:rsid w:val="00963F6B"/>
    <w:rsid w:val="009645CC"/>
    <w:rsid w:val="0096496B"/>
    <w:rsid w:val="009662A6"/>
    <w:rsid w:val="009669CB"/>
    <w:rsid w:val="00966E72"/>
    <w:rsid w:val="00967044"/>
    <w:rsid w:val="00967A8A"/>
    <w:rsid w:val="009703F7"/>
    <w:rsid w:val="00971122"/>
    <w:rsid w:val="009719EE"/>
    <w:rsid w:val="00971B0A"/>
    <w:rsid w:val="00972B7B"/>
    <w:rsid w:val="009748E1"/>
    <w:rsid w:val="00974C46"/>
    <w:rsid w:val="0097530D"/>
    <w:rsid w:val="00976300"/>
    <w:rsid w:val="0097647A"/>
    <w:rsid w:val="00976C97"/>
    <w:rsid w:val="009806E2"/>
    <w:rsid w:val="00981D28"/>
    <w:rsid w:val="009826F5"/>
    <w:rsid w:val="00983051"/>
    <w:rsid w:val="00984222"/>
    <w:rsid w:val="009849F0"/>
    <w:rsid w:val="00986CCA"/>
    <w:rsid w:val="0098759E"/>
    <w:rsid w:val="009900A3"/>
    <w:rsid w:val="0099013D"/>
    <w:rsid w:val="00991227"/>
    <w:rsid w:val="009918CF"/>
    <w:rsid w:val="00992040"/>
    <w:rsid w:val="00992AE5"/>
    <w:rsid w:val="00993A92"/>
    <w:rsid w:val="00994DC1"/>
    <w:rsid w:val="0099538E"/>
    <w:rsid w:val="00995D90"/>
    <w:rsid w:val="009968A9"/>
    <w:rsid w:val="009972CA"/>
    <w:rsid w:val="0099776E"/>
    <w:rsid w:val="00997BB8"/>
    <w:rsid w:val="00997CE7"/>
    <w:rsid w:val="009A02EE"/>
    <w:rsid w:val="009A0B3D"/>
    <w:rsid w:val="009A0BEA"/>
    <w:rsid w:val="009A175B"/>
    <w:rsid w:val="009A1956"/>
    <w:rsid w:val="009A1A40"/>
    <w:rsid w:val="009A2050"/>
    <w:rsid w:val="009A284A"/>
    <w:rsid w:val="009A2F1F"/>
    <w:rsid w:val="009A36C8"/>
    <w:rsid w:val="009A4A82"/>
    <w:rsid w:val="009A5636"/>
    <w:rsid w:val="009A5CAA"/>
    <w:rsid w:val="009A6420"/>
    <w:rsid w:val="009A6521"/>
    <w:rsid w:val="009A7321"/>
    <w:rsid w:val="009A7546"/>
    <w:rsid w:val="009B0430"/>
    <w:rsid w:val="009B0887"/>
    <w:rsid w:val="009B1ABF"/>
    <w:rsid w:val="009B1D32"/>
    <w:rsid w:val="009B34DD"/>
    <w:rsid w:val="009B4020"/>
    <w:rsid w:val="009B69BE"/>
    <w:rsid w:val="009B747E"/>
    <w:rsid w:val="009B7EFB"/>
    <w:rsid w:val="009B7FE3"/>
    <w:rsid w:val="009C0659"/>
    <w:rsid w:val="009C0FE1"/>
    <w:rsid w:val="009C115F"/>
    <w:rsid w:val="009C216E"/>
    <w:rsid w:val="009C300E"/>
    <w:rsid w:val="009C313E"/>
    <w:rsid w:val="009C3CEC"/>
    <w:rsid w:val="009C3DF8"/>
    <w:rsid w:val="009C3EFE"/>
    <w:rsid w:val="009C456A"/>
    <w:rsid w:val="009C483F"/>
    <w:rsid w:val="009C4FCE"/>
    <w:rsid w:val="009C5545"/>
    <w:rsid w:val="009C5DEF"/>
    <w:rsid w:val="009C5DFD"/>
    <w:rsid w:val="009C680B"/>
    <w:rsid w:val="009C709F"/>
    <w:rsid w:val="009C7727"/>
    <w:rsid w:val="009D027B"/>
    <w:rsid w:val="009D1155"/>
    <w:rsid w:val="009D17A1"/>
    <w:rsid w:val="009D2014"/>
    <w:rsid w:val="009D3496"/>
    <w:rsid w:val="009D34A1"/>
    <w:rsid w:val="009D3571"/>
    <w:rsid w:val="009D5FE9"/>
    <w:rsid w:val="009D6279"/>
    <w:rsid w:val="009D7080"/>
    <w:rsid w:val="009D7302"/>
    <w:rsid w:val="009E3158"/>
    <w:rsid w:val="009E3E77"/>
    <w:rsid w:val="009E42BB"/>
    <w:rsid w:val="009E4907"/>
    <w:rsid w:val="009E4CEB"/>
    <w:rsid w:val="009E634B"/>
    <w:rsid w:val="009F02CF"/>
    <w:rsid w:val="009F30D8"/>
    <w:rsid w:val="009F3CC0"/>
    <w:rsid w:val="009F44AC"/>
    <w:rsid w:val="009F4C15"/>
    <w:rsid w:val="009F5028"/>
    <w:rsid w:val="009F5DFC"/>
    <w:rsid w:val="009F5FCC"/>
    <w:rsid w:val="009F668A"/>
    <w:rsid w:val="00A00E2F"/>
    <w:rsid w:val="00A0177A"/>
    <w:rsid w:val="00A023DB"/>
    <w:rsid w:val="00A02558"/>
    <w:rsid w:val="00A026CC"/>
    <w:rsid w:val="00A029D5"/>
    <w:rsid w:val="00A05F28"/>
    <w:rsid w:val="00A06664"/>
    <w:rsid w:val="00A07677"/>
    <w:rsid w:val="00A07F5E"/>
    <w:rsid w:val="00A103BF"/>
    <w:rsid w:val="00A1184E"/>
    <w:rsid w:val="00A133DD"/>
    <w:rsid w:val="00A13885"/>
    <w:rsid w:val="00A14809"/>
    <w:rsid w:val="00A14BD9"/>
    <w:rsid w:val="00A14D11"/>
    <w:rsid w:val="00A14ED1"/>
    <w:rsid w:val="00A1513E"/>
    <w:rsid w:val="00A15256"/>
    <w:rsid w:val="00A16DA8"/>
    <w:rsid w:val="00A16FFC"/>
    <w:rsid w:val="00A20933"/>
    <w:rsid w:val="00A20ED3"/>
    <w:rsid w:val="00A211D1"/>
    <w:rsid w:val="00A2238C"/>
    <w:rsid w:val="00A228C5"/>
    <w:rsid w:val="00A22B88"/>
    <w:rsid w:val="00A22CD1"/>
    <w:rsid w:val="00A22EBF"/>
    <w:rsid w:val="00A24F23"/>
    <w:rsid w:val="00A24F29"/>
    <w:rsid w:val="00A255FA"/>
    <w:rsid w:val="00A261E3"/>
    <w:rsid w:val="00A27801"/>
    <w:rsid w:val="00A323E5"/>
    <w:rsid w:val="00A32B41"/>
    <w:rsid w:val="00A32C17"/>
    <w:rsid w:val="00A32DE0"/>
    <w:rsid w:val="00A334E0"/>
    <w:rsid w:val="00A35145"/>
    <w:rsid w:val="00A35281"/>
    <w:rsid w:val="00A411A1"/>
    <w:rsid w:val="00A419C9"/>
    <w:rsid w:val="00A41AEF"/>
    <w:rsid w:val="00A44FDB"/>
    <w:rsid w:val="00A4592A"/>
    <w:rsid w:val="00A459E3"/>
    <w:rsid w:val="00A45F85"/>
    <w:rsid w:val="00A46D02"/>
    <w:rsid w:val="00A47CF1"/>
    <w:rsid w:val="00A5182A"/>
    <w:rsid w:val="00A540AF"/>
    <w:rsid w:val="00A55079"/>
    <w:rsid w:val="00A55215"/>
    <w:rsid w:val="00A555E8"/>
    <w:rsid w:val="00A56E30"/>
    <w:rsid w:val="00A60107"/>
    <w:rsid w:val="00A6049B"/>
    <w:rsid w:val="00A63BD6"/>
    <w:rsid w:val="00A64902"/>
    <w:rsid w:val="00A714F1"/>
    <w:rsid w:val="00A726CA"/>
    <w:rsid w:val="00A73471"/>
    <w:rsid w:val="00A73596"/>
    <w:rsid w:val="00A73B55"/>
    <w:rsid w:val="00A7478E"/>
    <w:rsid w:val="00A747A7"/>
    <w:rsid w:val="00A751BA"/>
    <w:rsid w:val="00A76740"/>
    <w:rsid w:val="00A76C91"/>
    <w:rsid w:val="00A778B4"/>
    <w:rsid w:val="00A80693"/>
    <w:rsid w:val="00A80A5A"/>
    <w:rsid w:val="00A81725"/>
    <w:rsid w:val="00A81AB8"/>
    <w:rsid w:val="00A831F1"/>
    <w:rsid w:val="00A83863"/>
    <w:rsid w:val="00A840A1"/>
    <w:rsid w:val="00A849CE"/>
    <w:rsid w:val="00A84D78"/>
    <w:rsid w:val="00A85A5F"/>
    <w:rsid w:val="00A86185"/>
    <w:rsid w:val="00A86625"/>
    <w:rsid w:val="00A8713F"/>
    <w:rsid w:val="00A87329"/>
    <w:rsid w:val="00A91CD6"/>
    <w:rsid w:val="00A91E4A"/>
    <w:rsid w:val="00A9226E"/>
    <w:rsid w:val="00A9456A"/>
    <w:rsid w:val="00A94B12"/>
    <w:rsid w:val="00A94EA6"/>
    <w:rsid w:val="00A9527B"/>
    <w:rsid w:val="00A956C6"/>
    <w:rsid w:val="00A9611F"/>
    <w:rsid w:val="00A96627"/>
    <w:rsid w:val="00A97763"/>
    <w:rsid w:val="00A97924"/>
    <w:rsid w:val="00A97EED"/>
    <w:rsid w:val="00A97F25"/>
    <w:rsid w:val="00AA07BB"/>
    <w:rsid w:val="00AA08C8"/>
    <w:rsid w:val="00AA13AB"/>
    <w:rsid w:val="00AA1517"/>
    <w:rsid w:val="00AA25D0"/>
    <w:rsid w:val="00AA5224"/>
    <w:rsid w:val="00AA527C"/>
    <w:rsid w:val="00AA750C"/>
    <w:rsid w:val="00AB03D2"/>
    <w:rsid w:val="00AB09BC"/>
    <w:rsid w:val="00AB1687"/>
    <w:rsid w:val="00AB475C"/>
    <w:rsid w:val="00AB48E9"/>
    <w:rsid w:val="00AB52D5"/>
    <w:rsid w:val="00AB5535"/>
    <w:rsid w:val="00AB5E7B"/>
    <w:rsid w:val="00AB78F9"/>
    <w:rsid w:val="00AC0AE7"/>
    <w:rsid w:val="00AC0D11"/>
    <w:rsid w:val="00AC1EB2"/>
    <w:rsid w:val="00AC3908"/>
    <w:rsid w:val="00AC45B9"/>
    <w:rsid w:val="00AC4619"/>
    <w:rsid w:val="00AC63D4"/>
    <w:rsid w:val="00AC74A0"/>
    <w:rsid w:val="00AD0084"/>
    <w:rsid w:val="00AD02E9"/>
    <w:rsid w:val="00AD1A85"/>
    <w:rsid w:val="00AD2AE9"/>
    <w:rsid w:val="00AD3CBC"/>
    <w:rsid w:val="00AD5741"/>
    <w:rsid w:val="00AD5815"/>
    <w:rsid w:val="00AD5B97"/>
    <w:rsid w:val="00AD621E"/>
    <w:rsid w:val="00AD7363"/>
    <w:rsid w:val="00AD7571"/>
    <w:rsid w:val="00AE08FF"/>
    <w:rsid w:val="00AE450D"/>
    <w:rsid w:val="00AE4CA3"/>
    <w:rsid w:val="00AE4F96"/>
    <w:rsid w:val="00AE5EE7"/>
    <w:rsid w:val="00AE730B"/>
    <w:rsid w:val="00AE7E7D"/>
    <w:rsid w:val="00AF0193"/>
    <w:rsid w:val="00AF0E44"/>
    <w:rsid w:val="00AF1AF4"/>
    <w:rsid w:val="00AF1CD6"/>
    <w:rsid w:val="00AF24F9"/>
    <w:rsid w:val="00AF2996"/>
    <w:rsid w:val="00AF2FFD"/>
    <w:rsid w:val="00AF3A7B"/>
    <w:rsid w:val="00AF52FD"/>
    <w:rsid w:val="00AF590B"/>
    <w:rsid w:val="00AF5A00"/>
    <w:rsid w:val="00AF6103"/>
    <w:rsid w:val="00AF70DB"/>
    <w:rsid w:val="00AF795E"/>
    <w:rsid w:val="00B01988"/>
    <w:rsid w:val="00B03F8D"/>
    <w:rsid w:val="00B040AD"/>
    <w:rsid w:val="00B0454D"/>
    <w:rsid w:val="00B04DDC"/>
    <w:rsid w:val="00B05134"/>
    <w:rsid w:val="00B056FF"/>
    <w:rsid w:val="00B066C3"/>
    <w:rsid w:val="00B07138"/>
    <w:rsid w:val="00B07E0C"/>
    <w:rsid w:val="00B07E3A"/>
    <w:rsid w:val="00B123E4"/>
    <w:rsid w:val="00B12CEF"/>
    <w:rsid w:val="00B1677E"/>
    <w:rsid w:val="00B17436"/>
    <w:rsid w:val="00B2018F"/>
    <w:rsid w:val="00B207F3"/>
    <w:rsid w:val="00B216D2"/>
    <w:rsid w:val="00B217C8"/>
    <w:rsid w:val="00B21CE0"/>
    <w:rsid w:val="00B21FE0"/>
    <w:rsid w:val="00B23424"/>
    <w:rsid w:val="00B23DE0"/>
    <w:rsid w:val="00B2448B"/>
    <w:rsid w:val="00B24BDB"/>
    <w:rsid w:val="00B24C3A"/>
    <w:rsid w:val="00B25CF6"/>
    <w:rsid w:val="00B302AC"/>
    <w:rsid w:val="00B30FAE"/>
    <w:rsid w:val="00B31B6F"/>
    <w:rsid w:val="00B31F77"/>
    <w:rsid w:val="00B33D66"/>
    <w:rsid w:val="00B344D4"/>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3D"/>
    <w:rsid w:val="00B665D7"/>
    <w:rsid w:val="00B66CBE"/>
    <w:rsid w:val="00B67F01"/>
    <w:rsid w:val="00B7081C"/>
    <w:rsid w:val="00B7174A"/>
    <w:rsid w:val="00B71B25"/>
    <w:rsid w:val="00B73092"/>
    <w:rsid w:val="00B73225"/>
    <w:rsid w:val="00B750DA"/>
    <w:rsid w:val="00B76287"/>
    <w:rsid w:val="00B7671E"/>
    <w:rsid w:val="00B77E2E"/>
    <w:rsid w:val="00B8094D"/>
    <w:rsid w:val="00B82E5D"/>
    <w:rsid w:val="00B830F5"/>
    <w:rsid w:val="00B83BFA"/>
    <w:rsid w:val="00B83F25"/>
    <w:rsid w:val="00B85369"/>
    <w:rsid w:val="00B856A2"/>
    <w:rsid w:val="00B863B1"/>
    <w:rsid w:val="00B877CD"/>
    <w:rsid w:val="00B90133"/>
    <w:rsid w:val="00B91621"/>
    <w:rsid w:val="00B92744"/>
    <w:rsid w:val="00B92B73"/>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42F"/>
    <w:rsid w:val="00BB2BD4"/>
    <w:rsid w:val="00BB4337"/>
    <w:rsid w:val="00BC0024"/>
    <w:rsid w:val="00BC051D"/>
    <w:rsid w:val="00BC084A"/>
    <w:rsid w:val="00BC117B"/>
    <w:rsid w:val="00BC11BF"/>
    <w:rsid w:val="00BC15CB"/>
    <w:rsid w:val="00BC197B"/>
    <w:rsid w:val="00BC2368"/>
    <w:rsid w:val="00BC3A0F"/>
    <w:rsid w:val="00BC3B29"/>
    <w:rsid w:val="00BC3E3A"/>
    <w:rsid w:val="00BC45BE"/>
    <w:rsid w:val="00BC49C1"/>
    <w:rsid w:val="00BC4A6B"/>
    <w:rsid w:val="00BC52C6"/>
    <w:rsid w:val="00BC5936"/>
    <w:rsid w:val="00BC5FC3"/>
    <w:rsid w:val="00BD0802"/>
    <w:rsid w:val="00BD0ED2"/>
    <w:rsid w:val="00BD18B5"/>
    <w:rsid w:val="00BD1C2E"/>
    <w:rsid w:val="00BD1CE2"/>
    <w:rsid w:val="00BD1FC6"/>
    <w:rsid w:val="00BD22D7"/>
    <w:rsid w:val="00BD26CB"/>
    <w:rsid w:val="00BD32CB"/>
    <w:rsid w:val="00BD76F8"/>
    <w:rsid w:val="00BD7BEF"/>
    <w:rsid w:val="00BD7FF2"/>
    <w:rsid w:val="00BE0A5A"/>
    <w:rsid w:val="00BE22BF"/>
    <w:rsid w:val="00BE3012"/>
    <w:rsid w:val="00BE37B7"/>
    <w:rsid w:val="00BE431F"/>
    <w:rsid w:val="00BE6D80"/>
    <w:rsid w:val="00BE7FC0"/>
    <w:rsid w:val="00BF04E6"/>
    <w:rsid w:val="00BF14B0"/>
    <w:rsid w:val="00BF21FC"/>
    <w:rsid w:val="00BF2480"/>
    <w:rsid w:val="00BF2F69"/>
    <w:rsid w:val="00BF317E"/>
    <w:rsid w:val="00BF3809"/>
    <w:rsid w:val="00BF3C10"/>
    <w:rsid w:val="00BF404E"/>
    <w:rsid w:val="00BF4176"/>
    <w:rsid w:val="00BF49D1"/>
    <w:rsid w:val="00BF64DE"/>
    <w:rsid w:val="00BF6765"/>
    <w:rsid w:val="00BF6EDB"/>
    <w:rsid w:val="00BF7B8A"/>
    <w:rsid w:val="00C00625"/>
    <w:rsid w:val="00C00896"/>
    <w:rsid w:val="00C01E18"/>
    <w:rsid w:val="00C02C0C"/>
    <w:rsid w:val="00C03448"/>
    <w:rsid w:val="00C0361E"/>
    <w:rsid w:val="00C045EF"/>
    <w:rsid w:val="00C04712"/>
    <w:rsid w:val="00C0604F"/>
    <w:rsid w:val="00C06822"/>
    <w:rsid w:val="00C06ED9"/>
    <w:rsid w:val="00C07204"/>
    <w:rsid w:val="00C10D59"/>
    <w:rsid w:val="00C11CE6"/>
    <w:rsid w:val="00C13B36"/>
    <w:rsid w:val="00C151C4"/>
    <w:rsid w:val="00C166C9"/>
    <w:rsid w:val="00C16D9A"/>
    <w:rsid w:val="00C17F5B"/>
    <w:rsid w:val="00C20726"/>
    <w:rsid w:val="00C20F04"/>
    <w:rsid w:val="00C213B3"/>
    <w:rsid w:val="00C21E18"/>
    <w:rsid w:val="00C22215"/>
    <w:rsid w:val="00C2235D"/>
    <w:rsid w:val="00C22C4C"/>
    <w:rsid w:val="00C22EB4"/>
    <w:rsid w:val="00C24214"/>
    <w:rsid w:val="00C2438E"/>
    <w:rsid w:val="00C24AD0"/>
    <w:rsid w:val="00C2525A"/>
    <w:rsid w:val="00C260BE"/>
    <w:rsid w:val="00C269F4"/>
    <w:rsid w:val="00C26CE2"/>
    <w:rsid w:val="00C3139F"/>
    <w:rsid w:val="00C31A47"/>
    <w:rsid w:val="00C31CA8"/>
    <w:rsid w:val="00C3218D"/>
    <w:rsid w:val="00C33425"/>
    <w:rsid w:val="00C33763"/>
    <w:rsid w:val="00C34744"/>
    <w:rsid w:val="00C3484B"/>
    <w:rsid w:val="00C3494C"/>
    <w:rsid w:val="00C35305"/>
    <w:rsid w:val="00C35620"/>
    <w:rsid w:val="00C357E4"/>
    <w:rsid w:val="00C35DD7"/>
    <w:rsid w:val="00C36B74"/>
    <w:rsid w:val="00C37581"/>
    <w:rsid w:val="00C37F1C"/>
    <w:rsid w:val="00C4013F"/>
    <w:rsid w:val="00C40A38"/>
    <w:rsid w:val="00C413B2"/>
    <w:rsid w:val="00C421A5"/>
    <w:rsid w:val="00C436DC"/>
    <w:rsid w:val="00C437F1"/>
    <w:rsid w:val="00C43B22"/>
    <w:rsid w:val="00C43FDB"/>
    <w:rsid w:val="00C44035"/>
    <w:rsid w:val="00C46548"/>
    <w:rsid w:val="00C468D4"/>
    <w:rsid w:val="00C471ED"/>
    <w:rsid w:val="00C47FE0"/>
    <w:rsid w:val="00C505F3"/>
    <w:rsid w:val="00C5104A"/>
    <w:rsid w:val="00C5323E"/>
    <w:rsid w:val="00C54939"/>
    <w:rsid w:val="00C54A6A"/>
    <w:rsid w:val="00C54E3B"/>
    <w:rsid w:val="00C557D2"/>
    <w:rsid w:val="00C55BDC"/>
    <w:rsid w:val="00C572C5"/>
    <w:rsid w:val="00C57796"/>
    <w:rsid w:val="00C57BCE"/>
    <w:rsid w:val="00C57E7C"/>
    <w:rsid w:val="00C604EB"/>
    <w:rsid w:val="00C60DBF"/>
    <w:rsid w:val="00C61026"/>
    <w:rsid w:val="00C611A7"/>
    <w:rsid w:val="00C6171B"/>
    <w:rsid w:val="00C6178B"/>
    <w:rsid w:val="00C62679"/>
    <w:rsid w:val="00C64DB3"/>
    <w:rsid w:val="00C65A73"/>
    <w:rsid w:val="00C676FD"/>
    <w:rsid w:val="00C67854"/>
    <w:rsid w:val="00C67C0C"/>
    <w:rsid w:val="00C67F00"/>
    <w:rsid w:val="00C702AF"/>
    <w:rsid w:val="00C70C7E"/>
    <w:rsid w:val="00C71515"/>
    <w:rsid w:val="00C720B5"/>
    <w:rsid w:val="00C726DC"/>
    <w:rsid w:val="00C736DD"/>
    <w:rsid w:val="00C73882"/>
    <w:rsid w:val="00C73F11"/>
    <w:rsid w:val="00C742E1"/>
    <w:rsid w:val="00C74381"/>
    <w:rsid w:val="00C7534E"/>
    <w:rsid w:val="00C75BB6"/>
    <w:rsid w:val="00C763E7"/>
    <w:rsid w:val="00C767E4"/>
    <w:rsid w:val="00C76B32"/>
    <w:rsid w:val="00C76B7F"/>
    <w:rsid w:val="00C77E2F"/>
    <w:rsid w:val="00C80AEB"/>
    <w:rsid w:val="00C80CBC"/>
    <w:rsid w:val="00C80D8F"/>
    <w:rsid w:val="00C8164F"/>
    <w:rsid w:val="00C81F84"/>
    <w:rsid w:val="00C824CB"/>
    <w:rsid w:val="00C82732"/>
    <w:rsid w:val="00C8366C"/>
    <w:rsid w:val="00C8406E"/>
    <w:rsid w:val="00C853E6"/>
    <w:rsid w:val="00C85CE7"/>
    <w:rsid w:val="00C85F1C"/>
    <w:rsid w:val="00C8603C"/>
    <w:rsid w:val="00C90988"/>
    <w:rsid w:val="00C9108E"/>
    <w:rsid w:val="00C9192A"/>
    <w:rsid w:val="00C91F65"/>
    <w:rsid w:val="00C92ED6"/>
    <w:rsid w:val="00C936F1"/>
    <w:rsid w:val="00C94554"/>
    <w:rsid w:val="00C94FE3"/>
    <w:rsid w:val="00C9544E"/>
    <w:rsid w:val="00C95D05"/>
    <w:rsid w:val="00C9742C"/>
    <w:rsid w:val="00CA10FF"/>
    <w:rsid w:val="00CA1191"/>
    <w:rsid w:val="00CA13F5"/>
    <w:rsid w:val="00CA2314"/>
    <w:rsid w:val="00CA2BB6"/>
    <w:rsid w:val="00CA37AB"/>
    <w:rsid w:val="00CA3A2F"/>
    <w:rsid w:val="00CA63C8"/>
    <w:rsid w:val="00CA6C2C"/>
    <w:rsid w:val="00CA7021"/>
    <w:rsid w:val="00CA7905"/>
    <w:rsid w:val="00CA7CD0"/>
    <w:rsid w:val="00CB022D"/>
    <w:rsid w:val="00CB241C"/>
    <w:rsid w:val="00CB30A3"/>
    <w:rsid w:val="00CB3310"/>
    <w:rsid w:val="00CC0259"/>
    <w:rsid w:val="00CC0271"/>
    <w:rsid w:val="00CC0EC7"/>
    <w:rsid w:val="00CC111B"/>
    <w:rsid w:val="00CC1776"/>
    <w:rsid w:val="00CC17A3"/>
    <w:rsid w:val="00CC2550"/>
    <w:rsid w:val="00CC366E"/>
    <w:rsid w:val="00CC386D"/>
    <w:rsid w:val="00CC4271"/>
    <w:rsid w:val="00CC4AE3"/>
    <w:rsid w:val="00CC6B9B"/>
    <w:rsid w:val="00CC7D5C"/>
    <w:rsid w:val="00CD08FC"/>
    <w:rsid w:val="00CD113B"/>
    <w:rsid w:val="00CD2193"/>
    <w:rsid w:val="00CD250E"/>
    <w:rsid w:val="00CD2C43"/>
    <w:rsid w:val="00CD310F"/>
    <w:rsid w:val="00CD4D93"/>
    <w:rsid w:val="00CD5D3E"/>
    <w:rsid w:val="00CD6380"/>
    <w:rsid w:val="00CD67E1"/>
    <w:rsid w:val="00CE10E2"/>
    <w:rsid w:val="00CE163D"/>
    <w:rsid w:val="00CE16DC"/>
    <w:rsid w:val="00CE23D0"/>
    <w:rsid w:val="00CE31CF"/>
    <w:rsid w:val="00CE3974"/>
    <w:rsid w:val="00CE3C93"/>
    <w:rsid w:val="00CE4023"/>
    <w:rsid w:val="00CE461F"/>
    <w:rsid w:val="00CE5A7F"/>
    <w:rsid w:val="00CE6125"/>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2B32"/>
    <w:rsid w:val="00D02DEE"/>
    <w:rsid w:val="00D030AA"/>
    <w:rsid w:val="00D03C73"/>
    <w:rsid w:val="00D05FDA"/>
    <w:rsid w:val="00D069EE"/>
    <w:rsid w:val="00D0738D"/>
    <w:rsid w:val="00D075FB"/>
    <w:rsid w:val="00D105A9"/>
    <w:rsid w:val="00D10F5F"/>
    <w:rsid w:val="00D1126C"/>
    <w:rsid w:val="00D115D8"/>
    <w:rsid w:val="00D11A58"/>
    <w:rsid w:val="00D11CE9"/>
    <w:rsid w:val="00D11DD9"/>
    <w:rsid w:val="00D12D8A"/>
    <w:rsid w:val="00D13A18"/>
    <w:rsid w:val="00D13C13"/>
    <w:rsid w:val="00D145F5"/>
    <w:rsid w:val="00D145FF"/>
    <w:rsid w:val="00D17961"/>
    <w:rsid w:val="00D179DD"/>
    <w:rsid w:val="00D17C1C"/>
    <w:rsid w:val="00D21306"/>
    <w:rsid w:val="00D2262B"/>
    <w:rsid w:val="00D236FF"/>
    <w:rsid w:val="00D23F8B"/>
    <w:rsid w:val="00D25F23"/>
    <w:rsid w:val="00D261E8"/>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33CC"/>
    <w:rsid w:val="00D53E7F"/>
    <w:rsid w:val="00D54E16"/>
    <w:rsid w:val="00D55444"/>
    <w:rsid w:val="00D55533"/>
    <w:rsid w:val="00D5763B"/>
    <w:rsid w:val="00D604D3"/>
    <w:rsid w:val="00D617BB"/>
    <w:rsid w:val="00D64166"/>
    <w:rsid w:val="00D65F80"/>
    <w:rsid w:val="00D6691E"/>
    <w:rsid w:val="00D66AEF"/>
    <w:rsid w:val="00D70726"/>
    <w:rsid w:val="00D71038"/>
    <w:rsid w:val="00D71FBF"/>
    <w:rsid w:val="00D72240"/>
    <w:rsid w:val="00D72EA1"/>
    <w:rsid w:val="00D73B12"/>
    <w:rsid w:val="00D74C05"/>
    <w:rsid w:val="00D7542C"/>
    <w:rsid w:val="00D754E4"/>
    <w:rsid w:val="00D75582"/>
    <w:rsid w:val="00D7584B"/>
    <w:rsid w:val="00D75BDC"/>
    <w:rsid w:val="00D75CB2"/>
    <w:rsid w:val="00D76BB8"/>
    <w:rsid w:val="00D77723"/>
    <w:rsid w:val="00D77D60"/>
    <w:rsid w:val="00D804D5"/>
    <w:rsid w:val="00D80C30"/>
    <w:rsid w:val="00D81343"/>
    <w:rsid w:val="00D816D4"/>
    <w:rsid w:val="00D828AB"/>
    <w:rsid w:val="00D8331D"/>
    <w:rsid w:val="00D8572B"/>
    <w:rsid w:val="00D858E2"/>
    <w:rsid w:val="00D85B6C"/>
    <w:rsid w:val="00D85F25"/>
    <w:rsid w:val="00D866FA"/>
    <w:rsid w:val="00D87929"/>
    <w:rsid w:val="00D87BC9"/>
    <w:rsid w:val="00D906BC"/>
    <w:rsid w:val="00D91DFD"/>
    <w:rsid w:val="00D91EC1"/>
    <w:rsid w:val="00D96AA8"/>
    <w:rsid w:val="00DA029C"/>
    <w:rsid w:val="00DA0E18"/>
    <w:rsid w:val="00DA163F"/>
    <w:rsid w:val="00DA1DFC"/>
    <w:rsid w:val="00DA3CCE"/>
    <w:rsid w:val="00DA495E"/>
    <w:rsid w:val="00DA580C"/>
    <w:rsid w:val="00DA70A6"/>
    <w:rsid w:val="00DA7951"/>
    <w:rsid w:val="00DA7AC4"/>
    <w:rsid w:val="00DA7C9C"/>
    <w:rsid w:val="00DB0A79"/>
    <w:rsid w:val="00DB28CA"/>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73F"/>
    <w:rsid w:val="00DD3B96"/>
    <w:rsid w:val="00DD6217"/>
    <w:rsid w:val="00DD682C"/>
    <w:rsid w:val="00DD690A"/>
    <w:rsid w:val="00DD7028"/>
    <w:rsid w:val="00DE00E9"/>
    <w:rsid w:val="00DE0A64"/>
    <w:rsid w:val="00DE154F"/>
    <w:rsid w:val="00DE15BC"/>
    <w:rsid w:val="00DE2140"/>
    <w:rsid w:val="00DE3305"/>
    <w:rsid w:val="00DE49BF"/>
    <w:rsid w:val="00DE4C45"/>
    <w:rsid w:val="00DE5963"/>
    <w:rsid w:val="00DE6E11"/>
    <w:rsid w:val="00DE7B02"/>
    <w:rsid w:val="00DE7DAC"/>
    <w:rsid w:val="00DF01DB"/>
    <w:rsid w:val="00DF07A5"/>
    <w:rsid w:val="00DF0BDC"/>
    <w:rsid w:val="00DF2780"/>
    <w:rsid w:val="00DF39BF"/>
    <w:rsid w:val="00DF6F2F"/>
    <w:rsid w:val="00DF74DB"/>
    <w:rsid w:val="00DF75D1"/>
    <w:rsid w:val="00E00A16"/>
    <w:rsid w:val="00E00BB3"/>
    <w:rsid w:val="00E00D85"/>
    <w:rsid w:val="00E01734"/>
    <w:rsid w:val="00E019FD"/>
    <w:rsid w:val="00E01CE7"/>
    <w:rsid w:val="00E02916"/>
    <w:rsid w:val="00E033E0"/>
    <w:rsid w:val="00E037F4"/>
    <w:rsid w:val="00E04B91"/>
    <w:rsid w:val="00E04DA2"/>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6748"/>
    <w:rsid w:val="00E27B5D"/>
    <w:rsid w:val="00E310F5"/>
    <w:rsid w:val="00E31345"/>
    <w:rsid w:val="00E33F71"/>
    <w:rsid w:val="00E341D5"/>
    <w:rsid w:val="00E34B85"/>
    <w:rsid w:val="00E34DE1"/>
    <w:rsid w:val="00E369CA"/>
    <w:rsid w:val="00E37258"/>
    <w:rsid w:val="00E3730D"/>
    <w:rsid w:val="00E40C0E"/>
    <w:rsid w:val="00E412DA"/>
    <w:rsid w:val="00E41AC6"/>
    <w:rsid w:val="00E425F3"/>
    <w:rsid w:val="00E42918"/>
    <w:rsid w:val="00E44331"/>
    <w:rsid w:val="00E44995"/>
    <w:rsid w:val="00E44DB5"/>
    <w:rsid w:val="00E46A07"/>
    <w:rsid w:val="00E46CCC"/>
    <w:rsid w:val="00E47336"/>
    <w:rsid w:val="00E47783"/>
    <w:rsid w:val="00E502BE"/>
    <w:rsid w:val="00E5131F"/>
    <w:rsid w:val="00E521B7"/>
    <w:rsid w:val="00E53677"/>
    <w:rsid w:val="00E544F3"/>
    <w:rsid w:val="00E54962"/>
    <w:rsid w:val="00E54DBC"/>
    <w:rsid w:val="00E567A9"/>
    <w:rsid w:val="00E56ED0"/>
    <w:rsid w:val="00E5770E"/>
    <w:rsid w:val="00E57E1C"/>
    <w:rsid w:val="00E607C0"/>
    <w:rsid w:val="00E61563"/>
    <w:rsid w:val="00E61D44"/>
    <w:rsid w:val="00E637C0"/>
    <w:rsid w:val="00E63BD7"/>
    <w:rsid w:val="00E6423C"/>
    <w:rsid w:val="00E643C2"/>
    <w:rsid w:val="00E647FB"/>
    <w:rsid w:val="00E706F6"/>
    <w:rsid w:val="00E70B07"/>
    <w:rsid w:val="00E713F3"/>
    <w:rsid w:val="00E71DBC"/>
    <w:rsid w:val="00E72198"/>
    <w:rsid w:val="00E72B00"/>
    <w:rsid w:val="00E72ED5"/>
    <w:rsid w:val="00E72EDE"/>
    <w:rsid w:val="00E739CF"/>
    <w:rsid w:val="00E7477A"/>
    <w:rsid w:val="00E75BD0"/>
    <w:rsid w:val="00E75D2E"/>
    <w:rsid w:val="00E763C5"/>
    <w:rsid w:val="00E76F89"/>
    <w:rsid w:val="00E77BF6"/>
    <w:rsid w:val="00E81815"/>
    <w:rsid w:val="00E822B1"/>
    <w:rsid w:val="00E8231E"/>
    <w:rsid w:val="00E8245A"/>
    <w:rsid w:val="00E83FF7"/>
    <w:rsid w:val="00E853E9"/>
    <w:rsid w:val="00E858C4"/>
    <w:rsid w:val="00E874ED"/>
    <w:rsid w:val="00E91676"/>
    <w:rsid w:val="00E920E1"/>
    <w:rsid w:val="00E92E50"/>
    <w:rsid w:val="00E92FCB"/>
    <w:rsid w:val="00E946D1"/>
    <w:rsid w:val="00E94C69"/>
    <w:rsid w:val="00E9661B"/>
    <w:rsid w:val="00EA0082"/>
    <w:rsid w:val="00EA08DE"/>
    <w:rsid w:val="00EA1835"/>
    <w:rsid w:val="00EA1974"/>
    <w:rsid w:val="00EA1A85"/>
    <w:rsid w:val="00EA2F71"/>
    <w:rsid w:val="00EA3741"/>
    <w:rsid w:val="00EA401E"/>
    <w:rsid w:val="00EA41CD"/>
    <w:rsid w:val="00EA477A"/>
    <w:rsid w:val="00EA48B7"/>
    <w:rsid w:val="00EA5038"/>
    <w:rsid w:val="00EA5AC4"/>
    <w:rsid w:val="00EA5E7E"/>
    <w:rsid w:val="00EA70F6"/>
    <w:rsid w:val="00EA7111"/>
    <w:rsid w:val="00EA7921"/>
    <w:rsid w:val="00EA79BB"/>
    <w:rsid w:val="00EA7C08"/>
    <w:rsid w:val="00EB00BF"/>
    <w:rsid w:val="00EB1A10"/>
    <w:rsid w:val="00EB2BF9"/>
    <w:rsid w:val="00EB40AD"/>
    <w:rsid w:val="00EB4103"/>
    <w:rsid w:val="00EB41C2"/>
    <w:rsid w:val="00EB54BA"/>
    <w:rsid w:val="00EB5508"/>
    <w:rsid w:val="00EB657F"/>
    <w:rsid w:val="00EC01CD"/>
    <w:rsid w:val="00EC1511"/>
    <w:rsid w:val="00EC17D4"/>
    <w:rsid w:val="00EC2F90"/>
    <w:rsid w:val="00EC38D6"/>
    <w:rsid w:val="00EC527F"/>
    <w:rsid w:val="00EC5653"/>
    <w:rsid w:val="00EC601B"/>
    <w:rsid w:val="00EC7204"/>
    <w:rsid w:val="00EC7E09"/>
    <w:rsid w:val="00ED0119"/>
    <w:rsid w:val="00ED074E"/>
    <w:rsid w:val="00ED3A76"/>
    <w:rsid w:val="00ED489D"/>
    <w:rsid w:val="00ED4ABA"/>
    <w:rsid w:val="00ED4C49"/>
    <w:rsid w:val="00ED6105"/>
    <w:rsid w:val="00ED7579"/>
    <w:rsid w:val="00EE0FB7"/>
    <w:rsid w:val="00EE3E95"/>
    <w:rsid w:val="00EE507D"/>
    <w:rsid w:val="00EE5F22"/>
    <w:rsid w:val="00EE6103"/>
    <w:rsid w:val="00EE6206"/>
    <w:rsid w:val="00EE6566"/>
    <w:rsid w:val="00EE6877"/>
    <w:rsid w:val="00EE718B"/>
    <w:rsid w:val="00EE73C9"/>
    <w:rsid w:val="00EF0086"/>
    <w:rsid w:val="00EF150F"/>
    <w:rsid w:val="00EF1CA3"/>
    <w:rsid w:val="00EF3410"/>
    <w:rsid w:val="00EF3603"/>
    <w:rsid w:val="00EF3879"/>
    <w:rsid w:val="00EF4A9D"/>
    <w:rsid w:val="00EF53C7"/>
    <w:rsid w:val="00EF577D"/>
    <w:rsid w:val="00EF5B1D"/>
    <w:rsid w:val="00EF771F"/>
    <w:rsid w:val="00EF7970"/>
    <w:rsid w:val="00F013A5"/>
    <w:rsid w:val="00F0286A"/>
    <w:rsid w:val="00F0452B"/>
    <w:rsid w:val="00F04E70"/>
    <w:rsid w:val="00F0596F"/>
    <w:rsid w:val="00F059F9"/>
    <w:rsid w:val="00F062DF"/>
    <w:rsid w:val="00F06688"/>
    <w:rsid w:val="00F066AC"/>
    <w:rsid w:val="00F06C36"/>
    <w:rsid w:val="00F07559"/>
    <w:rsid w:val="00F07E33"/>
    <w:rsid w:val="00F10547"/>
    <w:rsid w:val="00F108B4"/>
    <w:rsid w:val="00F10A16"/>
    <w:rsid w:val="00F129F6"/>
    <w:rsid w:val="00F131FA"/>
    <w:rsid w:val="00F13870"/>
    <w:rsid w:val="00F14342"/>
    <w:rsid w:val="00F14790"/>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238F"/>
    <w:rsid w:val="00F442A4"/>
    <w:rsid w:val="00F4498E"/>
    <w:rsid w:val="00F44CA1"/>
    <w:rsid w:val="00F451BC"/>
    <w:rsid w:val="00F4535F"/>
    <w:rsid w:val="00F45505"/>
    <w:rsid w:val="00F456F7"/>
    <w:rsid w:val="00F462E8"/>
    <w:rsid w:val="00F4785C"/>
    <w:rsid w:val="00F47F35"/>
    <w:rsid w:val="00F5033A"/>
    <w:rsid w:val="00F51EED"/>
    <w:rsid w:val="00F536BD"/>
    <w:rsid w:val="00F53B5F"/>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4C0"/>
    <w:rsid w:val="00F71890"/>
    <w:rsid w:val="00F721BD"/>
    <w:rsid w:val="00F7531B"/>
    <w:rsid w:val="00F75C4D"/>
    <w:rsid w:val="00F76266"/>
    <w:rsid w:val="00F7687A"/>
    <w:rsid w:val="00F770B9"/>
    <w:rsid w:val="00F77389"/>
    <w:rsid w:val="00F77869"/>
    <w:rsid w:val="00F77C03"/>
    <w:rsid w:val="00F82893"/>
    <w:rsid w:val="00F837BB"/>
    <w:rsid w:val="00F840FB"/>
    <w:rsid w:val="00F847FD"/>
    <w:rsid w:val="00F85771"/>
    <w:rsid w:val="00F86599"/>
    <w:rsid w:val="00F874AD"/>
    <w:rsid w:val="00F900AC"/>
    <w:rsid w:val="00F90BF3"/>
    <w:rsid w:val="00F91731"/>
    <w:rsid w:val="00F9217D"/>
    <w:rsid w:val="00F928FE"/>
    <w:rsid w:val="00F93E68"/>
    <w:rsid w:val="00F94653"/>
    <w:rsid w:val="00F94FD8"/>
    <w:rsid w:val="00F95348"/>
    <w:rsid w:val="00F95DA7"/>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30BD"/>
    <w:rsid w:val="00FB448A"/>
    <w:rsid w:val="00FB4A7D"/>
    <w:rsid w:val="00FB4F7A"/>
    <w:rsid w:val="00FB5100"/>
    <w:rsid w:val="00FB5DE0"/>
    <w:rsid w:val="00FB6FC7"/>
    <w:rsid w:val="00FB70F3"/>
    <w:rsid w:val="00FB7421"/>
    <w:rsid w:val="00FB7BD2"/>
    <w:rsid w:val="00FB7D52"/>
    <w:rsid w:val="00FC097F"/>
    <w:rsid w:val="00FC13B4"/>
    <w:rsid w:val="00FC3E7C"/>
    <w:rsid w:val="00FC444E"/>
    <w:rsid w:val="00FC5608"/>
    <w:rsid w:val="00FC6A6C"/>
    <w:rsid w:val="00FC743F"/>
    <w:rsid w:val="00FC75CD"/>
    <w:rsid w:val="00FC7ECA"/>
    <w:rsid w:val="00FD0CBE"/>
    <w:rsid w:val="00FD172E"/>
    <w:rsid w:val="00FD1DEC"/>
    <w:rsid w:val="00FD1E92"/>
    <w:rsid w:val="00FD4151"/>
    <w:rsid w:val="00FD4A46"/>
    <w:rsid w:val="00FD5FBC"/>
    <w:rsid w:val="00FD7E3F"/>
    <w:rsid w:val="00FD7E4B"/>
    <w:rsid w:val="00FE072C"/>
    <w:rsid w:val="00FE09D6"/>
    <w:rsid w:val="00FE0DE6"/>
    <w:rsid w:val="00FE0F09"/>
    <w:rsid w:val="00FE2B3E"/>
    <w:rsid w:val="00FE35E5"/>
    <w:rsid w:val="00FE3B9F"/>
    <w:rsid w:val="00FE3DB6"/>
    <w:rsid w:val="00FE3DC4"/>
    <w:rsid w:val="00FE3E84"/>
    <w:rsid w:val="00FE450A"/>
    <w:rsid w:val="00FE4EDB"/>
    <w:rsid w:val="00FE580F"/>
    <w:rsid w:val="00FE5A10"/>
    <w:rsid w:val="00FE7A9F"/>
    <w:rsid w:val="00FE7BA0"/>
    <w:rsid w:val="00FF033B"/>
    <w:rsid w:val="00FF03DF"/>
    <w:rsid w:val="00FF10B6"/>
    <w:rsid w:val="00FF137D"/>
    <w:rsid w:val="00FF1E02"/>
    <w:rsid w:val="00FF2AC8"/>
    <w:rsid w:val="00FF3F1F"/>
    <w:rsid w:val="00FF3FFC"/>
    <w:rsid w:val="00FF4701"/>
    <w:rsid w:val="00FF50DD"/>
    <w:rsid w:val="00FF5FC5"/>
    <w:rsid w:val="00FF6054"/>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41"/>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1"/>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 w:type="paragraph" w:customStyle="1" w:styleId="Numeracija">
    <w:name w:val="Numeracija"/>
    <w:basedOn w:val="Normal"/>
    <w:rsid w:val="00753EE8"/>
    <w:pPr>
      <w:tabs>
        <w:tab w:val="num" w:pos="3312"/>
      </w:tabs>
      <w:ind w:left="3312" w:hanging="432"/>
      <w:jc w:val="both"/>
    </w:pPr>
    <w:rPr>
      <w:rFonts w:eastAsia="Times New Roman" w:cs="Times New Roman"/>
      <w:kern w:val="0"/>
      <w:sz w:val="26"/>
    </w:rPr>
  </w:style>
  <w:style w:type="paragraph" w:customStyle="1" w:styleId="ListParagraph1">
    <w:name w:val="List Paragraph1"/>
    <w:basedOn w:val="Normal"/>
    <w:rsid w:val="00753EE8"/>
    <w:pPr>
      <w:ind w:left="720"/>
    </w:pPr>
    <w:rPr>
      <w:rFonts w:eastAsia="Times New Roman" w:cs="Times New Roman"/>
      <w:kern w:val="0"/>
      <w:lang w:val="en-GB"/>
    </w:rPr>
  </w:style>
  <w:style w:type="paragraph" w:customStyle="1" w:styleId="tv213">
    <w:name w:val="tv213"/>
    <w:basedOn w:val="Normal"/>
    <w:rsid w:val="00B31B6F"/>
    <w:pPr>
      <w:spacing w:before="100" w:beforeAutospacing="1" w:after="100" w:afterAutospacing="1"/>
    </w:pPr>
    <w:rPr>
      <w:rFonts w:eastAsia="Times New Roman" w:cs="Times New Roman"/>
      <w:kern w:val="0"/>
      <w:lang w:eastAsia="lv-LV"/>
    </w:rPr>
  </w:style>
  <w:style w:type="paragraph" w:customStyle="1" w:styleId="Default">
    <w:name w:val="Default"/>
    <w:rsid w:val="00E02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6348">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053576454">
      <w:bodyDiv w:val="1"/>
      <w:marLeft w:val="0"/>
      <w:marRight w:val="0"/>
      <w:marTop w:val="0"/>
      <w:marBottom w:val="0"/>
      <w:divBdr>
        <w:top w:val="none" w:sz="0" w:space="0" w:color="auto"/>
        <w:left w:val="none" w:sz="0" w:space="0" w:color="auto"/>
        <w:bottom w:val="none" w:sz="0" w:space="0" w:color="auto"/>
        <w:right w:val="none" w:sz="0" w:space="0" w:color="auto"/>
      </w:divBdr>
    </w:div>
    <w:div w:id="1799492391">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tu@rtu.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iroteh.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s.umbrasko@rtu.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iroteh.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D6C9-6C40-4384-9298-274A94920A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ed15b-5c08-4575-8bb3-c29b29f2f5ea"/>
    <ds:schemaRef ds:uri="http://www.w3.org/XML/1998/namespace"/>
    <ds:schemaRef ds:uri="http://purl.org/dc/dcmitype/"/>
  </ds:schemaRefs>
</ds:datastoreItem>
</file>

<file path=customXml/itemProps2.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4.xml><?xml version="1.0" encoding="utf-8"?>
<ds:datastoreItem xmlns:ds="http://schemas.openxmlformats.org/officeDocument/2006/customXml" ds:itemID="{ABF915E3-2331-4B08-8384-47FFC51D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13695</Words>
  <Characters>7807</Characters>
  <Application>Microsoft Office Word</Application>
  <DocSecurity>0</DocSecurity>
  <Lines>65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3</cp:revision>
  <cp:lastPrinted>2017-02-06T08:13:00Z</cp:lastPrinted>
  <dcterms:created xsi:type="dcterms:W3CDTF">2017-02-21T15:09:00Z</dcterms:created>
  <dcterms:modified xsi:type="dcterms:W3CDTF">2017-02-21T15:10:00Z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