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64" w:type="dxa"/>
        <w:tblLayout w:type="fixed"/>
        <w:tblLook w:val="04A0" w:firstRow="1" w:lastRow="0" w:firstColumn="1" w:lastColumn="0" w:noHBand="0" w:noVBand="1"/>
      </w:tblPr>
      <w:tblGrid>
        <w:gridCol w:w="993"/>
        <w:gridCol w:w="108"/>
        <w:gridCol w:w="1876"/>
        <w:gridCol w:w="6487"/>
      </w:tblGrid>
      <w:tr w:rsidR="00DC2801" w:rsidRPr="0045683D" w14:paraId="773B4CF2" w14:textId="77777777" w:rsidTr="0091006F">
        <w:trPr>
          <w:trHeight w:val="19"/>
        </w:trPr>
        <w:tc>
          <w:tcPr>
            <w:tcW w:w="993" w:type="dxa"/>
            <w:tcBorders>
              <w:top w:val="nil"/>
              <w:left w:val="nil"/>
              <w:bottom w:val="nil"/>
              <w:right w:val="nil"/>
            </w:tcBorders>
            <w:shd w:val="clear" w:color="auto" w:fill="auto"/>
            <w:hideMark/>
          </w:tcPr>
          <w:p w14:paraId="6572CB15" w14:textId="77777777" w:rsidR="00DC2801" w:rsidRPr="0045683D" w:rsidRDefault="00DC2801" w:rsidP="009A460C">
            <w:pPr>
              <w:spacing w:after="0" w:line="240" w:lineRule="auto"/>
              <w:jc w:val="both"/>
              <w:rPr>
                <w:rFonts w:ascii="Times New Roman" w:eastAsia="Times New Roman" w:hAnsi="Times New Roman" w:cs="Times New Roman"/>
                <w:sz w:val="24"/>
                <w:szCs w:val="24"/>
                <w:lang w:val="lv-LV"/>
              </w:rPr>
            </w:pPr>
          </w:p>
        </w:tc>
        <w:tc>
          <w:tcPr>
            <w:tcW w:w="1984" w:type="dxa"/>
            <w:gridSpan w:val="2"/>
            <w:tcBorders>
              <w:top w:val="nil"/>
              <w:left w:val="nil"/>
              <w:bottom w:val="nil"/>
              <w:right w:val="nil"/>
            </w:tcBorders>
            <w:shd w:val="clear" w:color="auto" w:fill="auto"/>
            <w:hideMark/>
          </w:tcPr>
          <w:p w14:paraId="7FE5D47E" w14:textId="77777777" w:rsidR="00DC2801" w:rsidRPr="0045683D" w:rsidRDefault="00DC2801" w:rsidP="009A460C">
            <w:pPr>
              <w:spacing w:after="0" w:line="240" w:lineRule="auto"/>
              <w:jc w:val="both"/>
              <w:rPr>
                <w:rFonts w:ascii="Times New Roman" w:eastAsia="Times New Roman" w:hAnsi="Times New Roman" w:cs="Times New Roman"/>
                <w:sz w:val="20"/>
                <w:szCs w:val="20"/>
                <w:lang w:val="lv-LV"/>
              </w:rPr>
            </w:pPr>
          </w:p>
        </w:tc>
        <w:tc>
          <w:tcPr>
            <w:tcW w:w="6487" w:type="dxa"/>
            <w:tcBorders>
              <w:top w:val="nil"/>
              <w:left w:val="nil"/>
              <w:bottom w:val="nil"/>
              <w:right w:val="nil"/>
            </w:tcBorders>
            <w:shd w:val="clear" w:color="auto" w:fill="auto"/>
            <w:hideMark/>
          </w:tcPr>
          <w:p w14:paraId="7EF394E6" w14:textId="77777777" w:rsidR="00BE0238" w:rsidRDefault="00165F2B" w:rsidP="00165F2B">
            <w:pPr>
              <w:spacing w:after="0" w:line="240" w:lineRule="auto"/>
              <w:jc w:val="right"/>
              <w:rPr>
                <w:rFonts w:ascii="Times New Roman" w:eastAsia="Times New Roman" w:hAnsi="Times New Roman" w:cs="Times New Roman"/>
                <w:sz w:val="20"/>
                <w:szCs w:val="20"/>
                <w:lang w:val="lv-LV"/>
              </w:rPr>
            </w:pPr>
            <w:r>
              <w:rPr>
                <w:rFonts w:ascii="Times New Roman" w:eastAsia="Times New Roman" w:hAnsi="Times New Roman" w:cs="Times New Roman"/>
                <w:sz w:val="20"/>
                <w:szCs w:val="20"/>
                <w:lang w:val="lv-LV"/>
              </w:rPr>
              <w:t>Pielikums Nr.</w:t>
            </w:r>
            <w:r w:rsidR="00D041FC">
              <w:rPr>
                <w:rFonts w:ascii="Times New Roman" w:eastAsia="Times New Roman" w:hAnsi="Times New Roman" w:cs="Times New Roman"/>
                <w:sz w:val="20"/>
                <w:szCs w:val="20"/>
                <w:lang w:val="lv-LV"/>
              </w:rPr>
              <w:t xml:space="preserve">2.1 </w:t>
            </w:r>
          </w:p>
          <w:p w14:paraId="2F15ED3F" w14:textId="61A44126" w:rsidR="00DC2801" w:rsidRPr="0045683D" w:rsidRDefault="00D041FC" w:rsidP="00165F2B">
            <w:pPr>
              <w:spacing w:after="0" w:line="240" w:lineRule="auto"/>
              <w:jc w:val="right"/>
              <w:rPr>
                <w:rFonts w:ascii="Times New Roman" w:eastAsia="Times New Roman" w:hAnsi="Times New Roman" w:cs="Times New Roman"/>
                <w:sz w:val="20"/>
                <w:szCs w:val="20"/>
                <w:lang w:val="lv-LV"/>
              </w:rPr>
            </w:pPr>
            <w:r>
              <w:rPr>
                <w:rFonts w:ascii="Times New Roman" w:eastAsia="Times New Roman" w:hAnsi="Times New Roman" w:cs="Times New Roman"/>
                <w:sz w:val="20"/>
                <w:szCs w:val="20"/>
                <w:lang w:val="lv-LV"/>
              </w:rPr>
              <w:t>Nolikumam ID Nr. RTU-2015/67</w:t>
            </w:r>
          </w:p>
        </w:tc>
      </w:tr>
      <w:tr w:rsidR="00420331" w:rsidRPr="0045683D" w14:paraId="7DE66530" w14:textId="77777777" w:rsidTr="0091006F">
        <w:trPr>
          <w:trHeight w:val="709"/>
        </w:trPr>
        <w:tc>
          <w:tcPr>
            <w:tcW w:w="9464" w:type="dxa"/>
            <w:gridSpan w:val="4"/>
            <w:tcBorders>
              <w:top w:val="single" w:sz="4" w:space="0" w:color="000000"/>
              <w:left w:val="single" w:sz="4" w:space="0" w:color="000000"/>
              <w:bottom w:val="single" w:sz="4" w:space="0" w:color="000000"/>
              <w:right w:val="single" w:sz="4" w:space="0" w:color="000000"/>
            </w:tcBorders>
            <w:shd w:val="clear" w:color="000000" w:fill="D9D9D9"/>
          </w:tcPr>
          <w:p w14:paraId="1EBDA329" w14:textId="0C0CCD44" w:rsidR="00EE7891" w:rsidRPr="00165F2B" w:rsidRDefault="00165F2B" w:rsidP="009A460C">
            <w:pPr>
              <w:spacing w:after="0" w:line="240" w:lineRule="auto"/>
              <w:jc w:val="center"/>
              <w:rPr>
                <w:rFonts w:ascii="Times New Roman" w:hAnsi="Times New Roman" w:cs="Times New Roman"/>
                <w:b/>
                <w:sz w:val="24"/>
                <w:szCs w:val="24"/>
                <w:lang w:val="lv-LV"/>
              </w:rPr>
            </w:pPr>
            <w:r w:rsidRPr="00165F2B">
              <w:rPr>
                <w:rFonts w:ascii="Times New Roman" w:hAnsi="Times New Roman" w:cs="Times New Roman"/>
                <w:b/>
                <w:sz w:val="24"/>
                <w:szCs w:val="24"/>
                <w:lang w:val="lv-LV"/>
              </w:rPr>
              <w:t>Tehniskā specifikācija</w:t>
            </w:r>
          </w:p>
          <w:p w14:paraId="6C290D0C" w14:textId="4534EBBD" w:rsidR="00420331" w:rsidRPr="0045683D" w:rsidRDefault="00165F2B" w:rsidP="00165F2B">
            <w:pPr>
              <w:spacing w:after="0" w:line="240" w:lineRule="auto"/>
              <w:jc w:val="center"/>
              <w:rPr>
                <w:rFonts w:ascii="Times New Roman" w:eastAsia="Times New Roman" w:hAnsi="Times New Roman" w:cs="Times New Roman"/>
                <w:b/>
                <w:bCs/>
                <w:color w:val="000000"/>
                <w:lang w:val="lv-LV"/>
              </w:rPr>
            </w:pPr>
            <w:r w:rsidRPr="00165F2B">
              <w:rPr>
                <w:rFonts w:ascii="Times New Roman" w:eastAsia="Times New Roman" w:hAnsi="Times New Roman" w:cs="Times New Roman"/>
                <w:b/>
                <w:bCs/>
                <w:color w:val="000000"/>
                <w:lang w:val="lv-LV"/>
              </w:rPr>
              <w:t>Serveru komplektu un serveru skapja komplektu piegāde</w:t>
            </w:r>
          </w:p>
        </w:tc>
      </w:tr>
      <w:tr w:rsidR="00EE7891" w:rsidRPr="0045683D" w14:paraId="4EF4FB39" w14:textId="77777777" w:rsidTr="0091006F">
        <w:trPr>
          <w:trHeight w:val="709"/>
        </w:trPr>
        <w:tc>
          <w:tcPr>
            <w:tcW w:w="9464" w:type="dxa"/>
            <w:gridSpan w:val="4"/>
            <w:tcBorders>
              <w:top w:val="single" w:sz="4" w:space="0" w:color="000000"/>
              <w:left w:val="single" w:sz="4" w:space="0" w:color="000000"/>
              <w:bottom w:val="single" w:sz="4" w:space="0" w:color="000000"/>
              <w:right w:val="single" w:sz="4" w:space="0" w:color="000000"/>
            </w:tcBorders>
            <w:shd w:val="clear" w:color="000000" w:fill="D9D9D9"/>
          </w:tcPr>
          <w:p w14:paraId="0AC4EEEE" w14:textId="582D5D62" w:rsidR="00EE7891" w:rsidRPr="0045683D" w:rsidRDefault="00165F2B" w:rsidP="009A460C">
            <w:pPr>
              <w:tabs>
                <w:tab w:val="left" w:pos="450"/>
              </w:tabs>
              <w:spacing w:after="0"/>
              <w:jc w:val="both"/>
              <w:rPr>
                <w:rFonts w:ascii="Times New Roman" w:hAnsi="Times New Roman" w:cs="Times New Roman"/>
                <w:sz w:val="24"/>
                <w:szCs w:val="24"/>
                <w:lang w:val="lv-LV"/>
              </w:rPr>
            </w:pPr>
            <w:r>
              <w:rPr>
                <w:rFonts w:ascii="Times New Roman" w:hAnsi="Times New Roman" w:cs="Times New Roman"/>
                <w:sz w:val="24"/>
                <w:szCs w:val="24"/>
                <w:lang w:val="lv-LV"/>
              </w:rPr>
              <w:t>Daļa ietver</w:t>
            </w:r>
            <w:r w:rsidR="00EE7891" w:rsidRPr="0045683D">
              <w:rPr>
                <w:rFonts w:ascii="Times New Roman" w:hAnsi="Times New Roman" w:cs="Times New Roman"/>
                <w:sz w:val="24"/>
                <w:szCs w:val="24"/>
                <w:lang w:val="lv-LV"/>
              </w:rPr>
              <w:t>:</w:t>
            </w:r>
          </w:p>
          <w:p w14:paraId="400EEA1E" w14:textId="55F6484F" w:rsidR="00BE07B2" w:rsidRPr="0045683D" w:rsidRDefault="003B534A" w:rsidP="003B534A">
            <w:pPr>
              <w:pStyle w:val="ListParagraph"/>
              <w:tabs>
                <w:tab w:val="left" w:pos="450"/>
              </w:tabs>
              <w:ind w:left="360"/>
              <w:jc w:val="both"/>
              <w:rPr>
                <w:rFonts w:ascii="Times New Roman" w:eastAsia="Times New Roman" w:hAnsi="Times New Roman" w:cs="Times New Roman"/>
                <w:bCs/>
                <w:color w:val="000000"/>
                <w:sz w:val="24"/>
                <w:szCs w:val="24"/>
                <w:lang w:val="lv-LV"/>
              </w:rPr>
            </w:pPr>
            <w:r>
              <w:rPr>
                <w:rFonts w:ascii="Times New Roman" w:hAnsi="Times New Roman" w:cs="Times New Roman"/>
                <w:b/>
                <w:sz w:val="24"/>
                <w:szCs w:val="24"/>
                <w:lang w:val="lv-LV"/>
              </w:rPr>
              <w:t xml:space="preserve">I </w:t>
            </w:r>
            <w:r w:rsidR="00BE07B2" w:rsidRPr="0045683D">
              <w:rPr>
                <w:rFonts w:ascii="Times New Roman" w:hAnsi="Times New Roman" w:cs="Times New Roman"/>
                <w:b/>
                <w:sz w:val="24"/>
                <w:szCs w:val="24"/>
                <w:lang w:val="lv-LV"/>
              </w:rPr>
              <w:t>Server</w:t>
            </w:r>
            <w:r w:rsidR="007E5DAB" w:rsidRPr="0045683D">
              <w:rPr>
                <w:rFonts w:ascii="Times New Roman" w:hAnsi="Times New Roman" w:cs="Times New Roman"/>
                <w:b/>
                <w:sz w:val="24"/>
                <w:szCs w:val="24"/>
                <w:lang w:val="lv-LV"/>
              </w:rPr>
              <w:t xml:space="preserve">u komplektu </w:t>
            </w:r>
            <w:r w:rsidR="00F95857">
              <w:rPr>
                <w:rFonts w:ascii="Times New Roman" w:hAnsi="Times New Roman" w:cs="Times New Roman"/>
                <w:b/>
                <w:sz w:val="24"/>
                <w:szCs w:val="24"/>
                <w:lang w:val="lv-LV"/>
              </w:rPr>
              <w:t>p</w:t>
            </w:r>
            <w:r w:rsidR="007F27F3">
              <w:rPr>
                <w:rFonts w:ascii="Times New Roman" w:hAnsi="Times New Roman" w:cs="Times New Roman"/>
                <w:b/>
                <w:sz w:val="24"/>
                <w:szCs w:val="24"/>
                <w:lang w:val="lv-LV"/>
              </w:rPr>
              <w:t xml:space="preserve">iegādi </w:t>
            </w:r>
            <w:r w:rsidR="007E5DAB" w:rsidRPr="0045683D">
              <w:rPr>
                <w:rFonts w:ascii="Times New Roman" w:hAnsi="Times New Roman" w:cs="Times New Roman"/>
                <w:b/>
                <w:sz w:val="24"/>
                <w:szCs w:val="24"/>
                <w:lang w:val="lv-LV"/>
              </w:rPr>
              <w:t>-</w:t>
            </w:r>
            <w:r w:rsidR="00BE07B2" w:rsidRPr="0045683D">
              <w:rPr>
                <w:rFonts w:ascii="Times New Roman" w:hAnsi="Times New Roman" w:cs="Times New Roman"/>
                <w:b/>
                <w:sz w:val="24"/>
                <w:szCs w:val="24"/>
                <w:lang w:val="lv-LV"/>
              </w:rPr>
              <w:t xml:space="preserve"> </w:t>
            </w:r>
            <w:r w:rsidR="00F95857">
              <w:rPr>
                <w:rFonts w:ascii="Times New Roman" w:hAnsi="Times New Roman" w:cs="Times New Roman"/>
                <w:sz w:val="24"/>
                <w:szCs w:val="24"/>
                <w:lang w:val="lv-LV"/>
              </w:rPr>
              <w:t xml:space="preserve">1 </w:t>
            </w:r>
            <w:proofErr w:type="spellStart"/>
            <w:r w:rsidR="00F95857">
              <w:rPr>
                <w:rFonts w:ascii="Times New Roman" w:hAnsi="Times New Roman" w:cs="Times New Roman"/>
                <w:sz w:val="24"/>
                <w:szCs w:val="24"/>
                <w:lang w:val="lv-LV"/>
              </w:rPr>
              <w:t>kompl</w:t>
            </w:r>
            <w:proofErr w:type="spellEnd"/>
            <w:r w:rsidR="00BE07B2" w:rsidRPr="0045683D">
              <w:rPr>
                <w:rFonts w:ascii="Times New Roman" w:hAnsi="Times New Roman" w:cs="Times New Roman"/>
                <w:sz w:val="24"/>
                <w:szCs w:val="24"/>
                <w:lang w:val="lv-LV"/>
              </w:rPr>
              <w:t>., kas ietver:</w:t>
            </w:r>
          </w:p>
          <w:p w14:paraId="17384995" w14:textId="55B100D4" w:rsidR="00BE07B2" w:rsidRPr="0045683D" w:rsidRDefault="00BE07B2" w:rsidP="003B534A">
            <w:pPr>
              <w:pStyle w:val="ListParagraph"/>
              <w:numPr>
                <w:ilvl w:val="1"/>
                <w:numId w:val="8"/>
              </w:numPr>
              <w:tabs>
                <w:tab w:val="left" w:pos="450"/>
              </w:tabs>
              <w:jc w:val="both"/>
              <w:rPr>
                <w:rFonts w:ascii="Times New Roman" w:eastAsia="Times New Roman" w:hAnsi="Times New Roman" w:cs="Times New Roman"/>
                <w:bCs/>
                <w:color w:val="000000"/>
                <w:sz w:val="24"/>
                <w:szCs w:val="24"/>
                <w:lang w:val="lv-LV"/>
              </w:rPr>
            </w:pPr>
            <w:r w:rsidRPr="0045683D">
              <w:rPr>
                <w:rFonts w:ascii="Times New Roman" w:hAnsi="Times New Roman" w:cs="Times New Roman"/>
                <w:sz w:val="24"/>
                <w:szCs w:val="24"/>
                <w:lang w:val="lv-LV"/>
              </w:rPr>
              <w:t xml:space="preserve">Augstas veiktspējas serveri – </w:t>
            </w:r>
            <w:r w:rsidR="0070167C" w:rsidRPr="0045683D">
              <w:rPr>
                <w:rFonts w:ascii="Times New Roman" w:hAnsi="Times New Roman" w:cs="Times New Roman"/>
                <w:sz w:val="24"/>
                <w:szCs w:val="24"/>
                <w:lang w:val="lv-LV"/>
              </w:rPr>
              <w:t>7</w:t>
            </w:r>
            <w:r w:rsidRPr="0045683D">
              <w:rPr>
                <w:rFonts w:ascii="Times New Roman" w:hAnsi="Times New Roman" w:cs="Times New Roman"/>
                <w:sz w:val="24"/>
                <w:szCs w:val="24"/>
                <w:lang w:val="lv-LV"/>
              </w:rPr>
              <w:t xml:space="preserve"> gab.;</w:t>
            </w:r>
          </w:p>
          <w:p w14:paraId="656B93F2" w14:textId="5585C9C4" w:rsidR="00BE07B2" w:rsidRPr="0045683D" w:rsidRDefault="00BE07B2" w:rsidP="009A460C">
            <w:pPr>
              <w:pStyle w:val="ListParagraph"/>
              <w:numPr>
                <w:ilvl w:val="1"/>
                <w:numId w:val="8"/>
              </w:numPr>
              <w:tabs>
                <w:tab w:val="left" w:pos="450"/>
              </w:tabs>
              <w:jc w:val="both"/>
              <w:rPr>
                <w:rFonts w:ascii="Times New Roman" w:eastAsia="Times New Roman" w:hAnsi="Times New Roman" w:cs="Times New Roman"/>
                <w:bCs/>
                <w:color w:val="000000"/>
                <w:sz w:val="24"/>
                <w:szCs w:val="24"/>
                <w:lang w:val="lv-LV"/>
              </w:rPr>
            </w:pPr>
            <w:r w:rsidRPr="0045683D">
              <w:rPr>
                <w:rFonts w:ascii="Times New Roman" w:hAnsi="Times New Roman" w:cs="Times New Roman"/>
                <w:sz w:val="24"/>
                <w:szCs w:val="24"/>
                <w:lang w:val="lv-LV"/>
              </w:rPr>
              <w:t xml:space="preserve">Vidējas veiktspējas serveri – </w:t>
            </w:r>
            <w:r w:rsidR="0070167C" w:rsidRPr="0045683D">
              <w:rPr>
                <w:rFonts w:ascii="Times New Roman" w:hAnsi="Times New Roman" w:cs="Times New Roman"/>
                <w:sz w:val="24"/>
                <w:szCs w:val="24"/>
                <w:lang w:val="lv-LV"/>
              </w:rPr>
              <w:t>11</w:t>
            </w:r>
            <w:r w:rsidRPr="0045683D">
              <w:rPr>
                <w:rFonts w:ascii="Times New Roman" w:hAnsi="Times New Roman" w:cs="Times New Roman"/>
                <w:sz w:val="24"/>
                <w:szCs w:val="24"/>
                <w:lang w:val="lv-LV"/>
              </w:rPr>
              <w:t xml:space="preserve"> gab.;</w:t>
            </w:r>
          </w:p>
          <w:p w14:paraId="6B179B4E" w14:textId="77777777" w:rsidR="00BE07B2" w:rsidRPr="0045683D" w:rsidRDefault="00BE07B2" w:rsidP="009A460C">
            <w:pPr>
              <w:pStyle w:val="ListParagraph"/>
              <w:numPr>
                <w:ilvl w:val="1"/>
                <w:numId w:val="8"/>
              </w:numPr>
              <w:tabs>
                <w:tab w:val="left" w:pos="450"/>
              </w:tabs>
              <w:jc w:val="both"/>
              <w:rPr>
                <w:rFonts w:ascii="Times New Roman" w:eastAsia="Times New Roman" w:hAnsi="Times New Roman" w:cs="Times New Roman"/>
                <w:bCs/>
                <w:color w:val="000000"/>
                <w:sz w:val="24"/>
                <w:szCs w:val="24"/>
                <w:lang w:val="lv-LV"/>
              </w:rPr>
            </w:pPr>
            <w:r w:rsidRPr="0045683D">
              <w:rPr>
                <w:rFonts w:ascii="Times New Roman" w:hAnsi="Times New Roman" w:cs="Times New Roman"/>
                <w:sz w:val="24"/>
                <w:szCs w:val="24"/>
                <w:lang w:val="lv-LV"/>
              </w:rPr>
              <w:t>Datņu serveris – 1 gab.;</w:t>
            </w:r>
          </w:p>
          <w:p w14:paraId="03ADEADD" w14:textId="77777777" w:rsidR="00BE07B2" w:rsidRPr="0045683D" w:rsidRDefault="00BE07B2" w:rsidP="009A460C">
            <w:pPr>
              <w:pStyle w:val="ListParagraph"/>
              <w:numPr>
                <w:ilvl w:val="1"/>
                <w:numId w:val="8"/>
              </w:numPr>
              <w:tabs>
                <w:tab w:val="left" w:pos="450"/>
              </w:tabs>
              <w:jc w:val="both"/>
              <w:rPr>
                <w:rFonts w:ascii="Times New Roman" w:eastAsia="Times New Roman" w:hAnsi="Times New Roman" w:cs="Times New Roman"/>
                <w:bCs/>
                <w:color w:val="000000"/>
                <w:sz w:val="24"/>
                <w:szCs w:val="24"/>
                <w:lang w:val="lv-LV"/>
              </w:rPr>
            </w:pPr>
            <w:r w:rsidRPr="0045683D">
              <w:rPr>
                <w:rFonts w:ascii="Times New Roman" w:hAnsi="Times New Roman" w:cs="Times New Roman"/>
                <w:sz w:val="24"/>
                <w:szCs w:val="24"/>
                <w:lang w:val="lv-LV"/>
              </w:rPr>
              <w:t>Rezerves datņu serveris – 1 gab.;</w:t>
            </w:r>
          </w:p>
          <w:p w14:paraId="550FAD9C" w14:textId="77777777" w:rsidR="000C77CD" w:rsidRPr="0045683D" w:rsidRDefault="000C77CD" w:rsidP="009A460C">
            <w:pPr>
              <w:pStyle w:val="ListParagraph"/>
              <w:numPr>
                <w:ilvl w:val="1"/>
                <w:numId w:val="8"/>
              </w:numPr>
              <w:tabs>
                <w:tab w:val="left" w:pos="450"/>
              </w:tabs>
              <w:jc w:val="both"/>
              <w:rPr>
                <w:rFonts w:ascii="Times New Roman" w:eastAsia="Times New Roman" w:hAnsi="Times New Roman" w:cs="Times New Roman"/>
                <w:bCs/>
                <w:color w:val="000000"/>
                <w:sz w:val="24"/>
                <w:szCs w:val="24"/>
                <w:lang w:val="lv-LV"/>
              </w:rPr>
            </w:pPr>
            <w:r w:rsidRPr="0045683D">
              <w:rPr>
                <w:rFonts w:ascii="Times New Roman" w:hAnsi="Times New Roman" w:cs="Times New Roman"/>
                <w:sz w:val="24"/>
                <w:szCs w:val="24"/>
                <w:lang w:val="lv-LV"/>
              </w:rPr>
              <w:t>Fiziskie komutatori – 2 gab. (datortīkla iekārtas serveru sadarbības nodrošināšanai);</w:t>
            </w:r>
          </w:p>
          <w:p w14:paraId="756B2DBE" w14:textId="5932F22A" w:rsidR="00380A26" w:rsidRPr="0045683D" w:rsidRDefault="00B224C1" w:rsidP="009A460C">
            <w:pPr>
              <w:pStyle w:val="ListParagraph"/>
              <w:numPr>
                <w:ilvl w:val="1"/>
                <w:numId w:val="8"/>
              </w:numPr>
              <w:tabs>
                <w:tab w:val="left" w:pos="450"/>
              </w:tabs>
              <w:jc w:val="both"/>
              <w:rPr>
                <w:rFonts w:ascii="Times New Roman" w:eastAsia="Times New Roman" w:hAnsi="Times New Roman" w:cs="Times New Roman"/>
                <w:bCs/>
                <w:color w:val="000000"/>
                <w:sz w:val="24"/>
                <w:szCs w:val="24"/>
                <w:lang w:val="lv-LV"/>
              </w:rPr>
            </w:pPr>
            <w:proofErr w:type="spellStart"/>
            <w:r w:rsidRPr="0045683D">
              <w:rPr>
                <w:rFonts w:ascii="Times New Roman" w:hAnsi="Times New Roman" w:cs="Times New Roman"/>
                <w:sz w:val="24"/>
                <w:szCs w:val="24"/>
                <w:lang w:val="lv-LV"/>
              </w:rPr>
              <w:t>Virtualizēts</w:t>
            </w:r>
            <w:proofErr w:type="spellEnd"/>
            <w:r w:rsidRPr="0045683D">
              <w:rPr>
                <w:rFonts w:ascii="Times New Roman" w:hAnsi="Times New Roman" w:cs="Times New Roman"/>
                <w:sz w:val="24"/>
                <w:szCs w:val="24"/>
                <w:lang w:val="lv-LV"/>
              </w:rPr>
              <w:t xml:space="preserve"> datu centra komutators  - 1 gab. (datortīkla iekārta serveru sadarbības nodrošināšanai)</w:t>
            </w:r>
            <w:r w:rsidR="00F95DEA">
              <w:rPr>
                <w:rFonts w:ascii="Times New Roman" w:hAnsi="Times New Roman" w:cs="Times New Roman"/>
                <w:sz w:val="24"/>
                <w:szCs w:val="24"/>
                <w:lang w:val="lv-LV"/>
              </w:rPr>
              <w:t>.</w:t>
            </w:r>
          </w:p>
          <w:p w14:paraId="09282CC3" w14:textId="29101D2A" w:rsidR="00EE7891" w:rsidRDefault="003B534A" w:rsidP="003B534A">
            <w:pPr>
              <w:pStyle w:val="ListParagraph"/>
              <w:tabs>
                <w:tab w:val="left" w:pos="450"/>
              </w:tabs>
              <w:ind w:left="360"/>
              <w:jc w:val="both"/>
              <w:rPr>
                <w:rFonts w:ascii="Times New Roman" w:eastAsia="Times New Roman" w:hAnsi="Times New Roman" w:cs="Times New Roman"/>
                <w:b/>
                <w:bCs/>
                <w:color w:val="000000"/>
                <w:lang w:val="lv-LV"/>
              </w:rPr>
            </w:pPr>
            <w:r>
              <w:rPr>
                <w:rFonts w:ascii="Times New Roman" w:eastAsia="Times New Roman" w:hAnsi="Times New Roman" w:cs="Times New Roman"/>
                <w:b/>
                <w:bCs/>
                <w:color w:val="000000"/>
                <w:sz w:val="24"/>
                <w:szCs w:val="24"/>
                <w:lang w:val="lv-LV"/>
              </w:rPr>
              <w:t xml:space="preserve">II </w:t>
            </w:r>
            <w:r w:rsidR="00BE07B2" w:rsidRPr="0045683D">
              <w:rPr>
                <w:rFonts w:ascii="Times New Roman" w:eastAsia="Times New Roman" w:hAnsi="Times New Roman" w:cs="Times New Roman"/>
                <w:b/>
                <w:bCs/>
                <w:color w:val="000000"/>
                <w:sz w:val="24"/>
                <w:szCs w:val="24"/>
                <w:lang w:val="lv-LV"/>
              </w:rPr>
              <w:t>Serveru skapj</w:t>
            </w:r>
            <w:r w:rsidR="00A3693C" w:rsidRPr="0045683D">
              <w:rPr>
                <w:rFonts w:ascii="Times New Roman" w:eastAsia="Times New Roman" w:hAnsi="Times New Roman" w:cs="Times New Roman"/>
                <w:b/>
                <w:bCs/>
                <w:color w:val="000000"/>
                <w:sz w:val="24"/>
                <w:szCs w:val="24"/>
                <w:lang w:val="lv-LV"/>
              </w:rPr>
              <w:t>u</w:t>
            </w:r>
            <w:r w:rsidR="00BE07B2" w:rsidRPr="0045683D">
              <w:rPr>
                <w:rFonts w:ascii="Times New Roman" w:eastAsia="Times New Roman" w:hAnsi="Times New Roman" w:cs="Times New Roman"/>
                <w:b/>
                <w:bCs/>
                <w:color w:val="000000"/>
                <w:sz w:val="24"/>
                <w:szCs w:val="24"/>
                <w:lang w:val="lv-LV"/>
              </w:rPr>
              <w:t xml:space="preserve"> komplekta </w:t>
            </w:r>
            <w:r w:rsidR="00F95857">
              <w:rPr>
                <w:rFonts w:ascii="Times New Roman" w:eastAsia="Times New Roman" w:hAnsi="Times New Roman" w:cs="Times New Roman"/>
                <w:b/>
                <w:bCs/>
                <w:color w:val="000000"/>
                <w:sz w:val="24"/>
                <w:szCs w:val="24"/>
                <w:lang w:val="lv-LV"/>
              </w:rPr>
              <w:t>p</w:t>
            </w:r>
            <w:r w:rsidR="007F27F3">
              <w:rPr>
                <w:rFonts w:ascii="Times New Roman" w:eastAsia="Times New Roman" w:hAnsi="Times New Roman" w:cs="Times New Roman"/>
                <w:b/>
                <w:bCs/>
                <w:color w:val="000000"/>
                <w:sz w:val="24"/>
                <w:szCs w:val="24"/>
                <w:lang w:val="lv-LV"/>
              </w:rPr>
              <w:t>iegādi</w:t>
            </w:r>
            <w:r w:rsidR="00BE07B2" w:rsidRPr="0045683D">
              <w:rPr>
                <w:rFonts w:ascii="Times New Roman" w:eastAsia="Times New Roman" w:hAnsi="Times New Roman" w:cs="Times New Roman"/>
                <w:bCs/>
                <w:color w:val="000000"/>
                <w:sz w:val="24"/>
                <w:szCs w:val="24"/>
                <w:lang w:val="lv-LV"/>
              </w:rPr>
              <w:t xml:space="preserve"> – </w:t>
            </w:r>
            <w:r w:rsidR="0045683D">
              <w:rPr>
                <w:rFonts w:ascii="Times New Roman" w:eastAsia="Times New Roman" w:hAnsi="Times New Roman" w:cs="Times New Roman"/>
                <w:bCs/>
                <w:color w:val="000000"/>
                <w:sz w:val="24"/>
                <w:szCs w:val="24"/>
                <w:lang w:val="lv-LV"/>
              </w:rPr>
              <w:t>1</w:t>
            </w:r>
            <w:r w:rsidR="00BE07B2" w:rsidRPr="0045683D">
              <w:rPr>
                <w:rFonts w:ascii="Times New Roman" w:eastAsia="Times New Roman" w:hAnsi="Times New Roman" w:cs="Times New Roman"/>
                <w:bCs/>
                <w:color w:val="000000"/>
                <w:sz w:val="24"/>
                <w:szCs w:val="24"/>
                <w:lang w:val="lv-LV"/>
              </w:rPr>
              <w:t xml:space="preserve"> </w:t>
            </w:r>
            <w:proofErr w:type="spellStart"/>
            <w:r w:rsidR="00BE07B2" w:rsidRPr="0045683D">
              <w:rPr>
                <w:rFonts w:ascii="Times New Roman" w:eastAsia="Times New Roman" w:hAnsi="Times New Roman" w:cs="Times New Roman"/>
                <w:bCs/>
                <w:color w:val="000000"/>
                <w:sz w:val="24"/>
                <w:szCs w:val="24"/>
                <w:lang w:val="lv-LV"/>
              </w:rPr>
              <w:t>kompl</w:t>
            </w:r>
            <w:proofErr w:type="spellEnd"/>
            <w:r w:rsidR="00BE07B2" w:rsidRPr="0045683D">
              <w:rPr>
                <w:rFonts w:ascii="Times New Roman" w:eastAsia="Times New Roman" w:hAnsi="Times New Roman" w:cs="Times New Roman"/>
                <w:bCs/>
                <w:color w:val="000000"/>
                <w:sz w:val="24"/>
                <w:szCs w:val="24"/>
                <w:lang w:val="lv-LV"/>
              </w:rPr>
              <w:t>.</w:t>
            </w:r>
            <w:r w:rsidR="00BE07B2" w:rsidRPr="0045683D">
              <w:rPr>
                <w:rFonts w:ascii="Times New Roman" w:eastAsia="Times New Roman" w:hAnsi="Times New Roman" w:cs="Times New Roman"/>
                <w:b/>
                <w:bCs/>
                <w:color w:val="000000"/>
                <w:lang w:val="lv-LV"/>
              </w:rPr>
              <w:t xml:space="preserve"> </w:t>
            </w:r>
          </w:p>
          <w:p w14:paraId="2529C846" w14:textId="45152B5D" w:rsidR="007F27F3" w:rsidRPr="0045683D" w:rsidRDefault="007F27F3" w:rsidP="003B534A">
            <w:pPr>
              <w:pStyle w:val="ListParagraph"/>
              <w:tabs>
                <w:tab w:val="left" w:pos="450"/>
              </w:tabs>
              <w:ind w:left="360"/>
              <w:jc w:val="both"/>
              <w:rPr>
                <w:rFonts w:ascii="Times New Roman" w:eastAsia="Times New Roman" w:hAnsi="Times New Roman" w:cs="Times New Roman"/>
                <w:b/>
                <w:bCs/>
                <w:color w:val="000000"/>
                <w:lang w:val="lv-LV"/>
              </w:rPr>
            </w:pPr>
            <w:r>
              <w:rPr>
                <w:rFonts w:ascii="Times New Roman" w:eastAsia="Times New Roman" w:hAnsi="Times New Roman" w:cs="Times New Roman"/>
                <w:b/>
                <w:bCs/>
                <w:color w:val="000000"/>
                <w:sz w:val="24"/>
                <w:szCs w:val="24"/>
                <w:lang w:val="lv-LV"/>
              </w:rPr>
              <w:t>III Citas prasības piegādei</w:t>
            </w:r>
          </w:p>
        </w:tc>
      </w:tr>
      <w:tr w:rsidR="00EE3923" w:rsidRPr="0045683D" w14:paraId="6BA9CFB1" w14:textId="77777777" w:rsidTr="0091006F">
        <w:trPr>
          <w:trHeight w:val="709"/>
        </w:trPr>
        <w:tc>
          <w:tcPr>
            <w:tcW w:w="9464" w:type="dxa"/>
            <w:gridSpan w:val="4"/>
            <w:tcBorders>
              <w:top w:val="single" w:sz="4" w:space="0" w:color="000000"/>
              <w:left w:val="single" w:sz="4" w:space="0" w:color="000000"/>
              <w:bottom w:val="single" w:sz="4" w:space="0" w:color="000000"/>
              <w:right w:val="single" w:sz="4" w:space="0" w:color="000000"/>
            </w:tcBorders>
            <w:shd w:val="clear" w:color="000000" w:fill="D9D9D9"/>
          </w:tcPr>
          <w:p w14:paraId="43E60DBC" w14:textId="61FCC864" w:rsidR="00EE3923" w:rsidRPr="0017419A" w:rsidRDefault="00DA094C" w:rsidP="0017419A">
            <w:pPr>
              <w:tabs>
                <w:tab w:val="left" w:pos="567"/>
              </w:tabs>
              <w:spacing w:after="0" w:line="240" w:lineRule="auto"/>
              <w:jc w:val="both"/>
              <w:rPr>
                <w:rFonts w:ascii="Times New Roman" w:hAnsi="Times New Roman" w:cs="Times New Roman"/>
                <w:sz w:val="24"/>
                <w:szCs w:val="24"/>
                <w:lang w:val="lv-LV"/>
              </w:rPr>
            </w:pPr>
            <w:r w:rsidRPr="00DA094C">
              <w:rPr>
                <w:rFonts w:ascii="Times New Roman" w:hAnsi="Times New Roman" w:cs="Times New Roman"/>
                <w:i/>
                <w:sz w:val="20"/>
                <w:szCs w:val="20"/>
                <w:lang w:val="lv-LV"/>
              </w:rPr>
              <w:t xml:space="preserve">Precēm, kurām tiek prasīta atbilstība attiecīgi noteiktam testa punktu skaitam, Pretendents, iesniedzot savu tehnisko piedāvājumu, klāt pievieno datētu izdruku no atbilstošās mājas lapas ar attiecīgās Preces novērtējumu, kas veikts  laika periodā no iepirkuma izsludināšanas dienas līdz piedāvājumu iesniegšanas dienai.    </w:t>
            </w:r>
          </w:p>
        </w:tc>
      </w:tr>
      <w:tr w:rsidR="00DC2801" w:rsidRPr="0045683D" w14:paraId="36D3A595" w14:textId="77777777" w:rsidTr="0091006F">
        <w:trPr>
          <w:trHeight w:val="709"/>
        </w:trPr>
        <w:tc>
          <w:tcPr>
            <w:tcW w:w="1101" w:type="dxa"/>
            <w:gridSpan w:val="2"/>
            <w:tcBorders>
              <w:top w:val="single" w:sz="4" w:space="0" w:color="000000"/>
              <w:left w:val="single" w:sz="4" w:space="0" w:color="000000"/>
              <w:bottom w:val="single" w:sz="4" w:space="0" w:color="000000"/>
              <w:right w:val="single" w:sz="4" w:space="0" w:color="000000"/>
            </w:tcBorders>
            <w:shd w:val="clear" w:color="000000" w:fill="D9D9D9"/>
            <w:hideMark/>
          </w:tcPr>
          <w:p w14:paraId="6C91B6CE" w14:textId="5BCA3902" w:rsidR="00DC2801" w:rsidRPr="0045683D" w:rsidRDefault="00EB5A6F" w:rsidP="00EB5A6F">
            <w:pPr>
              <w:spacing w:after="0" w:line="240" w:lineRule="auto"/>
              <w:jc w:val="center"/>
              <w:rPr>
                <w:rFonts w:ascii="Times New Roman" w:eastAsia="Times New Roman" w:hAnsi="Times New Roman" w:cs="Times New Roman"/>
                <w:color w:val="000000"/>
                <w:lang w:val="lv-LV"/>
              </w:rPr>
            </w:pPr>
            <w:r>
              <w:rPr>
                <w:rFonts w:ascii="Times New Roman" w:eastAsia="Times New Roman" w:hAnsi="Times New Roman" w:cs="Times New Roman"/>
                <w:b/>
                <w:bCs/>
                <w:color w:val="000000"/>
                <w:lang w:val="lv-LV"/>
              </w:rPr>
              <w:t>Prasības Nr.</w:t>
            </w:r>
          </w:p>
        </w:tc>
        <w:tc>
          <w:tcPr>
            <w:tcW w:w="1876" w:type="dxa"/>
            <w:tcBorders>
              <w:top w:val="single" w:sz="4" w:space="0" w:color="000000"/>
              <w:left w:val="nil"/>
              <w:bottom w:val="single" w:sz="4" w:space="0" w:color="000000"/>
              <w:right w:val="single" w:sz="4" w:space="0" w:color="000000"/>
            </w:tcBorders>
            <w:shd w:val="clear" w:color="000000" w:fill="D9D9D9"/>
            <w:hideMark/>
          </w:tcPr>
          <w:p w14:paraId="2D1EE044" w14:textId="77777777" w:rsidR="00DC2801" w:rsidRPr="0045683D" w:rsidRDefault="00DC2801" w:rsidP="00EB5A6F">
            <w:pPr>
              <w:spacing w:after="0" w:line="240" w:lineRule="auto"/>
              <w:jc w:val="center"/>
              <w:rPr>
                <w:rFonts w:ascii="Times New Roman" w:eastAsia="Times New Roman" w:hAnsi="Times New Roman" w:cs="Times New Roman"/>
                <w:color w:val="000000"/>
                <w:lang w:val="lv-LV"/>
              </w:rPr>
            </w:pPr>
            <w:r w:rsidRPr="0045683D">
              <w:rPr>
                <w:rFonts w:ascii="Times New Roman" w:eastAsia="Times New Roman" w:hAnsi="Times New Roman" w:cs="Times New Roman"/>
                <w:b/>
                <w:bCs/>
                <w:color w:val="000000"/>
                <w:lang w:val="lv-LV"/>
              </w:rPr>
              <w:t>Prasība</w:t>
            </w:r>
          </w:p>
        </w:tc>
        <w:tc>
          <w:tcPr>
            <w:tcW w:w="6487" w:type="dxa"/>
            <w:tcBorders>
              <w:top w:val="single" w:sz="4" w:space="0" w:color="000000"/>
              <w:left w:val="nil"/>
              <w:bottom w:val="single" w:sz="4" w:space="0" w:color="000000"/>
              <w:right w:val="single" w:sz="4" w:space="0" w:color="000000"/>
            </w:tcBorders>
            <w:shd w:val="clear" w:color="000000" w:fill="D9D9D9"/>
            <w:hideMark/>
          </w:tcPr>
          <w:p w14:paraId="148E6C0B" w14:textId="77777777" w:rsidR="00DC2801" w:rsidRPr="0045683D" w:rsidRDefault="00DC2801" w:rsidP="00EB5A6F">
            <w:pPr>
              <w:spacing w:after="0" w:line="240" w:lineRule="auto"/>
              <w:jc w:val="center"/>
              <w:rPr>
                <w:rFonts w:ascii="Times New Roman" w:eastAsia="Times New Roman" w:hAnsi="Times New Roman" w:cs="Times New Roman"/>
                <w:color w:val="000000"/>
                <w:lang w:val="lv-LV"/>
              </w:rPr>
            </w:pPr>
            <w:r w:rsidRPr="0045683D">
              <w:rPr>
                <w:rFonts w:ascii="Times New Roman" w:eastAsia="Times New Roman" w:hAnsi="Times New Roman" w:cs="Times New Roman"/>
                <w:b/>
                <w:bCs/>
                <w:color w:val="000000"/>
                <w:lang w:val="lv-LV"/>
              </w:rPr>
              <w:t>Prasību minimālais izpildes līmenis, standarti</w:t>
            </w:r>
          </w:p>
        </w:tc>
      </w:tr>
      <w:tr w:rsidR="00DC2801" w:rsidRPr="0045683D" w14:paraId="16B92C60" w14:textId="77777777" w:rsidTr="0091006F">
        <w:trPr>
          <w:trHeight w:val="432"/>
        </w:trPr>
        <w:tc>
          <w:tcPr>
            <w:tcW w:w="9464" w:type="dxa"/>
            <w:gridSpan w:val="4"/>
            <w:tcBorders>
              <w:top w:val="single" w:sz="4" w:space="0" w:color="000000"/>
              <w:left w:val="single" w:sz="4" w:space="0" w:color="000000"/>
              <w:bottom w:val="single" w:sz="4" w:space="0" w:color="000000"/>
              <w:right w:val="single" w:sz="4" w:space="0" w:color="000000"/>
            </w:tcBorders>
            <w:shd w:val="clear" w:color="000000" w:fill="FFFFFF"/>
            <w:hideMark/>
          </w:tcPr>
          <w:p w14:paraId="302F898A" w14:textId="1FB301C2" w:rsidR="003B534A" w:rsidRDefault="003B534A" w:rsidP="00F95857">
            <w:pPr>
              <w:pStyle w:val="Heading1"/>
              <w:numPr>
                <w:ilvl w:val="0"/>
                <w:numId w:val="0"/>
              </w:numPr>
              <w:ind w:left="432" w:hanging="432"/>
              <w:rPr>
                <w:rFonts w:ascii="Times New Roman" w:hAnsi="Times New Roman"/>
                <w:lang w:val="lv-LV"/>
              </w:rPr>
            </w:pPr>
            <w:r>
              <w:rPr>
                <w:rFonts w:ascii="Times New Roman" w:hAnsi="Times New Roman"/>
                <w:lang w:val="lv-LV"/>
              </w:rPr>
              <w:t xml:space="preserve">I </w:t>
            </w:r>
            <w:r w:rsidRPr="0045683D">
              <w:rPr>
                <w:rFonts w:ascii="Times New Roman" w:hAnsi="Times New Roman"/>
                <w:sz w:val="24"/>
                <w:szCs w:val="24"/>
                <w:lang w:val="lv-LV"/>
              </w:rPr>
              <w:t>Server</w:t>
            </w:r>
            <w:r>
              <w:rPr>
                <w:rFonts w:ascii="Times New Roman" w:hAnsi="Times New Roman"/>
                <w:sz w:val="24"/>
                <w:szCs w:val="24"/>
                <w:lang w:val="lv-LV"/>
              </w:rPr>
              <w:t>u komplekts</w:t>
            </w:r>
          </w:p>
          <w:p w14:paraId="708418D2" w14:textId="248E078C" w:rsidR="00DC2801" w:rsidRPr="0045683D" w:rsidRDefault="00DC2801" w:rsidP="0070167C">
            <w:pPr>
              <w:pStyle w:val="Heading1"/>
              <w:jc w:val="both"/>
              <w:rPr>
                <w:rFonts w:ascii="Times New Roman" w:hAnsi="Times New Roman"/>
                <w:lang w:val="lv-LV"/>
              </w:rPr>
            </w:pPr>
            <w:r w:rsidRPr="0045683D">
              <w:rPr>
                <w:rFonts w:ascii="Times New Roman" w:hAnsi="Times New Roman"/>
                <w:lang w:val="lv-LV"/>
              </w:rPr>
              <w:t xml:space="preserve">Augstas veiktspējas serveris - </w:t>
            </w:r>
            <w:r w:rsidR="00070293" w:rsidRPr="0045683D">
              <w:rPr>
                <w:rFonts w:ascii="Times New Roman" w:hAnsi="Times New Roman"/>
                <w:lang w:val="lv-LV"/>
              </w:rPr>
              <w:t>7</w:t>
            </w:r>
            <w:r w:rsidRPr="0045683D">
              <w:rPr>
                <w:rFonts w:ascii="Times New Roman" w:hAnsi="Times New Roman"/>
                <w:lang w:val="lv-LV"/>
              </w:rPr>
              <w:t xml:space="preserve"> (</w:t>
            </w:r>
            <w:r w:rsidR="00070293" w:rsidRPr="0045683D">
              <w:rPr>
                <w:rFonts w:ascii="Times New Roman" w:hAnsi="Times New Roman"/>
                <w:lang w:val="lv-LV"/>
              </w:rPr>
              <w:t>septiņi</w:t>
            </w:r>
            <w:r w:rsidRPr="0045683D">
              <w:rPr>
                <w:rFonts w:ascii="Times New Roman" w:hAnsi="Times New Roman"/>
                <w:lang w:val="lv-LV"/>
              </w:rPr>
              <w:t>) gab.  </w:t>
            </w:r>
          </w:p>
        </w:tc>
      </w:tr>
      <w:tr w:rsidR="00DC2801" w:rsidRPr="0045683D" w14:paraId="62395245" w14:textId="77777777" w:rsidTr="0091006F">
        <w:trPr>
          <w:trHeight w:val="960"/>
        </w:trPr>
        <w:tc>
          <w:tcPr>
            <w:tcW w:w="993" w:type="dxa"/>
            <w:tcBorders>
              <w:top w:val="nil"/>
              <w:left w:val="single" w:sz="4" w:space="0" w:color="000000"/>
              <w:bottom w:val="single" w:sz="4" w:space="0" w:color="000000"/>
              <w:right w:val="single" w:sz="4" w:space="0" w:color="000000"/>
            </w:tcBorders>
            <w:shd w:val="clear" w:color="000000" w:fill="FFFFFF"/>
            <w:hideMark/>
          </w:tcPr>
          <w:p w14:paraId="58E80A8F" w14:textId="77777777" w:rsidR="00DC2801" w:rsidRPr="0045683D" w:rsidRDefault="00DC2801" w:rsidP="009A460C">
            <w:pPr>
              <w:pStyle w:val="Heading2"/>
              <w:jc w:val="both"/>
              <w:rPr>
                <w:rFonts w:ascii="Times New Roman" w:hAnsi="Times New Roman"/>
                <w:lang w:val="lv-LV"/>
              </w:rPr>
            </w:pPr>
          </w:p>
        </w:tc>
        <w:tc>
          <w:tcPr>
            <w:tcW w:w="1984" w:type="dxa"/>
            <w:gridSpan w:val="2"/>
            <w:tcBorders>
              <w:top w:val="nil"/>
              <w:left w:val="nil"/>
              <w:bottom w:val="single" w:sz="4" w:space="0" w:color="000000"/>
              <w:right w:val="single" w:sz="4" w:space="0" w:color="000000"/>
            </w:tcBorders>
            <w:shd w:val="clear" w:color="000000" w:fill="FFFFFF"/>
            <w:hideMark/>
          </w:tcPr>
          <w:p w14:paraId="58E9E5D1" w14:textId="77777777" w:rsidR="00DC2801" w:rsidRPr="0045683D" w:rsidRDefault="00DC2801" w:rsidP="009A460C">
            <w:pPr>
              <w:spacing w:after="0" w:line="240" w:lineRule="auto"/>
              <w:jc w:val="both"/>
              <w:rPr>
                <w:rFonts w:ascii="Times New Roman" w:eastAsia="Times New Roman" w:hAnsi="Times New Roman" w:cs="Times New Roman"/>
                <w:color w:val="000000"/>
                <w:lang w:val="lv-LV"/>
              </w:rPr>
            </w:pPr>
            <w:r w:rsidRPr="0045683D">
              <w:rPr>
                <w:rFonts w:ascii="Times New Roman" w:eastAsia="Times New Roman" w:hAnsi="Times New Roman" w:cs="Times New Roman"/>
                <w:color w:val="000000"/>
                <w:lang w:val="lv-LV"/>
              </w:rPr>
              <w:t>CPU</w:t>
            </w:r>
          </w:p>
        </w:tc>
        <w:tc>
          <w:tcPr>
            <w:tcW w:w="6487" w:type="dxa"/>
            <w:tcBorders>
              <w:top w:val="nil"/>
              <w:left w:val="nil"/>
              <w:bottom w:val="single" w:sz="4" w:space="0" w:color="000000"/>
              <w:right w:val="single" w:sz="4" w:space="0" w:color="000000"/>
            </w:tcBorders>
            <w:shd w:val="clear" w:color="000000" w:fill="FFFFFF"/>
            <w:hideMark/>
          </w:tcPr>
          <w:p w14:paraId="202262E9" w14:textId="1F64423C" w:rsidR="00DC2801" w:rsidRPr="0045683D" w:rsidRDefault="00D041FC" w:rsidP="008D62BB">
            <w:pPr>
              <w:spacing w:after="0" w:line="240" w:lineRule="auto"/>
              <w:jc w:val="both"/>
              <w:rPr>
                <w:rFonts w:ascii="Times New Roman" w:eastAsia="Times New Roman" w:hAnsi="Times New Roman" w:cs="Times New Roman"/>
                <w:color w:val="000000"/>
                <w:lang w:val="lv-LV"/>
              </w:rPr>
            </w:pPr>
            <w:r w:rsidRPr="00D041FC">
              <w:rPr>
                <w:rFonts w:ascii="Times New Roman" w:eastAsia="Times New Roman" w:hAnsi="Times New Roman" w:cs="Times New Roman"/>
                <w:color w:val="000000"/>
                <w:lang w:val="lv-LV"/>
              </w:rPr>
              <w:t xml:space="preserve">Katrā serverī - divi Intel® </w:t>
            </w:r>
            <w:proofErr w:type="spellStart"/>
            <w:r w:rsidRPr="00D041FC">
              <w:rPr>
                <w:rFonts w:ascii="Times New Roman" w:eastAsia="Times New Roman" w:hAnsi="Times New Roman" w:cs="Times New Roman"/>
                <w:color w:val="000000"/>
                <w:lang w:val="lv-LV"/>
              </w:rPr>
              <w:t>Xeon</w:t>
            </w:r>
            <w:proofErr w:type="spellEnd"/>
            <w:r w:rsidRPr="00D041FC">
              <w:rPr>
                <w:rFonts w:ascii="Times New Roman" w:eastAsia="Times New Roman" w:hAnsi="Times New Roman" w:cs="Times New Roman"/>
                <w:color w:val="000000"/>
                <w:lang w:val="lv-LV"/>
              </w:rPr>
              <w:t xml:space="preserve">® </w:t>
            </w:r>
            <w:proofErr w:type="spellStart"/>
            <w:r w:rsidRPr="00D041FC">
              <w:rPr>
                <w:rFonts w:ascii="Times New Roman" w:eastAsia="Times New Roman" w:hAnsi="Times New Roman" w:cs="Times New Roman"/>
                <w:color w:val="000000"/>
                <w:lang w:val="lv-LV"/>
              </w:rPr>
              <w:t>Processor</w:t>
            </w:r>
            <w:proofErr w:type="spellEnd"/>
            <w:r w:rsidRPr="00D041FC">
              <w:rPr>
                <w:rFonts w:ascii="Times New Roman" w:eastAsia="Times New Roman" w:hAnsi="Times New Roman" w:cs="Times New Roman"/>
                <w:color w:val="000000"/>
                <w:lang w:val="lv-LV"/>
              </w:rPr>
              <w:t xml:space="preserve"> E5-2680 v3 vai ekvivalenti divpadsmit kodolu 64-bitu x86 arhitektūras procesori, kuru katra jauda pēc CINT2006 </w:t>
            </w:r>
            <w:proofErr w:type="spellStart"/>
            <w:r w:rsidRPr="00D041FC">
              <w:rPr>
                <w:rFonts w:ascii="Times New Roman" w:eastAsia="Times New Roman" w:hAnsi="Times New Roman" w:cs="Times New Roman"/>
                <w:color w:val="000000"/>
                <w:lang w:val="lv-LV"/>
              </w:rPr>
              <w:t>Rates</w:t>
            </w:r>
            <w:proofErr w:type="spellEnd"/>
            <w:r w:rsidRPr="00D041FC">
              <w:rPr>
                <w:rFonts w:ascii="Times New Roman" w:eastAsia="Times New Roman" w:hAnsi="Times New Roman" w:cs="Times New Roman"/>
                <w:color w:val="000000"/>
                <w:lang w:val="lv-LV"/>
              </w:rPr>
              <w:t xml:space="preserve"> (SPECint_base2006) testiem (http://www.spec.org) ir vismaz 800 punkti, atbalsta vismaz DDR4 2133 un </w:t>
            </w:r>
            <w:proofErr w:type="spellStart"/>
            <w:r w:rsidRPr="00D041FC">
              <w:rPr>
                <w:rFonts w:ascii="Times New Roman" w:eastAsia="Times New Roman" w:hAnsi="Times New Roman" w:cs="Times New Roman"/>
                <w:color w:val="000000"/>
                <w:lang w:val="lv-LV"/>
              </w:rPr>
              <w:t>energopatēriņš</w:t>
            </w:r>
            <w:proofErr w:type="spellEnd"/>
            <w:r w:rsidRPr="00D041FC">
              <w:rPr>
                <w:rFonts w:ascii="Times New Roman" w:eastAsia="Times New Roman" w:hAnsi="Times New Roman" w:cs="Times New Roman"/>
                <w:color w:val="000000"/>
                <w:lang w:val="lv-LV"/>
              </w:rPr>
              <w:t xml:space="preserve"> nepārsniedz 120W.</w:t>
            </w:r>
          </w:p>
        </w:tc>
      </w:tr>
      <w:tr w:rsidR="00DC2801" w:rsidRPr="0045683D" w14:paraId="5B4534C9" w14:textId="77777777" w:rsidTr="0091006F">
        <w:trPr>
          <w:trHeight w:val="455"/>
        </w:trPr>
        <w:tc>
          <w:tcPr>
            <w:tcW w:w="993" w:type="dxa"/>
            <w:tcBorders>
              <w:top w:val="nil"/>
              <w:left w:val="single" w:sz="4" w:space="0" w:color="000000"/>
              <w:bottom w:val="single" w:sz="4" w:space="0" w:color="000000"/>
              <w:right w:val="single" w:sz="4" w:space="0" w:color="000000"/>
            </w:tcBorders>
            <w:shd w:val="clear" w:color="000000" w:fill="FFFFFF"/>
          </w:tcPr>
          <w:p w14:paraId="4C1601CC" w14:textId="77777777" w:rsidR="00DC2801" w:rsidRPr="0045683D" w:rsidRDefault="00DC2801" w:rsidP="009A460C">
            <w:pPr>
              <w:pStyle w:val="Heading2"/>
              <w:jc w:val="both"/>
              <w:rPr>
                <w:rFonts w:ascii="Times New Roman" w:hAnsi="Times New Roman"/>
                <w:lang w:val="lv-LV"/>
              </w:rPr>
            </w:pPr>
          </w:p>
        </w:tc>
        <w:tc>
          <w:tcPr>
            <w:tcW w:w="1984" w:type="dxa"/>
            <w:gridSpan w:val="2"/>
            <w:tcBorders>
              <w:top w:val="nil"/>
              <w:left w:val="nil"/>
              <w:bottom w:val="single" w:sz="4" w:space="0" w:color="000000"/>
              <w:right w:val="single" w:sz="4" w:space="0" w:color="000000"/>
            </w:tcBorders>
            <w:shd w:val="clear" w:color="000000" w:fill="FFFFFF"/>
            <w:hideMark/>
          </w:tcPr>
          <w:p w14:paraId="034FDC0F" w14:textId="77777777" w:rsidR="00DC2801" w:rsidRPr="0045683D" w:rsidRDefault="00DC2801" w:rsidP="009A460C">
            <w:pPr>
              <w:spacing w:after="0" w:line="240" w:lineRule="auto"/>
              <w:jc w:val="both"/>
              <w:rPr>
                <w:rFonts w:ascii="Times New Roman" w:eastAsia="Times New Roman" w:hAnsi="Times New Roman" w:cs="Times New Roman"/>
                <w:color w:val="000000"/>
                <w:lang w:val="lv-LV"/>
              </w:rPr>
            </w:pPr>
            <w:r w:rsidRPr="0045683D">
              <w:rPr>
                <w:rFonts w:ascii="Times New Roman" w:eastAsia="Times New Roman" w:hAnsi="Times New Roman" w:cs="Times New Roman"/>
                <w:color w:val="000000"/>
                <w:lang w:val="lv-LV"/>
              </w:rPr>
              <w:t>Operatīvā atmiņa</w:t>
            </w:r>
          </w:p>
        </w:tc>
        <w:tc>
          <w:tcPr>
            <w:tcW w:w="6487" w:type="dxa"/>
            <w:tcBorders>
              <w:top w:val="nil"/>
              <w:left w:val="nil"/>
              <w:bottom w:val="single" w:sz="4" w:space="0" w:color="000000"/>
              <w:right w:val="single" w:sz="4" w:space="0" w:color="000000"/>
            </w:tcBorders>
            <w:shd w:val="clear" w:color="000000" w:fill="FFFFFF"/>
            <w:hideMark/>
          </w:tcPr>
          <w:p w14:paraId="29B9E2F9" w14:textId="23FBCD11" w:rsidR="00DC2801" w:rsidRPr="0045683D" w:rsidRDefault="00DC2801" w:rsidP="001638F0">
            <w:pPr>
              <w:spacing w:after="0" w:line="240" w:lineRule="auto"/>
              <w:jc w:val="both"/>
              <w:rPr>
                <w:rFonts w:ascii="Times New Roman" w:eastAsia="Times New Roman" w:hAnsi="Times New Roman" w:cs="Times New Roman"/>
                <w:color w:val="000000"/>
                <w:lang w:val="lv-LV"/>
              </w:rPr>
            </w:pPr>
            <w:r w:rsidRPr="0045683D">
              <w:rPr>
                <w:rFonts w:ascii="Times New Roman" w:eastAsia="Times New Roman" w:hAnsi="Times New Roman" w:cs="Times New Roman"/>
                <w:color w:val="000000"/>
                <w:lang w:val="lv-LV"/>
              </w:rPr>
              <w:t xml:space="preserve">Vismaz </w:t>
            </w:r>
            <w:r w:rsidR="00690BAA" w:rsidRPr="0045683D">
              <w:rPr>
                <w:rFonts w:ascii="Times New Roman" w:eastAsia="Times New Roman" w:hAnsi="Times New Roman" w:cs="Times New Roman"/>
                <w:color w:val="000000"/>
                <w:lang w:val="lv-LV"/>
              </w:rPr>
              <w:t xml:space="preserve">128 </w:t>
            </w:r>
            <w:r w:rsidRPr="0045683D">
              <w:rPr>
                <w:rFonts w:ascii="Times New Roman" w:eastAsia="Times New Roman" w:hAnsi="Times New Roman" w:cs="Times New Roman"/>
                <w:color w:val="000000"/>
                <w:lang w:val="lv-LV"/>
              </w:rPr>
              <w:t xml:space="preserve">GB DDR4 </w:t>
            </w:r>
            <w:proofErr w:type="spellStart"/>
            <w:r w:rsidRPr="0045683D">
              <w:rPr>
                <w:rFonts w:ascii="Times New Roman" w:eastAsia="Times New Roman" w:hAnsi="Times New Roman" w:cs="Times New Roman"/>
                <w:color w:val="000000"/>
                <w:lang w:val="lv-LV"/>
              </w:rPr>
              <w:t>RDIMMs</w:t>
            </w:r>
            <w:proofErr w:type="spellEnd"/>
            <w:r w:rsidRPr="0045683D">
              <w:rPr>
                <w:rFonts w:ascii="Times New Roman" w:eastAsia="Times New Roman" w:hAnsi="Times New Roman" w:cs="Times New Roman"/>
                <w:color w:val="000000"/>
                <w:lang w:val="lv-LV"/>
              </w:rPr>
              <w:t xml:space="preserve"> ECC (darba frekvence atbilstoši izvēlētajam procesoram) ar iespēju to paplašināt līdz vismaz 768 GB.</w:t>
            </w:r>
            <w:r w:rsidR="00832C6E" w:rsidRPr="0045683D">
              <w:rPr>
                <w:rFonts w:ascii="Times New Roman" w:eastAsia="Times New Roman" w:hAnsi="Times New Roman" w:cs="Times New Roman"/>
                <w:color w:val="000000"/>
                <w:lang w:val="lv-LV"/>
              </w:rPr>
              <w:t xml:space="preserve"> Katra komplektācijā iekļautā individuālā DDR4 </w:t>
            </w:r>
            <w:proofErr w:type="spellStart"/>
            <w:r w:rsidR="00832C6E" w:rsidRPr="0045683D">
              <w:rPr>
                <w:rFonts w:ascii="Times New Roman" w:eastAsia="Times New Roman" w:hAnsi="Times New Roman" w:cs="Times New Roman"/>
                <w:color w:val="000000"/>
                <w:lang w:val="lv-LV"/>
              </w:rPr>
              <w:t>RDIMMs</w:t>
            </w:r>
            <w:proofErr w:type="spellEnd"/>
            <w:r w:rsidR="00832C6E" w:rsidRPr="0045683D">
              <w:rPr>
                <w:rFonts w:ascii="Times New Roman" w:eastAsia="Times New Roman" w:hAnsi="Times New Roman" w:cs="Times New Roman"/>
                <w:color w:val="000000"/>
                <w:lang w:val="lv-LV"/>
              </w:rPr>
              <w:t xml:space="preserve"> ECC moduļa izmērs vismaz </w:t>
            </w:r>
            <w:r w:rsidR="006423C0" w:rsidRPr="0045683D">
              <w:rPr>
                <w:rFonts w:ascii="Times New Roman" w:eastAsia="Times New Roman" w:hAnsi="Times New Roman" w:cs="Times New Roman"/>
                <w:color w:val="000000"/>
                <w:lang w:val="lv-LV"/>
              </w:rPr>
              <w:t>16</w:t>
            </w:r>
            <w:r w:rsidR="00832C6E" w:rsidRPr="0045683D">
              <w:rPr>
                <w:rFonts w:ascii="Times New Roman" w:eastAsia="Times New Roman" w:hAnsi="Times New Roman" w:cs="Times New Roman"/>
                <w:color w:val="000000"/>
                <w:lang w:val="lv-LV"/>
              </w:rPr>
              <w:t>GB.</w:t>
            </w:r>
          </w:p>
        </w:tc>
      </w:tr>
      <w:tr w:rsidR="00DC2801" w:rsidRPr="0045683D" w14:paraId="6A51AD9C" w14:textId="77777777" w:rsidTr="0091006F">
        <w:trPr>
          <w:trHeight w:val="349"/>
        </w:trPr>
        <w:tc>
          <w:tcPr>
            <w:tcW w:w="993" w:type="dxa"/>
            <w:tcBorders>
              <w:top w:val="nil"/>
              <w:left w:val="single" w:sz="4" w:space="0" w:color="000000"/>
              <w:bottom w:val="single" w:sz="4" w:space="0" w:color="000000"/>
              <w:right w:val="single" w:sz="4" w:space="0" w:color="000000"/>
            </w:tcBorders>
            <w:shd w:val="clear" w:color="000000" w:fill="FFFFFF"/>
          </w:tcPr>
          <w:p w14:paraId="0906FB0F" w14:textId="77777777" w:rsidR="00DC2801" w:rsidRPr="0045683D" w:rsidRDefault="00DC2801" w:rsidP="009A460C">
            <w:pPr>
              <w:pStyle w:val="Heading2"/>
              <w:jc w:val="both"/>
              <w:rPr>
                <w:rFonts w:ascii="Times New Roman" w:hAnsi="Times New Roman"/>
                <w:lang w:val="lv-LV"/>
              </w:rPr>
            </w:pPr>
          </w:p>
        </w:tc>
        <w:tc>
          <w:tcPr>
            <w:tcW w:w="1984" w:type="dxa"/>
            <w:gridSpan w:val="2"/>
            <w:tcBorders>
              <w:top w:val="nil"/>
              <w:left w:val="nil"/>
              <w:bottom w:val="single" w:sz="4" w:space="0" w:color="000000"/>
              <w:right w:val="single" w:sz="4" w:space="0" w:color="000000"/>
            </w:tcBorders>
            <w:shd w:val="clear" w:color="000000" w:fill="FFFFFF"/>
            <w:hideMark/>
          </w:tcPr>
          <w:p w14:paraId="6BDA2179" w14:textId="77777777" w:rsidR="00DC2801" w:rsidRPr="0045683D" w:rsidRDefault="00DC2801" w:rsidP="009A460C">
            <w:pPr>
              <w:spacing w:after="0" w:line="240" w:lineRule="auto"/>
              <w:jc w:val="both"/>
              <w:rPr>
                <w:rFonts w:ascii="Times New Roman" w:eastAsia="Times New Roman" w:hAnsi="Times New Roman" w:cs="Times New Roman"/>
                <w:color w:val="000000"/>
                <w:lang w:val="lv-LV"/>
              </w:rPr>
            </w:pPr>
            <w:r w:rsidRPr="0045683D">
              <w:rPr>
                <w:rFonts w:ascii="Times New Roman" w:eastAsia="Times New Roman" w:hAnsi="Times New Roman" w:cs="Times New Roman"/>
                <w:color w:val="000000"/>
                <w:lang w:val="lv-LV"/>
              </w:rPr>
              <w:t>Kopējais atmiņas ligzdu skaits</w:t>
            </w:r>
          </w:p>
        </w:tc>
        <w:tc>
          <w:tcPr>
            <w:tcW w:w="6487" w:type="dxa"/>
            <w:tcBorders>
              <w:top w:val="nil"/>
              <w:left w:val="nil"/>
              <w:bottom w:val="single" w:sz="4" w:space="0" w:color="000000"/>
              <w:right w:val="single" w:sz="4" w:space="0" w:color="000000"/>
            </w:tcBorders>
            <w:shd w:val="clear" w:color="000000" w:fill="FFFFFF"/>
            <w:hideMark/>
          </w:tcPr>
          <w:p w14:paraId="2A43138C" w14:textId="77777777" w:rsidR="00DC2801" w:rsidRPr="0045683D" w:rsidRDefault="00DC2801" w:rsidP="009A460C">
            <w:pPr>
              <w:spacing w:after="0" w:line="240" w:lineRule="auto"/>
              <w:jc w:val="both"/>
              <w:rPr>
                <w:rFonts w:ascii="Times New Roman" w:eastAsia="Times New Roman" w:hAnsi="Times New Roman" w:cs="Times New Roman"/>
                <w:color w:val="000000"/>
                <w:lang w:val="lv-LV"/>
              </w:rPr>
            </w:pPr>
            <w:r w:rsidRPr="0045683D">
              <w:rPr>
                <w:rFonts w:ascii="Times New Roman" w:eastAsia="Times New Roman" w:hAnsi="Times New Roman" w:cs="Times New Roman"/>
                <w:color w:val="000000"/>
                <w:lang w:val="lv-LV"/>
              </w:rPr>
              <w:t>Vismaz 24 (divdesmit četras) DDR4.</w:t>
            </w:r>
          </w:p>
        </w:tc>
      </w:tr>
      <w:tr w:rsidR="00DC2801" w:rsidRPr="0045683D" w14:paraId="09556778" w14:textId="77777777" w:rsidTr="0091006F">
        <w:trPr>
          <w:trHeight w:val="1066"/>
        </w:trPr>
        <w:tc>
          <w:tcPr>
            <w:tcW w:w="993" w:type="dxa"/>
            <w:tcBorders>
              <w:top w:val="nil"/>
              <w:left w:val="single" w:sz="4" w:space="0" w:color="000000"/>
              <w:bottom w:val="single" w:sz="4" w:space="0" w:color="000000"/>
              <w:right w:val="single" w:sz="4" w:space="0" w:color="000000"/>
            </w:tcBorders>
            <w:shd w:val="clear" w:color="000000" w:fill="FFFFFF"/>
          </w:tcPr>
          <w:p w14:paraId="5A7E2C03" w14:textId="77777777" w:rsidR="00DC2801" w:rsidRPr="0045683D" w:rsidRDefault="00DC2801" w:rsidP="009A460C">
            <w:pPr>
              <w:pStyle w:val="Heading2"/>
              <w:jc w:val="both"/>
              <w:rPr>
                <w:rFonts w:ascii="Times New Roman" w:hAnsi="Times New Roman"/>
                <w:lang w:val="lv-LV"/>
              </w:rPr>
            </w:pPr>
          </w:p>
        </w:tc>
        <w:tc>
          <w:tcPr>
            <w:tcW w:w="1984" w:type="dxa"/>
            <w:gridSpan w:val="2"/>
            <w:tcBorders>
              <w:top w:val="nil"/>
              <w:left w:val="nil"/>
              <w:bottom w:val="single" w:sz="4" w:space="0" w:color="000000"/>
              <w:right w:val="single" w:sz="4" w:space="0" w:color="000000"/>
            </w:tcBorders>
            <w:shd w:val="clear" w:color="000000" w:fill="FFFFFF"/>
            <w:hideMark/>
          </w:tcPr>
          <w:p w14:paraId="356B4FF9" w14:textId="77777777" w:rsidR="00DC2801" w:rsidRPr="0045683D" w:rsidRDefault="00DC2801" w:rsidP="009A460C">
            <w:pPr>
              <w:spacing w:after="0" w:line="240" w:lineRule="auto"/>
              <w:jc w:val="both"/>
              <w:rPr>
                <w:rFonts w:ascii="Times New Roman" w:eastAsia="Times New Roman" w:hAnsi="Times New Roman" w:cs="Times New Roman"/>
                <w:color w:val="000000"/>
                <w:lang w:val="lv-LV"/>
              </w:rPr>
            </w:pPr>
            <w:r w:rsidRPr="0045683D">
              <w:rPr>
                <w:rFonts w:ascii="Times New Roman" w:eastAsia="Times New Roman" w:hAnsi="Times New Roman" w:cs="Times New Roman"/>
                <w:color w:val="000000"/>
                <w:lang w:val="lv-LV"/>
              </w:rPr>
              <w:t>SD ligzdas</w:t>
            </w:r>
          </w:p>
        </w:tc>
        <w:tc>
          <w:tcPr>
            <w:tcW w:w="6487" w:type="dxa"/>
            <w:tcBorders>
              <w:top w:val="nil"/>
              <w:left w:val="nil"/>
              <w:bottom w:val="single" w:sz="4" w:space="0" w:color="000000"/>
              <w:right w:val="single" w:sz="4" w:space="0" w:color="000000"/>
            </w:tcBorders>
            <w:shd w:val="clear" w:color="000000" w:fill="FFFFFF"/>
            <w:hideMark/>
          </w:tcPr>
          <w:p w14:paraId="61E6C278" w14:textId="4DD747AD" w:rsidR="00B86B8E" w:rsidRPr="0045683D" w:rsidRDefault="00DC2801" w:rsidP="009A460C">
            <w:pPr>
              <w:spacing w:after="0" w:line="240" w:lineRule="auto"/>
              <w:jc w:val="both"/>
              <w:rPr>
                <w:rFonts w:ascii="Times New Roman" w:eastAsia="Times New Roman" w:hAnsi="Times New Roman" w:cs="Times New Roman"/>
                <w:color w:val="000000"/>
                <w:lang w:val="lv-LV"/>
              </w:rPr>
            </w:pPr>
            <w:r w:rsidRPr="0045683D">
              <w:rPr>
                <w:rFonts w:ascii="Times New Roman" w:eastAsia="Times New Roman" w:hAnsi="Times New Roman" w:cs="Times New Roman"/>
                <w:color w:val="000000"/>
                <w:lang w:val="lv-LV"/>
              </w:rPr>
              <w:t xml:space="preserve">Vismaz </w:t>
            </w:r>
            <w:r w:rsidR="00BE1372" w:rsidRPr="0045683D">
              <w:rPr>
                <w:rFonts w:ascii="Times New Roman" w:eastAsia="Times New Roman" w:hAnsi="Times New Roman" w:cs="Times New Roman"/>
                <w:color w:val="000000"/>
                <w:lang w:val="lv-LV"/>
              </w:rPr>
              <w:t xml:space="preserve">viena </w:t>
            </w:r>
            <w:r w:rsidRPr="0045683D">
              <w:rPr>
                <w:rFonts w:ascii="Times New Roman" w:eastAsia="Times New Roman" w:hAnsi="Times New Roman" w:cs="Times New Roman"/>
                <w:color w:val="000000"/>
                <w:lang w:val="lv-LV"/>
              </w:rPr>
              <w:t xml:space="preserve">SD ligzda, kas nodrošina atbalstu darbam ar vismaz 64GB SD atmiņas kartēm, kas paredzētas virtualizācijas </w:t>
            </w:r>
            <w:proofErr w:type="spellStart"/>
            <w:r w:rsidRPr="0045683D">
              <w:rPr>
                <w:rFonts w:ascii="Times New Roman" w:eastAsia="Times New Roman" w:hAnsi="Times New Roman" w:cs="Times New Roman"/>
                <w:color w:val="000000"/>
                <w:lang w:val="lv-LV"/>
              </w:rPr>
              <w:t>pamatprogrammatūras</w:t>
            </w:r>
            <w:proofErr w:type="spellEnd"/>
            <w:r w:rsidRPr="0045683D">
              <w:rPr>
                <w:rFonts w:ascii="Times New Roman" w:eastAsia="Times New Roman" w:hAnsi="Times New Roman" w:cs="Times New Roman"/>
                <w:color w:val="000000"/>
                <w:lang w:val="lv-LV"/>
              </w:rPr>
              <w:t xml:space="preserve"> </w:t>
            </w:r>
            <w:proofErr w:type="spellStart"/>
            <w:r w:rsidRPr="0045683D">
              <w:rPr>
                <w:rFonts w:ascii="Times New Roman" w:eastAsia="Times New Roman" w:hAnsi="Times New Roman" w:cs="Times New Roman"/>
                <w:color w:val="000000"/>
                <w:lang w:val="lv-LV"/>
              </w:rPr>
              <w:t>ielādei</w:t>
            </w:r>
            <w:proofErr w:type="spellEnd"/>
            <w:r w:rsidRPr="0045683D">
              <w:rPr>
                <w:rFonts w:ascii="Times New Roman" w:eastAsia="Times New Roman" w:hAnsi="Times New Roman" w:cs="Times New Roman"/>
                <w:color w:val="000000"/>
                <w:lang w:val="lv-LV"/>
              </w:rPr>
              <w:t>.</w:t>
            </w:r>
            <w:r w:rsidR="003E1EE2" w:rsidRPr="0045683D">
              <w:rPr>
                <w:rFonts w:ascii="Times New Roman" w:eastAsia="Times New Roman" w:hAnsi="Times New Roman" w:cs="Times New Roman"/>
                <w:color w:val="000000"/>
                <w:lang w:val="lv-LV"/>
              </w:rPr>
              <w:t xml:space="preserve"> </w:t>
            </w:r>
          </w:p>
          <w:p w14:paraId="70E7D7F9" w14:textId="38240AE7" w:rsidR="00DC2801" w:rsidRPr="0045683D" w:rsidRDefault="00DC2801" w:rsidP="00583967">
            <w:pPr>
              <w:spacing w:after="0" w:line="240" w:lineRule="auto"/>
              <w:jc w:val="both"/>
              <w:rPr>
                <w:rFonts w:ascii="Times New Roman" w:eastAsia="Times New Roman" w:hAnsi="Times New Roman" w:cs="Times New Roman"/>
                <w:color w:val="000000"/>
                <w:lang w:val="lv-LV"/>
              </w:rPr>
            </w:pPr>
            <w:r w:rsidRPr="0045683D">
              <w:rPr>
                <w:rFonts w:ascii="Times New Roman" w:eastAsia="Times New Roman" w:hAnsi="Times New Roman" w:cs="Times New Roman"/>
                <w:color w:val="000000"/>
                <w:lang w:val="lv-LV"/>
              </w:rPr>
              <w:t xml:space="preserve">Vismaz </w:t>
            </w:r>
            <w:r w:rsidR="0027200C" w:rsidRPr="0045683D">
              <w:rPr>
                <w:rFonts w:ascii="Times New Roman" w:eastAsia="Times New Roman" w:hAnsi="Times New Roman" w:cs="Times New Roman"/>
                <w:color w:val="000000"/>
                <w:lang w:val="lv-LV"/>
              </w:rPr>
              <w:t xml:space="preserve">viena </w:t>
            </w:r>
            <w:r w:rsidRPr="0045683D">
              <w:rPr>
                <w:rFonts w:ascii="Times New Roman" w:eastAsia="Times New Roman" w:hAnsi="Times New Roman" w:cs="Times New Roman"/>
                <w:color w:val="000000"/>
                <w:lang w:val="lv-LV"/>
              </w:rPr>
              <w:t>SD ligzda ir aprīkota ar atbilstoš</w:t>
            </w:r>
            <w:r w:rsidR="008D43A8" w:rsidRPr="0045683D">
              <w:rPr>
                <w:rFonts w:ascii="Times New Roman" w:eastAsia="Times New Roman" w:hAnsi="Times New Roman" w:cs="Times New Roman"/>
                <w:color w:val="000000"/>
                <w:lang w:val="lv-LV"/>
              </w:rPr>
              <w:t xml:space="preserve">u </w:t>
            </w:r>
            <w:r w:rsidRPr="0045683D">
              <w:rPr>
                <w:rFonts w:ascii="Times New Roman" w:eastAsia="Times New Roman" w:hAnsi="Times New Roman" w:cs="Times New Roman"/>
                <w:color w:val="000000"/>
                <w:lang w:val="lv-LV"/>
              </w:rPr>
              <w:t>vismaz 32GB SD kart</w:t>
            </w:r>
            <w:r w:rsidR="008D43A8" w:rsidRPr="0045683D">
              <w:rPr>
                <w:rFonts w:ascii="Times New Roman" w:eastAsia="Times New Roman" w:hAnsi="Times New Roman" w:cs="Times New Roman"/>
                <w:color w:val="000000"/>
                <w:lang w:val="lv-LV"/>
              </w:rPr>
              <w:t>i</w:t>
            </w:r>
            <w:r w:rsidRPr="0045683D">
              <w:rPr>
                <w:rFonts w:ascii="Times New Roman" w:eastAsia="Times New Roman" w:hAnsi="Times New Roman" w:cs="Times New Roman"/>
                <w:color w:val="000000"/>
                <w:lang w:val="lv-LV"/>
              </w:rPr>
              <w:t>.</w:t>
            </w:r>
            <w:r w:rsidR="007A0EF4" w:rsidRPr="0045683D">
              <w:rPr>
                <w:rFonts w:ascii="Times New Roman" w:eastAsia="Times New Roman" w:hAnsi="Times New Roman" w:cs="Times New Roman"/>
                <w:color w:val="000000"/>
                <w:lang w:val="lv-LV"/>
              </w:rPr>
              <w:t xml:space="preserve"> </w:t>
            </w:r>
          </w:p>
        </w:tc>
      </w:tr>
      <w:tr w:rsidR="00DC2801" w:rsidRPr="0045683D" w14:paraId="4F1F6635" w14:textId="77777777" w:rsidTr="0091006F">
        <w:trPr>
          <w:trHeight w:val="985"/>
        </w:trPr>
        <w:tc>
          <w:tcPr>
            <w:tcW w:w="993" w:type="dxa"/>
            <w:tcBorders>
              <w:top w:val="nil"/>
              <w:left w:val="single" w:sz="4" w:space="0" w:color="000000"/>
              <w:bottom w:val="single" w:sz="4" w:space="0" w:color="000000"/>
              <w:right w:val="single" w:sz="4" w:space="0" w:color="000000"/>
            </w:tcBorders>
            <w:shd w:val="clear" w:color="000000" w:fill="FFFFFF"/>
          </w:tcPr>
          <w:p w14:paraId="2C6F0B63" w14:textId="77777777" w:rsidR="00DC2801" w:rsidRPr="0045683D" w:rsidRDefault="00DC2801" w:rsidP="009A460C">
            <w:pPr>
              <w:pStyle w:val="Heading2"/>
              <w:jc w:val="both"/>
              <w:rPr>
                <w:rFonts w:ascii="Times New Roman" w:hAnsi="Times New Roman"/>
                <w:lang w:val="lv-LV"/>
              </w:rPr>
            </w:pPr>
          </w:p>
        </w:tc>
        <w:tc>
          <w:tcPr>
            <w:tcW w:w="1984" w:type="dxa"/>
            <w:gridSpan w:val="2"/>
            <w:tcBorders>
              <w:top w:val="nil"/>
              <w:left w:val="nil"/>
              <w:bottom w:val="single" w:sz="4" w:space="0" w:color="000000"/>
              <w:right w:val="single" w:sz="4" w:space="0" w:color="000000"/>
            </w:tcBorders>
            <w:shd w:val="clear" w:color="000000" w:fill="FFFFFF"/>
            <w:hideMark/>
          </w:tcPr>
          <w:p w14:paraId="3B148F8F" w14:textId="77777777" w:rsidR="00DC2801" w:rsidRPr="0045683D" w:rsidRDefault="00DC2801" w:rsidP="009A460C">
            <w:pPr>
              <w:spacing w:after="0" w:line="240" w:lineRule="auto"/>
              <w:jc w:val="both"/>
              <w:rPr>
                <w:rFonts w:ascii="Times New Roman" w:eastAsia="Times New Roman" w:hAnsi="Times New Roman" w:cs="Times New Roman"/>
                <w:color w:val="000000"/>
                <w:lang w:val="lv-LV"/>
              </w:rPr>
            </w:pPr>
            <w:r w:rsidRPr="0045683D">
              <w:rPr>
                <w:rFonts w:ascii="Times New Roman" w:eastAsia="Times New Roman" w:hAnsi="Times New Roman" w:cs="Times New Roman"/>
                <w:color w:val="000000"/>
                <w:lang w:val="lv-LV"/>
              </w:rPr>
              <w:t>Diski</w:t>
            </w:r>
          </w:p>
        </w:tc>
        <w:tc>
          <w:tcPr>
            <w:tcW w:w="6487" w:type="dxa"/>
            <w:tcBorders>
              <w:top w:val="nil"/>
              <w:left w:val="nil"/>
              <w:bottom w:val="single" w:sz="4" w:space="0" w:color="000000"/>
              <w:right w:val="single" w:sz="4" w:space="0" w:color="000000"/>
            </w:tcBorders>
            <w:shd w:val="clear" w:color="000000" w:fill="FFFFFF"/>
            <w:hideMark/>
          </w:tcPr>
          <w:p w14:paraId="1ED43C70" w14:textId="77777777" w:rsidR="00DC2801" w:rsidRPr="0045683D" w:rsidRDefault="00DC2801" w:rsidP="009A460C">
            <w:pPr>
              <w:spacing w:after="0" w:line="240" w:lineRule="auto"/>
              <w:jc w:val="both"/>
              <w:rPr>
                <w:rFonts w:ascii="Times New Roman" w:eastAsia="Times New Roman" w:hAnsi="Times New Roman" w:cs="Times New Roman"/>
                <w:color w:val="000000"/>
                <w:lang w:val="lv-LV"/>
              </w:rPr>
            </w:pPr>
            <w:r w:rsidRPr="0045683D">
              <w:rPr>
                <w:rFonts w:ascii="Times New Roman" w:eastAsia="Times New Roman" w:hAnsi="Times New Roman" w:cs="Times New Roman"/>
                <w:color w:val="000000"/>
                <w:lang w:val="lv-LV"/>
              </w:rPr>
              <w:t>Serveris nodrošina vismaz 8 (astoņu) no priekšpuses pieejamu, karsti maināmu 2,5 collu HDD un/vai SSD darbu.</w:t>
            </w:r>
            <w:r w:rsidRPr="0045683D">
              <w:rPr>
                <w:rFonts w:ascii="Times New Roman" w:eastAsia="Times New Roman" w:hAnsi="Times New Roman" w:cs="Times New Roman"/>
                <w:color w:val="000000"/>
                <w:lang w:val="lv-LV"/>
              </w:rPr>
              <w:br/>
              <w:t xml:space="preserve">Tas ir aprīkots ar vismaz vienu 120GB </w:t>
            </w:r>
            <w:r w:rsidRPr="0045683D">
              <w:rPr>
                <w:rFonts w:ascii="Times New Roman" w:eastAsia="Times New Roman" w:hAnsi="Times New Roman" w:cs="Times New Roman"/>
                <w:i/>
                <w:iCs/>
                <w:color w:val="000000"/>
                <w:lang w:val="lv-LV"/>
              </w:rPr>
              <w:t>Enterprise</w:t>
            </w:r>
            <w:r w:rsidRPr="0045683D">
              <w:rPr>
                <w:rFonts w:ascii="Times New Roman" w:eastAsia="Times New Roman" w:hAnsi="Times New Roman" w:cs="Times New Roman"/>
                <w:color w:val="000000"/>
                <w:lang w:val="lv-LV"/>
              </w:rPr>
              <w:t xml:space="preserve"> SSD (</w:t>
            </w:r>
            <w:proofErr w:type="spellStart"/>
            <w:r w:rsidRPr="0045683D">
              <w:rPr>
                <w:rFonts w:ascii="Times New Roman" w:eastAsia="Times New Roman" w:hAnsi="Times New Roman" w:cs="Times New Roman"/>
                <w:i/>
                <w:iCs/>
                <w:color w:val="000000"/>
                <w:lang w:val="lv-LV"/>
              </w:rPr>
              <w:t>Solid</w:t>
            </w:r>
            <w:proofErr w:type="spellEnd"/>
            <w:r w:rsidRPr="0045683D">
              <w:rPr>
                <w:rFonts w:ascii="Times New Roman" w:eastAsia="Times New Roman" w:hAnsi="Times New Roman" w:cs="Times New Roman"/>
                <w:i/>
                <w:iCs/>
                <w:color w:val="000000"/>
                <w:lang w:val="lv-LV"/>
              </w:rPr>
              <w:t xml:space="preserve"> </w:t>
            </w:r>
            <w:proofErr w:type="spellStart"/>
            <w:r w:rsidRPr="0045683D">
              <w:rPr>
                <w:rFonts w:ascii="Times New Roman" w:eastAsia="Times New Roman" w:hAnsi="Times New Roman" w:cs="Times New Roman"/>
                <w:i/>
                <w:iCs/>
                <w:color w:val="000000"/>
                <w:lang w:val="lv-LV"/>
              </w:rPr>
              <w:t>State</w:t>
            </w:r>
            <w:proofErr w:type="spellEnd"/>
            <w:r w:rsidRPr="0045683D">
              <w:rPr>
                <w:rFonts w:ascii="Times New Roman" w:eastAsia="Times New Roman" w:hAnsi="Times New Roman" w:cs="Times New Roman"/>
                <w:i/>
                <w:iCs/>
                <w:color w:val="000000"/>
                <w:lang w:val="lv-LV"/>
              </w:rPr>
              <w:t xml:space="preserve"> </w:t>
            </w:r>
            <w:proofErr w:type="spellStart"/>
            <w:r w:rsidRPr="0045683D">
              <w:rPr>
                <w:rFonts w:ascii="Times New Roman" w:eastAsia="Times New Roman" w:hAnsi="Times New Roman" w:cs="Times New Roman"/>
                <w:i/>
                <w:iCs/>
                <w:color w:val="000000"/>
                <w:lang w:val="lv-LV"/>
              </w:rPr>
              <w:t>Drive</w:t>
            </w:r>
            <w:proofErr w:type="spellEnd"/>
            <w:r w:rsidRPr="0045683D">
              <w:rPr>
                <w:rFonts w:ascii="Times New Roman" w:eastAsia="Times New Roman" w:hAnsi="Times New Roman" w:cs="Times New Roman"/>
                <w:color w:val="000000"/>
                <w:lang w:val="lv-LV"/>
              </w:rPr>
              <w:t>), karsti maināms.</w:t>
            </w:r>
          </w:p>
        </w:tc>
      </w:tr>
      <w:tr w:rsidR="00DC2801" w:rsidRPr="0045683D" w14:paraId="3B1890F5" w14:textId="77777777" w:rsidTr="0091006F">
        <w:trPr>
          <w:trHeight w:val="1500"/>
        </w:trPr>
        <w:tc>
          <w:tcPr>
            <w:tcW w:w="993" w:type="dxa"/>
            <w:tcBorders>
              <w:top w:val="nil"/>
              <w:left w:val="single" w:sz="4" w:space="0" w:color="000000"/>
              <w:bottom w:val="single" w:sz="4" w:space="0" w:color="000000"/>
              <w:right w:val="single" w:sz="4" w:space="0" w:color="000000"/>
            </w:tcBorders>
            <w:shd w:val="clear" w:color="000000" w:fill="FFFFFF"/>
          </w:tcPr>
          <w:p w14:paraId="02A0F113" w14:textId="77777777" w:rsidR="00DC2801" w:rsidRPr="0045683D" w:rsidRDefault="00DC2801" w:rsidP="009A460C">
            <w:pPr>
              <w:pStyle w:val="Heading2"/>
              <w:jc w:val="both"/>
              <w:rPr>
                <w:rFonts w:ascii="Times New Roman" w:hAnsi="Times New Roman"/>
                <w:lang w:val="lv-LV"/>
              </w:rPr>
            </w:pPr>
          </w:p>
        </w:tc>
        <w:tc>
          <w:tcPr>
            <w:tcW w:w="1984" w:type="dxa"/>
            <w:gridSpan w:val="2"/>
            <w:tcBorders>
              <w:top w:val="nil"/>
              <w:left w:val="nil"/>
              <w:bottom w:val="single" w:sz="4" w:space="0" w:color="000000"/>
              <w:right w:val="single" w:sz="4" w:space="0" w:color="000000"/>
            </w:tcBorders>
            <w:shd w:val="clear" w:color="000000" w:fill="FFFFFF"/>
            <w:hideMark/>
          </w:tcPr>
          <w:p w14:paraId="734D1601" w14:textId="77777777" w:rsidR="00DC2801" w:rsidRPr="0045683D" w:rsidRDefault="00DC2801" w:rsidP="009A460C">
            <w:pPr>
              <w:spacing w:after="0" w:line="240" w:lineRule="auto"/>
              <w:jc w:val="both"/>
              <w:rPr>
                <w:rFonts w:ascii="Times New Roman" w:eastAsia="Times New Roman" w:hAnsi="Times New Roman" w:cs="Times New Roman"/>
                <w:color w:val="000000"/>
                <w:lang w:val="lv-LV"/>
              </w:rPr>
            </w:pPr>
            <w:r w:rsidRPr="0045683D">
              <w:rPr>
                <w:rFonts w:ascii="Times New Roman" w:eastAsia="Times New Roman" w:hAnsi="Times New Roman" w:cs="Times New Roman"/>
                <w:color w:val="000000"/>
                <w:lang w:val="lv-LV"/>
              </w:rPr>
              <w:t>Disku kontrolieris</w:t>
            </w:r>
          </w:p>
        </w:tc>
        <w:tc>
          <w:tcPr>
            <w:tcW w:w="6487" w:type="dxa"/>
            <w:tcBorders>
              <w:top w:val="nil"/>
              <w:left w:val="nil"/>
              <w:bottom w:val="single" w:sz="4" w:space="0" w:color="000000"/>
              <w:right w:val="single" w:sz="4" w:space="0" w:color="000000"/>
            </w:tcBorders>
            <w:shd w:val="clear" w:color="000000" w:fill="FFFFFF"/>
            <w:hideMark/>
          </w:tcPr>
          <w:p w14:paraId="1F950353" w14:textId="77777777" w:rsidR="00F43DA5" w:rsidRPr="0045683D" w:rsidRDefault="00DC2801" w:rsidP="009A460C">
            <w:pPr>
              <w:spacing w:after="0" w:line="240" w:lineRule="auto"/>
              <w:jc w:val="both"/>
              <w:rPr>
                <w:rFonts w:ascii="Times New Roman" w:eastAsia="Times New Roman" w:hAnsi="Times New Roman" w:cs="Times New Roman"/>
                <w:color w:val="000000"/>
                <w:lang w:val="lv-LV"/>
              </w:rPr>
            </w:pPr>
            <w:r w:rsidRPr="0045683D">
              <w:rPr>
                <w:rFonts w:ascii="Times New Roman" w:eastAsia="Times New Roman" w:hAnsi="Times New Roman" w:cs="Times New Roman"/>
                <w:color w:val="000000"/>
                <w:lang w:val="lv-LV"/>
              </w:rPr>
              <w:t>Serverim ir jābūt komplektētam ar vismaz vienu disku kontrolieri, kas nodrošina vismaz RAID 1, 0, 10 un JBOD aparatūras līmenī. 12Gb/s SAS. Iespējams pieslēgt vismaz 8 SAS (</w:t>
            </w:r>
            <w:proofErr w:type="spellStart"/>
            <w:r w:rsidRPr="0045683D">
              <w:rPr>
                <w:rFonts w:ascii="Times New Roman" w:eastAsia="Times New Roman" w:hAnsi="Times New Roman" w:cs="Times New Roman"/>
                <w:color w:val="000000"/>
                <w:lang w:val="lv-LV"/>
              </w:rPr>
              <w:t>Serial</w:t>
            </w:r>
            <w:proofErr w:type="spellEnd"/>
            <w:r w:rsidRPr="0045683D">
              <w:rPr>
                <w:rFonts w:ascii="Times New Roman" w:eastAsia="Times New Roman" w:hAnsi="Times New Roman" w:cs="Times New Roman"/>
                <w:color w:val="000000"/>
                <w:lang w:val="lv-LV"/>
              </w:rPr>
              <w:t xml:space="preserve"> </w:t>
            </w:r>
            <w:proofErr w:type="spellStart"/>
            <w:r w:rsidRPr="0045683D">
              <w:rPr>
                <w:rFonts w:ascii="Times New Roman" w:eastAsia="Times New Roman" w:hAnsi="Times New Roman" w:cs="Times New Roman"/>
                <w:color w:val="000000"/>
                <w:lang w:val="lv-LV"/>
              </w:rPr>
              <w:t>Attached</w:t>
            </w:r>
            <w:proofErr w:type="spellEnd"/>
            <w:r w:rsidRPr="0045683D">
              <w:rPr>
                <w:rFonts w:ascii="Times New Roman" w:eastAsia="Times New Roman" w:hAnsi="Times New Roman" w:cs="Times New Roman"/>
                <w:color w:val="000000"/>
                <w:lang w:val="lv-LV"/>
              </w:rPr>
              <w:t xml:space="preserve"> SCSI)/SATA HDD/SSD.</w:t>
            </w:r>
          </w:p>
          <w:p w14:paraId="6F5215BB" w14:textId="3BC017E0" w:rsidR="00DC2801" w:rsidRPr="0045683D" w:rsidRDefault="00DC2801" w:rsidP="009A460C">
            <w:pPr>
              <w:spacing w:after="0" w:line="240" w:lineRule="auto"/>
              <w:jc w:val="both"/>
              <w:rPr>
                <w:rFonts w:ascii="Times New Roman" w:eastAsia="Times New Roman" w:hAnsi="Times New Roman" w:cs="Times New Roman"/>
                <w:color w:val="000000"/>
                <w:lang w:val="lv-LV"/>
              </w:rPr>
            </w:pPr>
            <w:r w:rsidRPr="0045683D">
              <w:rPr>
                <w:rFonts w:ascii="Times New Roman" w:eastAsia="Times New Roman" w:hAnsi="Times New Roman" w:cs="Times New Roman"/>
                <w:color w:val="000000"/>
                <w:lang w:val="lv-LV"/>
              </w:rPr>
              <w:t>Tas nodrošina iespēju uzlabot disku kontrolieri lai aparatūras līmenī nodrošinātu vismaz RAID 0, 1, 5, 6, 10, 50, 60 un JBOD.</w:t>
            </w:r>
          </w:p>
        </w:tc>
      </w:tr>
      <w:tr w:rsidR="00DC2801" w:rsidRPr="0045683D" w14:paraId="61E72240" w14:textId="77777777" w:rsidTr="0091006F">
        <w:trPr>
          <w:trHeight w:val="982"/>
        </w:trPr>
        <w:tc>
          <w:tcPr>
            <w:tcW w:w="993" w:type="dxa"/>
            <w:tcBorders>
              <w:top w:val="nil"/>
              <w:left w:val="single" w:sz="4" w:space="0" w:color="000000"/>
              <w:bottom w:val="single" w:sz="4" w:space="0" w:color="000000"/>
              <w:right w:val="single" w:sz="4" w:space="0" w:color="000000"/>
            </w:tcBorders>
            <w:shd w:val="clear" w:color="000000" w:fill="FFFFFF"/>
          </w:tcPr>
          <w:p w14:paraId="387DE1BE" w14:textId="77777777" w:rsidR="00DC2801" w:rsidRPr="0045683D" w:rsidRDefault="00DC2801" w:rsidP="009A460C">
            <w:pPr>
              <w:pStyle w:val="Heading2"/>
              <w:jc w:val="both"/>
              <w:rPr>
                <w:rFonts w:ascii="Times New Roman" w:hAnsi="Times New Roman"/>
                <w:lang w:val="lv-LV"/>
              </w:rPr>
            </w:pPr>
          </w:p>
        </w:tc>
        <w:tc>
          <w:tcPr>
            <w:tcW w:w="1984" w:type="dxa"/>
            <w:gridSpan w:val="2"/>
            <w:tcBorders>
              <w:top w:val="nil"/>
              <w:left w:val="nil"/>
              <w:bottom w:val="single" w:sz="4" w:space="0" w:color="000000"/>
              <w:right w:val="single" w:sz="4" w:space="0" w:color="000000"/>
            </w:tcBorders>
            <w:shd w:val="clear" w:color="000000" w:fill="FFFFFF"/>
            <w:hideMark/>
          </w:tcPr>
          <w:p w14:paraId="504A0E97" w14:textId="77777777" w:rsidR="00DC2801" w:rsidRPr="0045683D" w:rsidRDefault="00DC2801" w:rsidP="009A460C">
            <w:pPr>
              <w:spacing w:after="0" w:line="240" w:lineRule="auto"/>
              <w:jc w:val="both"/>
              <w:rPr>
                <w:rFonts w:ascii="Times New Roman" w:eastAsia="Times New Roman" w:hAnsi="Times New Roman" w:cs="Times New Roman"/>
                <w:color w:val="000000"/>
                <w:lang w:val="lv-LV"/>
              </w:rPr>
            </w:pPr>
            <w:r w:rsidRPr="0045683D">
              <w:rPr>
                <w:rFonts w:ascii="Times New Roman" w:eastAsia="Times New Roman" w:hAnsi="Times New Roman" w:cs="Times New Roman"/>
                <w:color w:val="000000"/>
                <w:lang w:val="lv-LV"/>
              </w:rPr>
              <w:t>Tīkla interfeisi</w:t>
            </w:r>
          </w:p>
        </w:tc>
        <w:tc>
          <w:tcPr>
            <w:tcW w:w="6487" w:type="dxa"/>
            <w:tcBorders>
              <w:top w:val="nil"/>
              <w:left w:val="nil"/>
              <w:bottom w:val="single" w:sz="4" w:space="0" w:color="000000"/>
              <w:right w:val="single" w:sz="4" w:space="0" w:color="000000"/>
            </w:tcBorders>
            <w:shd w:val="clear" w:color="000000" w:fill="FFFFFF"/>
            <w:hideMark/>
          </w:tcPr>
          <w:p w14:paraId="441E8528" w14:textId="092E5C75" w:rsidR="00DC2801" w:rsidRPr="0045683D" w:rsidRDefault="00DC2801" w:rsidP="00C023DE">
            <w:pPr>
              <w:spacing w:after="0" w:line="240" w:lineRule="auto"/>
              <w:rPr>
                <w:rFonts w:ascii="Times New Roman" w:eastAsia="Times New Roman" w:hAnsi="Times New Roman" w:cs="Times New Roman"/>
                <w:color w:val="000000"/>
                <w:lang w:val="lv-LV"/>
              </w:rPr>
            </w:pPr>
            <w:r w:rsidRPr="0045683D">
              <w:rPr>
                <w:rFonts w:ascii="Times New Roman" w:eastAsia="Times New Roman" w:hAnsi="Times New Roman" w:cs="Times New Roman"/>
                <w:color w:val="000000"/>
                <w:lang w:val="lv-LV"/>
              </w:rPr>
              <w:t xml:space="preserve">Vismaz 2 (divi) 1GE </w:t>
            </w:r>
            <w:proofErr w:type="spellStart"/>
            <w:r w:rsidRPr="0045683D">
              <w:rPr>
                <w:rFonts w:ascii="Times New Roman" w:eastAsia="Times New Roman" w:hAnsi="Times New Roman" w:cs="Times New Roman"/>
                <w:color w:val="000000"/>
                <w:lang w:val="lv-LV"/>
              </w:rPr>
              <w:t>Base</w:t>
            </w:r>
            <w:proofErr w:type="spellEnd"/>
            <w:r w:rsidRPr="0045683D">
              <w:rPr>
                <w:rFonts w:ascii="Times New Roman" w:eastAsia="Times New Roman" w:hAnsi="Times New Roman" w:cs="Times New Roman"/>
                <w:color w:val="000000"/>
                <w:lang w:val="lv-LV"/>
              </w:rPr>
              <w:t>-T tīkla interfeisi</w:t>
            </w:r>
            <w:r w:rsidR="00C023DE" w:rsidRPr="0045683D">
              <w:rPr>
                <w:rFonts w:ascii="Times New Roman" w:eastAsia="Times New Roman" w:hAnsi="Times New Roman" w:cs="Times New Roman"/>
                <w:color w:val="000000"/>
                <w:lang w:val="lv-LV"/>
              </w:rPr>
              <w:t>,</w:t>
            </w:r>
            <w:r w:rsidRPr="0045683D">
              <w:rPr>
                <w:rFonts w:ascii="Times New Roman" w:eastAsia="Times New Roman" w:hAnsi="Times New Roman" w:cs="Times New Roman"/>
                <w:color w:val="000000"/>
                <w:lang w:val="lv-LV"/>
              </w:rPr>
              <w:br/>
              <w:t>Vismaz 2 (divi) 10GE SFP+ interfeisi</w:t>
            </w:r>
            <w:r w:rsidR="00C023DE" w:rsidRPr="0045683D">
              <w:rPr>
                <w:rFonts w:ascii="Times New Roman" w:eastAsia="Times New Roman" w:hAnsi="Times New Roman" w:cs="Times New Roman"/>
                <w:color w:val="000000"/>
                <w:lang w:val="lv-LV"/>
              </w:rPr>
              <w:t>.</w:t>
            </w:r>
            <w:r w:rsidRPr="0045683D">
              <w:rPr>
                <w:rFonts w:ascii="Times New Roman" w:eastAsia="Times New Roman" w:hAnsi="Times New Roman" w:cs="Times New Roman"/>
                <w:color w:val="000000"/>
                <w:lang w:val="lv-LV"/>
              </w:rPr>
              <w:br/>
              <w:t xml:space="preserve">Serveris nodrošina iespēju papildus uzstādīt vismaz astoņus 1GE </w:t>
            </w:r>
            <w:proofErr w:type="spellStart"/>
            <w:r w:rsidRPr="0045683D">
              <w:rPr>
                <w:rFonts w:ascii="Times New Roman" w:eastAsia="Times New Roman" w:hAnsi="Times New Roman" w:cs="Times New Roman"/>
                <w:color w:val="000000"/>
                <w:lang w:val="lv-LV"/>
              </w:rPr>
              <w:t>Base</w:t>
            </w:r>
            <w:proofErr w:type="spellEnd"/>
            <w:r w:rsidRPr="0045683D">
              <w:rPr>
                <w:rFonts w:ascii="Times New Roman" w:eastAsia="Times New Roman" w:hAnsi="Times New Roman" w:cs="Times New Roman"/>
                <w:color w:val="000000"/>
                <w:lang w:val="lv-LV"/>
              </w:rPr>
              <w:t>-T vai četrus 10GE SFP+ interfeisus.</w:t>
            </w:r>
          </w:p>
        </w:tc>
      </w:tr>
      <w:tr w:rsidR="00DC2801" w:rsidRPr="0045683D" w14:paraId="5D6821F1" w14:textId="77777777" w:rsidTr="0091006F">
        <w:trPr>
          <w:trHeight w:val="459"/>
        </w:trPr>
        <w:tc>
          <w:tcPr>
            <w:tcW w:w="993" w:type="dxa"/>
            <w:tcBorders>
              <w:top w:val="nil"/>
              <w:left w:val="single" w:sz="4" w:space="0" w:color="000000"/>
              <w:bottom w:val="single" w:sz="4" w:space="0" w:color="000000"/>
              <w:right w:val="single" w:sz="4" w:space="0" w:color="000000"/>
            </w:tcBorders>
            <w:shd w:val="clear" w:color="000000" w:fill="FFFFFF"/>
          </w:tcPr>
          <w:p w14:paraId="7B19DF77" w14:textId="77777777" w:rsidR="00DC2801" w:rsidRPr="0045683D" w:rsidRDefault="00DC2801" w:rsidP="009A460C">
            <w:pPr>
              <w:pStyle w:val="Heading2"/>
              <w:jc w:val="both"/>
              <w:rPr>
                <w:rFonts w:ascii="Times New Roman" w:hAnsi="Times New Roman"/>
                <w:lang w:val="lv-LV"/>
              </w:rPr>
            </w:pPr>
          </w:p>
        </w:tc>
        <w:tc>
          <w:tcPr>
            <w:tcW w:w="1984" w:type="dxa"/>
            <w:gridSpan w:val="2"/>
            <w:tcBorders>
              <w:top w:val="nil"/>
              <w:left w:val="nil"/>
              <w:bottom w:val="single" w:sz="4" w:space="0" w:color="000000"/>
              <w:right w:val="single" w:sz="4" w:space="0" w:color="000000"/>
            </w:tcBorders>
            <w:shd w:val="clear" w:color="000000" w:fill="FFFFFF"/>
            <w:hideMark/>
          </w:tcPr>
          <w:p w14:paraId="2A9EDFDA" w14:textId="77777777" w:rsidR="00DC2801" w:rsidRPr="0045683D" w:rsidRDefault="00DC2801" w:rsidP="009A460C">
            <w:pPr>
              <w:spacing w:after="0" w:line="240" w:lineRule="auto"/>
              <w:jc w:val="both"/>
              <w:rPr>
                <w:rFonts w:ascii="Times New Roman" w:eastAsia="Times New Roman" w:hAnsi="Times New Roman" w:cs="Times New Roman"/>
                <w:color w:val="000000"/>
                <w:lang w:val="lv-LV"/>
              </w:rPr>
            </w:pPr>
            <w:proofErr w:type="spellStart"/>
            <w:r w:rsidRPr="0045683D">
              <w:rPr>
                <w:rFonts w:ascii="Times New Roman" w:eastAsia="Times New Roman" w:hAnsi="Times New Roman" w:cs="Times New Roman"/>
                <w:color w:val="000000"/>
                <w:lang w:val="lv-LV"/>
              </w:rPr>
              <w:t>Hipervizoru</w:t>
            </w:r>
            <w:proofErr w:type="spellEnd"/>
            <w:r w:rsidRPr="0045683D">
              <w:rPr>
                <w:rFonts w:ascii="Times New Roman" w:eastAsia="Times New Roman" w:hAnsi="Times New Roman" w:cs="Times New Roman"/>
                <w:color w:val="000000"/>
                <w:lang w:val="lv-LV"/>
              </w:rPr>
              <w:t xml:space="preserve"> atbalsts</w:t>
            </w:r>
          </w:p>
        </w:tc>
        <w:tc>
          <w:tcPr>
            <w:tcW w:w="6487" w:type="dxa"/>
            <w:tcBorders>
              <w:top w:val="nil"/>
              <w:left w:val="nil"/>
              <w:bottom w:val="single" w:sz="4" w:space="0" w:color="000000"/>
              <w:right w:val="single" w:sz="4" w:space="0" w:color="000000"/>
            </w:tcBorders>
            <w:shd w:val="clear" w:color="000000" w:fill="FFFFFF"/>
            <w:hideMark/>
          </w:tcPr>
          <w:p w14:paraId="2BFE7F58" w14:textId="77777777" w:rsidR="00DC2801" w:rsidRPr="0045683D" w:rsidRDefault="00DC2801" w:rsidP="009A460C">
            <w:pPr>
              <w:spacing w:after="0" w:line="240" w:lineRule="auto"/>
              <w:jc w:val="both"/>
              <w:rPr>
                <w:rFonts w:ascii="Times New Roman" w:eastAsia="Times New Roman" w:hAnsi="Times New Roman" w:cs="Times New Roman"/>
                <w:color w:val="000000"/>
                <w:lang w:val="lv-LV"/>
              </w:rPr>
            </w:pPr>
            <w:r w:rsidRPr="0045683D">
              <w:rPr>
                <w:rFonts w:ascii="Times New Roman" w:eastAsia="Times New Roman" w:hAnsi="Times New Roman" w:cs="Times New Roman"/>
                <w:color w:val="000000"/>
                <w:lang w:val="lv-LV"/>
              </w:rPr>
              <w:t xml:space="preserve">Vismaz </w:t>
            </w:r>
            <w:proofErr w:type="spellStart"/>
            <w:r w:rsidRPr="0045683D">
              <w:rPr>
                <w:rFonts w:ascii="Times New Roman" w:eastAsia="Times New Roman" w:hAnsi="Times New Roman" w:cs="Times New Roman"/>
                <w:color w:val="000000"/>
                <w:lang w:val="lv-LV"/>
              </w:rPr>
              <w:t>VMware</w:t>
            </w:r>
            <w:proofErr w:type="spellEnd"/>
            <w:r w:rsidRPr="0045683D">
              <w:rPr>
                <w:rFonts w:ascii="Times New Roman" w:eastAsia="Times New Roman" w:hAnsi="Times New Roman" w:cs="Times New Roman"/>
                <w:color w:val="000000"/>
                <w:lang w:val="lv-LV"/>
              </w:rPr>
              <w:t xml:space="preserve"> </w:t>
            </w:r>
            <w:proofErr w:type="spellStart"/>
            <w:r w:rsidRPr="0045683D">
              <w:rPr>
                <w:rFonts w:ascii="Times New Roman" w:eastAsia="Times New Roman" w:hAnsi="Times New Roman" w:cs="Times New Roman"/>
                <w:color w:val="000000"/>
                <w:lang w:val="lv-LV"/>
              </w:rPr>
              <w:t>vSphere</w:t>
            </w:r>
            <w:proofErr w:type="spellEnd"/>
            <w:r w:rsidRPr="0045683D">
              <w:rPr>
                <w:rFonts w:ascii="Times New Roman" w:eastAsia="Times New Roman" w:hAnsi="Times New Roman" w:cs="Times New Roman"/>
                <w:color w:val="000000"/>
                <w:lang w:val="lv-LV"/>
              </w:rPr>
              <w:t xml:space="preserve">, </w:t>
            </w:r>
            <w:proofErr w:type="spellStart"/>
            <w:r w:rsidRPr="0045683D">
              <w:rPr>
                <w:rFonts w:ascii="Times New Roman" w:eastAsia="Times New Roman" w:hAnsi="Times New Roman" w:cs="Times New Roman"/>
                <w:color w:val="000000"/>
                <w:lang w:val="lv-LV"/>
              </w:rPr>
              <w:t>Citrix</w:t>
            </w:r>
            <w:proofErr w:type="spellEnd"/>
            <w:r w:rsidRPr="0045683D">
              <w:rPr>
                <w:rFonts w:ascii="Times New Roman" w:eastAsia="Times New Roman" w:hAnsi="Times New Roman" w:cs="Times New Roman"/>
                <w:color w:val="000000"/>
                <w:lang w:val="lv-LV"/>
              </w:rPr>
              <w:t xml:space="preserve"> </w:t>
            </w:r>
            <w:proofErr w:type="spellStart"/>
            <w:r w:rsidRPr="0045683D">
              <w:rPr>
                <w:rFonts w:ascii="Times New Roman" w:eastAsia="Times New Roman" w:hAnsi="Times New Roman" w:cs="Times New Roman"/>
                <w:color w:val="000000"/>
                <w:lang w:val="lv-LV"/>
              </w:rPr>
              <w:t>XenServer</w:t>
            </w:r>
            <w:proofErr w:type="spellEnd"/>
            <w:r w:rsidRPr="0045683D">
              <w:rPr>
                <w:rFonts w:ascii="Times New Roman" w:eastAsia="Times New Roman" w:hAnsi="Times New Roman" w:cs="Times New Roman"/>
                <w:color w:val="000000"/>
                <w:lang w:val="lv-LV"/>
              </w:rPr>
              <w:t xml:space="preserve">, Microsoft </w:t>
            </w:r>
            <w:proofErr w:type="spellStart"/>
            <w:r w:rsidRPr="0045683D">
              <w:rPr>
                <w:rFonts w:ascii="Times New Roman" w:eastAsia="Times New Roman" w:hAnsi="Times New Roman" w:cs="Times New Roman"/>
                <w:color w:val="000000"/>
                <w:lang w:val="lv-LV"/>
              </w:rPr>
              <w:t>Hyper</w:t>
            </w:r>
            <w:proofErr w:type="spellEnd"/>
            <w:r w:rsidRPr="0045683D">
              <w:rPr>
                <w:rFonts w:ascii="Times New Roman" w:eastAsia="Times New Roman" w:hAnsi="Times New Roman" w:cs="Times New Roman"/>
                <w:color w:val="000000"/>
                <w:lang w:val="lv-LV"/>
              </w:rPr>
              <w:t>-V un RHEL KVM</w:t>
            </w:r>
            <w:r w:rsidR="00DF6557" w:rsidRPr="0045683D">
              <w:rPr>
                <w:rFonts w:ascii="Times New Roman" w:eastAsia="Times New Roman" w:hAnsi="Times New Roman" w:cs="Times New Roman"/>
                <w:color w:val="000000"/>
                <w:lang w:val="lv-LV"/>
              </w:rPr>
              <w:t>.</w:t>
            </w:r>
          </w:p>
        </w:tc>
      </w:tr>
      <w:tr w:rsidR="00DC2801" w:rsidRPr="0045683D" w14:paraId="74AE3030" w14:textId="77777777" w:rsidTr="0091006F">
        <w:trPr>
          <w:trHeight w:val="300"/>
        </w:trPr>
        <w:tc>
          <w:tcPr>
            <w:tcW w:w="993" w:type="dxa"/>
            <w:tcBorders>
              <w:top w:val="nil"/>
              <w:left w:val="single" w:sz="4" w:space="0" w:color="000000"/>
              <w:bottom w:val="single" w:sz="4" w:space="0" w:color="000000"/>
              <w:right w:val="single" w:sz="4" w:space="0" w:color="000000"/>
            </w:tcBorders>
            <w:shd w:val="clear" w:color="000000" w:fill="FFFFFF"/>
          </w:tcPr>
          <w:p w14:paraId="7EEB059F" w14:textId="77777777" w:rsidR="00DC2801" w:rsidRPr="0045683D" w:rsidRDefault="00DC2801" w:rsidP="009A460C">
            <w:pPr>
              <w:pStyle w:val="Heading2"/>
              <w:jc w:val="both"/>
              <w:rPr>
                <w:rFonts w:ascii="Times New Roman" w:hAnsi="Times New Roman"/>
                <w:lang w:val="lv-LV"/>
              </w:rPr>
            </w:pPr>
          </w:p>
        </w:tc>
        <w:tc>
          <w:tcPr>
            <w:tcW w:w="1984" w:type="dxa"/>
            <w:gridSpan w:val="2"/>
            <w:tcBorders>
              <w:top w:val="nil"/>
              <w:left w:val="nil"/>
              <w:bottom w:val="single" w:sz="4" w:space="0" w:color="000000"/>
              <w:right w:val="single" w:sz="4" w:space="0" w:color="000000"/>
            </w:tcBorders>
            <w:shd w:val="clear" w:color="000000" w:fill="FFFFFF"/>
            <w:hideMark/>
          </w:tcPr>
          <w:p w14:paraId="19439442" w14:textId="77777777" w:rsidR="00DC2801" w:rsidRPr="0045683D" w:rsidRDefault="00DC2801" w:rsidP="009A460C">
            <w:pPr>
              <w:spacing w:after="0" w:line="240" w:lineRule="auto"/>
              <w:jc w:val="both"/>
              <w:rPr>
                <w:rFonts w:ascii="Times New Roman" w:eastAsia="Times New Roman" w:hAnsi="Times New Roman" w:cs="Times New Roman"/>
                <w:color w:val="000000"/>
                <w:lang w:val="lv-LV"/>
              </w:rPr>
            </w:pPr>
            <w:r w:rsidRPr="0045683D">
              <w:rPr>
                <w:rFonts w:ascii="Times New Roman" w:eastAsia="Times New Roman" w:hAnsi="Times New Roman" w:cs="Times New Roman"/>
                <w:color w:val="000000"/>
                <w:lang w:val="lv-LV"/>
              </w:rPr>
              <w:t>Video karte</w:t>
            </w:r>
          </w:p>
        </w:tc>
        <w:tc>
          <w:tcPr>
            <w:tcW w:w="6487" w:type="dxa"/>
            <w:tcBorders>
              <w:top w:val="nil"/>
              <w:left w:val="nil"/>
              <w:bottom w:val="single" w:sz="4" w:space="0" w:color="000000"/>
              <w:right w:val="single" w:sz="4" w:space="0" w:color="000000"/>
            </w:tcBorders>
            <w:shd w:val="clear" w:color="000000" w:fill="FFFFFF"/>
            <w:hideMark/>
          </w:tcPr>
          <w:p w14:paraId="509B663E" w14:textId="59C31DF4" w:rsidR="00DC2801" w:rsidRPr="0045683D" w:rsidRDefault="00DC2801" w:rsidP="009A460C">
            <w:pPr>
              <w:spacing w:after="0" w:line="240" w:lineRule="auto"/>
              <w:jc w:val="both"/>
              <w:rPr>
                <w:rFonts w:ascii="Times New Roman" w:eastAsia="Times New Roman" w:hAnsi="Times New Roman" w:cs="Times New Roman"/>
                <w:color w:val="000000"/>
                <w:lang w:val="lv-LV"/>
              </w:rPr>
            </w:pPr>
            <w:r w:rsidRPr="0045683D">
              <w:rPr>
                <w:rFonts w:ascii="Times New Roman" w:eastAsia="Times New Roman" w:hAnsi="Times New Roman" w:cs="Times New Roman"/>
                <w:color w:val="000000"/>
                <w:lang w:val="lv-LV"/>
              </w:rPr>
              <w:t xml:space="preserve">Nodrošina izšķirtspēju vismaz </w:t>
            </w:r>
            <w:r w:rsidR="00B73485" w:rsidRPr="0045683D">
              <w:rPr>
                <w:rFonts w:ascii="Times New Roman" w:hAnsi="Times New Roman" w:cs="Times New Roman"/>
                <w:lang w:val="lv-LV"/>
              </w:rPr>
              <w:t>1280 x 1024</w:t>
            </w:r>
            <w:r w:rsidR="00B73485" w:rsidRPr="0045683D">
              <w:rPr>
                <w:lang w:val="lv-LV"/>
              </w:rPr>
              <w:t xml:space="preserve"> </w:t>
            </w:r>
            <w:r w:rsidRPr="0045683D">
              <w:rPr>
                <w:rFonts w:ascii="Times New Roman" w:eastAsia="Times New Roman" w:hAnsi="Times New Roman" w:cs="Times New Roman"/>
                <w:color w:val="000000"/>
                <w:lang w:val="lv-LV"/>
              </w:rPr>
              <w:t xml:space="preserve"> ar </w:t>
            </w:r>
            <w:r w:rsidR="00B73485" w:rsidRPr="0045683D">
              <w:rPr>
                <w:rFonts w:ascii="Times New Roman" w:eastAsia="Times New Roman" w:hAnsi="Times New Roman" w:cs="Times New Roman"/>
                <w:color w:val="000000"/>
                <w:lang w:val="lv-LV"/>
              </w:rPr>
              <w:t xml:space="preserve">vismaz </w:t>
            </w:r>
            <w:r w:rsidRPr="0045683D">
              <w:rPr>
                <w:rFonts w:ascii="Times New Roman" w:eastAsia="Times New Roman" w:hAnsi="Times New Roman" w:cs="Times New Roman"/>
                <w:color w:val="000000"/>
                <w:lang w:val="lv-LV"/>
              </w:rPr>
              <w:t>24-bitu krāsu dziļumu.</w:t>
            </w:r>
          </w:p>
        </w:tc>
      </w:tr>
      <w:tr w:rsidR="00DC2801" w:rsidRPr="0045683D" w14:paraId="58FCDBD0" w14:textId="77777777" w:rsidTr="0091006F">
        <w:trPr>
          <w:trHeight w:val="345"/>
        </w:trPr>
        <w:tc>
          <w:tcPr>
            <w:tcW w:w="993" w:type="dxa"/>
            <w:tcBorders>
              <w:top w:val="nil"/>
              <w:left w:val="single" w:sz="4" w:space="0" w:color="000000"/>
              <w:bottom w:val="single" w:sz="4" w:space="0" w:color="000000"/>
              <w:right w:val="single" w:sz="4" w:space="0" w:color="000000"/>
            </w:tcBorders>
            <w:shd w:val="clear" w:color="000000" w:fill="FFFFFF"/>
          </w:tcPr>
          <w:p w14:paraId="597B8F35" w14:textId="77777777" w:rsidR="00DC2801" w:rsidRPr="0045683D" w:rsidRDefault="00DC2801" w:rsidP="009A460C">
            <w:pPr>
              <w:pStyle w:val="Heading2"/>
              <w:jc w:val="both"/>
              <w:rPr>
                <w:rFonts w:ascii="Times New Roman" w:hAnsi="Times New Roman"/>
                <w:lang w:val="lv-LV"/>
              </w:rPr>
            </w:pPr>
          </w:p>
        </w:tc>
        <w:tc>
          <w:tcPr>
            <w:tcW w:w="1984" w:type="dxa"/>
            <w:gridSpan w:val="2"/>
            <w:tcBorders>
              <w:top w:val="nil"/>
              <w:left w:val="nil"/>
              <w:bottom w:val="single" w:sz="4" w:space="0" w:color="000000"/>
              <w:right w:val="single" w:sz="4" w:space="0" w:color="000000"/>
            </w:tcBorders>
            <w:shd w:val="clear" w:color="000000" w:fill="FFFFFF"/>
            <w:hideMark/>
          </w:tcPr>
          <w:p w14:paraId="7431C223" w14:textId="77777777" w:rsidR="00DC2801" w:rsidRPr="0045683D" w:rsidRDefault="00DC2801" w:rsidP="009A460C">
            <w:pPr>
              <w:spacing w:after="0" w:line="240" w:lineRule="auto"/>
              <w:jc w:val="both"/>
              <w:rPr>
                <w:rFonts w:ascii="Times New Roman" w:eastAsia="Times New Roman" w:hAnsi="Times New Roman" w:cs="Times New Roman"/>
                <w:color w:val="000000"/>
                <w:lang w:val="lv-LV"/>
              </w:rPr>
            </w:pPr>
            <w:r w:rsidRPr="0045683D">
              <w:rPr>
                <w:rFonts w:ascii="Times New Roman" w:eastAsia="Times New Roman" w:hAnsi="Times New Roman" w:cs="Times New Roman"/>
                <w:color w:val="000000"/>
                <w:lang w:val="lv-LV"/>
              </w:rPr>
              <w:t>Šasija</w:t>
            </w:r>
          </w:p>
        </w:tc>
        <w:tc>
          <w:tcPr>
            <w:tcW w:w="6487" w:type="dxa"/>
            <w:tcBorders>
              <w:top w:val="nil"/>
              <w:left w:val="nil"/>
              <w:bottom w:val="single" w:sz="4" w:space="0" w:color="000000"/>
              <w:right w:val="single" w:sz="4" w:space="0" w:color="000000"/>
            </w:tcBorders>
            <w:shd w:val="clear" w:color="000000" w:fill="FFFFFF"/>
            <w:hideMark/>
          </w:tcPr>
          <w:p w14:paraId="33F1A968" w14:textId="2D60F1E8" w:rsidR="00DC2801" w:rsidRPr="0045683D" w:rsidRDefault="00DC2801" w:rsidP="00F86171">
            <w:pPr>
              <w:spacing w:after="0" w:line="240" w:lineRule="auto"/>
              <w:jc w:val="both"/>
              <w:rPr>
                <w:rFonts w:ascii="Times New Roman" w:eastAsia="Times New Roman" w:hAnsi="Times New Roman" w:cs="Times New Roman"/>
                <w:color w:val="000000"/>
                <w:lang w:val="lv-LV"/>
              </w:rPr>
            </w:pPr>
            <w:r w:rsidRPr="0045683D">
              <w:rPr>
                <w:rFonts w:ascii="Times New Roman" w:eastAsia="Times New Roman" w:hAnsi="Times New Roman" w:cs="Times New Roman"/>
                <w:color w:val="000000"/>
                <w:lang w:val="lv-LV"/>
              </w:rPr>
              <w:t xml:space="preserve">Paredzēta uzstādīšanai 19" serveru skapī, nepārsniedz </w:t>
            </w:r>
            <w:r w:rsidR="00F86171" w:rsidRPr="0045683D">
              <w:rPr>
                <w:rFonts w:ascii="Times New Roman" w:eastAsia="Times New Roman" w:hAnsi="Times New Roman" w:cs="Times New Roman"/>
                <w:color w:val="000000"/>
                <w:lang w:val="lv-LV"/>
              </w:rPr>
              <w:t>8,89</w:t>
            </w:r>
            <w:r w:rsidRPr="0045683D">
              <w:rPr>
                <w:rFonts w:ascii="Times New Roman" w:eastAsia="Times New Roman" w:hAnsi="Times New Roman" w:cs="Times New Roman"/>
                <w:color w:val="000000"/>
                <w:lang w:val="lv-LV"/>
              </w:rPr>
              <w:t>cm augstumu.</w:t>
            </w:r>
          </w:p>
        </w:tc>
      </w:tr>
      <w:tr w:rsidR="00DC2801" w:rsidRPr="0045683D" w14:paraId="47FD80E0" w14:textId="77777777" w:rsidTr="0091006F">
        <w:trPr>
          <w:trHeight w:val="900"/>
        </w:trPr>
        <w:tc>
          <w:tcPr>
            <w:tcW w:w="993" w:type="dxa"/>
            <w:tcBorders>
              <w:top w:val="nil"/>
              <w:left w:val="single" w:sz="4" w:space="0" w:color="000000"/>
              <w:bottom w:val="single" w:sz="4" w:space="0" w:color="000000"/>
              <w:right w:val="single" w:sz="4" w:space="0" w:color="000000"/>
            </w:tcBorders>
            <w:shd w:val="clear" w:color="000000" w:fill="FFFFFF"/>
          </w:tcPr>
          <w:p w14:paraId="77899D04" w14:textId="77777777" w:rsidR="00DC2801" w:rsidRPr="0045683D" w:rsidRDefault="00DC2801" w:rsidP="009A460C">
            <w:pPr>
              <w:pStyle w:val="Heading2"/>
              <w:jc w:val="both"/>
              <w:rPr>
                <w:rFonts w:ascii="Times New Roman" w:hAnsi="Times New Roman"/>
                <w:lang w:val="lv-LV"/>
              </w:rPr>
            </w:pPr>
          </w:p>
        </w:tc>
        <w:tc>
          <w:tcPr>
            <w:tcW w:w="1984" w:type="dxa"/>
            <w:gridSpan w:val="2"/>
            <w:tcBorders>
              <w:top w:val="nil"/>
              <w:left w:val="nil"/>
              <w:bottom w:val="single" w:sz="4" w:space="0" w:color="000000"/>
              <w:right w:val="single" w:sz="4" w:space="0" w:color="000000"/>
            </w:tcBorders>
            <w:shd w:val="clear" w:color="000000" w:fill="FFFFFF"/>
            <w:hideMark/>
          </w:tcPr>
          <w:p w14:paraId="75599637" w14:textId="77777777" w:rsidR="00DC2801" w:rsidRPr="0045683D" w:rsidRDefault="00DC2801" w:rsidP="009A460C">
            <w:pPr>
              <w:spacing w:after="0" w:line="240" w:lineRule="auto"/>
              <w:jc w:val="both"/>
              <w:rPr>
                <w:rFonts w:ascii="Times New Roman" w:eastAsia="Times New Roman" w:hAnsi="Times New Roman" w:cs="Times New Roman"/>
                <w:color w:val="000000"/>
                <w:lang w:val="lv-LV"/>
              </w:rPr>
            </w:pPr>
            <w:proofErr w:type="spellStart"/>
            <w:r w:rsidRPr="0045683D">
              <w:rPr>
                <w:rFonts w:ascii="Times New Roman" w:eastAsia="Times New Roman" w:hAnsi="Times New Roman" w:cs="Times New Roman"/>
                <w:color w:val="000000"/>
                <w:lang w:val="lv-LV"/>
              </w:rPr>
              <w:t>Elektrobarošana</w:t>
            </w:r>
            <w:proofErr w:type="spellEnd"/>
          </w:p>
        </w:tc>
        <w:tc>
          <w:tcPr>
            <w:tcW w:w="6487" w:type="dxa"/>
            <w:tcBorders>
              <w:top w:val="nil"/>
              <w:left w:val="nil"/>
              <w:bottom w:val="single" w:sz="4" w:space="0" w:color="000000"/>
              <w:right w:val="single" w:sz="4" w:space="0" w:color="000000"/>
            </w:tcBorders>
            <w:shd w:val="clear" w:color="000000" w:fill="FFFFFF"/>
            <w:hideMark/>
          </w:tcPr>
          <w:p w14:paraId="747D94DB" w14:textId="77777777" w:rsidR="00B86B8E" w:rsidRPr="0045683D" w:rsidRDefault="00DC2801" w:rsidP="00B86B8E">
            <w:pPr>
              <w:spacing w:after="0" w:line="240" w:lineRule="auto"/>
              <w:jc w:val="both"/>
              <w:rPr>
                <w:rFonts w:ascii="Times New Roman" w:eastAsia="Times New Roman" w:hAnsi="Times New Roman" w:cs="Times New Roman"/>
                <w:color w:val="000000"/>
                <w:lang w:val="lv-LV"/>
              </w:rPr>
            </w:pPr>
            <w:r w:rsidRPr="0045683D">
              <w:rPr>
                <w:rFonts w:ascii="Times New Roman" w:eastAsia="Times New Roman" w:hAnsi="Times New Roman" w:cs="Times New Roman"/>
                <w:color w:val="000000"/>
                <w:lang w:val="lv-LV"/>
              </w:rPr>
              <w:t>Serverim ir jābūt komplektētam ar atbilstošiem dublētiem (</w:t>
            </w:r>
            <w:r w:rsidRPr="0045683D">
              <w:rPr>
                <w:rFonts w:ascii="Times New Roman" w:eastAsia="Times New Roman" w:hAnsi="Times New Roman" w:cs="Times New Roman"/>
                <w:i/>
                <w:iCs/>
                <w:color w:val="000000"/>
                <w:lang w:val="lv-LV"/>
              </w:rPr>
              <w:t>redundant</w:t>
            </w:r>
            <w:r w:rsidRPr="0045683D">
              <w:rPr>
                <w:rFonts w:ascii="Times New Roman" w:eastAsia="Times New Roman" w:hAnsi="Times New Roman" w:cs="Times New Roman"/>
                <w:color w:val="000000"/>
                <w:lang w:val="lv-LV"/>
              </w:rPr>
              <w:t>), vismaz N+N, barošanas blokiem</w:t>
            </w:r>
            <w:r w:rsidR="00B86B8E" w:rsidRPr="0045683D">
              <w:rPr>
                <w:rFonts w:ascii="Times New Roman" w:eastAsia="Times New Roman" w:hAnsi="Times New Roman" w:cs="Times New Roman"/>
                <w:color w:val="000000"/>
                <w:lang w:val="lv-LV"/>
              </w:rPr>
              <w:t>.</w:t>
            </w:r>
          </w:p>
          <w:p w14:paraId="5C639DA4" w14:textId="77777777" w:rsidR="00B86B8E" w:rsidRPr="0045683D" w:rsidRDefault="00B86B8E" w:rsidP="00B86B8E">
            <w:pPr>
              <w:spacing w:after="0" w:line="240" w:lineRule="auto"/>
              <w:jc w:val="both"/>
              <w:rPr>
                <w:rFonts w:ascii="Times New Roman" w:eastAsia="Times New Roman" w:hAnsi="Times New Roman" w:cs="Times New Roman"/>
                <w:color w:val="000000"/>
                <w:lang w:val="lv-LV"/>
              </w:rPr>
            </w:pPr>
            <w:r w:rsidRPr="0045683D">
              <w:rPr>
                <w:rFonts w:ascii="Times New Roman" w:eastAsia="Times New Roman" w:hAnsi="Times New Roman" w:cs="Times New Roman"/>
                <w:color w:val="000000"/>
                <w:lang w:val="lv-LV"/>
              </w:rPr>
              <w:t>S</w:t>
            </w:r>
            <w:r w:rsidR="00DC2801" w:rsidRPr="0045683D">
              <w:rPr>
                <w:rFonts w:ascii="Times New Roman" w:eastAsia="Times New Roman" w:hAnsi="Times New Roman" w:cs="Times New Roman"/>
                <w:color w:val="000000"/>
                <w:lang w:val="lv-LV"/>
              </w:rPr>
              <w:t>erverim ir jāturpina darboties viena barošanas bloka bojājuma gadījumā.  </w:t>
            </w:r>
          </w:p>
          <w:p w14:paraId="08E4AE40" w14:textId="74A393DC" w:rsidR="00DC2801" w:rsidRPr="0045683D" w:rsidRDefault="00DC2801" w:rsidP="00B86B8E">
            <w:pPr>
              <w:spacing w:after="0" w:line="240" w:lineRule="auto"/>
              <w:jc w:val="both"/>
              <w:rPr>
                <w:rFonts w:ascii="Times New Roman" w:eastAsia="Times New Roman" w:hAnsi="Times New Roman" w:cs="Times New Roman"/>
                <w:color w:val="000000"/>
                <w:lang w:val="lv-LV"/>
              </w:rPr>
            </w:pPr>
            <w:r w:rsidRPr="0045683D">
              <w:rPr>
                <w:rFonts w:ascii="Times New Roman" w:eastAsia="Times New Roman" w:hAnsi="Times New Roman" w:cs="Times New Roman"/>
                <w:color w:val="000000"/>
                <w:lang w:val="lv-LV"/>
              </w:rPr>
              <w:t>B</w:t>
            </w:r>
            <w:r w:rsidR="00686AD1" w:rsidRPr="0045683D">
              <w:rPr>
                <w:rFonts w:ascii="Times New Roman" w:eastAsia="Times New Roman" w:hAnsi="Times New Roman" w:cs="Times New Roman"/>
                <w:color w:val="000000"/>
                <w:lang w:val="lv-LV"/>
              </w:rPr>
              <w:t>a</w:t>
            </w:r>
            <w:r w:rsidRPr="0045683D">
              <w:rPr>
                <w:rFonts w:ascii="Times New Roman" w:eastAsia="Times New Roman" w:hAnsi="Times New Roman" w:cs="Times New Roman"/>
                <w:color w:val="000000"/>
                <w:lang w:val="lv-LV"/>
              </w:rPr>
              <w:t>rošanas bloki ir karsti maināmi.</w:t>
            </w:r>
          </w:p>
        </w:tc>
      </w:tr>
      <w:tr w:rsidR="00DC2801" w:rsidRPr="0045683D" w14:paraId="5696EB49" w14:textId="77777777" w:rsidTr="0091006F">
        <w:trPr>
          <w:trHeight w:val="1408"/>
        </w:trPr>
        <w:tc>
          <w:tcPr>
            <w:tcW w:w="993" w:type="dxa"/>
            <w:tcBorders>
              <w:top w:val="nil"/>
              <w:left w:val="single" w:sz="4" w:space="0" w:color="000000"/>
              <w:bottom w:val="single" w:sz="4" w:space="0" w:color="000000"/>
              <w:right w:val="single" w:sz="4" w:space="0" w:color="000000"/>
            </w:tcBorders>
            <w:shd w:val="clear" w:color="000000" w:fill="FFFFFF"/>
          </w:tcPr>
          <w:p w14:paraId="6345F0FB" w14:textId="77777777" w:rsidR="00DC2801" w:rsidRPr="0045683D" w:rsidRDefault="00DC2801" w:rsidP="009A460C">
            <w:pPr>
              <w:pStyle w:val="Heading2"/>
              <w:jc w:val="both"/>
              <w:rPr>
                <w:rFonts w:ascii="Times New Roman" w:hAnsi="Times New Roman"/>
                <w:lang w:val="lv-LV"/>
              </w:rPr>
            </w:pPr>
          </w:p>
        </w:tc>
        <w:tc>
          <w:tcPr>
            <w:tcW w:w="1984" w:type="dxa"/>
            <w:gridSpan w:val="2"/>
            <w:tcBorders>
              <w:top w:val="nil"/>
              <w:left w:val="nil"/>
              <w:bottom w:val="single" w:sz="4" w:space="0" w:color="000000"/>
              <w:right w:val="single" w:sz="4" w:space="0" w:color="000000"/>
            </w:tcBorders>
            <w:shd w:val="clear" w:color="000000" w:fill="FFFFFF"/>
            <w:hideMark/>
          </w:tcPr>
          <w:p w14:paraId="0D3AC4B3" w14:textId="77777777" w:rsidR="00DC2801" w:rsidRPr="0045683D" w:rsidRDefault="00DC2801" w:rsidP="009A460C">
            <w:pPr>
              <w:spacing w:after="0" w:line="240" w:lineRule="auto"/>
              <w:jc w:val="both"/>
              <w:rPr>
                <w:rFonts w:ascii="Times New Roman" w:eastAsia="Times New Roman" w:hAnsi="Times New Roman" w:cs="Times New Roman"/>
                <w:color w:val="000000"/>
                <w:lang w:val="lv-LV"/>
              </w:rPr>
            </w:pPr>
            <w:r w:rsidRPr="0045683D">
              <w:rPr>
                <w:rFonts w:ascii="Times New Roman" w:eastAsia="Times New Roman" w:hAnsi="Times New Roman" w:cs="Times New Roman"/>
                <w:color w:val="000000"/>
                <w:lang w:val="lv-LV"/>
              </w:rPr>
              <w:t>Dzesēšanas ventilatori</w:t>
            </w:r>
          </w:p>
        </w:tc>
        <w:tc>
          <w:tcPr>
            <w:tcW w:w="6487" w:type="dxa"/>
            <w:tcBorders>
              <w:top w:val="nil"/>
              <w:left w:val="nil"/>
              <w:bottom w:val="single" w:sz="4" w:space="0" w:color="000000"/>
              <w:right w:val="single" w:sz="4" w:space="0" w:color="000000"/>
            </w:tcBorders>
            <w:shd w:val="clear" w:color="000000" w:fill="FFFFFF"/>
            <w:hideMark/>
          </w:tcPr>
          <w:p w14:paraId="003D2341" w14:textId="77777777" w:rsidR="00B86B8E" w:rsidRPr="0045683D" w:rsidRDefault="00DC2801" w:rsidP="00B86B8E">
            <w:pPr>
              <w:spacing w:after="0" w:line="240" w:lineRule="auto"/>
              <w:jc w:val="both"/>
              <w:rPr>
                <w:rFonts w:ascii="Times New Roman" w:eastAsia="Times New Roman" w:hAnsi="Times New Roman" w:cs="Times New Roman"/>
                <w:color w:val="000000"/>
                <w:lang w:val="lv-LV"/>
              </w:rPr>
            </w:pPr>
            <w:r w:rsidRPr="0045683D">
              <w:rPr>
                <w:rFonts w:ascii="Times New Roman" w:eastAsia="Times New Roman" w:hAnsi="Times New Roman" w:cs="Times New Roman"/>
                <w:color w:val="000000"/>
                <w:lang w:val="lv-LV"/>
              </w:rPr>
              <w:t xml:space="preserve">Serverim ir jābūt komplektētam ar </w:t>
            </w:r>
            <w:r w:rsidR="00686AD1" w:rsidRPr="0045683D">
              <w:rPr>
                <w:rFonts w:ascii="Times New Roman" w:eastAsia="Times New Roman" w:hAnsi="Times New Roman" w:cs="Times New Roman"/>
                <w:color w:val="000000"/>
                <w:lang w:val="lv-LV"/>
              </w:rPr>
              <w:t>atbilstošiem</w:t>
            </w:r>
            <w:r w:rsidRPr="0045683D">
              <w:rPr>
                <w:rFonts w:ascii="Times New Roman" w:eastAsia="Times New Roman" w:hAnsi="Times New Roman" w:cs="Times New Roman"/>
                <w:color w:val="000000"/>
                <w:lang w:val="lv-LV"/>
              </w:rPr>
              <w:t>, dublētiem (</w:t>
            </w:r>
            <w:r w:rsidRPr="0045683D">
              <w:rPr>
                <w:rFonts w:ascii="Times New Roman" w:eastAsia="Times New Roman" w:hAnsi="Times New Roman" w:cs="Times New Roman"/>
                <w:i/>
                <w:iCs/>
                <w:color w:val="000000"/>
                <w:lang w:val="lv-LV"/>
              </w:rPr>
              <w:t>redundant</w:t>
            </w:r>
            <w:r w:rsidRPr="0045683D">
              <w:rPr>
                <w:rFonts w:ascii="Times New Roman" w:eastAsia="Times New Roman" w:hAnsi="Times New Roman" w:cs="Times New Roman"/>
                <w:color w:val="000000"/>
                <w:lang w:val="lv-LV"/>
              </w:rPr>
              <w:t xml:space="preserve">), vismaz N+1, </w:t>
            </w:r>
            <w:proofErr w:type="spellStart"/>
            <w:r w:rsidRPr="0045683D">
              <w:rPr>
                <w:rFonts w:ascii="Times New Roman" w:eastAsia="Times New Roman" w:hAnsi="Times New Roman" w:cs="Times New Roman"/>
                <w:i/>
                <w:iCs/>
                <w:color w:val="000000"/>
                <w:lang w:val="lv-LV"/>
              </w:rPr>
              <w:t>Front</w:t>
            </w:r>
            <w:proofErr w:type="spellEnd"/>
            <w:r w:rsidRPr="0045683D">
              <w:rPr>
                <w:rFonts w:ascii="Times New Roman" w:eastAsia="Times New Roman" w:hAnsi="Times New Roman" w:cs="Times New Roman"/>
                <w:i/>
                <w:iCs/>
                <w:color w:val="000000"/>
                <w:lang w:val="lv-LV"/>
              </w:rPr>
              <w:t xml:space="preserve"> to </w:t>
            </w:r>
            <w:proofErr w:type="spellStart"/>
            <w:r w:rsidRPr="0045683D">
              <w:rPr>
                <w:rFonts w:ascii="Times New Roman" w:eastAsia="Times New Roman" w:hAnsi="Times New Roman" w:cs="Times New Roman"/>
                <w:i/>
                <w:iCs/>
                <w:color w:val="000000"/>
                <w:lang w:val="lv-LV"/>
              </w:rPr>
              <w:t>Back</w:t>
            </w:r>
            <w:proofErr w:type="spellEnd"/>
            <w:r w:rsidRPr="0045683D">
              <w:rPr>
                <w:rFonts w:ascii="Times New Roman" w:eastAsia="Times New Roman" w:hAnsi="Times New Roman" w:cs="Times New Roman"/>
                <w:color w:val="000000"/>
                <w:lang w:val="lv-LV"/>
              </w:rPr>
              <w:t xml:space="preserve"> dzēšanas ventilatoriem</w:t>
            </w:r>
            <w:r w:rsidR="00B86B8E" w:rsidRPr="0045683D">
              <w:rPr>
                <w:rFonts w:ascii="Times New Roman" w:eastAsia="Times New Roman" w:hAnsi="Times New Roman" w:cs="Times New Roman"/>
                <w:color w:val="000000"/>
                <w:lang w:val="lv-LV"/>
              </w:rPr>
              <w:t>.</w:t>
            </w:r>
          </w:p>
          <w:p w14:paraId="6B76776C" w14:textId="77777777" w:rsidR="00B86B8E" w:rsidRPr="0045683D" w:rsidRDefault="00B86B8E" w:rsidP="00B86B8E">
            <w:pPr>
              <w:spacing w:after="0" w:line="240" w:lineRule="auto"/>
              <w:jc w:val="both"/>
              <w:rPr>
                <w:rFonts w:ascii="Times New Roman" w:eastAsia="Times New Roman" w:hAnsi="Times New Roman" w:cs="Times New Roman"/>
                <w:color w:val="000000"/>
                <w:lang w:val="lv-LV"/>
              </w:rPr>
            </w:pPr>
            <w:r w:rsidRPr="0045683D">
              <w:rPr>
                <w:rFonts w:ascii="Times New Roman" w:eastAsia="Times New Roman" w:hAnsi="Times New Roman" w:cs="Times New Roman"/>
                <w:color w:val="000000"/>
                <w:lang w:val="lv-LV"/>
              </w:rPr>
              <w:t>S</w:t>
            </w:r>
            <w:r w:rsidR="00DC2801" w:rsidRPr="0045683D">
              <w:rPr>
                <w:rFonts w:ascii="Times New Roman" w:eastAsia="Times New Roman" w:hAnsi="Times New Roman" w:cs="Times New Roman"/>
                <w:color w:val="000000"/>
                <w:lang w:val="lv-LV"/>
              </w:rPr>
              <w:t xml:space="preserve">erverim ir jāturpina darboties un visām </w:t>
            </w:r>
            <w:r w:rsidR="00686AD1" w:rsidRPr="0045683D">
              <w:rPr>
                <w:rFonts w:ascii="Times New Roman" w:eastAsia="Times New Roman" w:hAnsi="Times New Roman" w:cs="Times New Roman"/>
                <w:color w:val="000000"/>
                <w:lang w:val="lv-LV"/>
              </w:rPr>
              <w:t>komponentēm</w:t>
            </w:r>
            <w:r w:rsidR="00DC2801" w:rsidRPr="0045683D">
              <w:rPr>
                <w:rFonts w:ascii="Times New Roman" w:eastAsia="Times New Roman" w:hAnsi="Times New Roman" w:cs="Times New Roman"/>
                <w:color w:val="000000"/>
                <w:lang w:val="lv-LV"/>
              </w:rPr>
              <w:t xml:space="preserve"> ir jābūt pietiekoši dzesētām vismaz viena dzesēšanas ventilatora bojājuma gadījumā. </w:t>
            </w:r>
          </w:p>
          <w:p w14:paraId="2298AFA4" w14:textId="3AD0699D" w:rsidR="00DC2801" w:rsidRPr="0045683D" w:rsidRDefault="00DC2801" w:rsidP="00B86B8E">
            <w:pPr>
              <w:spacing w:after="0" w:line="240" w:lineRule="auto"/>
              <w:jc w:val="both"/>
              <w:rPr>
                <w:rFonts w:ascii="Times New Roman" w:eastAsia="Times New Roman" w:hAnsi="Times New Roman" w:cs="Times New Roman"/>
                <w:color w:val="000000"/>
                <w:lang w:val="lv-LV"/>
              </w:rPr>
            </w:pPr>
            <w:r w:rsidRPr="0045683D">
              <w:rPr>
                <w:rFonts w:ascii="Times New Roman" w:eastAsia="Times New Roman" w:hAnsi="Times New Roman" w:cs="Times New Roman"/>
                <w:color w:val="000000"/>
                <w:lang w:val="lv-LV"/>
              </w:rPr>
              <w:t>Dzesēšan</w:t>
            </w:r>
            <w:r w:rsidR="00686AD1" w:rsidRPr="0045683D">
              <w:rPr>
                <w:rFonts w:ascii="Times New Roman" w:eastAsia="Times New Roman" w:hAnsi="Times New Roman" w:cs="Times New Roman"/>
                <w:color w:val="000000"/>
                <w:lang w:val="lv-LV"/>
              </w:rPr>
              <w:t>a</w:t>
            </w:r>
            <w:r w:rsidRPr="0045683D">
              <w:rPr>
                <w:rFonts w:ascii="Times New Roman" w:eastAsia="Times New Roman" w:hAnsi="Times New Roman" w:cs="Times New Roman"/>
                <w:color w:val="000000"/>
                <w:lang w:val="lv-LV"/>
              </w:rPr>
              <w:t>s ventilatori ir karsti maināmi.</w:t>
            </w:r>
          </w:p>
        </w:tc>
      </w:tr>
      <w:tr w:rsidR="00DC2801" w:rsidRPr="0045683D" w14:paraId="107C54DF" w14:textId="77777777" w:rsidTr="00BE0238">
        <w:trPr>
          <w:trHeight w:val="1852"/>
        </w:trPr>
        <w:tc>
          <w:tcPr>
            <w:tcW w:w="993" w:type="dxa"/>
            <w:tcBorders>
              <w:top w:val="nil"/>
              <w:left w:val="single" w:sz="4" w:space="0" w:color="000000"/>
              <w:bottom w:val="single" w:sz="4" w:space="0" w:color="000000"/>
              <w:right w:val="single" w:sz="4" w:space="0" w:color="000000"/>
            </w:tcBorders>
            <w:shd w:val="clear" w:color="000000" w:fill="FFFFFF"/>
          </w:tcPr>
          <w:p w14:paraId="76CD3F03" w14:textId="77777777" w:rsidR="00DC2801" w:rsidRPr="0045683D" w:rsidRDefault="00DC2801" w:rsidP="009A460C">
            <w:pPr>
              <w:pStyle w:val="Heading2"/>
              <w:jc w:val="both"/>
              <w:rPr>
                <w:rFonts w:ascii="Times New Roman" w:hAnsi="Times New Roman"/>
                <w:lang w:val="lv-LV"/>
              </w:rPr>
            </w:pPr>
          </w:p>
        </w:tc>
        <w:tc>
          <w:tcPr>
            <w:tcW w:w="1984" w:type="dxa"/>
            <w:gridSpan w:val="2"/>
            <w:tcBorders>
              <w:top w:val="nil"/>
              <w:left w:val="nil"/>
              <w:bottom w:val="single" w:sz="4" w:space="0" w:color="000000"/>
              <w:right w:val="single" w:sz="4" w:space="0" w:color="000000"/>
            </w:tcBorders>
            <w:shd w:val="clear" w:color="000000" w:fill="FFFFFF"/>
            <w:hideMark/>
          </w:tcPr>
          <w:p w14:paraId="3AF73AB8" w14:textId="77777777" w:rsidR="00DC2801" w:rsidRPr="0045683D" w:rsidRDefault="00DC2801" w:rsidP="009A460C">
            <w:pPr>
              <w:spacing w:after="0" w:line="240" w:lineRule="auto"/>
              <w:jc w:val="both"/>
              <w:rPr>
                <w:rFonts w:ascii="Times New Roman" w:eastAsia="Times New Roman" w:hAnsi="Times New Roman" w:cs="Times New Roman"/>
                <w:color w:val="000000"/>
                <w:lang w:val="lv-LV"/>
              </w:rPr>
            </w:pPr>
            <w:r w:rsidRPr="0045683D">
              <w:rPr>
                <w:rFonts w:ascii="Times New Roman" w:eastAsia="Times New Roman" w:hAnsi="Times New Roman" w:cs="Times New Roman"/>
                <w:color w:val="000000"/>
                <w:lang w:val="lv-LV"/>
              </w:rPr>
              <w:t>Vadība</w:t>
            </w:r>
          </w:p>
        </w:tc>
        <w:tc>
          <w:tcPr>
            <w:tcW w:w="6487" w:type="dxa"/>
            <w:tcBorders>
              <w:top w:val="nil"/>
              <w:left w:val="nil"/>
              <w:bottom w:val="single" w:sz="4" w:space="0" w:color="000000"/>
              <w:right w:val="single" w:sz="4" w:space="0" w:color="000000"/>
            </w:tcBorders>
            <w:shd w:val="clear" w:color="000000" w:fill="FFFFFF"/>
            <w:hideMark/>
          </w:tcPr>
          <w:p w14:paraId="39947C96" w14:textId="77777777" w:rsidR="00DC2801" w:rsidRPr="0045683D" w:rsidRDefault="00DC2801" w:rsidP="009A460C">
            <w:pPr>
              <w:spacing w:after="0" w:line="240" w:lineRule="auto"/>
              <w:jc w:val="both"/>
              <w:rPr>
                <w:rFonts w:ascii="Times New Roman" w:eastAsia="Times New Roman" w:hAnsi="Times New Roman" w:cs="Times New Roman"/>
                <w:color w:val="000000"/>
                <w:lang w:val="lv-LV"/>
              </w:rPr>
            </w:pPr>
            <w:r w:rsidRPr="0045683D">
              <w:rPr>
                <w:rFonts w:ascii="Times New Roman" w:eastAsia="Times New Roman" w:hAnsi="Times New Roman" w:cs="Times New Roman"/>
                <w:color w:val="000000"/>
                <w:lang w:val="lv-LV"/>
              </w:rPr>
              <w:t xml:space="preserve">Serverim ir jābūt komplektētam ar nepieciešamajām komponentēm </w:t>
            </w:r>
            <w:proofErr w:type="spellStart"/>
            <w:r w:rsidRPr="0045683D">
              <w:rPr>
                <w:rFonts w:ascii="Times New Roman" w:eastAsia="Times New Roman" w:hAnsi="Times New Roman" w:cs="Times New Roman"/>
                <w:color w:val="000000"/>
                <w:lang w:val="lv-LV"/>
              </w:rPr>
              <w:t>Ou</w:t>
            </w:r>
            <w:r w:rsidRPr="0045683D">
              <w:rPr>
                <w:rFonts w:ascii="Times New Roman" w:eastAsia="Times New Roman" w:hAnsi="Times New Roman" w:cs="Times New Roman"/>
                <w:i/>
                <w:iCs/>
                <w:color w:val="000000"/>
                <w:lang w:val="lv-LV"/>
              </w:rPr>
              <w:t>t</w:t>
            </w:r>
            <w:proofErr w:type="spellEnd"/>
            <w:r w:rsidRPr="0045683D">
              <w:rPr>
                <w:rFonts w:ascii="Times New Roman" w:eastAsia="Times New Roman" w:hAnsi="Times New Roman" w:cs="Times New Roman"/>
                <w:i/>
                <w:iCs/>
                <w:color w:val="000000"/>
                <w:lang w:val="lv-LV"/>
              </w:rPr>
              <w:t xml:space="preserve"> </w:t>
            </w:r>
            <w:proofErr w:type="spellStart"/>
            <w:r w:rsidRPr="0045683D">
              <w:rPr>
                <w:rFonts w:ascii="Times New Roman" w:eastAsia="Times New Roman" w:hAnsi="Times New Roman" w:cs="Times New Roman"/>
                <w:i/>
                <w:iCs/>
                <w:color w:val="000000"/>
                <w:lang w:val="lv-LV"/>
              </w:rPr>
              <w:t>of</w:t>
            </w:r>
            <w:proofErr w:type="spellEnd"/>
            <w:r w:rsidRPr="0045683D">
              <w:rPr>
                <w:rFonts w:ascii="Times New Roman" w:eastAsia="Times New Roman" w:hAnsi="Times New Roman" w:cs="Times New Roman"/>
                <w:i/>
                <w:iCs/>
                <w:color w:val="000000"/>
                <w:lang w:val="lv-LV"/>
              </w:rPr>
              <w:t xml:space="preserve"> </w:t>
            </w:r>
            <w:proofErr w:type="spellStart"/>
            <w:r w:rsidRPr="0045683D">
              <w:rPr>
                <w:rFonts w:ascii="Times New Roman" w:eastAsia="Times New Roman" w:hAnsi="Times New Roman" w:cs="Times New Roman"/>
                <w:i/>
                <w:iCs/>
                <w:color w:val="000000"/>
                <w:lang w:val="lv-LV"/>
              </w:rPr>
              <w:t>Band</w:t>
            </w:r>
            <w:proofErr w:type="spellEnd"/>
            <w:r w:rsidRPr="0045683D">
              <w:rPr>
                <w:rFonts w:ascii="Times New Roman" w:eastAsia="Times New Roman" w:hAnsi="Times New Roman" w:cs="Times New Roman"/>
                <w:color w:val="000000"/>
                <w:lang w:val="lv-LV"/>
              </w:rPr>
              <w:t xml:space="preserve"> pārvaldības nodrošināšanai ar vismaz šādu funkcionalitāti:</w:t>
            </w:r>
            <w:r w:rsidRPr="0045683D">
              <w:rPr>
                <w:rFonts w:ascii="Times New Roman" w:eastAsia="Times New Roman" w:hAnsi="Times New Roman" w:cs="Times New Roman"/>
                <w:color w:val="000000"/>
                <w:lang w:val="lv-LV"/>
              </w:rPr>
              <w:br/>
              <w:t>CLI (komandrindas) servera pārvaldība;</w:t>
            </w:r>
            <w:r w:rsidRPr="0045683D">
              <w:rPr>
                <w:rFonts w:ascii="Times New Roman" w:eastAsia="Times New Roman" w:hAnsi="Times New Roman" w:cs="Times New Roman"/>
                <w:color w:val="000000"/>
                <w:lang w:val="lv-LV"/>
              </w:rPr>
              <w:br/>
              <w:t>WEB interfeiss servera uzstādījumu pārvaldībai;</w:t>
            </w:r>
            <w:r w:rsidRPr="0045683D">
              <w:rPr>
                <w:rFonts w:ascii="Times New Roman" w:eastAsia="Times New Roman" w:hAnsi="Times New Roman" w:cs="Times New Roman"/>
                <w:color w:val="000000"/>
                <w:lang w:val="lv-LV"/>
              </w:rPr>
              <w:br/>
              <w:t>attālinātā servera vadība (KVM) caur WEB interfeisu;</w:t>
            </w:r>
            <w:r w:rsidRPr="0045683D">
              <w:rPr>
                <w:rFonts w:ascii="Times New Roman" w:eastAsia="Times New Roman" w:hAnsi="Times New Roman" w:cs="Times New Roman"/>
                <w:color w:val="000000"/>
                <w:lang w:val="lv-LV"/>
              </w:rPr>
              <w:br/>
              <w:t>attālinātā CD/DVD disku pieslēgšana un darbība;</w:t>
            </w:r>
            <w:r w:rsidRPr="0045683D">
              <w:rPr>
                <w:rFonts w:ascii="Times New Roman" w:eastAsia="Times New Roman" w:hAnsi="Times New Roman" w:cs="Times New Roman"/>
                <w:color w:val="000000"/>
                <w:lang w:val="lv-LV"/>
              </w:rPr>
              <w:br/>
              <w:t>IPMI 2.0 atbalsts.</w:t>
            </w:r>
          </w:p>
        </w:tc>
      </w:tr>
      <w:tr w:rsidR="00DC2801" w:rsidRPr="0045683D" w14:paraId="57A06FA3" w14:textId="77777777" w:rsidTr="00BE0238">
        <w:trPr>
          <w:trHeight w:val="560"/>
        </w:trPr>
        <w:tc>
          <w:tcPr>
            <w:tcW w:w="993" w:type="dxa"/>
            <w:tcBorders>
              <w:top w:val="nil"/>
              <w:left w:val="single" w:sz="4" w:space="0" w:color="000000"/>
              <w:bottom w:val="single" w:sz="4" w:space="0" w:color="000000"/>
              <w:right w:val="single" w:sz="4" w:space="0" w:color="000000"/>
            </w:tcBorders>
            <w:shd w:val="clear" w:color="000000" w:fill="FFFFFF"/>
          </w:tcPr>
          <w:p w14:paraId="0CD0A257" w14:textId="77777777" w:rsidR="00DC2801" w:rsidRPr="0045683D" w:rsidRDefault="00DC2801" w:rsidP="009A460C">
            <w:pPr>
              <w:pStyle w:val="Heading2"/>
              <w:jc w:val="both"/>
              <w:rPr>
                <w:rFonts w:ascii="Times New Roman" w:hAnsi="Times New Roman"/>
                <w:lang w:val="lv-LV"/>
              </w:rPr>
            </w:pPr>
          </w:p>
        </w:tc>
        <w:tc>
          <w:tcPr>
            <w:tcW w:w="1984" w:type="dxa"/>
            <w:gridSpan w:val="2"/>
            <w:tcBorders>
              <w:top w:val="nil"/>
              <w:left w:val="nil"/>
              <w:bottom w:val="single" w:sz="4" w:space="0" w:color="000000"/>
              <w:right w:val="single" w:sz="4" w:space="0" w:color="000000"/>
            </w:tcBorders>
            <w:shd w:val="clear" w:color="000000" w:fill="FFFFFF"/>
            <w:hideMark/>
          </w:tcPr>
          <w:p w14:paraId="3AF0A757" w14:textId="77777777" w:rsidR="00DC2801" w:rsidRPr="0045683D" w:rsidRDefault="00DC2801" w:rsidP="009A460C">
            <w:pPr>
              <w:spacing w:after="0" w:line="240" w:lineRule="auto"/>
              <w:jc w:val="both"/>
              <w:rPr>
                <w:rFonts w:ascii="Times New Roman" w:eastAsia="Times New Roman" w:hAnsi="Times New Roman" w:cs="Times New Roman"/>
                <w:color w:val="000000"/>
                <w:lang w:val="lv-LV"/>
              </w:rPr>
            </w:pPr>
            <w:r w:rsidRPr="0045683D">
              <w:rPr>
                <w:rFonts w:ascii="Times New Roman" w:eastAsia="Times New Roman" w:hAnsi="Times New Roman" w:cs="Times New Roman"/>
                <w:color w:val="000000"/>
                <w:lang w:val="lv-LV"/>
              </w:rPr>
              <w:t>Paplašināšana</w:t>
            </w:r>
          </w:p>
        </w:tc>
        <w:tc>
          <w:tcPr>
            <w:tcW w:w="6487" w:type="dxa"/>
            <w:tcBorders>
              <w:top w:val="nil"/>
              <w:left w:val="nil"/>
              <w:bottom w:val="single" w:sz="4" w:space="0" w:color="000000"/>
              <w:right w:val="single" w:sz="4" w:space="0" w:color="000000"/>
            </w:tcBorders>
            <w:shd w:val="clear" w:color="000000" w:fill="FFFFFF"/>
            <w:hideMark/>
          </w:tcPr>
          <w:p w14:paraId="3D50963D" w14:textId="05F82A0B" w:rsidR="00DC2801" w:rsidRPr="0045683D" w:rsidRDefault="00DC2801" w:rsidP="00BE4C79">
            <w:pPr>
              <w:spacing w:after="0" w:line="240" w:lineRule="auto"/>
              <w:jc w:val="both"/>
              <w:rPr>
                <w:rFonts w:ascii="Times New Roman" w:eastAsia="Times New Roman" w:hAnsi="Times New Roman" w:cs="Times New Roman"/>
                <w:color w:val="000000"/>
                <w:lang w:val="lv-LV"/>
              </w:rPr>
            </w:pPr>
            <w:r w:rsidRPr="0045683D">
              <w:rPr>
                <w:rFonts w:ascii="Times New Roman" w:eastAsia="Times New Roman" w:hAnsi="Times New Roman" w:cs="Times New Roman"/>
                <w:color w:val="000000"/>
                <w:lang w:val="lv-LV"/>
              </w:rPr>
              <w:t>Atbilstoši specifikācijai aprīkotam serverim funkcionalitātes pa</w:t>
            </w:r>
            <w:bookmarkStart w:id="0" w:name="_GoBack"/>
            <w:bookmarkEnd w:id="0"/>
            <w:r w:rsidRPr="0045683D">
              <w:rPr>
                <w:rFonts w:ascii="Times New Roman" w:eastAsia="Times New Roman" w:hAnsi="Times New Roman" w:cs="Times New Roman"/>
                <w:color w:val="000000"/>
                <w:lang w:val="lv-LV"/>
              </w:rPr>
              <w:t>plašināšanai ir jānodrošina vismaz div</w:t>
            </w:r>
            <w:r w:rsidR="00BE4C79">
              <w:rPr>
                <w:rFonts w:ascii="Times New Roman" w:eastAsia="Times New Roman" w:hAnsi="Times New Roman" w:cs="Times New Roman"/>
                <w:color w:val="000000"/>
                <w:lang w:val="lv-LV"/>
              </w:rPr>
              <w:t>i brīvi PCI-E x16 interfeisi.</w:t>
            </w:r>
          </w:p>
        </w:tc>
      </w:tr>
      <w:tr w:rsidR="00DC2801" w:rsidRPr="0045683D" w14:paraId="7692BACF" w14:textId="77777777" w:rsidTr="0091006F">
        <w:trPr>
          <w:trHeight w:val="1656"/>
        </w:trPr>
        <w:tc>
          <w:tcPr>
            <w:tcW w:w="993" w:type="dxa"/>
            <w:tcBorders>
              <w:top w:val="nil"/>
              <w:left w:val="single" w:sz="4" w:space="0" w:color="000000"/>
              <w:bottom w:val="single" w:sz="4" w:space="0" w:color="000000"/>
              <w:right w:val="single" w:sz="4" w:space="0" w:color="000000"/>
            </w:tcBorders>
            <w:shd w:val="clear" w:color="000000" w:fill="FFFFFF"/>
          </w:tcPr>
          <w:p w14:paraId="40E79303" w14:textId="77777777" w:rsidR="00DC2801" w:rsidRPr="0045683D" w:rsidRDefault="00DC2801" w:rsidP="009A460C">
            <w:pPr>
              <w:pStyle w:val="Heading2"/>
              <w:jc w:val="both"/>
              <w:rPr>
                <w:rFonts w:ascii="Times New Roman" w:hAnsi="Times New Roman"/>
                <w:lang w:val="lv-LV"/>
              </w:rPr>
            </w:pPr>
          </w:p>
        </w:tc>
        <w:tc>
          <w:tcPr>
            <w:tcW w:w="1984" w:type="dxa"/>
            <w:gridSpan w:val="2"/>
            <w:tcBorders>
              <w:top w:val="nil"/>
              <w:left w:val="nil"/>
              <w:bottom w:val="single" w:sz="4" w:space="0" w:color="000000"/>
              <w:right w:val="single" w:sz="4" w:space="0" w:color="000000"/>
            </w:tcBorders>
            <w:shd w:val="clear" w:color="000000" w:fill="FFFFFF"/>
            <w:hideMark/>
          </w:tcPr>
          <w:p w14:paraId="0EFFA8EB" w14:textId="77777777" w:rsidR="00DC2801" w:rsidRPr="0045683D" w:rsidRDefault="00DC2801" w:rsidP="009A460C">
            <w:pPr>
              <w:spacing w:after="0" w:line="240" w:lineRule="auto"/>
              <w:jc w:val="both"/>
              <w:rPr>
                <w:rFonts w:ascii="Times New Roman" w:eastAsia="Times New Roman" w:hAnsi="Times New Roman" w:cs="Times New Roman"/>
                <w:color w:val="000000"/>
                <w:lang w:val="lv-LV"/>
              </w:rPr>
            </w:pPr>
            <w:r w:rsidRPr="0045683D">
              <w:rPr>
                <w:rFonts w:ascii="Times New Roman" w:eastAsia="Times New Roman" w:hAnsi="Times New Roman" w:cs="Times New Roman"/>
                <w:color w:val="000000"/>
                <w:lang w:val="lv-LV"/>
              </w:rPr>
              <w:t>Citi interfeisi</w:t>
            </w:r>
          </w:p>
        </w:tc>
        <w:tc>
          <w:tcPr>
            <w:tcW w:w="6487" w:type="dxa"/>
            <w:tcBorders>
              <w:top w:val="nil"/>
              <w:left w:val="nil"/>
              <w:bottom w:val="single" w:sz="4" w:space="0" w:color="000000"/>
              <w:right w:val="single" w:sz="4" w:space="0" w:color="000000"/>
            </w:tcBorders>
            <w:shd w:val="clear" w:color="000000" w:fill="FFFFFF"/>
            <w:hideMark/>
          </w:tcPr>
          <w:p w14:paraId="4CF4AA9A" w14:textId="77777777" w:rsidR="00D52752" w:rsidRPr="0045683D" w:rsidRDefault="00DC2801" w:rsidP="009A460C">
            <w:pPr>
              <w:spacing w:after="0" w:line="240" w:lineRule="auto"/>
              <w:jc w:val="both"/>
              <w:rPr>
                <w:rFonts w:ascii="Times New Roman" w:eastAsia="Times New Roman" w:hAnsi="Times New Roman" w:cs="Times New Roman"/>
                <w:color w:val="000000"/>
                <w:lang w:val="lv-LV"/>
              </w:rPr>
            </w:pPr>
            <w:r w:rsidRPr="0045683D">
              <w:rPr>
                <w:rFonts w:ascii="Times New Roman" w:eastAsia="Times New Roman" w:hAnsi="Times New Roman" w:cs="Times New Roman"/>
                <w:color w:val="000000"/>
                <w:lang w:val="lv-LV"/>
              </w:rPr>
              <w:t>Serverim ir jābūt sekojošiem ievad-izvades interfeisiem:</w:t>
            </w:r>
          </w:p>
          <w:p w14:paraId="00FFF626" w14:textId="0EB3D7BF" w:rsidR="00DC2801" w:rsidRPr="0045683D" w:rsidRDefault="00DC2801" w:rsidP="001C444F">
            <w:pPr>
              <w:spacing w:after="0" w:line="240" w:lineRule="auto"/>
              <w:rPr>
                <w:rFonts w:ascii="Times New Roman" w:eastAsia="Times New Roman" w:hAnsi="Times New Roman" w:cs="Times New Roman"/>
                <w:color w:val="000000"/>
                <w:lang w:val="lv-LV"/>
              </w:rPr>
            </w:pPr>
            <w:r w:rsidRPr="0045683D">
              <w:rPr>
                <w:rFonts w:ascii="Times New Roman" w:eastAsia="Times New Roman" w:hAnsi="Times New Roman" w:cs="Times New Roman"/>
                <w:color w:val="000000"/>
                <w:lang w:val="lv-LV"/>
              </w:rPr>
              <w:t xml:space="preserve">vismaz diviem USB </w:t>
            </w:r>
            <w:r w:rsidR="00B73485" w:rsidRPr="0045683D">
              <w:rPr>
                <w:rFonts w:ascii="Times New Roman" w:eastAsia="Times New Roman" w:hAnsi="Times New Roman" w:cs="Times New Roman"/>
                <w:color w:val="000000"/>
                <w:lang w:val="lv-LV"/>
              </w:rPr>
              <w:t>2</w:t>
            </w:r>
            <w:r w:rsidRPr="0045683D">
              <w:rPr>
                <w:rFonts w:ascii="Times New Roman" w:eastAsia="Times New Roman" w:hAnsi="Times New Roman" w:cs="Times New Roman"/>
                <w:color w:val="000000"/>
                <w:lang w:val="lv-LV"/>
              </w:rPr>
              <w:t xml:space="preserve">.0 </w:t>
            </w:r>
            <w:r w:rsidR="00B73485" w:rsidRPr="0045683D">
              <w:rPr>
                <w:rFonts w:ascii="Times New Roman" w:eastAsia="Times New Roman" w:hAnsi="Times New Roman" w:cs="Times New Roman"/>
                <w:color w:val="000000"/>
                <w:lang w:val="lv-LV"/>
              </w:rPr>
              <w:t xml:space="preserve">vai USB 3.0 </w:t>
            </w:r>
            <w:r w:rsidRPr="0045683D">
              <w:rPr>
                <w:rFonts w:ascii="Times New Roman" w:eastAsia="Times New Roman" w:hAnsi="Times New Roman" w:cs="Times New Roman"/>
                <w:color w:val="000000"/>
                <w:lang w:val="lv-LV"/>
              </w:rPr>
              <w:t>interfeisiem;</w:t>
            </w:r>
            <w:r w:rsidRPr="0045683D">
              <w:rPr>
                <w:rFonts w:ascii="Times New Roman" w:eastAsia="Times New Roman" w:hAnsi="Times New Roman" w:cs="Times New Roman"/>
                <w:color w:val="000000"/>
                <w:lang w:val="lv-LV"/>
              </w:rPr>
              <w:br/>
              <w:t>vismaz vienam DB15 VGA interfeisam;</w:t>
            </w:r>
            <w:r w:rsidRPr="0045683D">
              <w:rPr>
                <w:rFonts w:ascii="Times New Roman" w:eastAsia="Times New Roman" w:hAnsi="Times New Roman" w:cs="Times New Roman"/>
                <w:color w:val="000000"/>
                <w:lang w:val="lv-LV"/>
              </w:rPr>
              <w:br/>
              <w:t xml:space="preserve">vismaz vienam RJ-45 10/100/1000 </w:t>
            </w:r>
            <w:proofErr w:type="spellStart"/>
            <w:r w:rsidRPr="0045683D">
              <w:rPr>
                <w:rFonts w:ascii="Times New Roman" w:eastAsia="Times New Roman" w:hAnsi="Times New Roman" w:cs="Times New Roman"/>
                <w:color w:val="000000"/>
                <w:lang w:val="lv-LV"/>
              </w:rPr>
              <w:t>Ethernet</w:t>
            </w:r>
            <w:proofErr w:type="spellEnd"/>
            <w:r w:rsidRPr="0045683D">
              <w:rPr>
                <w:rFonts w:ascii="Times New Roman" w:eastAsia="Times New Roman" w:hAnsi="Times New Roman" w:cs="Times New Roman"/>
                <w:color w:val="000000"/>
                <w:lang w:val="lv-LV"/>
              </w:rPr>
              <w:t xml:space="preserve"> vadības interfeisam;</w:t>
            </w:r>
            <w:r w:rsidRPr="0045683D">
              <w:rPr>
                <w:rFonts w:ascii="Times New Roman" w:eastAsia="Times New Roman" w:hAnsi="Times New Roman" w:cs="Times New Roman"/>
                <w:color w:val="000000"/>
                <w:lang w:val="lv-LV"/>
              </w:rPr>
              <w:br/>
              <w:t xml:space="preserve">ar vai bez adaptera, servera šasijas priekšpusē - vismaz </w:t>
            </w:r>
            <w:r w:rsidR="001C444F" w:rsidRPr="0045683D">
              <w:rPr>
                <w:rFonts w:ascii="Times New Roman" w:eastAsia="Times New Roman" w:hAnsi="Times New Roman" w:cs="Times New Roman"/>
                <w:color w:val="000000"/>
                <w:lang w:val="lv-LV"/>
              </w:rPr>
              <w:t xml:space="preserve">vienam </w:t>
            </w:r>
            <w:r w:rsidRPr="0045683D">
              <w:rPr>
                <w:rFonts w:ascii="Times New Roman" w:eastAsia="Times New Roman" w:hAnsi="Times New Roman" w:cs="Times New Roman"/>
                <w:color w:val="000000"/>
                <w:lang w:val="lv-LV"/>
              </w:rPr>
              <w:t>USB 2.0 un vismaz vienam DB15 VGA interfeisam.</w:t>
            </w:r>
          </w:p>
        </w:tc>
      </w:tr>
      <w:tr w:rsidR="00DC2801" w:rsidRPr="0045683D" w14:paraId="1F5DA0B5" w14:textId="77777777" w:rsidTr="0091006F">
        <w:trPr>
          <w:trHeight w:val="600"/>
        </w:trPr>
        <w:tc>
          <w:tcPr>
            <w:tcW w:w="993" w:type="dxa"/>
            <w:tcBorders>
              <w:top w:val="nil"/>
              <w:left w:val="single" w:sz="4" w:space="0" w:color="000000"/>
              <w:bottom w:val="single" w:sz="4" w:space="0" w:color="000000"/>
              <w:right w:val="single" w:sz="4" w:space="0" w:color="000000"/>
            </w:tcBorders>
            <w:shd w:val="clear" w:color="000000" w:fill="FFFFFF"/>
          </w:tcPr>
          <w:p w14:paraId="7615A171" w14:textId="77777777" w:rsidR="00DC2801" w:rsidRPr="0045683D" w:rsidRDefault="00DC2801" w:rsidP="009A460C">
            <w:pPr>
              <w:pStyle w:val="Heading2"/>
              <w:jc w:val="both"/>
              <w:rPr>
                <w:rFonts w:ascii="Times New Roman" w:hAnsi="Times New Roman"/>
                <w:lang w:val="lv-LV"/>
              </w:rPr>
            </w:pPr>
          </w:p>
        </w:tc>
        <w:tc>
          <w:tcPr>
            <w:tcW w:w="1984" w:type="dxa"/>
            <w:gridSpan w:val="2"/>
            <w:tcBorders>
              <w:top w:val="nil"/>
              <w:left w:val="nil"/>
              <w:bottom w:val="single" w:sz="4" w:space="0" w:color="000000"/>
              <w:right w:val="single" w:sz="4" w:space="0" w:color="000000"/>
            </w:tcBorders>
            <w:shd w:val="clear" w:color="000000" w:fill="FFFFFF"/>
            <w:hideMark/>
          </w:tcPr>
          <w:p w14:paraId="36DF5660" w14:textId="77777777" w:rsidR="00DC2801" w:rsidRPr="0045683D" w:rsidRDefault="00DC2801" w:rsidP="009A460C">
            <w:pPr>
              <w:spacing w:after="0" w:line="240" w:lineRule="auto"/>
              <w:jc w:val="both"/>
              <w:rPr>
                <w:rFonts w:ascii="Times New Roman" w:eastAsia="Times New Roman" w:hAnsi="Times New Roman" w:cs="Times New Roman"/>
                <w:color w:val="000000"/>
                <w:lang w:val="lv-LV"/>
              </w:rPr>
            </w:pPr>
            <w:r w:rsidRPr="0045683D">
              <w:rPr>
                <w:rFonts w:ascii="Times New Roman" w:eastAsia="Times New Roman" w:hAnsi="Times New Roman" w:cs="Times New Roman"/>
                <w:color w:val="000000"/>
                <w:lang w:val="lv-LV"/>
              </w:rPr>
              <w:t>Komplektācija</w:t>
            </w:r>
          </w:p>
        </w:tc>
        <w:tc>
          <w:tcPr>
            <w:tcW w:w="6487" w:type="dxa"/>
            <w:tcBorders>
              <w:top w:val="nil"/>
              <w:left w:val="nil"/>
              <w:bottom w:val="single" w:sz="4" w:space="0" w:color="000000"/>
              <w:right w:val="single" w:sz="4" w:space="0" w:color="000000"/>
            </w:tcBorders>
            <w:shd w:val="clear" w:color="000000" w:fill="FFFFFF"/>
            <w:hideMark/>
          </w:tcPr>
          <w:p w14:paraId="31017120" w14:textId="77777777" w:rsidR="00DC2801" w:rsidRPr="0045683D" w:rsidRDefault="00DC2801" w:rsidP="009A460C">
            <w:pPr>
              <w:spacing w:after="0" w:line="240" w:lineRule="auto"/>
              <w:jc w:val="both"/>
              <w:rPr>
                <w:rFonts w:ascii="Times New Roman" w:eastAsia="Times New Roman" w:hAnsi="Times New Roman" w:cs="Times New Roman"/>
                <w:color w:val="000000"/>
                <w:lang w:val="lv-LV"/>
              </w:rPr>
            </w:pPr>
            <w:r w:rsidRPr="0045683D">
              <w:rPr>
                <w:rFonts w:ascii="Times New Roman" w:eastAsia="Times New Roman" w:hAnsi="Times New Roman" w:cs="Times New Roman"/>
                <w:color w:val="000000"/>
                <w:lang w:val="lv-LV"/>
              </w:rPr>
              <w:t xml:space="preserve">Komplektā iekļauti </w:t>
            </w:r>
            <w:proofErr w:type="spellStart"/>
            <w:r w:rsidRPr="0045683D">
              <w:rPr>
                <w:rFonts w:ascii="Times New Roman" w:eastAsia="Times New Roman" w:hAnsi="Times New Roman" w:cs="Times New Roman"/>
                <w:color w:val="000000"/>
                <w:lang w:val="lv-LV"/>
              </w:rPr>
              <w:t>elektropadeves</w:t>
            </w:r>
            <w:proofErr w:type="spellEnd"/>
            <w:r w:rsidRPr="0045683D">
              <w:rPr>
                <w:rFonts w:ascii="Times New Roman" w:eastAsia="Times New Roman" w:hAnsi="Times New Roman" w:cs="Times New Roman"/>
                <w:color w:val="000000"/>
                <w:lang w:val="lv-LV"/>
              </w:rPr>
              <w:t xml:space="preserve"> kabeļi un montāžas sliežu komplekts montāžai 19" statnē.</w:t>
            </w:r>
          </w:p>
        </w:tc>
      </w:tr>
      <w:tr w:rsidR="00D65D0C" w:rsidRPr="0045683D" w14:paraId="7E198065" w14:textId="77777777" w:rsidTr="0091006F">
        <w:trPr>
          <w:trHeight w:val="277"/>
        </w:trPr>
        <w:tc>
          <w:tcPr>
            <w:tcW w:w="993" w:type="dxa"/>
            <w:tcBorders>
              <w:top w:val="nil"/>
              <w:left w:val="single" w:sz="4" w:space="0" w:color="000000"/>
              <w:bottom w:val="single" w:sz="4" w:space="0" w:color="000000"/>
              <w:right w:val="single" w:sz="4" w:space="0" w:color="000000"/>
            </w:tcBorders>
            <w:shd w:val="clear" w:color="000000" w:fill="FFFFFF"/>
          </w:tcPr>
          <w:p w14:paraId="65EB0F8D" w14:textId="77777777" w:rsidR="00D65D0C" w:rsidRPr="0045683D" w:rsidRDefault="00D65D0C" w:rsidP="009A460C">
            <w:pPr>
              <w:pStyle w:val="Heading2"/>
              <w:jc w:val="both"/>
              <w:rPr>
                <w:rFonts w:ascii="Times New Roman" w:hAnsi="Times New Roman"/>
                <w:lang w:val="lv-LV"/>
              </w:rPr>
            </w:pPr>
          </w:p>
        </w:tc>
        <w:tc>
          <w:tcPr>
            <w:tcW w:w="1984" w:type="dxa"/>
            <w:gridSpan w:val="2"/>
            <w:tcBorders>
              <w:top w:val="nil"/>
              <w:left w:val="nil"/>
              <w:bottom w:val="single" w:sz="4" w:space="0" w:color="000000"/>
              <w:right w:val="single" w:sz="4" w:space="0" w:color="000000"/>
            </w:tcBorders>
            <w:shd w:val="clear" w:color="000000" w:fill="FFFFFF"/>
          </w:tcPr>
          <w:p w14:paraId="05C07F39" w14:textId="77777777" w:rsidR="00D65D0C" w:rsidRPr="0045683D" w:rsidRDefault="00D65D0C" w:rsidP="009A460C">
            <w:pPr>
              <w:spacing w:after="0" w:line="240" w:lineRule="auto"/>
              <w:jc w:val="both"/>
              <w:rPr>
                <w:rFonts w:ascii="Times New Roman" w:eastAsia="Times New Roman" w:hAnsi="Times New Roman" w:cs="Times New Roman"/>
                <w:color w:val="000000"/>
                <w:lang w:val="lv-LV"/>
              </w:rPr>
            </w:pPr>
            <w:r w:rsidRPr="0045683D">
              <w:rPr>
                <w:rFonts w:ascii="Times New Roman" w:eastAsia="Times New Roman" w:hAnsi="Times New Roman" w:cs="Times New Roman"/>
                <w:color w:val="000000"/>
                <w:lang w:val="lv-LV"/>
              </w:rPr>
              <w:t>EOL prasības</w:t>
            </w:r>
          </w:p>
        </w:tc>
        <w:tc>
          <w:tcPr>
            <w:tcW w:w="6487" w:type="dxa"/>
            <w:tcBorders>
              <w:top w:val="nil"/>
              <w:left w:val="nil"/>
              <w:bottom w:val="single" w:sz="4" w:space="0" w:color="000000"/>
              <w:right w:val="single" w:sz="4" w:space="0" w:color="000000"/>
            </w:tcBorders>
            <w:shd w:val="clear" w:color="000000" w:fill="FFFFFF"/>
          </w:tcPr>
          <w:p w14:paraId="44DD6FDE" w14:textId="769C9C0E" w:rsidR="00D65D0C" w:rsidRPr="0045683D" w:rsidRDefault="004F6226" w:rsidP="009A460C">
            <w:pPr>
              <w:spacing w:after="0" w:line="240" w:lineRule="auto"/>
              <w:jc w:val="both"/>
              <w:rPr>
                <w:rFonts w:ascii="Times New Roman" w:eastAsia="Times New Roman" w:hAnsi="Times New Roman" w:cs="Times New Roman"/>
                <w:color w:val="000000"/>
                <w:lang w:val="lv-LV"/>
              </w:rPr>
            </w:pPr>
            <w:r w:rsidRPr="0045683D">
              <w:rPr>
                <w:rFonts w:ascii="Times New Roman" w:eastAsia="Times New Roman" w:hAnsi="Times New Roman" w:cs="Times New Roman"/>
                <w:color w:val="000000"/>
                <w:lang w:val="lv-LV"/>
              </w:rPr>
              <w:t>Uz piegādes brīdi serveri</w:t>
            </w:r>
            <w:r w:rsidR="000B070C" w:rsidRPr="0045683D">
              <w:rPr>
                <w:rFonts w:ascii="Times New Roman" w:eastAsia="Times New Roman" w:hAnsi="Times New Roman" w:cs="Times New Roman"/>
                <w:color w:val="000000"/>
                <w:lang w:val="lv-LV"/>
              </w:rPr>
              <w:t>m</w:t>
            </w:r>
            <w:r w:rsidRPr="0045683D">
              <w:rPr>
                <w:rFonts w:ascii="Times New Roman" w:eastAsia="Times New Roman" w:hAnsi="Times New Roman" w:cs="Times New Roman"/>
                <w:color w:val="000000"/>
                <w:lang w:val="lv-LV"/>
              </w:rPr>
              <w:t xml:space="preserve"> nedrīkst būt iestājies</w:t>
            </w:r>
            <w:r w:rsidR="00D65D0C" w:rsidRPr="0045683D">
              <w:rPr>
                <w:rFonts w:ascii="Times New Roman" w:eastAsia="Times New Roman" w:hAnsi="Times New Roman" w:cs="Times New Roman"/>
                <w:color w:val="000000"/>
                <w:lang w:val="lv-LV"/>
              </w:rPr>
              <w:t xml:space="preserve"> EOL (</w:t>
            </w:r>
            <w:r w:rsidR="00CA243F" w:rsidRPr="0045683D">
              <w:rPr>
                <w:rFonts w:ascii="Times New Roman" w:eastAsia="Times New Roman" w:hAnsi="Times New Roman" w:cs="Times New Roman"/>
                <w:color w:val="000000"/>
                <w:lang w:val="lv-LV"/>
              </w:rPr>
              <w:t xml:space="preserve">no angļu valodas </w:t>
            </w:r>
            <w:proofErr w:type="spellStart"/>
            <w:r w:rsidR="00D65D0C" w:rsidRPr="0045683D">
              <w:rPr>
                <w:rFonts w:ascii="Times New Roman" w:eastAsia="Times New Roman" w:hAnsi="Times New Roman" w:cs="Times New Roman"/>
                <w:color w:val="000000"/>
                <w:lang w:val="lv-LV"/>
              </w:rPr>
              <w:t>End</w:t>
            </w:r>
            <w:proofErr w:type="spellEnd"/>
            <w:r w:rsidR="00D65D0C" w:rsidRPr="0045683D">
              <w:rPr>
                <w:rFonts w:ascii="Times New Roman" w:eastAsia="Times New Roman" w:hAnsi="Times New Roman" w:cs="Times New Roman"/>
                <w:color w:val="000000"/>
                <w:lang w:val="lv-LV"/>
              </w:rPr>
              <w:t xml:space="preserve"> </w:t>
            </w:r>
            <w:proofErr w:type="spellStart"/>
            <w:r w:rsidR="00D65D0C" w:rsidRPr="0045683D">
              <w:rPr>
                <w:rFonts w:ascii="Times New Roman" w:eastAsia="Times New Roman" w:hAnsi="Times New Roman" w:cs="Times New Roman"/>
                <w:color w:val="000000"/>
                <w:lang w:val="lv-LV"/>
              </w:rPr>
              <w:t>of</w:t>
            </w:r>
            <w:proofErr w:type="spellEnd"/>
            <w:r w:rsidR="00D65D0C" w:rsidRPr="0045683D">
              <w:rPr>
                <w:rFonts w:ascii="Times New Roman" w:eastAsia="Times New Roman" w:hAnsi="Times New Roman" w:cs="Times New Roman"/>
                <w:color w:val="000000"/>
                <w:lang w:val="lv-LV"/>
              </w:rPr>
              <w:t xml:space="preserve"> </w:t>
            </w:r>
            <w:proofErr w:type="spellStart"/>
            <w:r w:rsidR="00D65D0C" w:rsidRPr="0045683D">
              <w:rPr>
                <w:rFonts w:ascii="Times New Roman" w:eastAsia="Times New Roman" w:hAnsi="Times New Roman" w:cs="Times New Roman"/>
                <w:color w:val="000000"/>
                <w:lang w:val="lv-LV"/>
              </w:rPr>
              <w:t>Life</w:t>
            </w:r>
            <w:proofErr w:type="spellEnd"/>
            <w:r w:rsidR="00CA243F" w:rsidRPr="0045683D">
              <w:rPr>
                <w:rFonts w:ascii="Times New Roman" w:eastAsia="Times New Roman" w:hAnsi="Times New Roman" w:cs="Times New Roman"/>
                <w:color w:val="000000"/>
                <w:lang w:val="lv-LV"/>
              </w:rPr>
              <w:t>, skatīt http://en.wikipedia.org/wiki/End-of-life_%28product%29</w:t>
            </w:r>
            <w:r w:rsidR="00D65D0C" w:rsidRPr="0045683D">
              <w:rPr>
                <w:rFonts w:ascii="Times New Roman" w:eastAsia="Times New Roman" w:hAnsi="Times New Roman" w:cs="Times New Roman"/>
                <w:color w:val="000000"/>
                <w:lang w:val="lv-LV"/>
              </w:rPr>
              <w:t>).</w:t>
            </w:r>
          </w:p>
        </w:tc>
      </w:tr>
      <w:tr w:rsidR="00DC2801" w:rsidRPr="0045683D" w14:paraId="08B2057F" w14:textId="77777777" w:rsidTr="0091006F">
        <w:trPr>
          <w:trHeight w:val="4104"/>
        </w:trPr>
        <w:tc>
          <w:tcPr>
            <w:tcW w:w="993" w:type="dxa"/>
            <w:tcBorders>
              <w:top w:val="nil"/>
              <w:left w:val="single" w:sz="4" w:space="0" w:color="000000"/>
              <w:bottom w:val="single" w:sz="4" w:space="0" w:color="000000"/>
              <w:right w:val="single" w:sz="4" w:space="0" w:color="000000"/>
            </w:tcBorders>
            <w:shd w:val="clear" w:color="000000" w:fill="FFFFFF"/>
          </w:tcPr>
          <w:p w14:paraId="335FA059" w14:textId="77777777" w:rsidR="00DC2801" w:rsidRPr="0045683D" w:rsidRDefault="00DC2801" w:rsidP="009A460C">
            <w:pPr>
              <w:pStyle w:val="Heading2"/>
              <w:jc w:val="both"/>
              <w:rPr>
                <w:rFonts w:ascii="Times New Roman" w:hAnsi="Times New Roman"/>
                <w:lang w:val="lv-LV"/>
              </w:rPr>
            </w:pPr>
          </w:p>
        </w:tc>
        <w:tc>
          <w:tcPr>
            <w:tcW w:w="1984" w:type="dxa"/>
            <w:gridSpan w:val="2"/>
            <w:tcBorders>
              <w:top w:val="nil"/>
              <w:left w:val="nil"/>
              <w:bottom w:val="single" w:sz="4" w:space="0" w:color="000000"/>
              <w:right w:val="single" w:sz="4" w:space="0" w:color="000000"/>
            </w:tcBorders>
            <w:shd w:val="clear" w:color="000000" w:fill="FFFFFF"/>
            <w:hideMark/>
          </w:tcPr>
          <w:p w14:paraId="76974155" w14:textId="77777777" w:rsidR="00DC2801" w:rsidRPr="0045683D" w:rsidRDefault="00DC2801" w:rsidP="009A460C">
            <w:pPr>
              <w:spacing w:after="0" w:line="240" w:lineRule="auto"/>
              <w:jc w:val="both"/>
              <w:rPr>
                <w:rFonts w:ascii="Times New Roman" w:eastAsia="Times New Roman" w:hAnsi="Times New Roman" w:cs="Times New Roman"/>
                <w:color w:val="000000"/>
                <w:lang w:val="lv-LV"/>
              </w:rPr>
            </w:pPr>
            <w:r w:rsidRPr="0045683D">
              <w:rPr>
                <w:rFonts w:ascii="Times New Roman" w:eastAsia="Times New Roman" w:hAnsi="Times New Roman" w:cs="Times New Roman"/>
                <w:color w:val="000000"/>
                <w:lang w:val="lv-LV"/>
              </w:rPr>
              <w:t>Garantijas un tehniskā atbalsta nosacījumi</w:t>
            </w:r>
          </w:p>
        </w:tc>
        <w:tc>
          <w:tcPr>
            <w:tcW w:w="6487" w:type="dxa"/>
            <w:tcBorders>
              <w:top w:val="nil"/>
              <w:left w:val="nil"/>
              <w:bottom w:val="single" w:sz="4" w:space="0" w:color="000000"/>
              <w:right w:val="single" w:sz="4" w:space="0" w:color="000000"/>
            </w:tcBorders>
            <w:shd w:val="clear" w:color="000000" w:fill="FFFFFF"/>
            <w:hideMark/>
          </w:tcPr>
          <w:p w14:paraId="23B25344" w14:textId="77777777" w:rsidR="00B328D2" w:rsidRPr="0045683D" w:rsidRDefault="00DC2801" w:rsidP="009A460C">
            <w:pPr>
              <w:spacing w:after="0" w:line="240" w:lineRule="auto"/>
              <w:jc w:val="both"/>
              <w:rPr>
                <w:rFonts w:ascii="Times New Roman" w:eastAsia="Times New Roman" w:hAnsi="Times New Roman" w:cs="Times New Roman"/>
                <w:color w:val="000000"/>
                <w:lang w:val="lv-LV"/>
              </w:rPr>
            </w:pPr>
            <w:r w:rsidRPr="0045683D">
              <w:rPr>
                <w:rFonts w:ascii="Times New Roman" w:eastAsia="Times New Roman" w:hAnsi="Times New Roman" w:cs="Times New Roman"/>
                <w:color w:val="000000"/>
                <w:lang w:val="lv-LV"/>
              </w:rPr>
              <w:t>Piegādātajam risinājumam ir jānodrošina vismaz 1 (viena) gada garantija un tehniskais atbalsts no nodošanas - pieņem</w:t>
            </w:r>
            <w:r w:rsidR="00DF6557" w:rsidRPr="0045683D">
              <w:rPr>
                <w:rFonts w:ascii="Times New Roman" w:eastAsia="Times New Roman" w:hAnsi="Times New Roman" w:cs="Times New Roman"/>
                <w:color w:val="000000"/>
                <w:lang w:val="lv-LV"/>
              </w:rPr>
              <w:t xml:space="preserve">šanas akta parakstīšanas dienas. </w:t>
            </w:r>
          </w:p>
          <w:p w14:paraId="0B311513" w14:textId="77777777" w:rsidR="00B328D2" w:rsidRPr="0045683D" w:rsidRDefault="00DC2801" w:rsidP="009A460C">
            <w:pPr>
              <w:spacing w:after="0" w:line="240" w:lineRule="auto"/>
              <w:jc w:val="both"/>
              <w:rPr>
                <w:rFonts w:ascii="Times New Roman" w:eastAsia="Times New Roman" w:hAnsi="Times New Roman" w:cs="Times New Roman"/>
                <w:color w:val="000000"/>
                <w:lang w:val="lv-LV"/>
              </w:rPr>
            </w:pPr>
            <w:r w:rsidRPr="0045683D">
              <w:rPr>
                <w:rFonts w:ascii="Times New Roman" w:eastAsia="Times New Roman" w:hAnsi="Times New Roman" w:cs="Times New Roman"/>
                <w:color w:val="000000"/>
                <w:lang w:val="lv-LV"/>
              </w:rPr>
              <w:t xml:space="preserve">Garantijas laikā Pretendentam </w:t>
            </w:r>
            <w:r w:rsidR="006C4AB7" w:rsidRPr="0045683D">
              <w:rPr>
                <w:rFonts w:ascii="Times New Roman" w:eastAsia="Times New Roman" w:hAnsi="Times New Roman" w:cs="Times New Roman"/>
                <w:color w:val="000000"/>
                <w:lang w:val="lv-LV"/>
              </w:rPr>
              <w:t xml:space="preserve">bez maksas </w:t>
            </w:r>
            <w:r w:rsidRPr="0045683D">
              <w:rPr>
                <w:rFonts w:ascii="Times New Roman" w:eastAsia="Times New Roman" w:hAnsi="Times New Roman" w:cs="Times New Roman"/>
                <w:color w:val="000000"/>
                <w:lang w:val="lv-LV"/>
              </w:rPr>
              <w:t>ir jānodrošina</w:t>
            </w:r>
            <w:r w:rsidR="00B328D2" w:rsidRPr="0045683D">
              <w:rPr>
                <w:rFonts w:ascii="Times New Roman" w:eastAsia="Times New Roman" w:hAnsi="Times New Roman" w:cs="Times New Roman"/>
                <w:color w:val="000000"/>
                <w:lang w:val="lv-LV"/>
              </w:rPr>
              <w:t xml:space="preserve"> Pasūtītājam:</w:t>
            </w:r>
          </w:p>
          <w:p w14:paraId="7502244F" w14:textId="77777777" w:rsidR="00B328D2" w:rsidRPr="0045683D" w:rsidRDefault="00DC2801" w:rsidP="009A460C">
            <w:pPr>
              <w:pStyle w:val="ListParagraph"/>
              <w:numPr>
                <w:ilvl w:val="0"/>
                <w:numId w:val="10"/>
              </w:numPr>
              <w:spacing w:after="0" w:line="240" w:lineRule="auto"/>
              <w:ind w:left="284" w:hanging="284"/>
              <w:jc w:val="both"/>
              <w:rPr>
                <w:rFonts w:ascii="Times New Roman" w:eastAsia="Times New Roman" w:hAnsi="Times New Roman" w:cs="Times New Roman"/>
                <w:color w:val="000000"/>
                <w:lang w:val="lv-LV"/>
              </w:rPr>
            </w:pPr>
            <w:r w:rsidRPr="0045683D">
              <w:rPr>
                <w:rFonts w:ascii="Times New Roman" w:eastAsia="Times New Roman" w:hAnsi="Times New Roman" w:cs="Times New Roman"/>
                <w:color w:val="000000"/>
                <w:lang w:val="lv-LV"/>
              </w:rPr>
              <w:t>piekļuve jaunākajām piegādātās programmatūras</w:t>
            </w:r>
            <w:r w:rsidR="00DF6557" w:rsidRPr="0045683D">
              <w:rPr>
                <w:rFonts w:ascii="Times New Roman" w:eastAsia="Times New Roman" w:hAnsi="Times New Roman" w:cs="Times New Roman"/>
                <w:color w:val="000000"/>
                <w:lang w:val="lv-LV"/>
              </w:rPr>
              <w:t xml:space="preserve"> versijām un drošības ielāpiem</w:t>
            </w:r>
            <w:r w:rsidR="00B328D2" w:rsidRPr="0045683D">
              <w:rPr>
                <w:rFonts w:ascii="Times New Roman" w:eastAsia="Times New Roman" w:hAnsi="Times New Roman" w:cs="Times New Roman"/>
                <w:color w:val="000000"/>
                <w:lang w:val="lv-LV"/>
              </w:rPr>
              <w:t>;</w:t>
            </w:r>
          </w:p>
          <w:p w14:paraId="6E37E38E" w14:textId="77777777" w:rsidR="00B328D2" w:rsidRPr="0045683D" w:rsidRDefault="00DC2801" w:rsidP="009A460C">
            <w:pPr>
              <w:pStyle w:val="ListParagraph"/>
              <w:numPr>
                <w:ilvl w:val="0"/>
                <w:numId w:val="10"/>
              </w:numPr>
              <w:spacing w:after="0" w:line="240" w:lineRule="auto"/>
              <w:ind w:left="284" w:hanging="284"/>
              <w:jc w:val="both"/>
              <w:rPr>
                <w:rFonts w:ascii="Times New Roman" w:eastAsia="Times New Roman" w:hAnsi="Times New Roman" w:cs="Times New Roman"/>
                <w:color w:val="000000"/>
                <w:lang w:val="lv-LV"/>
              </w:rPr>
            </w:pPr>
            <w:r w:rsidRPr="0045683D">
              <w:rPr>
                <w:rFonts w:ascii="Times New Roman" w:eastAsia="Times New Roman" w:hAnsi="Times New Roman" w:cs="Times New Roman"/>
                <w:color w:val="000000"/>
                <w:lang w:val="lv-LV"/>
              </w:rPr>
              <w:t>konsultācijas ar risinājuma ekspl</w:t>
            </w:r>
            <w:r w:rsidR="00DF6557" w:rsidRPr="0045683D">
              <w:rPr>
                <w:rFonts w:ascii="Times New Roman" w:eastAsia="Times New Roman" w:hAnsi="Times New Roman" w:cs="Times New Roman"/>
                <w:color w:val="000000"/>
                <w:lang w:val="lv-LV"/>
              </w:rPr>
              <w:t>uatāciju saistītajos jautājumos</w:t>
            </w:r>
            <w:r w:rsidR="00B328D2" w:rsidRPr="0045683D">
              <w:rPr>
                <w:rFonts w:ascii="Times New Roman" w:eastAsia="Times New Roman" w:hAnsi="Times New Roman" w:cs="Times New Roman"/>
                <w:color w:val="000000"/>
                <w:lang w:val="lv-LV"/>
              </w:rPr>
              <w:t>;</w:t>
            </w:r>
          </w:p>
          <w:p w14:paraId="7121BE56" w14:textId="77777777" w:rsidR="00B328D2" w:rsidRPr="0045683D" w:rsidRDefault="00DC2801" w:rsidP="009A460C">
            <w:pPr>
              <w:pStyle w:val="ListParagraph"/>
              <w:numPr>
                <w:ilvl w:val="0"/>
                <w:numId w:val="10"/>
              </w:numPr>
              <w:spacing w:after="0" w:line="240" w:lineRule="auto"/>
              <w:ind w:left="284" w:hanging="284"/>
              <w:jc w:val="both"/>
              <w:rPr>
                <w:rFonts w:ascii="Times New Roman" w:eastAsia="Times New Roman" w:hAnsi="Times New Roman" w:cs="Times New Roman"/>
                <w:color w:val="000000"/>
                <w:lang w:val="lv-LV"/>
              </w:rPr>
            </w:pPr>
            <w:r w:rsidRPr="0045683D">
              <w:rPr>
                <w:rFonts w:ascii="Times New Roman" w:eastAsia="Times New Roman" w:hAnsi="Times New Roman" w:cs="Times New Roman"/>
                <w:color w:val="000000"/>
                <w:lang w:val="lv-LV"/>
              </w:rPr>
              <w:t xml:space="preserve">ir jāsniedz atbalsts un </w:t>
            </w:r>
            <w:proofErr w:type="spellStart"/>
            <w:r w:rsidRPr="0045683D">
              <w:rPr>
                <w:rFonts w:ascii="Times New Roman" w:eastAsia="Times New Roman" w:hAnsi="Times New Roman" w:cs="Times New Roman"/>
                <w:color w:val="000000"/>
                <w:lang w:val="lv-LV"/>
              </w:rPr>
              <w:t>traucējummeklēšana</w:t>
            </w:r>
            <w:proofErr w:type="spellEnd"/>
            <w:r w:rsidRPr="0045683D">
              <w:rPr>
                <w:rFonts w:ascii="Times New Roman" w:eastAsia="Times New Roman" w:hAnsi="Times New Roman" w:cs="Times New Roman"/>
                <w:color w:val="000000"/>
                <w:lang w:val="lv-LV"/>
              </w:rPr>
              <w:t xml:space="preserve"> risinājuma darbības problēmu gadījumos;</w:t>
            </w:r>
          </w:p>
          <w:p w14:paraId="368FDDE8" w14:textId="02F42B7D" w:rsidR="00B328D2" w:rsidRPr="0045683D" w:rsidRDefault="00DC2801" w:rsidP="009A460C">
            <w:pPr>
              <w:pStyle w:val="ListParagraph"/>
              <w:numPr>
                <w:ilvl w:val="0"/>
                <w:numId w:val="10"/>
              </w:numPr>
              <w:spacing w:after="0" w:line="240" w:lineRule="auto"/>
              <w:ind w:left="284" w:hanging="284"/>
              <w:jc w:val="both"/>
              <w:rPr>
                <w:rFonts w:ascii="Times New Roman" w:eastAsia="Times New Roman" w:hAnsi="Times New Roman" w:cs="Times New Roman"/>
                <w:color w:val="000000"/>
                <w:lang w:val="lv-LV"/>
              </w:rPr>
            </w:pPr>
            <w:proofErr w:type="spellStart"/>
            <w:r w:rsidRPr="0045683D">
              <w:rPr>
                <w:rFonts w:ascii="Times New Roman" w:eastAsia="Times New Roman" w:hAnsi="Times New Roman" w:cs="Times New Roman"/>
                <w:color w:val="000000"/>
                <w:lang w:val="lv-LV"/>
              </w:rPr>
              <w:t>onsite</w:t>
            </w:r>
            <w:proofErr w:type="spellEnd"/>
            <w:r w:rsidRPr="0045683D">
              <w:rPr>
                <w:rFonts w:ascii="Times New Roman" w:eastAsia="Times New Roman" w:hAnsi="Times New Roman" w:cs="Times New Roman"/>
                <w:color w:val="000000"/>
                <w:lang w:val="lv-LV"/>
              </w:rPr>
              <w:t xml:space="preserve"> atbalsts darba dienās, darba laikā ar reakcijas laiku - ne vēlāk kā nākamajā darba dienā</w:t>
            </w:r>
            <w:r w:rsidR="00B86B8E" w:rsidRPr="0045683D">
              <w:rPr>
                <w:rFonts w:ascii="Times New Roman" w:eastAsia="Times New Roman" w:hAnsi="Times New Roman" w:cs="Times New Roman"/>
                <w:color w:val="000000"/>
                <w:lang w:val="lv-LV"/>
              </w:rPr>
              <w:t>;</w:t>
            </w:r>
            <w:r w:rsidR="00DF6557" w:rsidRPr="0045683D">
              <w:rPr>
                <w:rFonts w:ascii="Times New Roman" w:eastAsia="Times New Roman" w:hAnsi="Times New Roman" w:cs="Times New Roman"/>
                <w:color w:val="000000"/>
                <w:lang w:val="lv-LV"/>
              </w:rPr>
              <w:t xml:space="preserve"> </w:t>
            </w:r>
          </w:p>
          <w:p w14:paraId="4840E014" w14:textId="67E7C7DF" w:rsidR="00B328D2" w:rsidRPr="0045683D" w:rsidRDefault="00B86B8E" w:rsidP="009A460C">
            <w:pPr>
              <w:pStyle w:val="ListParagraph"/>
              <w:numPr>
                <w:ilvl w:val="0"/>
                <w:numId w:val="10"/>
              </w:numPr>
              <w:spacing w:after="0" w:line="240" w:lineRule="auto"/>
              <w:ind w:left="284" w:hanging="284"/>
              <w:jc w:val="both"/>
              <w:rPr>
                <w:rFonts w:ascii="Times New Roman" w:eastAsia="Times New Roman" w:hAnsi="Times New Roman" w:cs="Times New Roman"/>
                <w:color w:val="000000"/>
                <w:lang w:val="lv-LV"/>
              </w:rPr>
            </w:pPr>
            <w:r w:rsidRPr="0045683D">
              <w:rPr>
                <w:rFonts w:ascii="Times New Roman" w:eastAsia="Times New Roman" w:hAnsi="Times New Roman" w:cs="Times New Roman"/>
                <w:color w:val="000000"/>
                <w:lang w:val="lv-LV"/>
              </w:rPr>
              <w:t>k</w:t>
            </w:r>
            <w:r w:rsidR="00DC2801" w:rsidRPr="0045683D">
              <w:rPr>
                <w:rFonts w:ascii="Times New Roman" w:eastAsia="Times New Roman" w:hAnsi="Times New Roman" w:cs="Times New Roman"/>
                <w:color w:val="000000"/>
                <w:lang w:val="lv-LV"/>
              </w:rPr>
              <w:t>ritiskās situācijās atbalsts 24x7 režīmā ar reakcijas laiku, kas nav ilgāks par 4 stundām - šādos gadījumos, iepriekš vienojoties ar Pasūtītāju Pretendents ir tiesīgs izstādīt rēķinu par papildus veiktajiem darbiem ārpus noteiktā atbalsta dar</w:t>
            </w:r>
            <w:r w:rsidR="00DF6557" w:rsidRPr="0045683D">
              <w:rPr>
                <w:rFonts w:ascii="Times New Roman" w:eastAsia="Times New Roman" w:hAnsi="Times New Roman" w:cs="Times New Roman"/>
                <w:color w:val="000000"/>
                <w:lang w:val="lv-LV"/>
              </w:rPr>
              <w:t>ba laika</w:t>
            </w:r>
            <w:r w:rsidRPr="0045683D">
              <w:rPr>
                <w:rFonts w:ascii="Times New Roman" w:eastAsia="Times New Roman" w:hAnsi="Times New Roman" w:cs="Times New Roman"/>
                <w:color w:val="000000"/>
                <w:lang w:val="lv-LV"/>
              </w:rPr>
              <w:t>;</w:t>
            </w:r>
          </w:p>
          <w:p w14:paraId="7BE12E16" w14:textId="77777777" w:rsidR="00DC2801" w:rsidRPr="0045683D" w:rsidRDefault="00B328D2" w:rsidP="009A460C">
            <w:pPr>
              <w:pStyle w:val="ListParagraph"/>
              <w:numPr>
                <w:ilvl w:val="0"/>
                <w:numId w:val="10"/>
              </w:numPr>
              <w:spacing w:after="0" w:line="240" w:lineRule="auto"/>
              <w:ind w:left="284" w:hanging="284"/>
              <w:jc w:val="both"/>
              <w:rPr>
                <w:rFonts w:ascii="Times New Roman" w:eastAsia="Times New Roman" w:hAnsi="Times New Roman" w:cs="Times New Roman"/>
                <w:color w:val="000000"/>
                <w:lang w:val="lv-LV"/>
              </w:rPr>
            </w:pPr>
            <w:r w:rsidRPr="0045683D">
              <w:rPr>
                <w:rFonts w:ascii="Times New Roman" w:eastAsia="Times New Roman" w:hAnsi="Times New Roman" w:cs="Times New Roman"/>
                <w:color w:val="000000"/>
                <w:lang w:val="lv-LV"/>
              </w:rPr>
              <w:t>i</w:t>
            </w:r>
            <w:r w:rsidR="00DC2801" w:rsidRPr="0045683D">
              <w:rPr>
                <w:rFonts w:ascii="Times New Roman" w:eastAsia="Times New Roman" w:hAnsi="Times New Roman" w:cs="Times New Roman"/>
                <w:color w:val="000000"/>
                <w:lang w:val="lv-LV"/>
              </w:rPr>
              <w:t xml:space="preserve">r jānodrošina bojāto iekārtu un/vai moduļu nomaiņa 1 (vienas) darba dienas laikā no </w:t>
            </w:r>
            <w:proofErr w:type="spellStart"/>
            <w:r w:rsidR="00DC2801" w:rsidRPr="0045683D">
              <w:rPr>
                <w:rFonts w:ascii="Times New Roman" w:eastAsia="Times New Roman" w:hAnsi="Times New Roman" w:cs="Times New Roman"/>
                <w:color w:val="000000"/>
                <w:lang w:val="lv-LV"/>
              </w:rPr>
              <w:t>defekta</w:t>
            </w:r>
            <w:r w:rsidR="00DC2801" w:rsidRPr="0045683D">
              <w:rPr>
                <w:rFonts w:ascii="Cambria Math" w:eastAsia="Times New Roman" w:hAnsi="Cambria Math" w:cs="Cambria Math"/>
                <w:color w:val="000000"/>
                <w:lang w:val="lv-LV"/>
              </w:rPr>
              <w:t>̄</w:t>
            </w:r>
            <w:r w:rsidR="00DC2801" w:rsidRPr="0045683D">
              <w:rPr>
                <w:rFonts w:ascii="Times New Roman" w:eastAsia="Times New Roman" w:hAnsi="Times New Roman" w:cs="Times New Roman"/>
                <w:color w:val="000000"/>
                <w:lang w:val="lv-LV"/>
              </w:rPr>
              <w:t>cijas</w:t>
            </w:r>
            <w:proofErr w:type="spellEnd"/>
            <w:r w:rsidR="00DC2801" w:rsidRPr="0045683D">
              <w:rPr>
                <w:rFonts w:ascii="Times New Roman" w:eastAsia="Times New Roman" w:hAnsi="Times New Roman" w:cs="Times New Roman"/>
                <w:color w:val="000000"/>
                <w:lang w:val="lv-LV"/>
              </w:rPr>
              <w:t xml:space="preserve"> akta </w:t>
            </w:r>
            <w:r w:rsidR="00686AD1" w:rsidRPr="0045683D">
              <w:rPr>
                <w:rFonts w:ascii="Times New Roman" w:eastAsia="Times New Roman" w:hAnsi="Times New Roman" w:cs="Times New Roman"/>
                <w:color w:val="000000"/>
                <w:lang w:val="lv-LV"/>
              </w:rPr>
              <w:t>parakstīšanas</w:t>
            </w:r>
            <w:r w:rsidR="00DC2801" w:rsidRPr="0045683D">
              <w:rPr>
                <w:rFonts w:ascii="Times New Roman" w:eastAsia="Times New Roman" w:hAnsi="Times New Roman" w:cs="Times New Roman"/>
                <w:color w:val="000000"/>
                <w:lang w:val="lv-LV"/>
              </w:rPr>
              <w:t xml:space="preserve"> </w:t>
            </w:r>
            <w:r w:rsidR="00686AD1" w:rsidRPr="0045683D">
              <w:rPr>
                <w:rFonts w:ascii="Times New Roman" w:eastAsia="Times New Roman" w:hAnsi="Times New Roman" w:cs="Times New Roman"/>
                <w:color w:val="000000"/>
                <w:lang w:val="lv-LV"/>
              </w:rPr>
              <w:t>brīža</w:t>
            </w:r>
            <w:r w:rsidR="00DC2801" w:rsidRPr="0045683D">
              <w:rPr>
                <w:rFonts w:ascii="Times New Roman" w:eastAsia="Times New Roman" w:hAnsi="Times New Roman" w:cs="Times New Roman"/>
                <w:color w:val="000000"/>
                <w:lang w:val="lv-LV"/>
              </w:rPr>
              <w:t>.</w:t>
            </w:r>
          </w:p>
        </w:tc>
      </w:tr>
      <w:tr w:rsidR="00DC2801" w:rsidRPr="0045683D" w14:paraId="26A24332" w14:textId="77777777" w:rsidTr="0091006F">
        <w:trPr>
          <w:trHeight w:val="432"/>
        </w:trPr>
        <w:tc>
          <w:tcPr>
            <w:tcW w:w="9464" w:type="dxa"/>
            <w:gridSpan w:val="4"/>
            <w:tcBorders>
              <w:top w:val="single" w:sz="4" w:space="0" w:color="000000"/>
              <w:left w:val="single" w:sz="4" w:space="0" w:color="000000"/>
              <w:bottom w:val="single" w:sz="4" w:space="0" w:color="000000"/>
              <w:right w:val="single" w:sz="4" w:space="0" w:color="000000"/>
            </w:tcBorders>
            <w:shd w:val="clear" w:color="000000" w:fill="FFFFFF"/>
            <w:hideMark/>
          </w:tcPr>
          <w:p w14:paraId="30898439" w14:textId="581FE85E" w:rsidR="00DC2801" w:rsidRPr="0045683D" w:rsidRDefault="00DC2801" w:rsidP="0070167C">
            <w:pPr>
              <w:pStyle w:val="Heading1"/>
              <w:jc w:val="both"/>
              <w:rPr>
                <w:rFonts w:ascii="Times New Roman" w:hAnsi="Times New Roman"/>
                <w:lang w:val="lv-LV"/>
              </w:rPr>
            </w:pPr>
            <w:r w:rsidRPr="0045683D">
              <w:rPr>
                <w:rFonts w:ascii="Times New Roman" w:hAnsi="Times New Roman"/>
                <w:lang w:val="lv-LV"/>
              </w:rPr>
              <w:t xml:space="preserve">Vidējas veiktspējas serveris - </w:t>
            </w:r>
            <w:r w:rsidR="00A264BF" w:rsidRPr="0045683D">
              <w:rPr>
                <w:rFonts w:ascii="Times New Roman" w:hAnsi="Times New Roman"/>
                <w:lang w:val="lv-LV"/>
              </w:rPr>
              <w:t>11</w:t>
            </w:r>
            <w:r w:rsidR="006A0509" w:rsidRPr="0045683D">
              <w:rPr>
                <w:rFonts w:ascii="Times New Roman" w:hAnsi="Times New Roman"/>
                <w:lang w:val="lv-LV"/>
              </w:rPr>
              <w:t xml:space="preserve"> </w:t>
            </w:r>
            <w:r w:rsidRPr="0045683D">
              <w:rPr>
                <w:rFonts w:ascii="Times New Roman" w:hAnsi="Times New Roman"/>
                <w:lang w:val="lv-LV"/>
              </w:rPr>
              <w:t>(</w:t>
            </w:r>
            <w:r w:rsidR="00A264BF" w:rsidRPr="0045683D">
              <w:rPr>
                <w:rFonts w:ascii="Times New Roman" w:hAnsi="Times New Roman"/>
                <w:lang w:val="lv-LV"/>
              </w:rPr>
              <w:t>vienpadsmit</w:t>
            </w:r>
            <w:r w:rsidRPr="0045683D">
              <w:rPr>
                <w:rFonts w:ascii="Times New Roman" w:hAnsi="Times New Roman"/>
                <w:lang w:val="lv-LV"/>
              </w:rPr>
              <w:t>) gab.  </w:t>
            </w:r>
          </w:p>
        </w:tc>
      </w:tr>
      <w:tr w:rsidR="009066EC" w:rsidRPr="0045683D" w14:paraId="12EF28D6" w14:textId="77777777" w:rsidTr="0091006F">
        <w:trPr>
          <w:trHeight w:val="1355"/>
        </w:trPr>
        <w:tc>
          <w:tcPr>
            <w:tcW w:w="993" w:type="dxa"/>
            <w:tcBorders>
              <w:top w:val="nil"/>
              <w:left w:val="single" w:sz="4" w:space="0" w:color="000000"/>
              <w:bottom w:val="single" w:sz="4" w:space="0" w:color="000000"/>
              <w:right w:val="single" w:sz="4" w:space="0" w:color="000000"/>
            </w:tcBorders>
            <w:shd w:val="clear" w:color="000000" w:fill="FFFFFF"/>
            <w:hideMark/>
          </w:tcPr>
          <w:p w14:paraId="39F88964" w14:textId="77777777" w:rsidR="009066EC" w:rsidRPr="0045683D" w:rsidRDefault="009066EC" w:rsidP="009066EC">
            <w:pPr>
              <w:pStyle w:val="Heading2"/>
              <w:jc w:val="both"/>
              <w:rPr>
                <w:rFonts w:ascii="Times New Roman" w:hAnsi="Times New Roman"/>
                <w:lang w:val="lv-LV"/>
              </w:rPr>
            </w:pPr>
          </w:p>
        </w:tc>
        <w:tc>
          <w:tcPr>
            <w:tcW w:w="1984" w:type="dxa"/>
            <w:gridSpan w:val="2"/>
            <w:tcBorders>
              <w:top w:val="nil"/>
              <w:left w:val="nil"/>
              <w:bottom w:val="single" w:sz="4" w:space="0" w:color="000000"/>
              <w:right w:val="single" w:sz="4" w:space="0" w:color="000000"/>
            </w:tcBorders>
            <w:shd w:val="clear" w:color="000000" w:fill="FFFFFF"/>
            <w:hideMark/>
          </w:tcPr>
          <w:p w14:paraId="0EBB8BF6" w14:textId="77777777" w:rsidR="009066EC" w:rsidRPr="0045683D" w:rsidRDefault="009066EC" w:rsidP="009066EC">
            <w:pPr>
              <w:spacing w:after="0" w:line="240" w:lineRule="auto"/>
              <w:jc w:val="both"/>
              <w:rPr>
                <w:rFonts w:ascii="Times New Roman" w:eastAsia="Times New Roman" w:hAnsi="Times New Roman" w:cs="Times New Roman"/>
                <w:color w:val="000000"/>
                <w:lang w:val="lv-LV"/>
              </w:rPr>
            </w:pPr>
            <w:r w:rsidRPr="0045683D">
              <w:rPr>
                <w:rFonts w:ascii="Times New Roman" w:eastAsia="Times New Roman" w:hAnsi="Times New Roman" w:cs="Times New Roman"/>
                <w:color w:val="000000"/>
                <w:lang w:val="lv-LV"/>
              </w:rPr>
              <w:t>CPU</w:t>
            </w:r>
          </w:p>
        </w:tc>
        <w:tc>
          <w:tcPr>
            <w:tcW w:w="6487" w:type="dxa"/>
            <w:tcBorders>
              <w:top w:val="nil"/>
              <w:left w:val="nil"/>
              <w:bottom w:val="single" w:sz="4" w:space="0" w:color="000000"/>
              <w:right w:val="single" w:sz="4" w:space="0" w:color="000000"/>
            </w:tcBorders>
            <w:shd w:val="clear" w:color="000000" w:fill="FFFFFF"/>
            <w:hideMark/>
          </w:tcPr>
          <w:p w14:paraId="4BF50C8C" w14:textId="5B2234D7" w:rsidR="009066EC" w:rsidRPr="0045683D" w:rsidRDefault="009066EC" w:rsidP="00DD3F9E">
            <w:pPr>
              <w:spacing w:after="0" w:line="240" w:lineRule="auto"/>
              <w:jc w:val="both"/>
              <w:rPr>
                <w:rFonts w:ascii="Times New Roman" w:eastAsia="Times New Roman" w:hAnsi="Times New Roman" w:cs="Times New Roman"/>
                <w:color w:val="000000"/>
                <w:lang w:val="lv-LV"/>
              </w:rPr>
            </w:pPr>
            <w:r w:rsidRPr="0045683D">
              <w:rPr>
                <w:rFonts w:ascii="Times New Roman" w:eastAsia="Times New Roman" w:hAnsi="Times New Roman" w:cs="Times New Roman"/>
                <w:color w:val="000000"/>
                <w:lang w:val="lv-LV"/>
              </w:rPr>
              <w:t xml:space="preserve">Katrā serverī - vismaz viens Intel® </w:t>
            </w:r>
            <w:proofErr w:type="spellStart"/>
            <w:r w:rsidRPr="0045683D">
              <w:rPr>
                <w:rFonts w:ascii="Times New Roman" w:eastAsia="Times New Roman" w:hAnsi="Times New Roman" w:cs="Times New Roman"/>
                <w:color w:val="000000"/>
                <w:lang w:val="lv-LV"/>
              </w:rPr>
              <w:t>Xeon</w:t>
            </w:r>
            <w:proofErr w:type="spellEnd"/>
            <w:r w:rsidRPr="0045683D">
              <w:rPr>
                <w:rFonts w:ascii="Times New Roman" w:eastAsia="Times New Roman" w:hAnsi="Times New Roman" w:cs="Times New Roman"/>
                <w:color w:val="000000"/>
                <w:lang w:val="lv-LV"/>
              </w:rPr>
              <w:t xml:space="preserve">® </w:t>
            </w:r>
            <w:proofErr w:type="spellStart"/>
            <w:r w:rsidRPr="0045683D">
              <w:rPr>
                <w:rFonts w:ascii="Times New Roman" w:eastAsia="Times New Roman" w:hAnsi="Times New Roman" w:cs="Times New Roman"/>
                <w:color w:val="000000"/>
                <w:lang w:val="lv-LV"/>
              </w:rPr>
              <w:t>Processor</w:t>
            </w:r>
            <w:proofErr w:type="spellEnd"/>
            <w:r w:rsidRPr="0045683D">
              <w:rPr>
                <w:rFonts w:ascii="Times New Roman" w:eastAsia="Times New Roman" w:hAnsi="Times New Roman" w:cs="Times New Roman"/>
                <w:color w:val="000000"/>
                <w:lang w:val="lv-LV"/>
              </w:rPr>
              <w:t xml:space="preserve"> E5-2609 v3 vai ekvivalenti sešu kodolu 64-bitu x86 arhitektūras procesors, kura jauda pēc CINT2006 </w:t>
            </w:r>
            <w:proofErr w:type="spellStart"/>
            <w:r w:rsidRPr="0045683D">
              <w:rPr>
                <w:rFonts w:ascii="Times New Roman" w:eastAsia="Times New Roman" w:hAnsi="Times New Roman" w:cs="Times New Roman"/>
                <w:color w:val="000000"/>
                <w:lang w:val="lv-LV"/>
              </w:rPr>
              <w:t>Rates</w:t>
            </w:r>
            <w:proofErr w:type="spellEnd"/>
            <w:r w:rsidRPr="0045683D">
              <w:rPr>
                <w:rFonts w:ascii="Times New Roman" w:eastAsia="Times New Roman" w:hAnsi="Times New Roman" w:cs="Times New Roman"/>
                <w:color w:val="000000"/>
                <w:lang w:val="lv-LV"/>
              </w:rPr>
              <w:t xml:space="preserve"> (SPECint_base2006) testiem (http://www.spec.org) ir vismaz </w:t>
            </w:r>
            <w:r w:rsidR="00A849D1" w:rsidRPr="0045683D">
              <w:rPr>
                <w:rFonts w:ascii="Times New Roman" w:eastAsia="Times New Roman" w:hAnsi="Times New Roman" w:cs="Times New Roman"/>
                <w:color w:val="000000"/>
                <w:lang w:val="lv-LV"/>
              </w:rPr>
              <w:t xml:space="preserve">200 </w:t>
            </w:r>
            <w:r w:rsidRPr="0045683D">
              <w:rPr>
                <w:rFonts w:ascii="Times New Roman" w:eastAsia="Times New Roman" w:hAnsi="Times New Roman" w:cs="Times New Roman"/>
                <w:color w:val="000000"/>
                <w:lang w:val="lv-LV"/>
              </w:rPr>
              <w:t xml:space="preserve">punkti, atbalsta vismaz DDR4 1600 un </w:t>
            </w:r>
            <w:proofErr w:type="spellStart"/>
            <w:r w:rsidRPr="0045683D">
              <w:rPr>
                <w:rFonts w:ascii="Times New Roman" w:eastAsia="Times New Roman" w:hAnsi="Times New Roman" w:cs="Times New Roman"/>
                <w:color w:val="000000"/>
                <w:lang w:val="lv-LV"/>
              </w:rPr>
              <w:t>energopatēriņš</w:t>
            </w:r>
            <w:proofErr w:type="spellEnd"/>
            <w:r w:rsidRPr="0045683D">
              <w:rPr>
                <w:rFonts w:ascii="Times New Roman" w:eastAsia="Times New Roman" w:hAnsi="Times New Roman" w:cs="Times New Roman"/>
                <w:color w:val="000000"/>
                <w:lang w:val="lv-LV"/>
              </w:rPr>
              <w:t xml:space="preserve"> nepārsniedz 85W.</w:t>
            </w:r>
            <w:r w:rsidR="00CC402B" w:rsidRPr="0045683D">
              <w:rPr>
                <w:rFonts w:ascii="Times New Roman" w:eastAsia="Times New Roman" w:hAnsi="Times New Roman" w:cs="Times New Roman"/>
                <w:color w:val="000000"/>
                <w:lang w:val="lv-LV"/>
              </w:rPr>
              <w:t xml:space="preserve"> Ir iespēja uzstādīt papildus vēl vismaz vienu identisku procesoru.</w:t>
            </w:r>
          </w:p>
        </w:tc>
      </w:tr>
      <w:tr w:rsidR="00DC2801" w:rsidRPr="0045683D" w14:paraId="521AC017" w14:textId="77777777" w:rsidTr="0091006F">
        <w:trPr>
          <w:trHeight w:val="600"/>
        </w:trPr>
        <w:tc>
          <w:tcPr>
            <w:tcW w:w="993" w:type="dxa"/>
            <w:tcBorders>
              <w:top w:val="nil"/>
              <w:left w:val="single" w:sz="4" w:space="0" w:color="000000"/>
              <w:bottom w:val="single" w:sz="4" w:space="0" w:color="000000"/>
              <w:right w:val="single" w:sz="4" w:space="0" w:color="000000"/>
            </w:tcBorders>
            <w:shd w:val="clear" w:color="000000" w:fill="FFFFFF"/>
            <w:hideMark/>
          </w:tcPr>
          <w:p w14:paraId="7BFE4246" w14:textId="77777777" w:rsidR="00DC2801" w:rsidRPr="0045683D" w:rsidRDefault="00DC2801" w:rsidP="009A460C">
            <w:pPr>
              <w:pStyle w:val="Heading2"/>
              <w:jc w:val="both"/>
              <w:rPr>
                <w:rFonts w:ascii="Times New Roman" w:hAnsi="Times New Roman"/>
                <w:lang w:val="lv-LV"/>
              </w:rPr>
            </w:pPr>
            <w:r w:rsidRPr="0045683D">
              <w:rPr>
                <w:rFonts w:ascii="Times New Roman" w:hAnsi="Times New Roman"/>
                <w:lang w:val="lv-LV"/>
              </w:rPr>
              <w:t> </w:t>
            </w:r>
          </w:p>
        </w:tc>
        <w:tc>
          <w:tcPr>
            <w:tcW w:w="1984" w:type="dxa"/>
            <w:gridSpan w:val="2"/>
            <w:tcBorders>
              <w:top w:val="nil"/>
              <w:left w:val="nil"/>
              <w:bottom w:val="single" w:sz="4" w:space="0" w:color="000000"/>
              <w:right w:val="single" w:sz="4" w:space="0" w:color="000000"/>
            </w:tcBorders>
            <w:shd w:val="clear" w:color="000000" w:fill="FFFFFF"/>
            <w:hideMark/>
          </w:tcPr>
          <w:p w14:paraId="644181E5" w14:textId="77777777" w:rsidR="00DC2801" w:rsidRPr="0045683D" w:rsidRDefault="00DC2801" w:rsidP="009A460C">
            <w:pPr>
              <w:spacing w:after="0" w:line="240" w:lineRule="auto"/>
              <w:jc w:val="both"/>
              <w:rPr>
                <w:rFonts w:ascii="Times New Roman" w:eastAsia="Times New Roman" w:hAnsi="Times New Roman" w:cs="Times New Roman"/>
                <w:color w:val="000000"/>
                <w:lang w:val="lv-LV"/>
              </w:rPr>
            </w:pPr>
            <w:r w:rsidRPr="0045683D">
              <w:rPr>
                <w:rFonts w:ascii="Times New Roman" w:eastAsia="Times New Roman" w:hAnsi="Times New Roman" w:cs="Times New Roman"/>
                <w:color w:val="000000"/>
                <w:lang w:val="lv-LV"/>
              </w:rPr>
              <w:t>Operatīvā atmiņa</w:t>
            </w:r>
          </w:p>
        </w:tc>
        <w:tc>
          <w:tcPr>
            <w:tcW w:w="6487" w:type="dxa"/>
            <w:tcBorders>
              <w:top w:val="nil"/>
              <w:left w:val="nil"/>
              <w:bottom w:val="single" w:sz="4" w:space="0" w:color="000000"/>
              <w:right w:val="single" w:sz="4" w:space="0" w:color="000000"/>
            </w:tcBorders>
            <w:shd w:val="clear" w:color="000000" w:fill="FFFFFF"/>
            <w:hideMark/>
          </w:tcPr>
          <w:p w14:paraId="402121CE" w14:textId="47569C28" w:rsidR="00DC2801" w:rsidRPr="0045683D" w:rsidRDefault="00DC2801" w:rsidP="00DD3F9E">
            <w:pPr>
              <w:spacing w:after="0" w:line="240" w:lineRule="auto"/>
              <w:jc w:val="both"/>
              <w:rPr>
                <w:rFonts w:ascii="Times New Roman" w:eastAsia="Times New Roman" w:hAnsi="Times New Roman" w:cs="Times New Roman"/>
                <w:color w:val="000000"/>
                <w:lang w:val="lv-LV"/>
              </w:rPr>
            </w:pPr>
            <w:r w:rsidRPr="0045683D">
              <w:rPr>
                <w:rFonts w:ascii="Times New Roman" w:eastAsia="Times New Roman" w:hAnsi="Times New Roman" w:cs="Times New Roman"/>
                <w:color w:val="000000"/>
                <w:lang w:val="lv-LV"/>
              </w:rPr>
              <w:t xml:space="preserve">Vismaz </w:t>
            </w:r>
            <w:r w:rsidR="006037D7" w:rsidRPr="0045683D">
              <w:rPr>
                <w:rFonts w:ascii="Times New Roman" w:eastAsia="Times New Roman" w:hAnsi="Times New Roman" w:cs="Times New Roman"/>
                <w:color w:val="000000"/>
                <w:lang w:val="lv-LV"/>
              </w:rPr>
              <w:t>8</w:t>
            </w:r>
            <w:r w:rsidR="001638F0" w:rsidRPr="0045683D">
              <w:rPr>
                <w:rFonts w:ascii="Times New Roman" w:eastAsia="Times New Roman" w:hAnsi="Times New Roman" w:cs="Times New Roman"/>
                <w:color w:val="000000"/>
                <w:lang w:val="lv-LV"/>
              </w:rPr>
              <w:t xml:space="preserve"> </w:t>
            </w:r>
            <w:r w:rsidRPr="0045683D">
              <w:rPr>
                <w:rFonts w:ascii="Times New Roman" w:eastAsia="Times New Roman" w:hAnsi="Times New Roman" w:cs="Times New Roman"/>
                <w:color w:val="000000"/>
                <w:lang w:val="lv-LV"/>
              </w:rPr>
              <w:t xml:space="preserve">GB DDR4 </w:t>
            </w:r>
            <w:proofErr w:type="spellStart"/>
            <w:r w:rsidRPr="0045683D">
              <w:rPr>
                <w:rFonts w:ascii="Times New Roman" w:eastAsia="Times New Roman" w:hAnsi="Times New Roman" w:cs="Times New Roman"/>
                <w:color w:val="000000"/>
                <w:lang w:val="lv-LV"/>
              </w:rPr>
              <w:t>RDIMMs</w:t>
            </w:r>
            <w:proofErr w:type="spellEnd"/>
            <w:r w:rsidRPr="0045683D">
              <w:rPr>
                <w:rFonts w:ascii="Times New Roman" w:eastAsia="Times New Roman" w:hAnsi="Times New Roman" w:cs="Times New Roman"/>
                <w:color w:val="000000"/>
                <w:lang w:val="lv-LV"/>
              </w:rPr>
              <w:t xml:space="preserve"> ECC (darba frekvence atbilstoši izvēlētajam procesoram) ar iespēju to paplašināt līdz vismaz </w:t>
            </w:r>
            <w:r w:rsidR="00DD3F9E" w:rsidRPr="0045683D">
              <w:rPr>
                <w:rFonts w:ascii="Times New Roman" w:eastAsia="Times New Roman" w:hAnsi="Times New Roman" w:cs="Times New Roman"/>
                <w:color w:val="000000"/>
                <w:lang w:val="lv-LV"/>
              </w:rPr>
              <w:t>768</w:t>
            </w:r>
            <w:r w:rsidR="00A849D1" w:rsidRPr="0045683D">
              <w:rPr>
                <w:rFonts w:ascii="Times New Roman" w:eastAsia="Times New Roman" w:hAnsi="Times New Roman" w:cs="Times New Roman"/>
                <w:color w:val="000000"/>
                <w:lang w:val="lv-LV"/>
              </w:rPr>
              <w:t xml:space="preserve"> </w:t>
            </w:r>
            <w:r w:rsidRPr="0045683D">
              <w:rPr>
                <w:rFonts w:ascii="Times New Roman" w:eastAsia="Times New Roman" w:hAnsi="Times New Roman" w:cs="Times New Roman"/>
                <w:color w:val="000000"/>
                <w:lang w:val="lv-LV"/>
              </w:rPr>
              <w:t>GB.</w:t>
            </w:r>
            <w:r w:rsidR="00832C6E" w:rsidRPr="0045683D">
              <w:rPr>
                <w:rFonts w:ascii="Times New Roman" w:eastAsia="Times New Roman" w:hAnsi="Times New Roman" w:cs="Times New Roman"/>
                <w:color w:val="000000"/>
                <w:lang w:val="lv-LV"/>
              </w:rPr>
              <w:t xml:space="preserve"> Katra komplektācijā iekļautā individuālā DDR4 </w:t>
            </w:r>
            <w:proofErr w:type="spellStart"/>
            <w:r w:rsidR="00832C6E" w:rsidRPr="0045683D">
              <w:rPr>
                <w:rFonts w:ascii="Times New Roman" w:eastAsia="Times New Roman" w:hAnsi="Times New Roman" w:cs="Times New Roman"/>
                <w:color w:val="000000"/>
                <w:lang w:val="lv-LV"/>
              </w:rPr>
              <w:t>RDIMMs</w:t>
            </w:r>
            <w:proofErr w:type="spellEnd"/>
            <w:r w:rsidR="00832C6E" w:rsidRPr="0045683D">
              <w:rPr>
                <w:rFonts w:ascii="Times New Roman" w:eastAsia="Times New Roman" w:hAnsi="Times New Roman" w:cs="Times New Roman"/>
                <w:color w:val="000000"/>
                <w:lang w:val="lv-LV"/>
              </w:rPr>
              <w:t xml:space="preserve"> ECC moduļa izmērs vismaz </w:t>
            </w:r>
            <w:r w:rsidR="006037D7" w:rsidRPr="0045683D">
              <w:rPr>
                <w:rFonts w:ascii="Times New Roman" w:eastAsia="Times New Roman" w:hAnsi="Times New Roman" w:cs="Times New Roman"/>
                <w:color w:val="000000"/>
                <w:lang w:val="lv-LV"/>
              </w:rPr>
              <w:t>8</w:t>
            </w:r>
            <w:r w:rsidR="00832C6E" w:rsidRPr="0045683D">
              <w:rPr>
                <w:rFonts w:ascii="Times New Roman" w:eastAsia="Times New Roman" w:hAnsi="Times New Roman" w:cs="Times New Roman"/>
                <w:color w:val="000000"/>
                <w:lang w:val="lv-LV"/>
              </w:rPr>
              <w:t>GB.</w:t>
            </w:r>
          </w:p>
        </w:tc>
      </w:tr>
      <w:tr w:rsidR="006037D7" w:rsidRPr="0045683D" w14:paraId="44B02C3A" w14:textId="77777777" w:rsidTr="0091006F">
        <w:trPr>
          <w:trHeight w:val="300"/>
        </w:trPr>
        <w:tc>
          <w:tcPr>
            <w:tcW w:w="993" w:type="dxa"/>
            <w:tcBorders>
              <w:top w:val="nil"/>
              <w:left w:val="single" w:sz="4" w:space="0" w:color="000000"/>
              <w:bottom w:val="single" w:sz="4" w:space="0" w:color="000000"/>
              <w:right w:val="single" w:sz="4" w:space="0" w:color="000000"/>
            </w:tcBorders>
            <w:shd w:val="clear" w:color="000000" w:fill="FFFFFF"/>
            <w:hideMark/>
          </w:tcPr>
          <w:p w14:paraId="67480D8B" w14:textId="77777777" w:rsidR="006037D7" w:rsidRPr="0045683D" w:rsidRDefault="006037D7" w:rsidP="006037D7">
            <w:pPr>
              <w:pStyle w:val="Heading2"/>
              <w:jc w:val="both"/>
              <w:rPr>
                <w:rFonts w:ascii="Times New Roman" w:hAnsi="Times New Roman"/>
                <w:lang w:val="lv-LV"/>
              </w:rPr>
            </w:pPr>
            <w:r w:rsidRPr="0045683D">
              <w:rPr>
                <w:rFonts w:ascii="Times New Roman" w:hAnsi="Times New Roman"/>
                <w:lang w:val="lv-LV"/>
              </w:rPr>
              <w:t> </w:t>
            </w:r>
          </w:p>
        </w:tc>
        <w:tc>
          <w:tcPr>
            <w:tcW w:w="1984" w:type="dxa"/>
            <w:gridSpan w:val="2"/>
            <w:tcBorders>
              <w:top w:val="nil"/>
              <w:left w:val="nil"/>
              <w:bottom w:val="single" w:sz="4" w:space="0" w:color="000000"/>
              <w:right w:val="single" w:sz="4" w:space="0" w:color="000000"/>
            </w:tcBorders>
            <w:shd w:val="clear" w:color="000000" w:fill="FFFFFF"/>
            <w:hideMark/>
          </w:tcPr>
          <w:p w14:paraId="523C6982" w14:textId="77777777" w:rsidR="006037D7" w:rsidRPr="0045683D" w:rsidRDefault="006037D7" w:rsidP="006037D7">
            <w:pPr>
              <w:spacing w:after="0" w:line="240" w:lineRule="auto"/>
              <w:jc w:val="both"/>
              <w:rPr>
                <w:rFonts w:ascii="Times New Roman" w:eastAsia="Times New Roman" w:hAnsi="Times New Roman" w:cs="Times New Roman"/>
                <w:color w:val="000000"/>
                <w:lang w:val="lv-LV"/>
              </w:rPr>
            </w:pPr>
            <w:r w:rsidRPr="0045683D">
              <w:rPr>
                <w:rFonts w:ascii="Times New Roman" w:eastAsia="Times New Roman" w:hAnsi="Times New Roman" w:cs="Times New Roman"/>
                <w:color w:val="000000"/>
                <w:lang w:val="lv-LV"/>
              </w:rPr>
              <w:t>Kopējais atmiņas ligzdu skaits</w:t>
            </w:r>
          </w:p>
        </w:tc>
        <w:tc>
          <w:tcPr>
            <w:tcW w:w="6487" w:type="dxa"/>
            <w:tcBorders>
              <w:top w:val="nil"/>
              <w:left w:val="nil"/>
              <w:bottom w:val="single" w:sz="4" w:space="0" w:color="000000"/>
              <w:right w:val="single" w:sz="4" w:space="0" w:color="000000"/>
            </w:tcBorders>
            <w:shd w:val="clear" w:color="000000" w:fill="FFFFFF"/>
            <w:hideMark/>
          </w:tcPr>
          <w:p w14:paraId="72A87C29" w14:textId="5A7EF57D" w:rsidR="006037D7" w:rsidRPr="0045683D" w:rsidRDefault="006037D7" w:rsidP="006037D7">
            <w:pPr>
              <w:spacing w:after="0" w:line="240" w:lineRule="auto"/>
              <w:jc w:val="both"/>
              <w:rPr>
                <w:rFonts w:ascii="Times New Roman" w:eastAsia="Times New Roman" w:hAnsi="Times New Roman" w:cs="Times New Roman"/>
                <w:color w:val="000000"/>
                <w:lang w:val="lv-LV"/>
              </w:rPr>
            </w:pPr>
            <w:r w:rsidRPr="0045683D">
              <w:rPr>
                <w:rFonts w:ascii="Times New Roman" w:eastAsia="Times New Roman" w:hAnsi="Times New Roman" w:cs="Times New Roman"/>
                <w:color w:val="000000"/>
                <w:lang w:val="lv-LV"/>
              </w:rPr>
              <w:t>Vismaz 24 (divdesmit četras) DDR4.</w:t>
            </w:r>
          </w:p>
        </w:tc>
      </w:tr>
      <w:tr w:rsidR="00DC2801" w:rsidRPr="0045683D" w14:paraId="774F649A" w14:textId="77777777" w:rsidTr="009C1DFC">
        <w:trPr>
          <w:trHeight w:val="1229"/>
        </w:trPr>
        <w:tc>
          <w:tcPr>
            <w:tcW w:w="993" w:type="dxa"/>
            <w:tcBorders>
              <w:top w:val="nil"/>
              <w:left w:val="single" w:sz="4" w:space="0" w:color="000000"/>
              <w:bottom w:val="single" w:sz="4" w:space="0" w:color="000000"/>
              <w:right w:val="single" w:sz="4" w:space="0" w:color="000000"/>
            </w:tcBorders>
            <w:shd w:val="clear" w:color="000000" w:fill="FFFFFF"/>
            <w:hideMark/>
          </w:tcPr>
          <w:p w14:paraId="359D8650" w14:textId="77777777" w:rsidR="00DC2801" w:rsidRPr="0045683D" w:rsidRDefault="00DC2801" w:rsidP="009A460C">
            <w:pPr>
              <w:pStyle w:val="Heading2"/>
              <w:jc w:val="both"/>
              <w:rPr>
                <w:rFonts w:ascii="Times New Roman" w:hAnsi="Times New Roman"/>
                <w:lang w:val="lv-LV"/>
              </w:rPr>
            </w:pPr>
            <w:r w:rsidRPr="0045683D">
              <w:rPr>
                <w:rFonts w:ascii="Times New Roman" w:hAnsi="Times New Roman"/>
                <w:lang w:val="lv-LV"/>
              </w:rPr>
              <w:t> </w:t>
            </w:r>
          </w:p>
        </w:tc>
        <w:tc>
          <w:tcPr>
            <w:tcW w:w="1984" w:type="dxa"/>
            <w:gridSpan w:val="2"/>
            <w:tcBorders>
              <w:top w:val="nil"/>
              <w:left w:val="nil"/>
              <w:bottom w:val="single" w:sz="4" w:space="0" w:color="000000"/>
              <w:right w:val="single" w:sz="4" w:space="0" w:color="000000"/>
            </w:tcBorders>
            <w:shd w:val="clear" w:color="000000" w:fill="FFFFFF"/>
            <w:hideMark/>
          </w:tcPr>
          <w:p w14:paraId="77366B59" w14:textId="77777777" w:rsidR="00DC2801" w:rsidRPr="0045683D" w:rsidRDefault="00DC2801" w:rsidP="009A460C">
            <w:pPr>
              <w:spacing w:after="0" w:line="240" w:lineRule="auto"/>
              <w:jc w:val="both"/>
              <w:rPr>
                <w:rFonts w:ascii="Times New Roman" w:eastAsia="Times New Roman" w:hAnsi="Times New Roman" w:cs="Times New Roman"/>
                <w:color w:val="000000"/>
                <w:lang w:val="lv-LV"/>
              </w:rPr>
            </w:pPr>
            <w:r w:rsidRPr="0045683D">
              <w:rPr>
                <w:rFonts w:ascii="Times New Roman" w:eastAsia="Times New Roman" w:hAnsi="Times New Roman" w:cs="Times New Roman"/>
                <w:color w:val="000000"/>
                <w:lang w:val="lv-LV"/>
              </w:rPr>
              <w:t>SD ligzdas</w:t>
            </w:r>
          </w:p>
        </w:tc>
        <w:tc>
          <w:tcPr>
            <w:tcW w:w="6487" w:type="dxa"/>
            <w:tcBorders>
              <w:top w:val="nil"/>
              <w:left w:val="nil"/>
              <w:bottom w:val="single" w:sz="4" w:space="0" w:color="000000"/>
              <w:right w:val="single" w:sz="4" w:space="0" w:color="000000"/>
            </w:tcBorders>
            <w:shd w:val="clear" w:color="000000" w:fill="FFFFFF"/>
            <w:hideMark/>
          </w:tcPr>
          <w:p w14:paraId="5E7B1D0E" w14:textId="15F37964" w:rsidR="00D52752" w:rsidRPr="0045683D" w:rsidRDefault="00DC2801" w:rsidP="009A460C">
            <w:pPr>
              <w:spacing w:after="0" w:line="240" w:lineRule="auto"/>
              <w:jc w:val="both"/>
              <w:rPr>
                <w:rFonts w:ascii="Times New Roman" w:eastAsia="Times New Roman" w:hAnsi="Times New Roman" w:cs="Times New Roman"/>
                <w:color w:val="000000"/>
                <w:lang w:val="lv-LV"/>
              </w:rPr>
            </w:pPr>
            <w:r w:rsidRPr="0045683D">
              <w:rPr>
                <w:rFonts w:ascii="Times New Roman" w:eastAsia="Times New Roman" w:hAnsi="Times New Roman" w:cs="Times New Roman"/>
                <w:color w:val="000000"/>
                <w:lang w:val="lv-LV"/>
              </w:rPr>
              <w:t xml:space="preserve">Vismaz </w:t>
            </w:r>
            <w:r w:rsidR="0027200C" w:rsidRPr="0045683D">
              <w:rPr>
                <w:rFonts w:ascii="Times New Roman" w:eastAsia="Times New Roman" w:hAnsi="Times New Roman" w:cs="Times New Roman"/>
                <w:color w:val="000000"/>
                <w:lang w:val="lv-LV"/>
              </w:rPr>
              <w:t xml:space="preserve">viena </w:t>
            </w:r>
            <w:r w:rsidRPr="0045683D">
              <w:rPr>
                <w:rFonts w:ascii="Times New Roman" w:eastAsia="Times New Roman" w:hAnsi="Times New Roman" w:cs="Times New Roman"/>
                <w:color w:val="000000"/>
                <w:lang w:val="lv-LV"/>
              </w:rPr>
              <w:t xml:space="preserve">SD ligzda, kas nodrošina atbalstu darbam ar vismaz 64GB SD atmiņas kartēm, kas paredzētas virtualizācijas </w:t>
            </w:r>
            <w:proofErr w:type="spellStart"/>
            <w:r w:rsidRPr="0045683D">
              <w:rPr>
                <w:rFonts w:ascii="Times New Roman" w:eastAsia="Times New Roman" w:hAnsi="Times New Roman" w:cs="Times New Roman"/>
                <w:color w:val="000000"/>
                <w:lang w:val="lv-LV"/>
              </w:rPr>
              <w:t>pamatprogrammatūras</w:t>
            </w:r>
            <w:proofErr w:type="spellEnd"/>
            <w:r w:rsidRPr="0045683D">
              <w:rPr>
                <w:rFonts w:ascii="Times New Roman" w:eastAsia="Times New Roman" w:hAnsi="Times New Roman" w:cs="Times New Roman"/>
                <w:color w:val="000000"/>
                <w:lang w:val="lv-LV"/>
              </w:rPr>
              <w:t xml:space="preserve"> </w:t>
            </w:r>
            <w:proofErr w:type="spellStart"/>
            <w:r w:rsidRPr="0045683D">
              <w:rPr>
                <w:rFonts w:ascii="Times New Roman" w:eastAsia="Times New Roman" w:hAnsi="Times New Roman" w:cs="Times New Roman"/>
                <w:color w:val="000000"/>
                <w:lang w:val="lv-LV"/>
              </w:rPr>
              <w:t>ielādei</w:t>
            </w:r>
            <w:proofErr w:type="spellEnd"/>
            <w:r w:rsidRPr="0045683D">
              <w:rPr>
                <w:rFonts w:ascii="Times New Roman" w:eastAsia="Times New Roman" w:hAnsi="Times New Roman" w:cs="Times New Roman"/>
                <w:color w:val="000000"/>
                <w:lang w:val="lv-LV"/>
              </w:rPr>
              <w:t>.</w:t>
            </w:r>
          </w:p>
          <w:p w14:paraId="7DC12FB0" w14:textId="0413366D" w:rsidR="00F94F23" w:rsidRPr="0045683D" w:rsidRDefault="001765A0" w:rsidP="009A460C">
            <w:pPr>
              <w:spacing w:after="0" w:line="240" w:lineRule="auto"/>
              <w:jc w:val="both"/>
              <w:rPr>
                <w:rFonts w:ascii="Times New Roman" w:eastAsia="Times New Roman" w:hAnsi="Times New Roman" w:cs="Times New Roman"/>
                <w:color w:val="000000"/>
                <w:lang w:val="lv-LV"/>
              </w:rPr>
            </w:pPr>
            <w:r w:rsidRPr="0045683D">
              <w:rPr>
                <w:rFonts w:ascii="Times New Roman" w:eastAsia="Times New Roman" w:hAnsi="Times New Roman" w:cs="Times New Roman"/>
                <w:color w:val="000000"/>
                <w:lang w:val="lv-LV"/>
              </w:rPr>
              <w:t xml:space="preserve">Vismaz viena SD ligzda ir aprīkota ar atbilstošu vismaz 32GB SD karti. </w:t>
            </w:r>
          </w:p>
        </w:tc>
      </w:tr>
      <w:tr w:rsidR="00DC2801" w:rsidRPr="0045683D" w14:paraId="41B44F99" w14:textId="77777777" w:rsidTr="0091006F">
        <w:trPr>
          <w:trHeight w:val="1093"/>
        </w:trPr>
        <w:tc>
          <w:tcPr>
            <w:tcW w:w="993" w:type="dxa"/>
            <w:tcBorders>
              <w:top w:val="nil"/>
              <w:left w:val="single" w:sz="4" w:space="0" w:color="000000"/>
              <w:bottom w:val="single" w:sz="4" w:space="0" w:color="000000"/>
              <w:right w:val="single" w:sz="4" w:space="0" w:color="000000"/>
            </w:tcBorders>
            <w:shd w:val="clear" w:color="000000" w:fill="FFFFFF"/>
            <w:hideMark/>
          </w:tcPr>
          <w:p w14:paraId="3BD356EA" w14:textId="77777777" w:rsidR="00DC2801" w:rsidRPr="0045683D" w:rsidRDefault="00DC2801" w:rsidP="009A460C">
            <w:pPr>
              <w:pStyle w:val="Heading2"/>
              <w:jc w:val="both"/>
              <w:rPr>
                <w:rFonts w:ascii="Times New Roman" w:hAnsi="Times New Roman"/>
                <w:lang w:val="lv-LV"/>
              </w:rPr>
            </w:pPr>
            <w:r w:rsidRPr="0045683D">
              <w:rPr>
                <w:rFonts w:ascii="Times New Roman" w:hAnsi="Times New Roman"/>
                <w:lang w:val="lv-LV"/>
              </w:rPr>
              <w:t> </w:t>
            </w:r>
          </w:p>
        </w:tc>
        <w:tc>
          <w:tcPr>
            <w:tcW w:w="1984" w:type="dxa"/>
            <w:gridSpan w:val="2"/>
            <w:tcBorders>
              <w:top w:val="nil"/>
              <w:left w:val="nil"/>
              <w:bottom w:val="single" w:sz="4" w:space="0" w:color="000000"/>
              <w:right w:val="single" w:sz="4" w:space="0" w:color="000000"/>
            </w:tcBorders>
            <w:shd w:val="clear" w:color="000000" w:fill="FFFFFF"/>
            <w:hideMark/>
          </w:tcPr>
          <w:p w14:paraId="35BA294C" w14:textId="77777777" w:rsidR="00DC2801" w:rsidRPr="0045683D" w:rsidRDefault="00DC2801" w:rsidP="009A460C">
            <w:pPr>
              <w:spacing w:after="0" w:line="240" w:lineRule="auto"/>
              <w:jc w:val="both"/>
              <w:rPr>
                <w:rFonts w:ascii="Times New Roman" w:eastAsia="Times New Roman" w:hAnsi="Times New Roman" w:cs="Times New Roman"/>
                <w:color w:val="000000"/>
                <w:lang w:val="lv-LV"/>
              </w:rPr>
            </w:pPr>
            <w:r w:rsidRPr="0045683D">
              <w:rPr>
                <w:rFonts w:ascii="Times New Roman" w:eastAsia="Times New Roman" w:hAnsi="Times New Roman" w:cs="Times New Roman"/>
                <w:color w:val="000000"/>
                <w:lang w:val="lv-LV"/>
              </w:rPr>
              <w:t>Diski</w:t>
            </w:r>
          </w:p>
        </w:tc>
        <w:tc>
          <w:tcPr>
            <w:tcW w:w="6487" w:type="dxa"/>
            <w:tcBorders>
              <w:top w:val="nil"/>
              <w:left w:val="nil"/>
              <w:bottom w:val="single" w:sz="4" w:space="0" w:color="000000"/>
              <w:right w:val="single" w:sz="4" w:space="0" w:color="000000"/>
            </w:tcBorders>
            <w:shd w:val="clear" w:color="000000" w:fill="FFFFFF"/>
            <w:hideMark/>
          </w:tcPr>
          <w:p w14:paraId="41CF1DBA" w14:textId="77777777" w:rsidR="00DC2801" w:rsidRPr="0045683D" w:rsidRDefault="00DC2801" w:rsidP="009A460C">
            <w:pPr>
              <w:spacing w:after="0" w:line="240" w:lineRule="auto"/>
              <w:jc w:val="both"/>
              <w:rPr>
                <w:rFonts w:ascii="Times New Roman" w:eastAsia="Times New Roman" w:hAnsi="Times New Roman" w:cs="Times New Roman"/>
                <w:color w:val="000000"/>
                <w:lang w:val="lv-LV"/>
              </w:rPr>
            </w:pPr>
            <w:r w:rsidRPr="0045683D">
              <w:rPr>
                <w:rFonts w:ascii="Times New Roman" w:eastAsia="Times New Roman" w:hAnsi="Times New Roman" w:cs="Times New Roman"/>
                <w:color w:val="000000"/>
                <w:lang w:val="lv-LV"/>
              </w:rPr>
              <w:t>Serveris nodrošina vismaz 8 (astoņu) no priekšpuses pieejamu, karsti maināmu 2,5 collu HDD un/vai SSD darbu.</w:t>
            </w:r>
            <w:r w:rsidRPr="0045683D">
              <w:rPr>
                <w:rFonts w:ascii="Times New Roman" w:eastAsia="Times New Roman" w:hAnsi="Times New Roman" w:cs="Times New Roman"/>
                <w:color w:val="000000"/>
                <w:lang w:val="lv-LV"/>
              </w:rPr>
              <w:br/>
              <w:t xml:space="preserve">Tas ir aprīkots ar vismaz vienu 120GB </w:t>
            </w:r>
            <w:r w:rsidRPr="0045683D">
              <w:rPr>
                <w:rFonts w:ascii="Times New Roman" w:eastAsia="Times New Roman" w:hAnsi="Times New Roman" w:cs="Times New Roman"/>
                <w:i/>
                <w:iCs/>
                <w:color w:val="000000"/>
                <w:lang w:val="lv-LV"/>
              </w:rPr>
              <w:t>Enterprise</w:t>
            </w:r>
            <w:r w:rsidRPr="0045683D">
              <w:rPr>
                <w:rFonts w:ascii="Times New Roman" w:eastAsia="Times New Roman" w:hAnsi="Times New Roman" w:cs="Times New Roman"/>
                <w:color w:val="000000"/>
                <w:lang w:val="lv-LV"/>
              </w:rPr>
              <w:t xml:space="preserve"> SSD (</w:t>
            </w:r>
            <w:proofErr w:type="spellStart"/>
            <w:r w:rsidRPr="0045683D">
              <w:rPr>
                <w:rFonts w:ascii="Times New Roman" w:eastAsia="Times New Roman" w:hAnsi="Times New Roman" w:cs="Times New Roman"/>
                <w:color w:val="000000"/>
                <w:lang w:val="lv-LV"/>
              </w:rPr>
              <w:t>Solid</w:t>
            </w:r>
            <w:proofErr w:type="spellEnd"/>
            <w:r w:rsidRPr="0045683D">
              <w:rPr>
                <w:rFonts w:ascii="Times New Roman" w:eastAsia="Times New Roman" w:hAnsi="Times New Roman" w:cs="Times New Roman"/>
                <w:color w:val="000000"/>
                <w:lang w:val="lv-LV"/>
              </w:rPr>
              <w:t xml:space="preserve"> </w:t>
            </w:r>
            <w:proofErr w:type="spellStart"/>
            <w:r w:rsidRPr="0045683D">
              <w:rPr>
                <w:rFonts w:ascii="Times New Roman" w:eastAsia="Times New Roman" w:hAnsi="Times New Roman" w:cs="Times New Roman"/>
                <w:color w:val="000000"/>
                <w:lang w:val="lv-LV"/>
              </w:rPr>
              <w:t>State</w:t>
            </w:r>
            <w:proofErr w:type="spellEnd"/>
            <w:r w:rsidRPr="0045683D">
              <w:rPr>
                <w:rFonts w:ascii="Times New Roman" w:eastAsia="Times New Roman" w:hAnsi="Times New Roman" w:cs="Times New Roman"/>
                <w:color w:val="000000"/>
                <w:lang w:val="lv-LV"/>
              </w:rPr>
              <w:t xml:space="preserve"> </w:t>
            </w:r>
            <w:proofErr w:type="spellStart"/>
            <w:r w:rsidRPr="0045683D">
              <w:rPr>
                <w:rFonts w:ascii="Times New Roman" w:eastAsia="Times New Roman" w:hAnsi="Times New Roman" w:cs="Times New Roman"/>
                <w:color w:val="000000"/>
                <w:lang w:val="lv-LV"/>
              </w:rPr>
              <w:t>Drive</w:t>
            </w:r>
            <w:proofErr w:type="spellEnd"/>
            <w:r w:rsidRPr="0045683D">
              <w:rPr>
                <w:rFonts w:ascii="Times New Roman" w:eastAsia="Times New Roman" w:hAnsi="Times New Roman" w:cs="Times New Roman"/>
                <w:color w:val="000000"/>
                <w:lang w:val="lv-LV"/>
              </w:rPr>
              <w:t>), karsti maināms.</w:t>
            </w:r>
          </w:p>
        </w:tc>
      </w:tr>
      <w:tr w:rsidR="00DC2801" w:rsidRPr="0045683D" w14:paraId="336AD65D" w14:textId="77777777" w:rsidTr="0091006F">
        <w:trPr>
          <w:trHeight w:val="1500"/>
        </w:trPr>
        <w:tc>
          <w:tcPr>
            <w:tcW w:w="993" w:type="dxa"/>
            <w:tcBorders>
              <w:top w:val="nil"/>
              <w:left w:val="single" w:sz="4" w:space="0" w:color="000000"/>
              <w:bottom w:val="single" w:sz="4" w:space="0" w:color="000000"/>
              <w:right w:val="single" w:sz="4" w:space="0" w:color="000000"/>
            </w:tcBorders>
            <w:shd w:val="clear" w:color="000000" w:fill="FFFFFF"/>
            <w:hideMark/>
          </w:tcPr>
          <w:p w14:paraId="3D5E710E" w14:textId="77777777" w:rsidR="00DC2801" w:rsidRPr="0045683D" w:rsidRDefault="00DC2801" w:rsidP="009A460C">
            <w:pPr>
              <w:pStyle w:val="Heading2"/>
              <w:jc w:val="both"/>
              <w:rPr>
                <w:rFonts w:ascii="Times New Roman" w:hAnsi="Times New Roman"/>
                <w:lang w:val="lv-LV"/>
              </w:rPr>
            </w:pPr>
            <w:r w:rsidRPr="0045683D">
              <w:rPr>
                <w:rFonts w:ascii="Times New Roman" w:hAnsi="Times New Roman"/>
                <w:lang w:val="lv-LV"/>
              </w:rPr>
              <w:t> </w:t>
            </w:r>
          </w:p>
        </w:tc>
        <w:tc>
          <w:tcPr>
            <w:tcW w:w="1984" w:type="dxa"/>
            <w:gridSpan w:val="2"/>
            <w:tcBorders>
              <w:top w:val="nil"/>
              <w:left w:val="nil"/>
              <w:bottom w:val="single" w:sz="4" w:space="0" w:color="000000"/>
              <w:right w:val="single" w:sz="4" w:space="0" w:color="000000"/>
            </w:tcBorders>
            <w:shd w:val="clear" w:color="000000" w:fill="FFFFFF"/>
            <w:hideMark/>
          </w:tcPr>
          <w:p w14:paraId="6B240312" w14:textId="77777777" w:rsidR="00DC2801" w:rsidRPr="0045683D" w:rsidRDefault="00DC2801" w:rsidP="009A460C">
            <w:pPr>
              <w:spacing w:after="0" w:line="240" w:lineRule="auto"/>
              <w:jc w:val="both"/>
              <w:rPr>
                <w:rFonts w:ascii="Times New Roman" w:eastAsia="Times New Roman" w:hAnsi="Times New Roman" w:cs="Times New Roman"/>
                <w:color w:val="000000"/>
                <w:lang w:val="lv-LV"/>
              </w:rPr>
            </w:pPr>
            <w:r w:rsidRPr="0045683D">
              <w:rPr>
                <w:rFonts w:ascii="Times New Roman" w:eastAsia="Times New Roman" w:hAnsi="Times New Roman" w:cs="Times New Roman"/>
                <w:color w:val="000000"/>
                <w:lang w:val="lv-LV"/>
              </w:rPr>
              <w:t>Disku kontrolieris</w:t>
            </w:r>
          </w:p>
        </w:tc>
        <w:tc>
          <w:tcPr>
            <w:tcW w:w="6487" w:type="dxa"/>
            <w:tcBorders>
              <w:top w:val="nil"/>
              <w:left w:val="nil"/>
              <w:bottom w:val="single" w:sz="4" w:space="0" w:color="000000"/>
              <w:right w:val="single" w:sz="4" w:space="0" w:color="000000"/>
            </w:tcBorders>
            <w:shd w:val="clear" w:color="000000" w:fill="FFFFFF"/>
            <w:hideMark/>
          </w:tcPr>
          <w:p w14:paraId="5F96B356" w14:textId="77777777" w:rsidR="00DC2801" w:rsidRPr="0045683D" w:rsidRDefault="00DC2801" w:rsidP="009A460C">
            <w:pPr>
              <w:spacing w:after="0" w:line="240" w:lineRule="auto"/>
              <w:jc w:val="both"/>
              <w:rPr>
                <w:rFonts w:ascii="Times New Roman" w:eastAsia="Times New Roman" w:hAnsi="Times New Roman" w:cs="Times New Roman"/>
                <w:color w:val="000000"/>
                <w:lang w:val="lv-LV"/>
              </w:rPr>
            </w:pPr>
            <w:r w:rsidRPr="0045683D">
              <w:rPr>
                <w:rFonts w:ascii="Times New Roman" w:eastAsia="Times New Roman" w:hAnsi="Times New Roman" w:cs="Times New Roman"/>
                <w:color w:val="000000"/>
                <w:lang w:val="lv-LV"/>
              </w:rPr>
              <w:t>Serverim ir jābūt komplektētam ar vismaz vienu disku kontrolieri, kas nodrošina vismaz RAID 1, 0, 10 un JBOD aparatūras līmenī. 12Gb/s SAS. Iespējams pieslēgt vismaz 8 SAS (</w:t>
            </w:r>
            <w:proofErr w:type="spellStart"/>
            <w:r w:rsidRPr="0045683D">
              <w:rPr>
                <w:rFonts w:ascii="Times New Roman" w:eastAsia="Times New Roman" w:hAnsi="Times New Roman" w:cs="Times New Roman"/>
                <w:color w:val="000000"/>
                <w:lang w:val="lv-LV"/>
              </w:rPr>
              <w:t>Serial</w:t>
            </w:r>
            <w:proofErr w:type="spellEnd"/>
            <w:r w:rsidRPr="0045683D">
              <w:rPr>
                <w:rFonts w:ascii="Times New Roman" w:eastAsia="Times New Roman" w:hAnsi="Times New Roman" w:cs="Times New Roman"/>
                <w:color w:val="000000"/>
                <w:lang w:val="lv-LV"/>
              </w:rPr>
              <w:t xml:space="preserve"> </w:t>
            </w:r>
            <w:proofErr w:type="spellStart"/>
            <w:r w:rsidRPr="0045683D">
              <w:rPr>
                <w:rFonts w:ascii="Times New Roman" w:eastAsia="Times New Roman" w:hAnsi="Times New Roman" w:cs="Times New Roman"/>
                <w:color w:val="000000"/>
                <w:lang w:val="lv-LV"/>
              </w:rPr>
              <w:t>Attached</w:t>
            </w:r>
            <w:proofErr w:type="spellEnd"/>
            <w:r w:rsidRPr="0045683D">
              <w:rPr>
                <w:rFonts w:ascii="Times New Roman" w:eastAsia="Times New Roman" w:hAnsi="Times New Roman" w:cs="Times New Roman"/>
                <w:color w:val="000000"/>
                <w:lang w:val="lv-LV"/>
              </w:rPr>
              <w:t xml:space="preserve"> SCSI)/SATA HDD/SSD.</w:t>
            </w:r>
            <w:r w:rsidRPr="0045683D">
              <w:rPr>
                <w:rFonts w:ascii="Times New Roman" w:eastAsia="Times New Roman" w:hAnsi="Times New Roman" w:cs="Times New Roman"/>
                <w:color w:val="000000"/>
                <w:lang w:val="lv-LV"/>
              </w:rPr>
              <w:br/>
              <w:t>Tas nodrošina iespēju uzlabot disku kontrolieri lai aparatūras līmenī nodrošinātu vismaz RAID 0, 1, 5, 6, 10, 50, 60 un JBOD.</w:t>
            </w:r>
          </w:p>
        </w:tc>
      </w:tr>
      <w:tr w:rsidR="00DC2801" w:rsidRPr="0045683D" w14:paraId="65D01CE0" w14:textId="77777777" w:rsidTr="0091006F">
        <w:trPr>
          <w:trHeight w:val="778"/>
        </w:trPr>
        <w:tc>
          <w:tcPr>
            <w:tcW w:w="993" w:type="dxa"/>
            <w:tcBorders>
              <w:top w:val="nil"/>
              <w:left w:val="single" w:sz="4" w:space="0" w:color="000000"/>
              <w:bottom w:val="single" w:sz="4" w:space="0" w:color="000000"/>
              <w:right w:val="single" w:sz="4" w:space="0" w:color="000000"/>
            </w:tcBorders>
            <w:shd w:val="clear" w:color="000000" w:fill="FFFFFF"/>
            <w:hideMark/>
          </w:tcPr>
          <w:p w14:paraId="24AE8BBF" w14:textId="77777777" w:rsidR="00DC2801" w:rsidRPr="0045683D" w:rsidRDefault="00DC2801" w:rsidP="009A460C">
            <w:pPr>
              <w:pStyle w:val="Heading2"/>
              <w:jc w:val="both"/>
              <w:rPr>
                <w:rFonts w:ascii="Times New Roman" w:hAnsi="Times New Roman"/>
                <w:lang w:val="lv-LV"/>
              </w:rPr>
            </w:pPr>
            <w:r w:rsidRPr="0045683D">
              <w:rPr>
                <w:rFonts w:ascii="Times New Roman" w:hAnsi="Times New Roman"/>
                <w:lang w:val="lv-LV"/>
              </w:rPr>
              <w:t> </w:t>
            </w:r>
          </w:p>
        </w:tc>
        <w:tc>
          <w:tcPr>
            <w:tcW w:w="1984" w:type="dxa"/>
            <w:gridSpan w:val="2"/>
            <w:tcBorders>
              <w:top w:val="nil"/>
              <w:left w:val="nil"/>
              <w:bottom w:val="single" w:sz="4" w:space="0" w:color="000000"/>
              <w:right w:val="single" w:sz="4" w:space="0" w:color="000000"/>
            </w:tcBorders>
            <w:shd w:val="clear" w:color="000000" w:fill="FFFFFF"/>
            <w:hideMark/>
          </w:tcPr>
          <w:p w14:paraId="5733EFAF" w14:textId="77777777" w:rsidR="00DC2801" w:rsidRPr="0045683D" w:rsidRDefault="00DC2801" w:rsidP="009A460C">
            <w:pPr>
              <w:spacing w:after="0" w:line="240" w:lineRule="auto"/>
              <w:jc w:val="both"/>
              <w:rPr>
                <w:rFonts w:ascii="Times New Roman" w:eastAsia="Times New Roman" w:hAnsi="Times New Roman" w:cs="Times New Roman"/>
                <w:color w:val="000000"/>
                <w:lang w:val="lv-LV"/>
              </w:rPr>
            </w:pPr>
            <w:r w:rsidRPr="0045683D">
              <w:rPr>
                <w:rFonts w:ascii="Times New Roman" w:eastAsia="Times New Roman" w:hAnsi="Times New Roman" w:cs="Times New Roman"/>
                <w:color w:val="000000"/>
                <w:lang w:val="lv-LV"/>
              </w:rPr>
              <w:t>Tīkla interfeisi</w:t>
            </w:r>
          </w:p>
        </w:tc>
        <w:tc>
          <w:tcPr>
            <w:tcW w:w="6487" w:type="dxa"/>
            <w:tcBorders>
              <w:top w:val="nil"/>
              <w:left w:val="nil"/>
              <w:bottom w:val="single" w:sz="4" w:space="0" w:color="000000"/>
              <w:right w:val="single" w:sz="4" w:space="0" w:color="000000"/>
            </w:tcBorders>
            <w:shd w:val="clear" w:color="000000" w:fill="FFFFFF"/>
            <w:hideMark/>
          </w:tcPr>
          <w:p w14:paraId="5829A34B" w14:textId="701BAF63" w:rsidR="00C14E16" w:rsidRPr="0045683D" w:rsidRDefault="00DC2801" w:rsidP="009A460C">
            <w:pPr>
              <w:spacing w:after="0" w:line="240" w:lineRule="auto"/>
              <w:jc w:val="both"/>
              <w:rPr>
                <w:rFonts w:ascii="Times New Roman" w:eastAsia="Times New Roman" w:hAnsi="Times New Roman" w:cs="Times New Roman"/>
                <w:color w:val="000000"/>
                <w:lang w:val="lv-LV"/>
              </w:rPr>
            </w:pPr>
            <w:r w:rsidRPr="0045683D">
              <w:rPr>
                <w:rFonts w:ascii="Times New Roman" w:eastAsia="Times New Roman" w:hAnsi="Times New Roman" w:cs="Times New Roman"/>
                <w:color w:val="000000"/>
                <w:lang w:val="lv-LV"/>
              </w:rPr>
              <w:t xml:space="preserve">Vismaz 2 (divi) 1GE </w:t>
            </w:r>
            <w:proofErr w:type="spellStart"/>
            <w:r w:rsidRPr="0045683D">
              <w:rPr>
                <w:rFonts w:ascii="Times New Roman" w:eastAsia="Times New Roman" w:hAnsi="Times New Roman" w:cs="Times New Roman"/>
                <w:color w:val="000000"/>
                <w:lang w:val="lv-LV"/>
              </w:rPr>
              <w:t>Base</w:t>
            </w:r>
            <w:proofErr w:type="spellEnd"/>
            <w:r w:rsidRPr="0045683D">
              <w:rPr>
                <w:rFonts w:ascii="Times New Roman" w:eastAsia="Times New Roman" w:hAnsi="Times New Roman" w:cs="Times New Roman"/>
                <w:color w:val="000000"/>
                <w:lang w:val="lv-LV"/>
              </w:rPr>
              <w:t>-T tīkla interfeisi</w:t>
            </w:r>
            <w:r w:rsidR="00C14E16" w:rsidRPr="0045683D">
              <w:rPr>
                <w:rFonts w:ascii="Times New Roman" w:eastAsia="Times New Roman" w:hAnsi="Times New Roman" w:cs="Times New Roman"/>
                <w:color w:val="000000"/>
                <w:lang w:val="lv-LV"/>
              </w:rPr>
              <w:t>.</w:t>
            </w:r>
          </w:p>
          <w:p w14:paraId="1882E521" w14:textId="77777777" w:rsidR="00C14E16" w:rsidRPr="0045683D" w:rsidRDefault="00C14E16" w:rsidP="009A460C">
            <w:pPr>
              <w:spacing w:after="0" w:line="240" w:lineRule="auto"/>
              <w:jc w:val="both"/>
              <w:rPr>
                <w:rFonts w:ascii="Times New Roman" w:eastAsia="Times New Roman" w:hAnsi="Times New Roman" w:cs="Times New Roman"/>
                <w:color w:val="000000"/>
                <w:lang w:val="lv-LV"/>
              </w:rPr>
            </w:pPr>
            <w:r w:rsidRPr="0045683D">
              <w:rPr>
                <w:rFonts w:ascii="Times New Roman" w:eastAsia="Times New Roman" w:hAnsi="Times New Roman" w:cs="Times New Roman"/>
                <w:color w:val="000000"/>
                <w:lang w:val="lv-LV"/>
              </w:rPr>
              <w:t>Vismaz 2 (divi) 10GE SFP+ interfeisi.</w:t>
            </w:r>
          </w:p>
          <w:p w14:paraId="7E7EE97B" w14:textId="1C98ABBC" w:rsidR="00DC2801" w:rsidRPr="0045683D" w:rsidRDefault="00DC2801">
            <w:pPr>
              <w:spacing w:after="0" w:line="240" w:lineRule="auto"/>
              <w:jc w:val="both"/>
              <w:rPr>
                <w:rFonts w:ascii="Times New Roman" w:eastAsia="Times New Roman" w:hAnsi="Times New Roman" w:cs="Times New Roman"/>
                <w:color w:val="AD1915"/>
                <w:lang w:val="lv-LV"/>
              </w:rPr>
            </w:pPr>
            <w:r w:rsidRPr="0045683D">
              <w:rPr>
                <w:rFonts w:ascii="Times New Roman" w:eastAsia="Times New Roman" w:hAnsi="Times New Roman" w:cs="Times New Roman"/>
                <w:color w:val="000000"/>
                <w:lang w:val="lv-LV"/>
              </w:rPr>
              <w:t xml:space="preserve">Serveris nodrošina iespēju papildus uzstādīt vismaz astoņus 1GE </w:t>
            </w:r>
            <w:proofErr w:type="spellStart"/>
            <w:r w:rsidRPr="0045683D">
              <w:rPr>
                <w:rFonts w:ascii="Times New Roman" w:eastAsia="Times New Roman" w:hAnsi="Times New Roman" w:cs="Times New Roman"/>
                <w:color w:val="000000"/>
                <w:lang w:val="lv-LV"/>
              </w:rPr>
              <w:t>Base</w:t>
            </w:r>
            <w:proofErr w:type="spellEnd"/>
            <w:r w:rsidRPr="0045683D">
              <w:rPr>
                <w:rFonts w:ascii="Times New Roman" w:eastAsia="Times New Roman" w:hAnsi="Times New Roman" w:cs="Times New Roman"/>
                <w:color w:val="000000"/>
                <w:lang w:val="lv-LV"/>
              </w:rPr>
              <w:t xml:space="preserve">-T vai </w:t>
            </w:r>
            <w:r w:rsidR="00C14E16" w:rsidRPr="0045683D">
              <w:rPr>
                <w:rFonts w:ascii="Times New Roman" w:eastAsia="Times New Roman" w:hAnsi="Times New Roman" w:cs="Times New Roman"/>
                <w:color w:val="000000"/>
                <w:lang w:val="lv-LV"/>
              </w:rPr>
              <w:t xml:space="preserve">četrus </w:t>
            </w:r>
            <w:r w:rsidRPr="0045683D">
              <w:rPr>
                <w:rFonts w:ascii="Times New Roman" w:eastAsia="Times New Roman" w:hAnsi="Times New Roman" w:cs="Times New Roman"/>
                <w:color w:val="000000"/>
                <w:lang w:val="lv-LV"/>
              </w:rPr>
              <w:t>10GE SFP+ interfeisus.</w:t>
            </w:r>
          </w:p>
        </w:tc>
      </w:tr>
      <w:tr w:rsidR="00DC2801" w:rsidRPr="0045683D" w14:paraId="4BCBE43F" w14:textId="77777777" w:rsidTr="0091006F">
        <w:trPr>
          <w:trHeight w:val="393"/>
        </w:trPr>
        <w:tc>
          <w:tcPr>
            <w:tcW w:w="993" w:type="dxa"/>
            <w:tcBorders>
              <w:top w:val="nil"/>
              <w:left w:val="single" w:sz="4" w:space="0" w:color="000000"/>
              <w:bottom w:val="single" w:sz="4" w:space="0" w:color="000000"/>
              <w:right w:val="single" w:sz="4" w:space="0" w:color="000000"/>
            </w:tcBorders>
            <w:shd w:val="clear" w:color="000000" w:fill="FFFFFF"/>
            <w:hideMark/>
          </w:tcPr>
          <w:p w14:paraId="7BF0ADB0" w14:textId="77777777" w:rsidR="00DC2801" w:rsidRPr="0045683D" w:rsidRDefault="00DC2801" w:rsidP="009A460C">
            <w:pPr>
              <w:pStyle w:val="Heading2"/>
              <w:jc w:val="both"/>
              <w:rPr>
                <w:rFonts w:ascii="Times New Roman" w:hAnsi="Times New Roman"/>
                <w:lang w:val="lv-LV"/>
              </w:rPr>
            </w:pPr>
            <w:r w:rsidRPr="0045683D">
              <w:rPr>
                <w:rFonts w:ascii="Times New Roman" w:hAnsi="Times New Roman"/>
                <w:lang w:val="lv-LV"/>
              </w:rPr>
              <w:t> </w:t>
            </w:r>
          </w:p>
        </w:tc>
        <w:tc>
          <w:tcPr>
            <w:tcW w:w="1984" w:type="dxa"/>
            <w:gridSpan w:val="2"/>
            <w:tcBorders>
              <w:top w:val="nil"/>
              <w:left w:val="nil"/>
              <w:bottom w:val="single" w:sz="4" w:space="0" w:color="000000"/>
              <w:right w:val="single" w:sz="4" w:space="0" w:color="000000"/>
            </w:tcBorders>
            <w:shd w:val="clear" w:color="000000" w:fill="FFFFFF"/>
            <w:hideMark/>
          </w:tcPr>
          <w:p w14:paraId="5B4443DA" w14:textId="77777777" w:rsidR="00DC2801" w:rsidRPr="0045683D" w:rsidRDefault="00DC2801" w:rsidP="009A460C">
            <w:pPr>
              <w:spacing w:after="0" w:line="240" w:lineRule="auto"/>
              <w:jc w:val="both"/>
              <w:rPr>
                <w:rFonts w:ascii="Times New Roman" w:eastAsia="Times New Roman" w:hAnsi="Times New Roman" w:cs="Times New Roman"/>
                <w:color w:val="000000"/>
                <w:lang w:val="lv-LV"/>
              </w:rPr>
            </w:pPr>
            <w:proofErr w:type="spellStart"/>
            <w:r w:rsidRPr="0045683D">
              <w:rPr>
                <w:rFonts w:ascii="Times New Roman" w:eastAsia="Times New Roman" w:hAnsi="Times New Roman" w:cs="Times New Roman"/>
                <w:color w:val="000000"/>
                <w:lang w:val="lv-LV"/>
              </w:rPr>
              <w:t>Hipervizoru</w:t>
            </w:r>
            <w:proofErr w:type="spellEnd"/>
            <w:r w:rsidRPr="0045683D">
              <w:rPr>
                <w:rFonts w:ascii="Times New Roman" w:eastAsia="Times New Roman" w:hAnsi="Times New Roman" w:cs="Times New Roman"/>
                <w:color w:val="000000"/>
                <w:lang w:val="lv-LV"/>
              </w:rPr>
              <w:t xml:space="preserve"> atbalsts</w:t>
            </w:r>
          </w:p>
        </w:tc>
        <w:tc>
          <w:tcPr>
            <w:tcW w:w="6487" w:type="dxa"/>
            <w:tcBorders>
              <w:top w:val="nil"/>
              <w:left w:val="nil"/>
              <w:bottom w:val="single" w:sz="4" w:space="0" w:color="000000"/>
              <w:right w:val="single" w:sz="4" w:space="0" w:color="000000"/>
            </w:tcBorders>
            <w:shd w:val="clear" w:color="000000" w:fill="FFFFFF"/>
            <w:hideMark/>
          </w:tcPr>
          <w:p w14:paraId="64EBF967" w14:textId="77777777" w:rsidR="00DC2801" w:rsidRPr="0045683D" w:rsidRDefault="00DC2801" w:rsidP="009A460C">
            <w:pPr>
              <w:spacing w:after="0" w:line="240" w:lineRule="auto"/>
              <w:jc w:val="both"/>
              <w:rPr>
                <w:rFonts w:ascii="Times New Roman" w:eastAsia="Times New Roman" w:hAnsi="Times New Roman" w:cs="Times New Roman"/>
                <w:color w:val="000000"/>
                <w:lang w:val="lv-LV"/>
              </w:rPr>
            </w:pPr>
            <w:r w:rsidRPr="0045683D">
              <w:rPr>
                <w:rFonts w:ascii="Times New Roman" w:eastAsia="Times New Roman" w:hAnsi="Times New Roman" w:cs="Times New Roman"/>
                <w:color w:val="000000"/>
                <w:lang w:val="lv-LV"/>
              </w:rPr>
              <w:t xml:space="preserve">Vismaz </w:t>
            </w:r>
            <w:proofErr w:type="spellStart"/>
            <w:r w:rsidRPr="0045683D">
              <w:rPr>
                <w:rFonts w:ascii="Times New Roman" w:eastAsia="Times New Roman" w:hAnsi="Times New Roman" w:cs="Times New Roman"/>
                <w:color w:val="000000"/>
                <w:lang w:val="lv-LV"/>
              </w:rPr>
              <w:t>VMware</w:t>
            </w:r>
            <w:proofErr w:type="spellEnd"/>
            <w:r w:rsidRPr="0045683D">
              <w:rPr>
                <w:rFonts w:ascii="Times New Roman" w:eastAsia="Times New Roman" w:hAnsi="Times New Roman" w:cs="Times New Roman"/>
                <w:color w:val="000000"/>
                <w:lang w:val="lv-LV"/>
              </w:rPr>
              <w:t xml:space="preserve"> </w:t>
            </w:r>
            <w:proofErr w:type="spellStart"/>
            <w:r w:rsidRPr="0045683D">
              <w:rPr>
                <w:rFonts w:ascii="Times New Roman" w:eastAsia="Times New Roman" w:hAnsi="Times New Roman" w:cs="Times New Roman"/>
                <w:color w:val="000000"/>
                <w:lang w:val="lv-LV"/>
              </w:rPr>
              <w:t>vSphere</w:t>
            </w:r>
            <w:proofErr w:type="spellEnd"/>
            <w:r w:rsidRPr="0045683D">
              <w:rPr>
                <w:rFonts w:ascii="Times New Roman" w:eastAsia="Times New Roman" w:hAnsi="Times New Roman" w:cs="Times New Roman"/>
                <w:color w:val="000000"/>
                <w:lang w:val="lv-LV"/>
              </w:rPr>
              <w:t xml:space="preserve">, </w:t>
            </w:r>
            <w:proofErr w:type="spellStart"/>
            <w:r w:rsidRPr="0045683D">
              <w:rPr>
                <w:rFonts w:ascii="Times New Roman" w:eastAsia="Times New Roman" w:hAnsi="Times New Roman" w:cs="Times New Roman"/>
                <w:color w:val="000000"/>
                <w:lang w:val="lv-LV"/>
              </w:rPr>
              <w:t>Citrix</w:t>
            </w:r>
            <w:proofErr w:type="spellEnd"/>
            <w:r w:rsidRPr="0045683D">
              <w:rPr>
                <w:rFonts w:ascii="Times New Roman" w:eastAsia="Times New Roman" w:hAnsi="Times New Roman" w:cs="Times New Roman"/>
                <w:color w:val="000000"/>
                <w:lang w:val="lv-LV"/>
              </w:rPr>
              <w:t xml:space="preserve"> </w:t>
            </w:r>
            <w:proofErr w:type="spellStart"/>
            <w:r w:rsidRPr="0045683D">
              <w:rPr>
                <w:rFonts w:ascii="Times New Roman" w:eastAsia="Times New Roman" w:hAnsi="Times New Roman" w:cs="Times New Roman"/>
                <w:color w:val="000000"/>
                <w:lang w:val="lv-LV"/>
              </w:rPr>
              <w:t>XenServer</w:t>
            </w:r>
            <w:proofErr w:type="spellEnd"/>
            <w:r w:rsidRPr="0045683D">
              <w:rPr>
                <w:rFonts w:ascii="Times New Roman" w:eastAsia="Times New Roman" w:hAnsi="Times New Roman" w:cs="Times New Roman"/>
                <w:color w:val="000000"/>
                <w:lang w:val="lv-LV"/>
              </w:rPr>
              <w:t xml:space="preserve">, Microsoft </w:t>
            </w:r>
            <w:proofErr w:type="spellStart"/>
            <w:r w:rsidRPr="0045683D">
              <w:rPr>
                <w:rFonts w:ascii="Times New Roman" w:eastAsia="Times New Roman" w:hAnsi="Times New Roman" w:cs="Times New Roman"/>
                <w:color w:val="000000"/>
                <w:lang w:val="lv-LV"/>
              </w:rPr>
              <w:t>Hyper</w:t>
            </w:r>
            <w:proofErr w:type="spellEnd"/>
            <w:r w:rsidRPr="0045683D">
              <w:rPr>
                <w:rFonts w:ascii="Times New Roman" w:eastAsia="Times New Roman" w:hAnsi="Times New Roman" w:cs="Times New Roman"/>
                <w:color w:val="000000"/>
                <w:lang w:val="lv-LV"/>
              </w:rPr>
              <w:t>-V un RHEL KVM</w:t>
            </w:r>
          </w:p>
        </w:tc>
      </w:tr>
      <w:tr w:rsidR="00DC2801" w:rsidRPr="0045683D" w14:paraId="3501B8AA" w14:textId="77777777" w:rsidTr="0091006F">
        <w:trPr>
          <w:trHeight w:val="300"/>
        </w:trPr>
        <w:tc>
          <w:tcPr>
            <w:tcW w:w="993" w:type="dxa"/>
            <w:tcBorders>
              <w:top w:val="nil"/>
              <w:left w:val="single" w:sz="4" w:space="0" w:color="000000"/>
              <w:bottom w:val="single" w:sz="4" w:space="0" w:color="000000"/>
              <w:right w:val="single" w:sz="4" w:space="0" w:color="000000"/>
            </w:tcBorders>
            <w:shd w:val="clear" w:color="000000" w:fill="FFFFFF"/>
            <w:hideMark/>
          </w:tcPr>
          <w:p w14:paraId="68001A14" w14:textId="77777777" w:rsidR="00DC2801" w:rsidRPr="0045683D" w:rsidRDefault="00DC2801" w:rsidP="009A460C">
            <w:pPr>
              <w:pStyle w:val="Heading2"/>
              <w:jc w:val="both"/>
              <w:rPr>
                <w:rFonts w:ascii="Times New Roman" w:hAnsi="Times New Roman"/>
                <w:lang w:val="lv-LV"/>
              </w:rPr>
            </w:pPr>
            <w:r w:rsidRPr="0045683D">
              <w:rPr>
                <w:rFonts w:ascii="Times New Roman" w:hAnsi="Times New Roman"/>
                <w:lang w:val="lv-LV"/>
              </w:rPr>
              <w:lastRenderedPageBreak/>
              <w:t> </w:t>
            </w:r>
          </w:p>
        </w:tc>
        <w:tc>
          <w:tcPr>
            <w:tcW w:w="1984" w:type="dxa"/>
            <w:gridSpan w:val="2"/>
            <w:tcBorders>
              <w:top w:val="nil"/>
              <w:left w:val="nil"/>
              <w:bottom w:val="single" w:sz="4" w:space="0" w:color="000000"/>
              <w:right w:val="single" w:sz="4" w:space="0" w:color="000000"/>
            </w:tcBorders>
            <w:shd w:val="clear" w:color="000000" w:fill="FFFFFF"/>
            <w:hideMark/>
          </w:tcPr>
          <w:p w14:paraId="66F55F42" w14:textId="77777777" w:rsidR="00DC2801" w:rsidRPr="0045683D" w:rsidRDefault="00DC2801" w:rsidP="009A460C">
            <w:pPr>
              <w:spacing w:after="0" w:line="240" w:lineRule="auto"/>
              <w:jc w:val="both"/>
              <w:rPr>
                <w:rFonts w:ascii="Times New Roman" w:eastAsia="Times New Roman" w:hAnsi="Times New Roman" w:cs="Times New Roman"/>
                <w:color w:val="000000"/>
                <w:lang w:val="lv-LV"/>
              </w:rPr>
            </w:pPr>
            <w:r w:rsidRPr="0045683D">
              <w:rPr>
                <w:rFonts w:ascii="Times New Roman" w:eastAsia="Times New Roman" w:hAnsi="Times New Roman" w:cs="Times New Roman"/>
                <w:color w:val="000000"/>
                <w:lang w:val="lv-LV"/>
              </w:rPr>
              <w:t>Video karte</w:t>
            </w:r>
          </w:p>
        </w:tc>
        <w:tc>
          <w:tcPr>
            <w:tcW w:w="6487" w:type="dxa"/>
            <w:tcBorders>
              <w:top w:val="nil"/>
              <w:left w:val="nil"/>
              <w:bottom w:val="single" w:sz="4" w:space="0" w:color="000000"/>
              <w:right w:val="single" w:sz="4" w:space="0" w:color="000000"/>
            </w:tcBorders>
            <w:shd w:val="clear" w:color="000000" w:fill="FFFFFF"/>
            <w:hideMark/>
          </w:tcPr>
          <w:p w14:paraId="6E5459B0" w14:textId="2800FD6D" w:rsidR="00DC2801" w:rsidRPr="0045683D" w:rsidRDefault="00DC2801" w:rsidP="009A460C">
            <w:pPr>
              <w:spacing w:after="0" w:line="240" w:lineRule="auto"/>
              <w:jc w:val="both"/>
              <w:rPr>
                <w:rFonts w:ascii="Times New Roman" w:eastAsia="Times New Roman" w:hAnsi="Times New Roman" w:cs="Times New Roman"/>
                <w:color w:val="000000"/>
                <w:lang w:val="lv-LV"/>
              </w:rPr>
            </w:pPr>
            <w:r w:rsidRPr="0045683D">
              <w:rPr>
                <w:rFonts w:ascii="Times New Roman" w:eastAsia="Times New Roman" w:hAnsi="Times New Roman" w:cs="Times New Roman"/>
                <w:color w:val="000000"/>
                <w:lang w:val="lv-LV"/>
              </w:rPr>
              <w:t xml:space="preserve">Nodrošina izšķirtspēju vismaz </w:t>
            </w:r>
            <w:r w:rsidR="005C7EAC" w:rsidRPr="0045683D">
              <w:rPr>
                <w:rFonts w:ascii="Times New Roman" w:hAnsi="Times New Roman" w:cs="Times New Roman"/>
                <w:lang w:val="lv-LV"/>
              </w:rPr>
              <w:t>1280 x 1024</w:t>
            </w:r>
            <w:r w:rsidR="005C7EAC" w:rsidRPr="0045683D">
              <w:rPr>
                <w:lang w:val="lv-LV"/>
              </w:rPr>
              <w:t xml:space="preserve"> </w:t>
            </w:r>
            <w:r w:rsidRPr="0045683D">
              <w:rPr>
                <w:rFonts w:ascii="Times New Roman" w:eastAsia="Times New Roman" w:hAnsi="Times New Roman" w:cs="Times New Roman"/>
                <w:color w:val="000000"/>
                <w:lang w:val="lv-LV"/>
              </w:rPr>
              <w:t xml:space="preserve">ar </w:t>
            </w:r>
            <w:r w:rsidR="005C7EAC" w:rsidRPr="0045683D">
              <w:rPr>
                <w:rFonts w:ascii="Times New Roman" w:eastAsia="Times New Roman" w:hAnsi="Times New Roman" w:cs="Times New Roman"/>
                <w:color w:val="000000"/>
                <w:lang w:val="lv-LV"/>
              </w:rPr>
              <w:t xml:space="preserve">vismaz </w:t>
            </w:r>
            <w:r w:rsidRPr="0045683D">
              <w:rPr>
                <w:rFonts w:ascii="Times New Roman" w:eastAsia="Times New Roman" w:hAnsi="Times New Roman" w:cs="Times New Roman"/>
                <w:color w:val="000000"/>
                <w:lang w:val="lv-LV"/>
              </w:rPr>
              <w:t>24-bitu krāsu dziļumu.</w:t>
            </w:r>
          </w:p>
        </w:tc>
      </w:tr>
      <w:tr w:rsidR="00DC2801" w:rsidRPr="0045683D" w14:paraId="6B3AD7D6" w14:textId="77777777" w:rsidTr="0091006F">
        <w:trPr>
          <w:trHeight w:val="390"/>
        </w:trPr>
        <w:tc>
          <w:tcPr>
            <w:tcW w:w="993" w:type="dxa"/>
            <w:tcBorders>
              <w:top w:val="nil"/>
              <w:left w:val="single" w:sz="4" w:space="0" w:color="000000"/>
              <w:bottom w:val="single" w:sz="4" w:space="0" w:color="000000"/>
              <w:right w:val="single" w:sz="4" w:space="0" w:color="000000"/>
            </w:tcBorders>
            <w:shd w:val="clear" w:color="000000" w:fill="FFFFFF"/>
            <w:hideMark/>
          </w:tcPr>
          <w:p w14:paraId="1E1611D3" w14:textId="77777777" w:rsidR="00DC2801" w:rsidRPr="0045683D" w:rsidRDefault="00DC2801" w:rsidP="009A460C">
            <w:pPr>
              <w:pStyle w:val="Heading2"/>
              <w:jc w:val="both"/>
              <w:rPr>
                <w:rFonts w:ascii="Times New Roman" w:hAnsi="Times New Roman"/>
                <w:lang w:val="lv-LV"/>
              </w:rPr>
            </w:pPr>
            <w:r w:rsidRPr="0045683D">
              <w:rPr>
                <w:rFonts w:ascii="Times New Roman" w:hAnsi="Times New Roman"/>
                <w:lang w:val="lv-LV"/>
              </w:rPr>
              <w:t> </w:t>
            </w:r>
          </w:p>
        </w:tc>
        <w:tc>
          <w:tcPr>
            <w:tcW w:w="1984" w:type="dxa"/>
            <w:gridSpan w:val="2"/>
            <w:tcBorders>
              <w:top w:val="nil"/>
              <w:left w:val="nil"/>
              <w:bottom w:val="single" w:sz="4" w:space="0" w:color="000000"/>
              <w:right w:val="single" w:sz="4" w:space="0" w:color="000000"/>
            </w:tcBorders>
            <w:shd w:val="clear" w:color="000000" w:fill="FFFFFF"/>
            <w:hideMark/>
          </w:tcPr>
          <w:p w14:paraId="4FB68ABE" w14:textId="77777777" w:rsidR="00DC2801" w:rsidRPr="0045683D" w:rsidRDefault="00DC2801" w:rsidP="009A460C">
            <w:pPr>
              <w:spacing w:after="0" w:line="240" w:lineRule="auto"/>
              <w:jc w:val="both"/>
              <w:rPr>
                <w:rFonts w:ascii="Times New Roman" w:eastAsia="Times New Roman" w:hAnsi="Times New Roman" w:cs="Times New Roman"/>
                <w:color w:val="000000"/>
                <w:lang w:val="lv-LV"/>
              </w:rPr>
            </w:pPr>
            <w:r w:rsidRPr="0045683D">
              <w:rPr>
                <w:rFonts w:ascii="Times New Roman" w:eastAsia="Times New Roman" w:hAnsi="Times New Roman" w:cs="Times New Roman"/>
                <w:color w:val="000000"/>
                <w:lang w:val="lv-LV"/>
              </w:rPr>
              <w:t>Šasija</w:t>
            </w:r>
          </w:p>
        </w:tc>
        <w:tc>
          <w:tcPr>
            <w:tcW w:w="6487" w:type="dxa"/>
            <w:tcBorders>
              <w:top w:val="nil"/>
              <w:left w:val="nil"/>
              <w:bottom w:val="single" w:sz="4" w:space="0" w:color="000000"/>
              <w:right w:val="single" w:sz="4" w:space="0" w:color="000000"/>
            </w:tcBorders>
            <w:shd w:val="clear" w:color="000000" w:fill="FFFFFF"/>
            <w:hideMark/>
          </w:tcPr>
          <w:p w14:paraId="28F5729E" w14:textId="490705EE" w:rsidR="00DC2801" w:rsidRPr="0045683D" w:rsidRDefault="00DC2801">
            <w:pPr>
              <w:spacing w:after="0" w:line="240" w:lineRule="auto"/>
              <w:jc w:val="both"/>
              <w:rPr>
                <w:rFonts w:ascii="Times New Roman" w:eastAsia="Times New Roman" w:hAnsi="Times New Roman" w:cs="Times New Roman"/>
                <w:color w:val="000000"/>
                <w:lang w:val="lv-LV"/>
              </w:rPr>
            </w:pPr>
            <w:r w:rsidRPr="0045683D">
              <w:rPr>
                <w:rFonts w:ascii="Times New Roman" w:eastAsia="Times New Roman" w:hAnsi="Times New Roman" w:cs="Times New Roman"/>
                <w:color w:val="000000"/>
                <w:lang w:val="lv-LV"/>
              </w:rPr>
              <w:t xml:space="preserve">Paredzēta uzstādīšanai 19" serveru skapī, nepārsniedz </w:t>
            </w:r>
            <w:r w:rsidR="00AD49F0" w:rsidRPr="0045683D">
              <w:rPr>
                <w:rFonts w:ascii="Times New Roman" w:eastAsia="Times New Roman" w:hAnsi="Times New Roman" w:cs="Times New Roman"/>
                <w:color w:val="000000"/>
                <w:lang w:val="lv-LV"/>
              </w:rPr>
              <w:t xml:space="preserve">8,89cm </w:t>
            </w:r>
            <w:r w:rsidRPr="0045683D">
              <w:rPr>
                <w:rFonts w:ascii="Times New Roman" w:eastAsia="Times New Roman" w:hAnsi="Times New Roman" w:cs="Times New Roman"/>
                <w:color w:val="000000"/>
                <w:lang w:val="lv-LV"/>
              </w:rPr>
              <w:t xml:space="preserve"> augstumu.</w:t>
            </w:r>
          </w:p>
        </w:tc>
      </w:tr>
      <w:tr w:rsidR="00DC2801" w:rsidRPr="0045683D" w14:paraId="07EC044E" w14:textId="77777777" w:rsidTr="0091006F">
        <w:trPr>
          <w:trHeight w:val="900"/>
        </w:trPr>
        <w:tc>
          <w:tcPr>
            <w:tcW w:w="993" w:type="dxa"/>
            <w:tcBorders>
              <w:top w:val="nil"/>
              <w:left w:val="single" w:sz="4" w:space="0" w:color="000000"/>
              <w:bottom w:val="single" w:sz="4" w:space="0" w:color="000000"/>
              <w:right w:val="single" w:sz="4" w:space="0" w:color="000000"/>
            </w:tcBorders>
            <w:shd w:val="clear" w:color="000000" w:fill="FFFFFF"/>
            <w:hideMark/>
          </w:tcPr>
          <w:p w14:paraId="4B770EAC" w14:textId="77777777" w:rsidR="00DC2801" w:rsidRPr="0045683D" w:rsidRDefault="00DC2801" w:rsidP="009A460C">
            <w:pPr>
              <w:pStyle w:val="Heading2"/>
              <w:jc w:val="both"/>
              <w:rPr>
                <w:rFonts w:ascii="Times New Roman" w:hAnsi="Times New Roman"/>
                <w:lang w:val="lv-LV"/>
              </w:rPr>
            </w:pPr>
            <w:r w:rsidRPr="0045683D">
              <w:rPr>
                <w:rFonts w:ascii="Times New Roman" w:hAnsi="Times New Roman"/>
                <w:lang w:val="lv-LV"/>
              </w:rPr>
              <w:t> </w:t>
            </w:r>
          </w:p>
        </w:tc>
        <w:tc>
          <w:tcPr>
            <w:tcW w:w="1984" w:type="dxa"/>
            <w:gridSpan w:val="2"/>
            <w:tcBorders>
              <w:top w:val="nil"/>
              <w:left w:val="nil"/>
              <w:bottom w:val="single" w:sz="4" w:space="0" w:color="000000"/>
              <w:right w:val="single" w:sz="4" w:space="0" w:color="000000"/>
            </w:tcBorders>
            <w:shd w:val="clear" w:color="000000" w:fill="FFFFFF"/>
            <w:hideMark/>
          </w:tcPr>
          <w:p w14:paraId="317AC5E9" w14:textId="77777777" w:rsidR="00DC2801" w:rsidRPr="0045683D" w:rsidRDefault="00DC2801" w:rsidP="009A460C">
            <w:pPr>
              <w:spacing w:after="0" w:line="240" w:lineRule="auto"/>
              <w:jc w:val="both"/>
              <w:rPr>
                <w:rFonts w:ascii="Times New Roman" w:eastAsia="Times New Roman" w:hAnsi="Times New Roman" w:cs="Times New Roman"/>
                <w:color w:val="000000"/>
                <w:lang w:val="lv-LV"/>
              </w:rPr>
            </w:pPr>
            <w:proofErr w:type="spellStart"/>
            <w:r w:rsidRPr="0045683D">
              <w:rPr>
                <w:rFonts w:ascii="Times New Roman" w:eastAsia="Times New Roman" w:hAnsi="Times New Roman" w:cs="Times New Roman"/>
                <w:color w:val="000000"/>
                <w:lang w:val="lv-LV"/>
              </w:rPr>
              <w:t>Elektrobarošana</w:t>
            </w:r>
            <w:proofErr w:type="spellEnd"/>
          </w:p>
        </w:tc>
        <w:tc>
          <w:tcPr>
            <w:tcW w:w="6487" w:type="dxa"/>
            <w:tcBorders>
              <w:top w:val="nil"/>
              <w:left w:val="nil"/>
              <w:bottom w:val="single" w:sz="4" w:space="0" w:color="000000"/>
              <w:right w:val="single" w:sz="4" w:space="0" w:color="000000"/>
            </w:tcBorders>
            <w:shd w:val="clear" w:color="000000" w:fill="FFFFFF"/>
            <w:hideMark/>
          </w:tcPr>
          <w:p w14:paraId="17EE46BE" w14:textId="77777777" w:rsidR="002E5637" w:rsidRPr="0045683D" w:rsidRDefault="00DC2801" w:rsidP="002E5637">
            <w:pPr>
              <w:spacing w:after="0" w:line="240" w:lineRule="auto"/>
              <w:jc w:val="both"/>
              <w:rPr>
                <w:rFonts w:ascii="Times New Roman" w:eastAsia="Times New Roman" w:hAnsi="Times New Roman" w:cs="Times New Roman"/>
                <w:color w:val="000000"/>
                <w:lang w:val="lv-LV"/>
              </w:rPr>
            </w:pPr>
            <w:r w:rsidRPr="0045683D">
              <w:rPr>
                <w:rFonts w:ascii="Times New Roman" w:eastAsia="Times New Roman" w:hAnsi="Times New Roman" w:cs="Times New Roman"/>
                <w:color w:val="000000"/>
                <w:lang w:val="lv-LV"/>
              </w:rPr>
              <w:t>Serverim ir jābūt komplektētam ar atbilstošiem dublētiem (</w:t>
            </w:r>
            <w:r w:rsidRPr="0045683D">
              <w:rPr>
                <w:rFonts w:ascii="Times New Roman" w:eastAsia="Times New Roman" w:hAnsi="Times New Roman" w:cs="Times New Roman"/>
                <w:i/>
                <w:iCs/>
                <w:color w:val="000000"/>
                <w:lang w:val="lv-LV"/>
              </w:rPr>
              <w:t>redundant</w:t>
            </w:r>
            <w:r w:rsidRPr="0045683D">
              <w:rPr>
                <w:rFonts w:ascii="Times New Roman" w:eastAsia="Times New Roman" w:hAnsi="Times New Roman" w:cs="Times New Roman"/>
                <w:color w:val="000000"/>
                <w:lang w:val="lv-LV"/>
              </w:rPr>
              <w:t>), vismaz N+N, barošanas blokiem</w:t>
            </w:r>
            <w:r w:rsidR="002E5637" w:rsidRPr="0045683D">
              <w:rPr>
                <w:rFonts w:ascii="Times New Roman" w:eastAsia="Times New Roman" w:hAnsi="Times New Roman" w:cs="Times New Roman"/>
                <w:color w:val="000000"/>
                <w:lang w:val="lv-LV"/>
              </w:rPr>
              <w:t>.</w:t>
            </w:r>
          </w:p>
          <w:p w14:paraId="1AC042F5" w14:textId="77777777" w:rsidR="002E5637" w:rsidRPr="0045683D" w:rsidRDefault="002E5637" w:rsidP="002E5637">
            <w:pPr>
              <w:spacing w:after="0" w:line="240" w:lineRule="auto"/>
              <w:jc w:val="both"/>
              <w:rPr>
                <w:rFonts w:ascii="Times New Roman" w:eastAsia="Times New Roman" w:hAnsi="Times New Roman" w:cs="Times New Roman"/>
                <w:color w:val="000000"/>
                <w:lang w:val="lv-LV"/>
              </w:rPr>
            </w:pPr>
            <w:r w:rsidRPr="0045683D">
              <w:rPr>
                <w:rFonts w:ascii="Times New Roman" w:eastAsia="Times New Roman" w:hAnsi="Times New Roman" w:cs="Times New Roman"/>
                <w:color w:val="000000"/>
                <w:lang w:val="lv-LV"/>
              </w:rPr>
              <w:t>S</w:t>
            </w:r>
            <w:r w:rsidR="00DC2801" w:rsidRPr="0045683D">
              <w:rPr>
                <w:rFonts w:ascii="Times New Roman" w:eastAsia="Times New Roman" w:hAnsi="Times New Roman" w:cs="Times New Roman"/>
                <w:color w:val="000000"/>
                <w:lang w:val="lv-LV"/>
              </w:rPr>
              <w:t>erverim ir jāturpina darboties viena barošanas bloka bojājuma gadījumā.  </w:t>
            </w:r>
          </w:p>
          <w:p w14:paraId="4E0744ED" w14:textId="5CD565FA" w:rsidR="00DC2801" w:rsidRPr="0045683D" w:rsidRDefault="00DC2801" w:rsidP="002E5637">
            <w:pPr>
              <w:spacing w:after="0" w:line="240" w:lineRule="auto"/>
              <w:jc w:val="both"/>
              <w:rPr>
                <w:rFonts w:ascii="Times New Roman" w:eastAsia="Times New Roman" w:hAnsi="Times New Roman" w:cs="Times New Roman"/>
                <w:color w:val="000000"/>
                <w:lang w:val="lv-LV"/>
              </w:rPr>
            </w:pPr>
            <w:r w:rsidRPr="0045683D">
              <w:rPr>
                <w:rFonts w:ascii="Times New Roman" w:eastAsia="Times New Roman" w:hAnsi="Times New Roman" w:cs="Times New Roman"/>
                <w:color w:val="000000"/>
                <w:lang w:val="lv-LV"/>
              </w:rPr>
              <w:t>B</w:t>
            </w:r>
            <w:r w:rsidR="00686AD1" w:rsidRPr="0045683D">
              <w:rPr>
                <w:rFonts w:ascii="Times New Roman" w:eastAsia="Times New Roman" w:hAnsi="Times New Roman" w:cs="Times New Roman"/>
                <w:color w:val="000000"/>
                <w:lang w:val="lv-LV"/>
              </w:rPr>
              <w:t>a</w:t>
            </w:r>
            <w:r w:rsidRPr="0045683D">
              <w:rPr>
                <w:rFonts w:ascii="Times New Roman" w:eastAsia="Times New Roman" w:hAnsi="Times New Roman" w:cs="Times New Roman"/>
                <w:color w:val="000000"/>
                <w:lang w:val="lv-LV"/>
              </w:rPr>
              <w:t>rošanas bloki ir karsti maināmi.</w:t>
            </w:r>
          </w:p>
        </w:tc>
      </w:tr>
      <w:tr w:rsidR="00DC2801" w:rsidRPr="0045683D" w14:paraId="12ED667B" w14:textId="77777777" w:rsidTr="0091006F">
        <w:trPr>
          <w:trHeight w:val="1435"/>
        </w:trPr>
        <w:tc>
          <w:tcPr>
            <w:tcW w:w="993" w:type="dxa"/>
            <w:tcBorders>
              <w:top w:val="nil"/>
              <w:left w:val="single" w:sz="4" w:space="0" w:color="000000"/>
              <w:bottom w:val="single" w:sz="4" w:space="0" w:color="000000"/>
              <w:right w:val="single" w:sz="4" w:space="0" w:color="000000"/>
            </w:tcBorders>
            <w:shd w:val="clear" w:color="000000" w:fill="FFFFFF"/>
            <w:hideMark/>
          </w:tcPr>
          <w:p w14:paraId="046DCD67" w14:textId="77777777" w:rsidR="00DC2801" w:rsidRPr="0045683D" w:rsidRDefault="00DC2801" w:rsidP="009A460C">
            <w:pPr>
              <w:pStyle w:val="Heading2"/>
              <w:jc w:val="both"/>
              <w:rPr>
                <w:rFonts w:ascii="Times New Roman" w:hAnsi="Times New Roman"/>
                <w:lang w:val="lv-LV"/>
              </w:rPr>
            </w:pPr>
            <w:r w:rsidRPr="0045683D">
              <w:rPr>
                <w:rFonts w:ascii="Times New Roman" w:hAnsi="Times New Roman"/>
                <w:lang w:val="lv-LV"/>
              </w:rPr>
              <w:t> </w:t>
            </w:r>
          </w:p>
        </w:tc>
        <w:tc>
          <w:tcPr>
            <w:tcW w:w="1984" w:type="dxa"/>
            <w:gridSpan w:val="2"/>
            <w:tcBorders>
              <w:top w:val="nil"/>
              <w:left w:val="nil"/>
              <w:bottom w:val="single" w:sz="4" w:space="0" w:color="000000"/>
              <w:right w:val="single" w:sz="4" w:space="0" w:color="000000"/>
            </w:tcBorders>
            <w:shd w:val="clear" w:color="000000" w:fill="FFFFFF"/>
            <w:hideMark/>
          </w:tcPr>
          <w:p w14:paraId="036D8A37" w14:textId="77777777" w:rsidR="00DC2801" w:rsidRPr="0045683D" w:rsidRDefault="00DC2801" w:rsidP="009A460C">
            <w:pPr>
              <w:spacing w:after="0" w:line="240" w:lineRule="auto"/>
              <w:jc w:val="both"/>
              <w:rPr>
                <w:rFonts w:ascii="Times New Roman" w:eastAsia="Times New Roman" w:hAnsi="Times New Roman" w:cs="Times New Roman"/>
                <w:color w:val="000000"/>
                <w:lang w:val="lv-LV"/>
              </w:rPr>
            </w:pPr>
            <w:r w:rsidRPr="0045683D">
              <w:rPr>
                <w:rFonts w:ascii="Times New Roman" w:eastAsia="Times New Roman" w:hAnsi="Times New Roman" w:cs="Times New Roman"/>
                <w:color w:val="000000"/>
                <w:lang w:val="lv-LV"/>
              </w:rPr>
              <w:t>Dzesēšanas ventilatori</w:t>
            </w:r>
          </w:p>
        </w:tc>
        <w:tc>
          <w:tcPr>
            <w:tcW w:w="6487" w:type="dxa"/>
            <w:tcBorders>
              <w:top w:val="nil"/>
              <w:left w:val="nil"/>
              <w:bottom w:val="single" w:sz="4" w:space="0" w:color="000000"/>
              <w:right w:val="single" w:sz="4" w:space="0" w:color="000000"/>
            </w:tcBorders>
            <w:shd w:val="clear" w:color="000000" w:fill="FFFFFF"/>
            <w:hideMark/>
          </w:tcPr>
          <w:p w14:paraId="6650A285" w14:textId="77777777" w:rsidR="00BD3244" w:rsidRPr="0045683D" w:rsidRDefault="00DC2801" w:rsidP="00BD3244">
            <w:pPr>
              <w:spacing w:after="0" w:line="240" w:lineRule="auto"/>
              <w:jc w:val="both"/>
              <w:rPr>
                <w:rFonts w:ascii="Times New Roman" w:eastAsia="Times New Roman" w:hAnsi="Times New Roman" w:cs="Times New Roman"/>
                <w:color w:val="000000"/>
                <w:lang w:val="lv-LV"/>
              </w:rPr>
            </w:pPr>
            <w:r w:rsidRPr="0045683D">
              <w:rPr>
                <w:rFonts w:ascii="Times New Roman" w:eastAsia="Times New Roman" w:hAnsi="Times New Roman" w:cs="Times New Roman"/>
                <w:color w:val="000000"/>
                <w:lang w:val="lv-LV"/>
              </w:rPr>
              <w:t>Serverim ir jābūt komplektētam ar atbilstošiem, dublētiem (</w:t>
            </w:r>
            <w:r w:rsidRPr="0045683D">
              <w:rPr>
                <w:rFonts w:ascii="Times New Roman" w:eastAsia="Times New Roman" w:hAnsi="Times New Roman" w:cs="Times New Roman"/>
                <w:i/>
                <w:iCs/>
                <w:color w:val="000000"/>
                <w:lang w:val="lv-LV"/>
              </w:rPr>
              <w:t>redundant</w:t>
            </w:r>
            <w:r w:rsidRPr="0045683D">
              <w:rPr>
                <w:rFonts w:ascii="Times New Roman" w:eastAsia="Times New Roman" w:hAnsi="Times New Roman" w:cs="Times New Roman"/>
                <w:color w:val="000000"/>
                <w:lang w:val="lv-LV"/>
              </w:rPr>
              <w:t xml:space="preserve">), vismaz N+1, </w:t>
            </w:r>
            <w:proofErr w:type="spellStart"/>
            <w:r w:rsidRPr="0045683D">
              <w:rPr>
                <w:rFonts w:ascii="Times New Roman" w:eastAsia="Times New Roman" w:hAnsi="Times New Roman" w:cs="Times New Roman"/>
                <w:i/>
                <w:iCs/>
                <w:color w:val="000000"/>
                <w:lang w:val="lv-LV"/>
              </w:rPr>
              <w:t>Front</w:t>
            </w:r>
            <w:proofErr w:type="spellEnd"/>
            <w:r w:rsidRPr="0045683D">
              <w:rPr>
                <w:rFonts w:ascii="Times New Roman" w:eastAsia="Times New Roman" w:hAnsi="Times New Roman" w:cs="Times New Roman"/>
                <w:i/>
                <w:iCs/>
                <w:color w:val="000000"/>
                <w:lang w:val="lv-LV"/>
              </w:rPr>
              <w:t xml:space="preserve"> to </w:t>
            </w:r>
            <w:proofErr w:type="spellStart"/>
            <w:r w:rsidRPr="0045683D">
              <w:rPr>
                <w:rFonts w:ascii="Times New Roman" w:eastAsia="Times New Roman" w:hAnsi="Times New Roman" w:cs="Times New Roman"/>
                <w:i/>
                <w:iCs/>
                <w:color w:val="000000"/>
                <w:lang w:val="lv-LV"/>
              </w:rPr>
              <w:t>Back</w:t>
            </w:r>
            <w:proofErr w:type="spellEnd"/>
            <w:r w:rsidRPr="0045683D">
              <w:rPr>
                <w:rFonts w:ascii="Times New Roman" w:eastAsia="Times New Roman" w:hAnsi="Times New Roman" w:cs="Times New Roman"/>
                <w:color w:val="000000"/>
                <w:lang w:val="lv-LV"/>
              </w:rPr>
              <w:t xml:space="preserve"> dzēšanas ventilatoriem</w:t>
            </w:r>
            <w:r w:rsidR="00BD3244" w:rsidRPr="0045683D">
              <w:rPr>
                <w:rFonts w:ascii="Times New Roman" w:eastAsia="Times New Roman" w:hAnsi="Times New Roman" w:cs="Times New Roman"/>
                <w:color w:val="000000"/>
                <w:lang w:val="lv-LV"/>
              </w:rPr>
              <w:t>.</w:t>
            </w:r>
          </w:p>
          <w:p w14:paraId="20070270" w14:textId="77777777" w:rsidR="00BD3244" w:rsidRPr="0045683D" w:rsidRDefault="00BD3244" w:rsidP="00BD3244">
            <w:pPr>
              <w:spacing w:after="0" w:line="240" w:lineRule="auto"/>
              <w:jc w:val="both"/>
              <w:rPr>
                <w:rFonts w:ascii="Times New Roman" w:eastAsia="Times New Roman" w:hAnsi="Times New Roman" w:cs="Times New Roman"/>
                <w:color w:val="000000"/>
                <w:lang w:val="lv-LV"/>
              </w:rPr>
            </w:pPr>
            <w:r w:rsidRPr="0045683D">
              <w:rPr>
                <w:rFonts w:ascii="Times New Roman" w:eastAsia="Times New Roman" w:hAnsi="Times New Roman" w:cs="Times New Roman"/>
                <w:color w:val="000000"/>
                <w:lang w:val="lv-LV"/>
              </w:rPr>
              <w:t>S</w:t>
            </w:r>
            <w:r w:rsidR="00DC2801" w:rsidRPr="0045683D">
              <w:rPr>
                <w:rFonts w:ascii="Times New Roman" w:eastAsia="Times New Roman" w:hAnsi="Times New Roman" w:cs="Times New Roman"/>
                <w:color w:val="000000"/>
                <w:lang w:val="lv-LV"/>
              </w:rPr>
              <w:t xml:space="preserve">erverim ir jāturpina darboties un visām komponentēm ir jābūt pietiekoši dzesētām vismaz viena dzesēšanas ventilatora bojājuma gadījumā. </w:t>
            </w:r>
          </w:p>
          <w:p w14:paraId="1C5C1063" w14:textId="47F54274" w:rsidR="00DC2801" w:rsidRPr="0045683D" w:rsidRDefault="00DC2801" w:rsidP="00BD3244">
            <w:pPr>
              <w:spacing w:after="0" w:line="240" w:lineRule="auto"/>
              <w:jc w:val="both"/>
              <w:rPr>
                <w:rFonts w:ascii="Times New Roman" w:eastAsia="Times New Roman" w:hAnsi="Times New Roman" w:cs="Times New Roman"/>
                <w:color w:val="000000"/>
                <w:lang w:val="lv-LV"/>
              </w:rPr>
            </w:pPr>
            <w:r w:rsidRPr="0045683D">
              <w:rPr>
                <w:rFonts w:ascii="Times New Roman" w:eastAsia="Times New Roman" w:hAnsi="Times New Roman" w:cs="Times New Roman"/>
                <w:color w:val="000000"/>
                <w:lang w:val="lv-LV"/>
              </w:rPr>
              <w:t>Dzesēšanas ventilatori ir karsti maināmi.</w:t>
            </w:r>
          </w:p>
        </w:tc>
      </w:tr>
      <w:tr w:rsidR="00DC2801" w:rsidRPr="0045683D" w14:paraId="13092D29" w14:textId="77777777" w:rsidTr="00D25ED0">
        <w:trPr>
          <w:trHeight w:val="1843"/>
        </w:trPr>
        <w:tc>
          <w:tcPr>
            <w:tcW w:w="993" w:type="dxa"/>
            <w:tcBorders>
              <w:top w:val="nil"/>
              <w:left w:val="single" w:sz="4" w:space="0" w:color="000000"/>
              <w:bottom w:val="single" w:sz="4" w:space="0" w:color="000000"/>
              <w:right w:val="single" w:sz="4" w:space="0" w:color="000000"/>
            </w:tcBorders>
            <w:shd w:val="clear" w:color="000000" w:fill="FFFFFF"/>
            <w:hideMark/>
          </w:tcPr>
          <w:p w14:paraId="38813F38" w14:textId="77777777" w:rsidR="00DC2801" w:rsidRPr="0045683D" w:rsidRDefault="00DC2801" w:rsidP="009A460C">
            <w:pPr>
              <w:pStyle w:val="Heading2"/>
              <w:jc w:val="both"/>
              <w:rPr>
                <w:rFonts w:ascii="Times New Roman" w:hAnsi="Times New Roman"/>
                <w:lang w:val="lv-LV"/>
              </w:rPr>
            </w:pPr>
            <w:r w:rsidRPr="0045683D">
              <w:rPr>
                <w:rFonts w:ascii="Times New Roman" w:hAnsi="Times New Roman"/>
                <w:lang w:val="lv-LV"/>
              </w:rPr>
              <w:t> </w:t>
            </w:r>
          </w:p>
        </w:tc>
        <w:tc>
          <w:tcPr>
            <w:tcW w:w="1984" w:type="dxa"/>
            <w:gridSpan w:val="2"/>
            <w:tcBorders>
              <w:top w:val="nil"/>
              <w:left w:val="nil"/>
              <w:bottom w:val="single" w:sz="4" w:space="0" w:color="000000"/>
              <w:right w:val="single" w:sz="4" w:space="0" w:color="000000"/>
            </w:tcBorders>
            <w:shd w:val="clear" w:color="000000" w:fill="FFFFFF"/>
            <w:hideMark/>
          </w:tcPr>
          <w:p w14:paraId="51632C92" w14:textId="77777777" w:rsidR="00DC2801" w:rsidRPr="0045683D" w:rsidRDefault="00DC2801" w:rsidP="009A460C">
            <w:pPr>
              <w:spacing w:after="0" w:line="240" w:lineRule="auto"/>
              <w:jc w:val="both"/>
              <w:rPr>
                <w:rFonts w:ascii="Times New Roman" w:eastAsia="Times New Roman" w:hAnsi="Times New Roman" w:cs="Times New Roman"/>
                <w:color w:val="000000"/>
                <w:lang w:val="lv-LV"/>
              </w:rPr>
            </w:pPr>
            <w:r w:rsidRPr="0045683D">
              <w:rPr>
                <w:rFonts w:ascii="Times New Roman" w:eastAsia="Times New Roman" w:hAnsi="Times New Roman" w:cs="Times New Roman"/>
                <w:color w:val="000000"/>
                <w:lang w:val="lv-LV"/>
              </w:rPr>
              <w:t>Vadība</w:t>
            </w:r>
          </w:p>
        </w:tc>
        <w:tc>
          <w:tcPr>
            <w:tcW w:w="6487" w:type="dxa"/>
            <w:tcBorders>
              <w:top w:val="nil"/>
              <w:left w:val="nil"/>
              <w:bottom w:val="single" w:sz="4" w:space="0" w:color="000000"/>
              <w:right w:val="single" w:sz="4" w:space="0" w:color="000000"/>
            </w:tcBorders>
            <w:shd w:val="clear" w:color="000000" w:fill="FFFFFF"/>
            <w:hideMark/>
          </w:tcPr>
          <w:p w14:paraId="147146ED" w14:textId="77777777" w:rsidR="00D52752" w:rsidRPr="0045683D" w:rsidRDefault="00DC2801" w:rsidP="00D52752">
            <w:pPr>
              <w:spacing w:after="0" w:line="240" w:lineRule="auto"/>
              <w:jc w:val="both"/>
              <w:rPr>
                <w:rFonts w:ascii="Times New Roman" w:eastAsia="Times New Roman" w:hAnsi="Times New Roman" w:cs="Times New Roman"/>
                <w:color w:val="000000"/>
                <w:lang w:val="lv-LV"/>
              </w:rPr>
            </w:pPr>
            <w:r w:rsidRPr="0045683D">
              <w:rPr>
                <w:rFonts w:ascii="Times New Roman" w:eastAsia="Times New Roman" w:hAnsi="Times New Roman" w:cs="Times New Roman"/>
                <w:color w:val="000000"/>
                <w:lang w:val="lv-LV"/>
              </w:rPr>
              <w:t xml:space="preserve">Serverim ir jābūt komplektētam ar nepieciešamajām komponentēm </w:t>
            </w:r>
            <w:proofErr w:type="spellStart"/>
            <w:r w:rsidRPr="0045683D">
              <w:rPr>
                <w:rFonts w:ascii="Times New Roman" w:eastAsia="Times New Roman" w:hAnsi="Times New Roman" w:cs="Times New Roman"/>
                <w:color w:val="000000"/>
                <w:lang w:val="lv-LV"/>
              </w:rPr>
              <w:t>Ou</w:t>
            </w:r>
            <w:r w:rsidRPr="0045683D">
              <w:rPr>
                <w:rFonts w:ascii="Times New Roman" w:eastAsia="Times New Roman" w:hAnsi="Times New Roman" w:cs="Times New Roman"/>
                <w:i/>
                <w:iCs/>
                <w:color w:val="000000"/>
                <w:lang w:val="lv-LV"/>
              </w:rPr>
              <w:t>t</w:t>
            </w:r>
            <w:proofErr w:type="spellEnd"/>
            <w:r w:rsidRPr="0045683D">
              <w:rPr>
                <w:rFonts w:ascii="Times New Roman" w:eastAsia="Times New Roman" w:hAnsi="Times New Roman" w:cs="Times New Roman"/>
                <w:i/>
                <w:iCs/>
                <w:color w:val="000000"/>
                <w:lang w:val="lv-LV"/>
              </w:rPr>
              <w:t xml:space="preserve"> </w:t>
            </w:r>
            <w:proofErr w:type="spellStart"/>
            <w:r w:rsidRPr="0045683D">
              <w:rPr>
                <w:rFonts w:ascii="Times New Roman" w:eastAsia="Times New Roman" w:hAnsi="Times New Roman" w:cs="Times New Roman"/>
                <w:i/>
                <w:iCs/>
                <w:color w:val="000000"/>
                <w:lang w:val="lv-LV"/>
              </w:rPr>
              <w:t>of</w:t>
            </w:r>
            <w:proofErr w:type="spellEnd"/>
            <w:r w:rsidRPr="0045683D">
              <w:rPr>
                <w:rFonts w:ascii="Times New Roman" w:eastAsia="Times New Roman" w:hAnsi="Times New Roman" w:cs="Times New Roman"/>
                <w:i/>
                <w:iCs/>
                <w:color w:val="000000"/>
                <w:lang w:val="lv-LV"/>
              </w:rPr>
              <w:t xml:space="preserve"> </w:t>
            </w:r>
            <w:proofErr w:type="spellStart"/>
            <w:r w:rsidRPr="0045683D">
              <w:rPr>
                <w:rFonts w:ascii="Times New Roman" w:eastAsia="Times New Roman" w:hAnsi="Times New Roman" w:cs="Times New Roman"/>
                <w:i/>
                <w:iCs/>
                <w:color w:val="000000"/>
                <w:lang w:val="lv-LV"/>
              </w:rPr>
              <w:t>Band</w:t>
            </w:r>
            <w:proofErr w:type="spellEnd"/>
            <w:r w:rsidRPr="0045683D">
              <w:rPr>
                <w:rFonts w:ascii="Times New Roman" w:eastAsia="Times New Roman" w:hAnsi="Times New Roman" w:cs="Times New Roman"/>
                <w:color w:val="000000"/>
                <w:lang w:val="lv-LV"/>
              </w:rPr>
              <w:t xml:space="preserve"> pārvaldības nodrošināšanai ar vismaz šādu funkcionalitāti:</w:t>
            </w:r>
          </w:p>
          <w:p w14:paraId="689CB53F" w14:textId="77777777" w:rsidR="003363E3" w:rsidRPr="0045683D" w:rsidRDefault="00DC2801" w:rsidP="003363E3">
            <w:pPr>
              <w:pStyle w:val="ListParagraph"/>
              <w:numPr>
                <w:ilvl w:val="0"/>
                <w:numId w:val="21"/>
              </w:numPr>
              <w:spacing w:after="0" w:line="240" w:lineRule="auto"/>
              <w:ind w:left="284" w:hanging="284"/>
              <w:rPr>
                <w:rFonts w:ascii="Times New Roman" w:eastAsia="Times New Roman" w:hAnsi="Times New Roman" w:cs="Times New Roman"/>
                <w:color w:val="000000"/>
                <w:lang w:val="lv-LV"/>
              </w:rPr>
            </w:pPr>
            <w:r w:rsidRPr="0045683D">
              <w:rPr>
                <w:rFonts w:ascii="Times New Roman" w:eastAsia="Times New Roman" w:hAnsi="Times New Roman" w:cs="Times New Roman"/>
                <w:color w:val="000000"/>
                <w:lang w:val="lv-LV"/>
              </w:rPr>
              <w:t>CLI (komandrindas) servera pārvaldība;</w:t>
            </w:r>
          </w:p>
          <w:p w14:paraId="6C2CE1D7" w14:textId="77777777" w:rsidR="003363E3" w:rsidRPr="0045683D" w:rsidRDefault="00DC2801" w:rsidP="003363E3">
            <w:pPr>
              <w:pStyle w:val="ListParagraph"/>
              <w:numPr>
                <w:ilvl w:val="0"/>
                <w:numId w:val="21"/>
              </w:numPr>
              <w:spacing w:after="0" w:line="240" w:lineRule="auto"/>
              <w:ind w:left="284" w:hanging="284"/>
              <w:rPr>
                <w:rFonts w:ascii="Times New Roman" w:eastAsia="Times New Roman" w:hAnsi="Times New Roman" w:cs="Times New Roman"/>
                <w:color w:val="000000"/>
                <w:lang w:val="lv-LV"/>
              </w:rPr>
            </w:pPr>
            <w:r w:rsidRPr="0045683D">
              <w:rPr>
                <w:rFonts w:ascii="Times New Roman" w:eastAsia="Times New Roman" w:hAnsi="Times New Roman" w:cs="Times New Roman"/>
                <w:color w:val="000000"/>
                <w:lang w:val="lv-LV"/>
              </w:rPr>
              <w:t>WEB interfeiss servera uzstādījumu pārvaldībai;</w:t>
            </w:r>
          </w:p>
          <w:p w14:paraId="7A64B350" w14:textId="77777777" w:rsidR="003363E3" w:rsidRPr="0045683D" w:rsidRDefault="00DC2801" w:rsidP="003363E3">
            <w:pPr>
              <w:pStyle w:val="ListParagraph"/>
              <w:numPr>
                <w:ilvl w:val="0"/>
                <w:numId w:val="21"/>
              </w:numPr>
              <w:spacing w:after="0" w:line="240" w:lineRule="auto"/>
              <w:ind w:left="284" w:hanging="284"/>
              <w:rPr>
                <w:rFonts w:ascii="Times New Roman" w:eastAsia="Times New Roman" w:hAnsi="Times New Roman" w:cs="Times New Roman"/>
                <w:color w:val="000000"/>
                <w:lang w:val="lv-LV"/>
              </w:rPr>
            </w:pPr>
            <w:r w:rsidRPr="0045683D">
              <w:rPr>
                <w:rFonts w:ascii="Times New Roman" w:eastAsia="Times New Roman" w:hAnsi="Times New Roman" w:cs="Times New Roman"/>
                <w:color w:val="000000"/>
                <w:lang w:val="lv-LV"/>
              </w:rPr>
              <w:t>attālinātā servera vadība (KVM) caur WEB interfeisu;</w:t>
            </w:r>
          </w:p>
          <w:p w14:paraId="71BEBFEB" w14:textId="77777777" w:rsidR="003363E3" w:rsidRPr="0045683D" w:rsidRDefault="00DC2801" w:rsidP="003363E3">
            <w:pPr>
              <w:pStyle w:val="ListParagraph"/>
              <w:numPr>
                <w:ilvl w:val="0"/>
                <w:numId w:val="21"/>
              </w:numPr>
              <w:spacing w:after="0" w:line="240" w:lineRule="auto"/>
              <w:ind w:left="284" w:hanging="284"/>
              <w:rPr>
                <w:rFonts w:ascii="Times New Roman" w:eastAsia="Times New Roman" w:hAnsi="Times New Roman" w:cs="Times New Roman"/>
                <w:color w:val="000000"/>
                <w:lang w:val="lv-LV"/>
              </w:rPr>
            </w:pPr>
            <w:r w:rsidRPr="0045683D">
              <w:rPr>
                <w:rFonts w:ascii="Times New Roman" w:eastAsia="Times New Roman" w:hAnsi="Times New Roman" w:cs="Times New Roman"/>
                <w:color w:val="000000"/>
                <w:lang w:val="lv-LV"/>
              </w:rPr>
              <w:t>attālinātā CD/DVD disku pieslēgšana un darbība;</w:t>
            </w:r>
          </w:p>
          <w:p w14:paraId="64B1C616" w14:textId="45C8D476" w:rsidR="00DC2801" w:rsidRPr="0045683D" w:rsidRDefault="00DC2801" w:rsidP="003363E3">
            <w:pPr>
              <w:pStyle w:val="ListParagraph"/>
              <w:numPr>
                <w:ilvl w:val="0"/>
                <w:numId w:val="21"/>
              </w:numPr>
              <w:spacing w:after="0" w:line="240" w:lineRule="auto"/>
              <w:ind w:left="284" w:hanging="284"/>
              <w:rPr>
                <w:rFonts w:ascii="Times New Roman" w:eastAsia="Times New Roman" w:hAnsi="Times New Roman" w:cs="Times New Roman"/>
                <w:color w:val="000000"/>
                <w:lang w:val="lv-LV"/>
              </w:rPr>
            </w:pPr>
            <w:r w:rsidRPr="0045683D">
              <w:rPr>
                <w:rFonts w:ascii="Times New Roman" w:eastAsia="Times New Roman" w:hAnsi="Times New Roman" w:cs="Times New Roman"/>
                <w:color w:val="000000"/>
                <w:lang w:val="lv-LV"/>
              </w:rPr>
              <w:t>IPMI 2.0 atbalsts.</w:t>
            </w:r>
          </w:p>
        </w:tc>
      </w:tr>
      <w:tr w:rsidR="00DC2801" w:rsidRPr="0045683D" w14:paraId="6F348D4F" w14:textId="77777777" w:rsidTr="0091006F">
        <w:trPr>
          <w:trHeight w:val="600"/>
        </w:trPr>
        <w:tc>
          <w:tcPr>
            <w:tcW w:w="993" w:type="dxa"/>
            <w:tcBorders>
              <w:top w:val="nil"/>
              <w:left w:val="single" w:sz="4" w:space="0" w:color="000000"/>
              <w:bottom w:val="single" w:sz="4" w:space="0" w:color="000000"/>
              <w:right w:val="single" w:sz="4" w:space="0" w:color="000000"/>
            </w:tcBorders>
            <w:shd w:val="clear" w:color="000000" w:fill="FFFFFF"/>
            <w:hideMark/>
          </w:tcPr>
          <w:p w14:paraId="62163856" w14:textId="77777777" w:rsidR="00DC2801" w:rsidRPr="0045683D" w:rsidRDefault="00DC2801" w:rsidP="009A460C">
            <w:pPr>
              <w:pStyle w:val="Heading2"/>
              <w:jc w:val="both"/>
              <w:rPr>
                <w:rFonts w:ascii="Times New Roman" w:hAnsi="Times New Roman"/>
                <w:lang w:val="lv-LV"/>
              </w:rPr>
            </w:pPr>
            <w:r w:rsidRPr="0045683D">
              <w:rPr>
                <w:rFonts w:ascii="Times New Roman" w:hAnsi="Times New Roman"/>
                <w:lang w:val="lv-LV"/>
              </w:rPr>
              <w:t> </w:t>
            </w:r>
          </w:p>
        </w:tc>
        <w:tc>
          <w:tcPr>
            <w:tcW w:w="1984" w:type="dxa"/>
            <w:gridSpan w:val="2"/>
            <w:tcBorders>
              <w:top w:val="nil"/>
              <w:left w:val="nil"/>
              <w:bottom w:val="single" w:sz="4" w:space="0" w:color="000000"/>
              <w:right w:val="single" w:sz="4" w:space="0" w:color="000000"/>
            </w:tcBorders>
            <w:shd w:val="clear" w:color="000000" w:fill="FFFFFF"/>
            <w:hideMark/>
          </w:tcPr>
          <w:p w14:paraId="097C2F29" w14:textId="77777777" w:rsidR="00DC2801" w:rsidRPr="0045683D" w:rsidRDefault="00DC2801" w:rsidP="009A460C">
            <w:pPr>
              <w:spacing w:after="0" w:line="240" w:lineRule="auto"/>
              <w:jc w:val="both"/>
              <w:rPr>
                <w:rFonts w:ascii="Times New Roman" w:eastAsia="Times New Roman" w:hAnsi="Times New Roman" w:cs="Times New Roman"/>
                <w:color w:val="000000"/>
                <w:lang w:val="lv-LV"/>
              </w:rPr>
            </w:pPr>
            <w:r w:rsidRPr="0045683D">
              <w:rPr>
                <w:rFonts w:ascii="Times New Roman" w:eastAsia="Times New Roman" w:hAnsi="Times New Roman" w:cs="Times New Roman"/>
                <w:color w:val="000000"/>
                <w:lang w:val="lv-LV"/>
              </w:rPr>
              <w:t>Paplašināšana</w:t>
            </w:r>
          </w:p>
        </w:tc>
        <w:tc>
          <w:tcPr>
            <w:tcW w:w="6487" w:type="dxa"/>
            <w:tcBorders>
              <w:top w:val="nil"/>
              <w:left w:val="nil"/>
              <w:bottom w:val="single" w:sz="4" w:space="0" w:color="000000"/>
              <w:right w:val="single" w:sz="4" w:space="0" w:color="000000"/>
            </w:tcBorders>
            <w:shd w:val="clear" w:color="000000" w:fill="FFFFFF"/>
            <w:hideMark/>
          </w:tcPr>
          <w:p w14:paraId="7C29EB4B" w14:textId="6A209063" w:rsidR="00DC2801" w:rsidRPr="0045683D" w:rsidRDefault="00DC2801" w:rsidP="00BE4C79">
            <w:pPr>
              <w:spacing w:after="0" w:line="240" w:lineRule="auto"/>
              <w:jc w:val="both"/>
              <w:rPr>
                <w:rFonts w:ascii="Times New Roman" w:eastAsia="Times New Roman" w:hAnsi="Times New Roman" w:cs="Times New Roman"/>
                <w:color w:val="000000"/>
                <w:lang w:val="lv-LV"/>
              </w:rPr>
            </w:pPr>
            <w:r w:rsidRPr="0045683D">
              <w:rPr>
                <w:rFonts w:ascii="Times New Roman" w:eastAsia="Times New Roman" w:hAnsi="Times New Roman" w:cs="Times New Roman"/>
                <w:color w:val="000000"/>
                <w:lang w:val="lv-LV"/>
              </w:rPr>
              <w:t xml:space="preserve">Atbilstoši specifikācijai aprīkotam serverim ir jānodrošina vismaz </w:t>
            </w:r>
            <w:r w:rsidR="00BE4C79">
              <w:rPr>
                <w:rFonts w:ascii="Times New Roman" w:eastAsia="Times New Roman" w:hAnsi="Times New Roman" w:cs="Times New Roman"/>
                <w:color w:val="000000"/>
                <w:lang w:val="lv-LV"/>
              </w:rPr>
              <w:t>divi brīvi PCI-E x16 interfeisi.</w:t>
            </w:r>
          </w:p>
        </w:tc>
      </w:tr>
      <w:tr w:rsidR="00DC2801" w:rsidRPr="0045683D" w14:paraId="5BC31724" w14:textId="77777777" w:rsidTr="0091006F">
        <w:trPr>
          <w:trHeight w:val="1408"/>
        </w:trPr>
        <w:tc>
          <w:tcPr>
            <w:tcW w:w="993" w:type="dxa"/>
            <w:tcBorders>
              <w:top w:val="nil"/>
              <w:left w:val="single" w:sz="4" w:space="0" w:color="000000"/>
              <w:bottom w:val="single" w:sz="4" w:space="0" w:color="000000"/>
              <w:right w:val="single" w:sz="4" w:space="0" w:color="000000"/>
            </w:tcBorders>
            <w:shd w:val="clear" w:color="000000" w:fill="FFFFFF"/>
            <w:hideMark/>
          </w:tcPr>
          <w:p w14:paraId="4E1E13A6" w14:textId="77777777" w:rsidR="00DC2801" w:rsidRPr="0045683D" w:rsidRDefault="00DC2801" w:rsidP="009A460C">
            <w:pPr>
              <w:pStyle w:val="Heading2"/>
              <w:jc w:val="both"/>
              <w:rPr>
                <w:rFonts w:ascii="Times New Roman" w:hAnsi="Times New Roman"/>
                <w:lang w:val="lv-LV"/>
              </w:rPr>
            </w:pPr>
            <w:r w:rsidRPr="0045683D">
              <w:rPr>
                <w:rFonts w:ascii="Times New Roman" w:hAnsi="Times New Roman"/>
                <w:lang w:val="lv-LV"/>
              </w:rPr>
              <w:t> </w:t>
            </w:r>
          </w:p>
        </w:tc>
        <w:tc>
          <w:tcPr>
            <w:tcW w:w="1984" w:type="dxa"/>
            <w:gridSpan w:val="2"/>
            <w:tcBorders>
              <w:top w:val="nil"/>
              <w:left w:val="nil"/>
              <w:bottom w:val="single" w:sz="4" w:space="0" w:color="000000"/>
              <w:right w:val="single" w:sz="4" w:space="0" w:color="000000"/>
            </w:tcBorders>
            <w:shd w:val="clear" w:color="000000" w:fill="FFFFFF"/>
            <w:hideMark/>
          </w:tcPr>
          <w:p w14:paraId="72E49C32" w14:textId="77777777" w:rsidR="00DC2801" w:rsidRPr="0045683D" w:rsidRDefault="00DC2801" w:rsidP="009A460C">
            <w:pPr>
              <w:spacing w:after="0" w:line="240" w:lineRule="auto"/>
              <w:jc w:val="both"/>
              <w:rPr>
                <w:rFonts w:ascii="Times New Roman" w:eastAsia="Times New Roman" w:hAnsi="Times New Roman" w:cs="Times New Roman"/>
                <w:color w:val="000000"/>
                <w:lang w:val="lv-LV"/>
              </w:rPr>
            </w:pPr>
            <w:r w:rsidRPr="0045683D">
              <w:rPr>
                <w:rFonts w:ascii="Times New Roman" w:eastAsia="Times New Roman" w:hAnsi="Times New Roman" w:cs="Times New Roman"/>
                <w:color w:val="000000"/>
                <w:lang w:val="lv-LV"/>
              </w:rPr>
              <w:t>Citi interfeisi</w:t>
            </w:r>
          </w:p>
        </w:tc>
        <w:tc>
          <w:tcPr>
            <w:tcW w:w="6487" w:type="dxa"/>
            <w:tcBorders>
              <w:top w:val="nil"/>
              <w:left w:val="nil"/>
              <w:bottom w:val="single" w:sz="4" w:space="0" w:color="000000"/>
              <w:right w:val="single" w:sz="4" w:space="0" w:color="000000"/>
            </w:tcBorders>
            <w:shd w:val="clear" w:color="000000" w:fill="FFFFFF"/>
            <w:hideMark/>
          </w:tcPr>
          <w:p w14:paraId="028EC2C6" w14:textId="77777777" w:rsidR="00D52752" w:rsidRPr="0045683D" w:rsidRDefault="00DC2801" w:rsidP="009A460C">
            <w:pPr>
              <w:spacing w:after="0" w:line="240" w:lineRule="auto"/>
              <w:jc w:val="both"/>
              <w:rPr>
                <w:rFonts w:ascii="Times New Roman" w:eastAsia="Times New Roman" w:hAnsi="Times New Roman" w:cs="Times New Roman"/>
                <w:color w:val="000000"/>
                <w:lang w:val="lv-LV"/>
              </w:rPr>
            </w:pPr>
            <w:r w:rsidRPr="0045683D">
              <w:rPr>
                <w:rFonts w:ascii="Times New Roman" w:eastAsia="Times New Roman" w:hAnsi="Times New Roman" w:cs="Times New Roman"/>
                <w:color w:val="000000"/>
                <w:lang w:val="lv-LV"/>
              </w:rPr>
              <w:t>Serverim ir jābūt sekojošiem ievad-izvades interfeisiem:</w:t>
            </w:r>
          </w:p>
          <w:p w14:paraId="74856E78" w14:textId="2690C983" w:rsidR="00350A55" w:rsidRPr="0045683D" w:rsidRDefault="00DC2801" w:rsidP="00350A55">
            <w:pPr>
              <w:pStyle w:val="ListParagraph"/>
              <w:numPr>
                <w:ilvl w:val="0"/>
                <w:numId w:val="22"/>
              </w:numPr>
              <w:spacing w:after="0" w:line="240" w:lineRule="auto"/>
              <w:ind w:left="284" w:hanging="284"/>
              <w:rPr>
                <w:rFonts w:ascii="Times New Roman" w:eastAsia="Times New Roman" w:hAnsi="Times New Roman" w:cs="Times New Roman"/>
                <w:color w:val="000000"/>
                <w:lang w:val="lv-LV"/>
              </w:rPr>
            </w:pPr>
            <w:r w:rsidRPr="0045683D">
              <w:rPr>
                <w:rFonts w:ascii="Times New Roman" w:eastAsia="Times New Roman" w:hAnsi="Times New Roman" w:cs="Times New Roman"/>
                <w:color w:val="000000"/>
                <w:lang w:val="lv-LV"/>
              </w:rPr>
              <w:t xml:space="preserve">vismaz diviem </w:t>
            </w:r>
            <w:r w:rsidR="005C7EAC" w:rsidRPr="0045683D">
              <w:rPr>
                <w:rFonts w:ascii="Times New Roman" w:eastAsia="Times New Roman" w:hAnsi="Times New Roman" w:cs="Times New Roman"/>
                <w:color w:val="000000"/>
                <w:lang w:val="lv-LV"/>
              </w:rPr>
              <w:t xml:space="preserve">USB 2.0 vai </w:t>
            </w:r>
            <w:r w:rsidRPr="0045683D">
              <w:rPr>
                <w:rFonts w:ascii="Times New Roman" w:eastAsia="Times New Roman" w:hAnsi="Times New Roman" w:cs="Times New Roman"/>
                <w:color w:val="000000"/>
                <w:lang w:val="lv-LV"/>
              </w:rPr>
              <w:t>USB 3.0 interfeisiem;</w:t>
            </w:r>
          </w:p>
          <w:p w14:paraId="758CBF10" w14:textId="77777777" w:rsidR="00350A55" w:rsidRPr="0045683D" w:rsidRDefault="00DC2801" w:rsidP="00350A55">
            <w:pPr>
              <w:pStyle w:val="ListParagraph"/>
              <w:numPr>
                <w:ilvl w:val="0"/>
                <w:numId w:val="22"/>
              </w:numPr>
              <w:spacing w:after="0" w:line="240" w:lineRule="auto"/>
              <w:ind w:left="284" w:hanging="284"/>
              <w:rPr>
                <w:rFonts w:ascii="Times New Roman" w:eastAsia="Times New Roman" w:hAnsi="Times New Roman" w:cs="Times New Roman"/>
                <w:color w:val="000000"/>
                <w:lang w:val="lv-LV"/>
              </w:rPr>
            </w:pPr>
            <w:r w:rsidRPr="0045683D">
              <w:rPr>
                <w:rFonts w:ascii="Times New Roman" w:eastAsia="Times New Roman" w:hAnsi="Times New Roman" w:cs="Times New Roman"/>
                <w:color w:val="000000"/>
                <w:lang w:val="lv-LV"/>
              </w:rPr>
              <w:t>vismaz vienam DB15 VGA interfeisam;</w:t>
            </w:r>
          </w:p>
          <w:p w14:paraId="15C839A0" w14:textId="77777777" w:rsidR="00350A55" w:rsidRPr="0045683D" w:rsidRDefault="00DC2801" w:rsidP="00350A55">
            <w:pPr>
              <w:pStyle w:val="ListParagraph"/>
              <w:numPr>
                <w:ilvl w:val="0"/>
                <w:numId w:val="22"/>
              </w:numPr>
              <w:spacing w:after="0" w:line="240" w:lineRule="auto"/>
              <w:ind w:left="284" w:hanging="284"/>
              <w:rPr>
                <w:rFonts w:ascii="Times New Roman" w:eastAsia="Times New Roman" w:hAnsi="Times New Roman" w:cs="Times New Roman"/>
                <w:color w:val="000000"/>
                <w:lang w:val="lv-LV"/>
              </w:rPr>
            </w:pPr>
            <w:r w:rsidRPr="0045683D">
              <w:rPr>
                <w:rFonts w:ascii="Times New Roman" w:eastAsia="Times New Roman" w:hAnsi="Times New Roman" w:cs="Times New Roman"/>
                <w:color w:val="000000"/>
                <w:lang w:val="lv-LV"/>
              </w:rPr>
              <w:t xml:space="preserve">vismaz vienam RJ-45 10/100/1000 </w:t>
            </w:r>
            <w:proofErr w:type="spellStart"/>
            <w:r w:rsidRPr="0045683D">
              <w:rPr>
                <w:rFonts w:ascii="Times New Roman" w:eastAsia="Times New Roman" w:hAnsi="Times New Roman" w:cs="Times New Roman"/>
                <w:color w:val="000000"/>
                <w:lang w:val="lv-LV"/>
              </w:rPr>
              <w:t>Ethernet</w:t>
            </w:r>
            <w:proofErr w:type="spellEnd"/>
            <w:r w:rsidRPr="0045683D">
              <w:rPr>
                <w:rFonts w:ascii="Times New Roman" w:eastAsia="Times New Roman" w:hAnsi="Times New Roman" w:cs="Times New Roman"/>
                <w:color w:val="000000"/>
                <w:lang w:val="lv-LV"/>
              </w:rPr>
              <w:t xml:space="preserve"> vadības interfeisam;</w:t>
            </w:r>
          </w:p>
          <w:p w14:paraId="25980484" w14:textId="77777777" w:rsidR="00350A55" w:rsidRPr="0045683D" w:rsidRDefault="00DC2801" w:rsidP="00350A55">
            <w:pPr>
              <w:pStyle w:val="ListParagraph"/>
              <w:numPr>
                <w:ilvl w:val="0"/>
                <w:numId w:val="22"/>
              </w:numPr>
              <w:spacing w:after="0" w:line="240" w:lineRule="auto"/>
              <w:ind w:left="284" w:hanging="284"/>
              <w:rPr>
                <w:rFonts w:ascii="Times New Roman" w:eastAsia="Times New Roman" w:hAnsi="Times New Roman" w:cs="Times New Roman"/>
                <w:color w:val="000000"/>
                <w:lang w:val="lv-LV"/>
              </w:rPr>
            </w:pPr>
            <w:r w:rsidRPr="0045683D">
              <w:rPr>
                <w:rFonts w:ascii="Times New Roman" w:eastAsia="Times New Roman" w:hAnsi="Times New Roman" w:cs="Times New Roman"/>
                <w:color w:val="000000"/>
                <w:lang w:val="lv-LV"/>
              </w:rPr>
              <w:t xml:space="preserve">ar vai bez adaptera, </w:t>
            </w:r>
          </w:p>
          <w:p w14:paraId="474922A6" w14:textId="2D7B524E" w:rsidR="00DC2801" w:rsidRPr="0045683D" w:rsidRDefault="00DC2801">
            <w:pPr>
              <w:pStyle w:val="ListParagraph"/>
              <w:numPr>
                <w:ilvl w:val="0"/>
                <w:numId w:val="22"/>
              </w:numPr>
              <w:spacing w:after="0" w:line="240" w:lineRule="auto"/>
              <w:ind w:left="284" w:hanging="284"/>
              <w:rPr>
                <w:rFonts w:ascii="Times New Roman" w:eastAsia="Times New Roman" w:hAnsi="Times New Roman" w:cs="Times New Roman"/>
                <w:color w:val="000000"/>
                <w:lang w:val="lv-LV"/>
              </w:rPr>
            </w:pPr>
            <w:r w:rsidRPr="0045683D">
              <w:rPr>
                <w:rFonts w:ascii="Times New Roman" w:eastAsia="Times New Roman" w:hAnsi="Times New Roman" w:cs="Times New Roman"/>
                <w:color w:val="000000"/>
                <w:lang w:val="lv-LV"/>
              </w:rPr>
              <w:t xml:space="preserve">servera šasijas priekšpusē - vismaz </w:t>
            </w:r>
            <w:r w:rsidR="00EF2330" w:rsidRPr="0045683D">
              <w:rPr>
                <w:rFonts w:ascii="Times New Roman" w:eastAsia="Times New Roman" w:hAnsi="Times New Roman" w:cs="Times New Roman"/>
                <w:color w:val="000000"/>
                <w:lang w:val="lv-LV"/>
              </w:rPr>
              <w:t xml:space="preserve">vienam </w:t>
            </w:r>
            <w:r w:rsidRPr="0045683D">
              <w:rPr>
                <w:rFonts w:ascii="Times New Roman" w:eastAsia="Times New Roman" w:hAnsi="Times New Roman" w:cs="Times New Roman"/>
                <w:color w:val="000000"/>
                <w:lang w:val="lv-LV"/>
              </w:rPr>
              <w:t>USB 2.0 un vismaz vienam DB15 VGA interfeisam.</w:t>
            </w:r>
          </w:p>
        </w:tc>
      </w:tr>
      <w:tr w:rsidR="00DC2801" w:rsidRPr="0045683D" w14:paraId="1FF44AAB" w14:textId="77777777" w:rsidTr="0091006F">
        <w:trPr>
          <w:trHeight w:val="509"/>
        </w:trPr>
        <w:tc>
          <w:tcPr>
            <w:tcW w:w="993" w:type="dxa"/>
            <w:tcBorders>
              <w:top w:val="nil"/>
              <w:left w:val="single" w:sz="4" w:space="0" w:color="000000"/>
              <w:bottom w:val="single" w:sz="4" w:space="0" w:color="000000"/>
              <w:right w:val="single" w:sz="4" w:space="0" w:color="000000"/>
            </w:tcBorders>
            <w:shd w:val="clear" w:color="000000" w:fill="FFFFFF"/>
            <w:hideMark/>
          </w:tcPr>
          <w:p w14:paraId="665B9BF0" w14:textId="77777777" w:rsidR="00DC2801" w:rsidRPr="0045683D" w:rsidRDefault="00DC2801" w:rsidP="009A460C">
            <w:pPr>
              <w:pStyle w:val="Heading2"/>
              <w:jc w:val="both"/>
              <w:rPr>
                <w:rFonts w:ascii="Times New Roman" w:hAnsi="Times New Roman"/>
                <w:lang w:val="lv-LV"/>
              </w:rPr>
            </w:pPr>
            <w:r w:rsidRPr="0045683D">
              <w:rPr>
                <w:rFonts w:ascii="Times New Roman" w:hAnsi="Times New Roman"/>
                <w:lang w:val="lv-LV"/>
              </w:rPr>
              <w:t> </w:t>
            </w:r>
          </w:p>
        </w:tc>
        <w:tc>
          <w:tcPr>
            <w:tcW w:w="1984" w:type="dxa"/>
            <w:gridSpan w:val="2"/>
            <w:tcBorders>
              <w:top w:val="nil"/>
              <w:left w:val="nil"/>
              <w:bottom w:val="single" w:sz="4" w:space="0" w:color="000000"/>
              <w:right w:val="single" w:sz="4" w:space="0" w:color="000000"/>
            </w:tcBorders>
            <w:shd w:val="clear" w:color="000000" w:fill="FFFFFF"/>
            <w:hideMark/>
          </w:tcPr>
          <w:p w14:paraId="637A3A8D" w14:textId="77777777" w:rsidR="00DC2801" w:rsidRPr="0045683D" w:rsidRDefault="00DC2801" w:rsidP="009A460C">
            <w:pPr>
              <w:spacing w:after="0" w:line="240" w:lineRule="auto"/>
              <w:jc w:val="both"/>
              <w:rPr>
                <w:rFonts w:ascii="Times New Roman" w:eastAsia="Times New Roman" w:hAnsi="Times New Roman" w:cs="Times New Roman"/>
                <w:color w:val="000000"/>
                <w:lang w:val="lv-LV"/>
              </w:rPr>
            </w:pPr>
            <w:r w:rsidRPr="0045683D">
              <w:rPr>
                <w:rFonts w:ascii="Times New Roman" w:eastAsia="Times New Roman" w:hAnsi="Times New Roman" w:cs="Times New Roman"/>
                <w:color w:val="000000"/>
                <w:lang w:val="lv-LV"/>
              </w:rPr>
              <w:t>Komplektācija</w:t>
            </w:r>
          </w:p>
        </w:tc>
        <w:tc>
          <w:tcPr>
            <w:tcW w:w="6487" w:type="dxa"/>
            <w:tcBorders>
              <w:top w:val="nil"/>
              <w:left w:val="nil"/>
              <w:bottom w:val="single" w:sz="4" w:space="0" w:color="000000"/>
              <w:right w:val="single" w:sz="4" w:space="0" w:color="000000"/>
            </w:tcBorders>
            <w:shd w:val="clear" w:color="000000" w:fill="FFFFFF"/>
            <w:hideMark/>
          </w:tcPr>
          <w:p w14:paraId="6325106E" w14:textId="77777777" w:rsidR="00DC2801" w:rsidRPr="0045683D" w:rsidRDefault="00DC2801" w:rsidP="009A460C">
            <w:pPr>
              <w:spacing w:after="0" w:line="240" w:lineRule="auto"/>
              <w:jc w:val="both"/>
              <w:rPr>
                <w:rFonts w:ascii="Times New Roman" w:eastAsia="Times New Roman" w:hAnsi="Times New Roman" w:cs="Times New Roman"/>
                <w:color w:val="000000"/>
                <w:lang w:val="lv-LV"/>
              </w:rPr>
            </w:pPr>
            <w:r w:rsidRPr="0045683D">
              <w:rPr>
                <w:rFonts w:ascii="Times New Roman" w:eastAsia="Times New Roman" w:hAnsi="Times New Roman" w:cs="Times New Roman"/>
                <w:color w:val="000000"/>
                <w:lang w:val="lv-LV"/>
              </w:rPr>
              <w:t xml:space="preserve">Komplektā iekļauti </w:t>
            </w:r>
            <w:proofErr w:type="spellStart"/>
            <w:r w:rsidRPr="0045683D">
              <w:rPr>
                <w:rFonts w:ascii="Times New Roman" w:eastAsia="Times New Roman" w:hAnsi="Times New Roman" w:cs="Times New Roman"/>
                <w:color w:val="000000"/>
                <w:lang w:val="lv-LV"/>
              </w:rPr>
              <w:t>elektropadeves</w:t>
            </w:r>
            <w:proofErr w:type="spellEnd"/>
            <w:r w:rsidRPr="0045683D">
              <w:rPr>
                <w:rFonts w:ascii="Times New Roman" w:eastAsia="Times New Roman" w:hAnsi="Times New Roman" w:cs="Times New Roman"/>
                <w:color w:val="000000"/>
                <w:lang w:val="lv-LV"/>
              </w:rPr>
              <w:t xml:space="preserve"> kabeļi un montāžas sliežu komplekts montāžai 19" statnē.</w:t>
            </w:r>
          </w:p>
        </w:tc>
      </w:tr>
      <w:tr w:rsidR="00551D02" w:rsidRPr="0045683D" w14:paraId="071D6F7B" w14:textId="77777777" w:rsidTr="0091006F">
        <w:trPr>
          <w:trHeight w:val="247"/>
        </w:trPr>
        <w:tc>
          <w:tcPr>
            <w:tcW w:w="993" w:type="dxa"/>
            <w:tcBorders>
              <w:top w:val="nil"/>
              <w:left w:val="single" w:sz="4" w:space="0" w:color="000000"/>
              <w:bottom w:val="single" w:sz="4" w:space="0" w:color="000000"/>
              <w:right w:val="single" w:sz="4" w:space="0" w:color="000000"/>
            </w:tcBorders>
            <w:shd w:val="clear" w:color="000000" w:fill="FFFFFF"/>
          </w:tcPr>
          <w:p w14:paraId="79E13B83" w14:textId="77777777" w:rsidR="00551D02" w:rsidRPr="0045683D" w:rsidRDefault="00551D02" w:rsidP="009A460C">
            <w:pPr>
              <w:pStyle w:val="Heading2"/>
              <w:jc w:val="both"/>
              <w:rPr>
                <w:rFonts w:ascii="Times New Roman" w:hAnsi="Times New Roman"/>
                <w:lang w:val="lv-LV"/>
              </w:rPr>
            </w:pPr>
          </w:p>
        </w:tc>
        <w:tc>
          <w:tcPr>
            <w:tcW w:w="1984" w:type="dxa"/>
            <w:gridSpan w:val="2"/>
            <w:tcBorders>
              <w:top w:val="nil"/>
              <w:left w:val="nil"/>
              <w:bottom w:val="single" w:sz="4" w:space="0" w:color="000000"/>
              <w:right w:val="single" w:sz="4" w:space="0" w:color="000000"/>
            </w:tcBorders>
            <w:shd w:val="clear" w:color="000000" w:fill="FFFFFF"/>
          </w:tcPr>
          <w:p w14:paraId="50B51609" w14:textId="77777777" w:rsidR="00551D02" w:rsidRPr="0045683D" w:rsidRDefault="00551D02" w:rsidP="009A460C">
            <w:pPr>
              <w:spacing w:after="0" w:line="240" w:lineRule="auto"/>
              <w:jc w:val="both"/>
              <w:rPr>
                <w:rFonts w:ascii="Times New Roman" w:eastAsia="Times New Roman" w:hAnsi="Times New Roman" w:cs="Times New Roman"/>
                <w:color w:val="000000"/>
                <w:lang w:val="lv-LV"/>
              </w:rPr>
            </w:pPr>
            <w:r w:rsidRPr="0045683D">
              <w:rPr>
                <w:rFonts w:ascii="Times New Roman" w:eastAsia="Times New Roman" w:hAnsi="Times New Roman" w:cs="Times New Roman"/>
                <w:color w:val="000000"/>
                <w:lang w:val="lv-LV"/>
              </w:rPr>
              <w:t>EOL prasības</w:t>
            </w:r>
          </w:p>
        </w:tc>
        <w:tc>
          <w:tcPr>
            <w:tcW w:w="6487" w:type="dxa"/>
            <w:tcBorders>
              <w:top w:val="nil"/>
              <w:left w:val="nil"/>
              <w:bottom w:val="single" w:sz="4" w:space="0" w:color="000000"/>
              <w:right w:val="single" w:sz="4" w:space="0" w:color="000000"/>
            </w:tcBorders>
            <w:shd w:val="clear" w:color="000000" w:fill="FFFFFF"/>
          </w:tcPr>
          <w:p w14:paraId="4E1B4471" w14:textId="5E849691" w:rsidR="00551D02" w:rsidRPr="0045683D" w:rsidRDefault="00551D02" w:rsidP="00CA243F">
            <w:pPr>
              <w:spacing w:after="0" w:line="240" w:lineRule="auto"/>
              <w:jc w:val="both"/>
              <w:rPr>
                <w:rFonts w:ascii="Times New Roman" w:eastAsia="Times New Roman" w:hAnsi="Times New Roman" w:cs="Times New Roman"/>
                <w:color w:val="000000"/>
                <w:lang w:val="lv-LV"/>
              </w:rPr>
            </w:pPr>
            <w:r w:rsidRPr="0045683D">
              <w:rPr>
                <w:rFonts w:ascii="Times New Roman" w:eastAsia="Times New Roman" w:hAnsi="Times New Roman" w:cs="Times New Roman"/>
                <w:color w:val="000000"/>
                <w:lang w:val="lv-LV"/>
              </w:rPr>
              <w:t>Uz piegādes brīdi serveri</w:t>
            </w:r>
            <w:r w:rsidR="00E6128D" w:rsidRPr="0045683D">
              <w:rPr>
                <w:rFonts w:ascii="Times New Roman" w:eastAsia="Times New Roman" w:hAnsi="Times New Roman" w:cs="Times New Roman"/>
                <w:color w:val="000000"/>
                <w:lang w:val="lv-LV"/>
              </w:rPr>
              <w:t>m</w:t>
            </w:r>
            <w:r w:rsidRPr="0045683D">
              <w:rPr>
                <w:rFonts w:ascii="Times New Roman" w:eastAsia="Times New Roman" w:hAnsi="Times New Roman" w:cs="Times New Roman"/>
                <w:color w:val="000000"/>
                <w:lang w:val="lv-LV"/>
              </w:rPr>
              <w:t xml:space="preserve"> nedrīkst būt iestājies EOL (</w:t>
            </w:r>
            <w:r w:rsidR="00CA243F" w:rsidRPr="0045683D">
              <w:rPr>
                <w:rFonts w:ascii="Times New Roman" w:eastAsia="Times New Roman" w:hAnsi="Times New Roman" w:cs="Times New Roman"/>
                <w:color w:val="000000"/>
                <w:lang w:val="lv-LV"/>
              </w:rPr>
              <w:t xml:space="preserve">no angļu valodas </w:t>
            </w:r>
            <w:proofErr w:type="spellStart"/>
            <w:r w:rsidR="00CA243F" w:rsidRPr="0045683D">
              <w:rPr>
                <w:rFonts w:ascii="Times New Roman" w:eastAsia="Times New Roman" w:hAnsi="Times New Roman" w:cs="Times New Roman"/>
                <w:color w:val="000000"/>
                <w:lang w:val="lv-LV"/>
              </w:rPr>
              <w:t>End</w:t>
            </w:r>
            <w:proofErr w:type="spellEnd"/>
            <w:r w:rsidR="00CA243F" w:rsidRPr="0045683D">
              <w:rPr>
                <w:rFonts w:ascii="Times New Roman" w:eastAsia="Times New Roman" w:hAnsi="Times New Roman" w:cs="Times New Roman"/>
                <w:color w:val="000000"/>
                <w:lang w:val="lv-LV"/>
              </w:rPr>
              <w:t xml:space="preserve"> </w:t>
            </w:r>
            <w:proofErr w:type="spellStart"/>
            <w:r w:rsidR="00CA243F" w:rsidRPr="0045683D">
              <w:rPr>
                <w:rFonts w:ascii="Times New Roman" w:eastAsia="Times New Roman" w:hAnsi="Times New Roman" w:cs="Times New Roman"/>
                <w:color w:val="000000"/>
                <w:lang w:val="lv-LV"/>
              </w:rPr>
              <w:t>of</w:t>
            </w:r>
            <w:proofErr w:type="spellEnd"/>
            <w:r w:rsidR="00CA243F" w:rsidRPr="0045683D">
              <w:rPr>
                <w:rFonts w:ascii="Times New Roman" w:eastAsia="Times New Roman" w:hAnsi="Times New Roman" w:cs="Times New Roman"/>
                <w:color w:val="000000"/>
                <w:lang w:val="lv-LV"/>
              </w:rPr>
              <w:t xml:space="preserve"> </w:t>
            </w:r>
            <w:proofErr w:type="spellStart"/>
            <w:r w:rsidR="00CA243F" w:rsidRPr="0045683D">
              <w:rPr>
                <w:rFonts w:ascii="Times New Roman" w:eastAsia="Times New Roman" w:hAnsi="Times New Roman" w:cs="Times New Roman"/>
                <w:color w:val="000000"/>
                <w:lang w:val="lv-LV"/>
              </w:rPr>
              <w:t>Life</w:t>
            </w:r>
            <w:proofErr w:type="spellEnd"/>
            <w:r w:rsidR="00CA243F" w:rsidRPr="0045683D">
              <w:rPr>
                <w:rFonts w:ascii="Times New Roman" w:eastAsia="Times New Roman" w:hAnsi="Times New Roman" w:cs="Times New Roman"/>
                <w:color w:val="000000"/>
                <w:lang w:val="lv-LV"/>
              </w:rPr>
              <w:t>, skatīt http://en.wikipedia.org/wiki/End-of-life_%28product%29</w:t>
            </w:r>
            <w:r w:rsidRPr="0045683D">
              <w:rPr>
                <w:rFonts w:ascii="Times New Roman" w:eastAsia="Times New Roman" w:hAnsi="Times New Roman" w:cs="Times New Roman"/>
                <w:color w:val="000000"/>
                <w:lang w:val="lv-LV"/>
              </w:rPr>
              <w:t>).</w:t>
            </w:r>
          </w:p>
        </w:tc>
      </w:tr>
      <w:tr w:rsidR="00D65D0C" w:rsidRPr="0045683D" w14:paraId="224268D0" w14:textId="77777777" w:rsidTr="00BE0238">
        <w:trPr>
          <w:trHeight w:val="4243"/>
        </w:trPr>
        <w:tc>
          <w:tcPr>
            <w:tcW w:w="993" w:type="dxa"/>
            <w:tcBorders>
              <w:top w:val="nil"/>
              <w:left w:val="single" w:sz="4" w:space="0" w:color="000000"/>
              <w:bottom w:val="single" w:sz="4" w:space="0" w:color="000000"/>
              <w:right w:val="single" w:sz="4" w:space="0" w:color="000000"/>
            </w:tcBorders>
            <w:shd w:val="clear" w:color="000000" w:fill="FFFFFF"/>
            <w:hideMark/>
          </w:tcPr>
          <w:p w14:paraId="0F4A7FA7" w14:textId="77777777" w:rsidR="00D65D0C" w:rsidRPr="0045683D" w:rsidRDefault="00D65D0C" w:rsidP="009A460C">
            <w:pPr>
              <w:pStyle w:val="Heading2"/>
              <w:jc w:val="both"/>
              <w:rPr>
                <w:rFonts w:ascii="Times New Roman" w:hAnsi="Times New Roman"/>
                <w:lang w:val="lv-LV"/>
              </w:rPr>
            </w:pPr>
            <w:r w:rsidRPr="0045683D">
              <w:rPr>
                <w:rFonts w:ascii="Times New Roman" w:hAnsi="Times New Roman"/>
                <w:lang w:val="lv-LV"/>
              </w:rPr>
              <w:lastRenderedPageBreak/>
              <w:t> </w:t>
            </w:r>
          </w:p>
        </w:tc>
        <w:tc>
          <w:tcPr>
            <w:tcW w:w="1984" w:type="dxa"/>
            <w:gridSpan w:val="2"/>
            <w:tcBorders>
              <w:top w:val="nil"/>
              <w:left w:val="nil"/>
              <w:bottom w:val="single" w:sz="4" w:space="0" w:color="000000"/>
              <w:right w:val="single" w:sz="4" w:space="0" w:color="000000"/>
            </w:tcBorders>
            <w:shd w:val="clear" w:color="000000" w:fill="FFFFFF"/>
            <w:hideMark/>
          </w:tcPr>
          <w:p w14:paraId="380FE576" w14:textId="77777777" w:rsidR="00D65D0C" w:rsidRPr="0045683D" w:rsidRDefault="00D65D0C" w:rsidP="009A460C">
            <w:pPr>
              <w:spacing w:after="0" w:line="240" w:lineRule="auto"/>
              <w:jc w:val="both"/>
              <w:rPr>
                <w:rFonts w:ascii="Times New Roman" w:eastAsia="Times New Roman" w:hAnsi="Times New Roman" w:cs="Times New Roman"/>
                <w:color w:val="000000"/>
                <w:lang w:val="lv-LV"/>
              </w:rPr>
            </w:pPr>
            <w:r w:rsidRPr="0045683D">
              <w:rPr>
                <w:rFonts w:ascii="Times New Roman" w:eastAsia="Times New Roman" w:hAnsi="Times New Roman" w:cs="Times New Roman"/>
                <w:color w:val="000000"/>
                <w:lang w:val="lv-LV"/>
              </w:rPr>
              <w:t>Garantijas un tehniskā atbalsta nosacījumi</w:t>
            </w:r>
          </w:p>
        </w:tc>
        <w:tc>
          <w:tcPr>
            <w:tcW w:w="6487" w:type="dxa"/>
            <w:tcBorders>
              <w:top w:val="nil"/>
              <w:left w:val="nil"/>
              <w:bottom w:val="single" w:sz="4" w:space="0" w:color="000000"/>
              <w:right w:val="single" w:sz="4" w:space="0" w:color="000000"/>
            </w:tcBorders>
            <w:shd w:val="clear" w:color="000000" w:fill="FFFFFF"/>
            <w:hideMark/>
          </w:tcPr>
          <w:p w14:paraId="54E2B7C2" w14:textId="77777777" w:rsidR="00606757" w:rsidRPr="0045683D" w:rsidRDefault="00D65D0C" w:rsidP="009A460C">
            <w:pPr>
              <w:spacing w:after="0" w:line="240" w:lineRule="auto"/>
              <w:jc w:val="both"/>
              <w:rPr>
                <w:rFonts w:ascii="Times New Roman" w:eastAsia="Times New Roman" w:hAnsi="Times New Roman" w:cs="Times New Roman"/>
                <w:color w:val="000000"/>
                <w:lang w:val="lv-LV"/>
              </w:rPr>
            </w:pPr>
            <w:r w:rsidRPr="0045683D">
              <w:rPr>
                <w:rFonts w:ascii="Times New Roman" w:eastAsia="Times New Roman" w:hAnsi="Times New Roman" w:cs="Times New Roman"/>
                <w:color w:val="000000"/>
                <w:lang w:val="lv-LV"/>
              </w:rPr>
              <w:t xml:space="preserve">Piegādātajam risinājumam ir jānodrošina vismaz 1 (viena) gada garantija un tehniskais atbalsts no nodošanas - pieņemšanas akta parakstīšanas dienas. </w:t>
            </w:r>
          </w:p>
          <w:p w14:paraId="18B069CA" w14:textId="77777777" w:rsidR="00606757" w:rsidRPr="0045683D" w:rsidRDefault="00D65D0C" w:rsidP="009A460C">
            <w:pPr>
              <w:spacing w:after="0" w:line="240" w:lineRule="auto"/>
              <w:jc w:val="both"/>
              <w:rPr>
                <w:rFonts w:ascii="Times New Roman" w:eastAsia="Times New Roman" w:hAnsi="Times New Roman" w:cs="Times New Roman"/>
                <w:color w:val="000000"/>
                <w:lang w:val="lv-LV"/>
              </w:rPr>
            </w:pPr>
            <w:r w:rsidRPr="0045683D">
              <w:rPr>
                <w:rFonts w:ascii="Times New Roman" w:eastAsia="Times New Roman" w:hAnsi="Times New Roman" w:cs="Times New Roman"/>
                <w:color w:val="000000"/>
                <w:lang w:val="lv-LV"/>
              </w:rPr>
              <w:t xml:space="preserve">Garantijas laikā Pretendentam </w:t>
            </w:r>
            <w:r w:rsidR="006C4AB7" w:rsidRPr="0045683D">
              <w:rPr>
                <w:rFonts w:ascii="Times New Roman" w:eastAsia="Times New Roman" w:hAnsi="Times New Roman" w:cs="Times New Roman"/>
                <w:color w:val="000000"/>
                <w:lang w:val="lv-LV"/>
              </w:rPr>
              <w:t xml:space="preserve">bez maksas </w:t>
            </w:r>
            <w:r w:rsidRPr="0045683D">
              <w:rPr>
                <w:rFonts w:ascii="Times New Roman" w:eastAsia="Times New Roman" w:hAnsi="Times New Roman" w:cs="Times New Roman"/>
                <w:color w:val="000000"/>
                <w:lang w:val="lv-LV"/>
              </w:rPr>
              <w:t>ir jānodrošina Pasūtītājam</w:t>
            </w:r>
            <w:r w:rsidR="00606757" w:rsidRPr="0045683D">
              <w:rPr>
                <w:rFonts w:ascii="Times New Roman" w:eastAsia="Times New Roman" w:hAnsi="Times New Roman" w:cs="Times New Roman"/>
                <w:color w:val="000000"/>
                <w:lang w:val="lv-LV"/>
              </w:rPr>
              <w:t>:</w:t>
            </w:r>
          </w:p>
          <w:p w14:paraId="42D73BD4" w14:textId="77777777" w:rsidR="00606757" w:rsidRPr="0045683D" w:rsidRDefault="00D65D0C" w:rsidP="009A460C">
            <w:pPr>
              <w:pStyle w:val="ListParagraph"/>
              <w:numPr>
                <w:ilvl w:val="0"/>
                <w:numId w:val="11"/>
              </w:numPr>
              <w:spacing w:after="0" w:line="240" w:lineRule="auto"/>
              <w:ind w:left="425" w:hanging="425"/>
              <w:jc w:val="both"/>
              <w:rPr>
                <w:rFonts w:ascii="Times New Roman" w:eastAsia="Times New Roman" w:hAnsi="Times New Roman" w:cs="Times New Roman"/>
                <w:color w:val="000000"/>
                <w:lang w:val="lv-LV"/>
              </w:rPr>
            </w:pPr>
            <w:r w:rsidRPr="0045683D">
              <w:rPr>
                <w:rFonts w:ascii="Times New Roman" w:eastAsia="Times New Roman" w:hAnsi="Times New Roman" w:cs="Times New Roman"/>
                <w:color w:val="000000"/>
                <w:lang w:val="lv-LV"/>
              </w:rPr>
              <w:t>piekļuve jaunākajām piegādātās programmatūras versijām un drošības ielāpiem</w:t>
            </w:r>
            <w:r w:rsidR="00606757" w:rsidRPr="0045683D">
              <w:rPr>
                <w:rFonts w:ascii="Times New Roman" w:eastAsia="Times New Roman" w:hAnsi="Times New Roman" w:cs="Times New Roman"/>
                <w:color w:val="000000"/>
                <w:lang w:val="lv-LV"/>
              </w:rPr>
              <w:t>;</w:t>
            </w:r>
          </w:p>
          <w:p w14:paraId="561F1EDD" w14:textId="77777777" w:rsidR="00606757" w:rsidRPr="0045683D" w:rsidRDefault="00D65D0C" w:rsidP="009A460C">
            <w:pPr>
              <w:pStyle w:val="ListParagraph"/>
              <w:numPr>
                <w:ilvl w:val="0"/>
                <w:numId w:val="11"/>
              </w:numPr>
              <w:spacing w:after="0" w:line="240" w:lineRule="auto"/>
              <w:ind w:left="425" w:hanging="425"/>
              <w:jc w:val="both"/>
              <w:rPr>
                <w:rFonts w:ascii="Times New Roman" w:eastAsia="Times New Roman" w:hAnsi="Times New Roman" w:cs="Times New Roman"/>
                <w:color w:val="000000"/>
                <w:lang w:val="lv-LV"/>
              </w:rPr>
            </w:pPr>
            <w:r w:rsidRPr="0045683D">
              <w:rPr>
                <w:rFonts w:ascii="Times New Roman" w:eastAsia="Times New Roman" w:hAnsi="Times New Roman" w:cs="Times New Roman"/>
                <w:color w:val="000000"/>
                <w:lang w:val="lv-LV"/>
              </w:rPr>
              <w:t>konsultācijas ar risinājuma ekspluatāciju saistītajos jautājumos</w:t>
            </w:r>
            <w:r w:rsidR="00606757" w:rsidRPr="0045683D">
              <w:rPr>
                <w:rFonts w:ascii="Times New Roman" w:eastAsia="Times New Roman" w:hAnsi="Times New Roman" w:cs="Times New Roman"/>
                <w:color w:val="000000"/>
                <w:lang w:val="lv-LV"/>
              </w:rPr>
              <w:t>;</w:t>
            </w:r>
          </w:p>
          <w:p w14:paraId="02EFDEE1" w14:textId="77777777" w:rsidR="00606757" w:rsidRPr="0045683D" w:rsidRDefault="00D65D0C" w:rsidP="009A460C">
            <w:pPr>
              <w:pStyle w:val="ListParagraph"/>
              <w:numPr>
                <w:ilvl w:val="0"/>
                <w:numId w:val="11"/>
              </w:numPr>
              <w:spacing w:after="0" w:line="240" w:lineRule="auto"/>
              <w:ind w:left="425" w:hanging="425"/>
              <w:jc w:val="both"/>
              <w:rPr>
                <w:rFonts w:ascii="Times New Roman" w:eastAsia="Times New Roman" w:hAnsi="Times New Roman" w:cs="Times New Roman"/>
                <w:color w:val="000000"/>
                <w:lang w:val="lv-LV"/>
              </w:rPr>
            </w:pPr>
            <w:r w:rsidRPr="0045683D">
              <w:rPr>
                <w:rFonts w:ascii="Times New Roman" w:eastAsia="Times New Roman" w:hAnsi="Times New Roman" w:cs="Times New Roman"/>
                <w:color w:val="000000"/>
                <w:lang w:val="lv-LV"/>
              </w:rPr>
              <w:t xml:space="preserve">atbalsts un </w:t>
            </w:r>
            <w:proofErr w:type="spellStart"/>
            <w:r w:rsidRPr="0045683D">
              <w:rPr>
                <w:rFonts w:ascii="Times New Roman" w:eastAsia="Times New Roman" w:hAnsi="Times New Roman" w:cs="Times New Roman"/>
                <w:color w:val="000000"/>
                <w:lang w:val="lv-LV"/>
              </w:rPr>
              <w:t>traucējummeklēšana</w:t>
            </w:r>
            <w:proofErr w:type="spellEnd"/>
            <w:r w:rsidRPr="0045683D">
              <w:rPr>
                <w:rFonts w:ascii="Times New Roman" w:eastAsia="Times New Roman" w:hAnsi="Times New Roman" w:cs="Times New Roman"/>
                <w:color w:val="000000"/>
                <w:lang w:val="lv-LV"/>
              </w:rPr>
              <w:t xml:space="preserve"> risinājuma darbības problēmu gadījumos</w:t>
            </w:r>
            <w:r w:rsidR="00606757" w:rsidRPr="0045683D">
              <w:rPr>
                <w:rFonts w:ascii="Times New Roman" w:eastAsia="Times New Roman" w:hAnsi="Times New Roman" w:cs="Times New Roman"/>
                <w:color w:val="000000"/>
                <w:lang w:val="lv-LV"/>
              </w:rPr>
              <w:t>;</w:t>
            </w:r>
          </w:p>
          <w:p w14:paraId="47460201" w14:textId="77777777" w:rsidR="00606757" w:rsidRPr="0045683D" w:rsidRDefault="00D65D0C" w:rsidP="009A460C">
            <w:pPr>
              <w:pStyle w:val="ListParagraph"/>
              <w:numPr>
                <w:ilvl w:val="0"/>
                <w:numId w:val="11"/>
              </w:numPr>
              <w:spacing w:after="0" w:line="240" w:lineRule="auto"/>
              <w:ind w:left="425" w:hanging="425"/>
              <w:jc w:val="both"/>
              <w:rPr>
                <w:rFonts w:ascii="Times New Roman" w:eastAsia="Times New Roman" w:hAnsi="Times New Roman" w:cs="Times New Roman"/>
                <w:color w:val="000000"/>
                <w:lang w:val="lv-LV"/>
              </w:rPr>
            </w:pPr>
            <w:proofErr w:type="spellStart"/>
            <w:r w:rsidRPr="0045683D">
              <w:rPr>
                <w:rFonts w:ascii="Times New Roman" w:eastAsia="Times New Roman" w:hAnsi="Times New Roman" w:cs="Times New Roman"/>
                <w:color w:val="000000"/>
                <w:lang w:val="lv-LV"/>
              </w:rPr>
              <w:t>onsite</w:t>
            </w:r>
            <w:proofErr w:type="spellEnd"/>
            <w:r w:rsidRPr="0045683D">
              <w:rPr>
                <w:rFonts w:ascii="Times New Roman" w:eastAsia="Times New Roman" w:hAnsi="Times New Roman" w:cs="Times New Roman"/>
                <w:color w:val="000000"/>
                <w:lang w:val="lv-LV"/>
              </w:rPr>
              <w:t xml:space="preserve"> atbalsts darba dienās, darba laikā ar reakcijas laiku - ne vēlāk kā nākamajā darba dienā</w:t>
            </w:r>
            <w:r w:rsidR="00606757" w:rsidRPr="0045683D">
              <w:rPr>
                <w:rFonts w:ascii="Times New Roman" w:eastAsia="Times New Roman" w:hAnsi="Times New Roman" w:cs="Times New Roman"/>
                <w:color w:val="000000"/>
                <w:lang w:val="lv-LV"/>
              </w:rPr>
              <w:t>;</w:t>
            </w:r>
          </w:p>
          <w:p w14:paraId="63C7B6E8" w14:textId="77777777" w:rsidR="00606757" w:rsidRPr="0045683D" w:rsidRDefault="00606757" w:rsidP="009A460C">
            <w:pPr>
              <w:pStyle w:val="ListParagraph"/>
              <w:numPr>
                <w:ilvl w:val="0"/>
                <w:numId w:val="11"/>
              </w:numPr>
              <w:spacing w:after="0" w:line="240" w:lineRule="auto"/>
              <w:ind w:left="425" w:hanging="425"/>
              <w:jc w:val="both"/>
              <w:rPr>
                <w:rFonts w:ascii="Times New Roman" w:eastAsia="Times New Roman" w:hAnsi="Times New Roman" w:cs="Times New Roman"/>
                <w:color w:val="000000"/>
                <w:lang w:val="lv-LV"/>
              </w:rPr>
            </w:pPr>
            <w:r w:rsidRPr="0045683D">
              <w:rPr>
                <w:rFonts w:ascii="Times New Roman" w:eastAsia="Times New Roman" w:hAnsi="Times New Roman" w:cs="Times New Roman"/>
                <w:color w:val="000000"/>
                <w:lang w:val="lv-LV"/>
              </w:rPr>
              <w:t>k</w:t>
            </w:r>
            <w:r w:rsidR="00D65D0C" w:rsidRPr="0045683D">
              <w:rPr>
                <w:rFonts w:ascii="Times New Roman" w:eastAsia="Times New Roman" w:hAnsi="Times New Roman" w:cs="Times New Roman"/>
                <w:color w:val="000000"/>
                <w:lang w:val="lv-LV"/>
              </w:rPr>
              <w:t xml:space="preserve">ritiskās situācijās atbalsts 24x7 režīmā ar reakcijas laiku, kas nav ilgāks par 4 stundām - šādos gadījumos, iepriekš vienojoties ar Pasūtītāju Pretendents ir tiesīgs izstādīt rēķinu par papildus veiktajiem darbiem ārpus noteiktā atbalsta darba laika. </w:t>
            </w:r>
          </w:p>
          <w:p w14:paraId="7FC0CB41" w14:textId="77777777" w:rsidR="00D65D0C" w:rsidRPr="0045683D" w:rsidRDefault="00D65D0C" w:rsidP="009A460C">
            <w:pPr>
              <w:pStyle w:val="ListParagraph"/>
              <w:numPr>
                <w:ilvl w:val="0"/>
                <w:numId w:val="11"/>
              </w:numPr>
              <w:spacing w:after="0" w:line="240" w:lineRule="auto"/>
              <w:ind w:left="425" w:hanging="425"/>
              <w:jc w:val="both"/>
              <w:rPr>
                <w:rFonts w:ascii="Times New Roman" w:eastAsia="Times New Roman" w:hAnsi="Times New Roman" w:cs="Times New Roman"/>
                <w:color w:val="000000"/>
                <w:lang w:val="lv-LV"/>
              </w:rPr>
            </w:pPr>
            <w:r w:rsidRPr="0045683D">
              <w:rPr>
                <w:rFonts w:ascii="Times New Roman" w:eastAsia="Times New Roman" w:hAnsi="Times New Roman" w:cs="Times New Roman"/>
                <w:color w:val="000000"/>
                <w:lang w:val="lv-LV"/>
              </w:rPr>
              <w:t xml:space="preserve">bojāto iekārtu un/vai moduļu nomaiņa 1 (vienas) darba dienas laikā no </w:t>
            </w:r>
            <w:proofErr w:type="spellStart"/>
            <w:r w:rsidRPr="0045683D">
              <w:rPr>
                <w:rFonts w:ascii="Times New Roman" w:eastAsia="Times New Roman" w:hAnsi="Times New Roman" w:cs="Times New Roman"/>
                <w:color w:val="000000"/>
                <w:lang w:val="lv-LV"/>
              </w:rPr>
              <w:t>defekta</w:t>
            </w:r>
            <w:r w:rsidRPr="0045683D">
              <w:rPr>
                <w:rFonts w:ascii="Cambria Math" w:eastAsia="Times New Roman" w:hAnsi="Cambria Math" w:cs="Cambria Math"/>
                <w:color w:val="000000"/>
                <w:lang w:val="lv-LV"/>
              </w:rPr>
              <w:t>̄</w:t>
            </w:r>
            <w:r w:rsidRPr="0045683D">
              <w:rPr>
                <w:rFonts w:ascii="Times New Roman" w:eastAsia="Times New Roman" w:hAnsi="Times New Roman" w:cs="Times New Roman"/>
                <w:color w:val="000000"/>
                <w:lang w:val="lv-LV"/>
              </w:rPr>
              <w:t>cijas</w:t>
            </w:r>
            <w:proofErr w:type="spellEnd"/>
            <w:r w:rsidRPr="0045683D">
              <w:rPr>
                <w:rFonts w:ascii="Times New Roman" w:eastAsia="Times New Roman" w:hAnsi="Times New Roman" w:cs="Times New Roman"/>
                <w:color w:val="000000"/>
                <w:lang w:val="lv-LV"/>
              </w:rPr>
              <w:t xml:space="preserve"> akta parakstīšanas brīža.</w:t>
            </w:r>
          </w:p>
        </w:tc>
      </w:tr>
      <w:tr w:rsidR="00D65D0C" w:rsidRPr="0045683D" w14:paraId="03AD692B" w14:textId="77777777" w:rsidTr="0091006F">
        <w:trPr>
          <w:trHeight w:val="300"/>
        </w:trPr>
        <w:tc>
          <w:tcPr>
            <w:tcW w:w="9464" w:type="dxa"/>
            <w:gridSpan w:val="4"/>
            <w:tcBorders>
              <w:top w:val="single" w:sz="4" w:space="0" w:color="000000"/>
              <w:left w:val="single" w:sz="4" w:space="0" w:color="000000"/>
              <w:bottom w:val="single" w:sz="4" w:space="0" w:color="000000"/>
              <w:right w:val="single" w:sz="4" w:space="0" w:color="000000"/>
            </w:tcBorders>
            <w:shd w:val="clear" w:color="000000" w:fill="FFFFFF"/>
            <w:hideMark/>
          </w:tcPr>
          <w:p w14:paraId="68BBB220" w14:textId="77777777" w:rsidR="00D65D0C" w:rsidRPr="0045683D" w:rsidRDefault="00D65D0C" w:rsidP="009A460C">
            <w:pPr>
              <w:pStyle w:val="Heading1"/>
              <w:jc w:val="both"/>
              <w:rPr>
                <w:rFonts w:ascii="Times New Roman" w:hAnsi="Times New Roman"/>
                <w:lang w:val="lv-LV"/>
              </w:rPr>
            </w:pPr>
            <w:r w:rsidRPr="0045683D">
              <w:rPr>
                <w:rFonts w:ascii="Times New Roman" w:hAnsi="Times New Roman"/>
                <w:lang w:val="lv-LV"/>
              </w:rPr>
              <w:t>Datņu serveris - 1 (viens) gab.  </w:t>
            </w:r>
          </w:p>
        </w:tc>
      </w:tr>
      <w:tr w:rsidR="00D65D0C" w:rsidRPr="0045683D" w14:paraId="0FAB9F6B" w14:textId="77777777" w:rsidTr="0091006F">
        <w:trPr>
          <w:trHeight w:val="1200"/>
        </w:trPr>
        <w:tc>
          <w:tcPr>
            <w:tcW w:w="993" w:type="dxa"/>
            <w:tcBorders>
              <w:top w:val="nil"/>
              <w:left w:val="single" w:sz="4" w:space="0" w:color="000000"/>
              <w:bottom w:val="single" w:sz="4" w:space="0" w:color="000000"/>
              <w:right w:val="single" w:sz="4" w:space="0" w:color="000000"/>
            </w:tcBorders>
            <w:shd w:val="clear" w:color="000000" w:fill="FFFFFF"/>
            <w:hideMark/>
          </w:tcPr>
          <w:p w14:paraId="2EA84D8B" w14:textId="77777777" w:rsidR="00D65D0C" w:rsidRPr="0045683D" w:rsidRDefault="00D65D0C" w:rsidP="009A460C">
            <w:pPr>
              <w:pStyle w:val="Heading2"/>
              <w:jc w:val="both"/>
              <w:rPr>
                <w:rFonts w:ascii="Times New Roman" w:hAnsi="Times New Roman"/>
                <w:lang w:val="lv-LV"/>
              </w:rPr>
            </w:pPr>
            <w:r w:rsidRPr="0045683D">
              <w:rPr>
                <w:rFonts w:ascii="Times New Roman" w:hAnsi="Times New Roman"/>
                <w:lang w:val="lv-LV"/>
              </w:rPr>
              <w:t> </w:t>
            </w:r>
          </w:p>
        </w:tc>
        <w:tc>
          <w:tcPr>
            <w:tcW w:w="1984" w:type="dxa"/>
            <w:gridSpan w:val="2"/>
            <w:tcBorders>
              <w:top w:val="nil"/>
              <w:left w:val="nil"/>
              <w:bottom w:val="single" w:sz="4" w:space="0" w:color="000000"/>
              <w:right w:val="single" w:sz="4" w:space="0" w:color="000000"/>
            </w:tcBorders>
            <w:shd w:val="clear" w:color="000000" w:fill="FFFFFF"/>
            <w:hideMark/>
          </w:tcPr>
          <w:p w14:paraId="09B3ACCF" w14:textId="77777777" w:rsidR="00D65D0C" w:rsidRPr="0045683D" w:rsidRDefault="00D65D0C" w:rsidP="009A460C">
            <w:pPr>
              <w:spacing w:after="0" w:line="240" w:lineRule="auto"/>
              <w:jc w:val="both"/>
              <w:rPr>
                <w:rFonts w:ascii="Times New Roman" w:eastAsia="Times New Roman" w:hAnsi="Times New Roman" w:cs="Times New Roman"/>
                <w:color w:val="000000"/>
                <w:lang w:val="lv-LV"/>
              </w:rPr>
            </w:pPr>
            <w:r w:rsidRPr="0045683D">
              <w:rPr>
                <w:rFonts w:ascii="Times New Roman" w:eastAsia="Times New Roman" w:hAnsi="Times New Roman" w:cs="Times New Roman"/>
                <w:color w:val="000000"/>
                <w:lang w:val="lv-LV"/>
              </w:rPr>
              <w:t>CPU</w:t>
            </w:r>
          </w:p>
        </w:tc>
        <w:tc>
          <w:tcPr>
            <w:tcW w:w="6487" w:type="dxa"/>
            <w:tcBorders>
              <w:top w:val="nil"/>
              <w:left w:val="nil"/>
              <w:bottom w:val="single" w:sz="4" w:space="0" w:color="000000"/>
              <w:right w:val="single" w:sz="4" w:space="0" w:color="000000"/>
            </w:tcBorders>
            <w:shd w:val="clear" w:color="000000" w:fill="FFFFFF"/>
            <w:hideMark/>
          </w:tcPr>
          <w:p w14:paraId="4CF93679" w14:textId="77777777" w:rsidR="00D65D0C" w:rsidRPr="0045683D" w:rsidRDefault="00D65D0C" w:rsidP="009A460C">
            <w:pPr>
              <w:spacing w:after="0" w:line="240" w:lineRule="auto"/>
              <w:jc w:val="both"/>
              <w:rPr>
                <w:rFonts w:ascii="Times New Roman" w:eastAsia="Times New Roman" w:hAnsi="Times New Roman" w:cs="Times New Roman"/>
                <w:color w:val="000000"/>
                <w:lang w:val="lv-LV"/>
              </w:rPr>
            </w:pPr>
            <w:r w:rsidRPr="0045683D">
              <w:rPr>
                <w:rFonts w:ascii="Times New Roman" w:eastAsia="Times New Roman" w:hAnsi="Times New Roman" w:cs="Times New Roman"/>
                <w:color w:val="000000"/>
                <w:lang w:val="lv-LV"/>
              </w:rPr>
              <w:t xml:space="preserve">Vismaz viens Intel® </w:t>
            </w:r>
            <w:proofErr w:type="spellStart"/>
            <w:r w:rsidRPr="0045683D">
              <w:rPr>
                <w:rFonts w:ascii="Times New Roman" w:eastAsia="Times New Roman" w:hAnsi="Times New Roman" w:cs="Times New Roman"/>
                <w:color w:val="000000"/>
                <w:lang w:val="lv-LV"/>
              </w:rPr>
              <w:t>Xeon</w:t>
            </w:r>
            <w:proofErr w:type="spellEnd"/>
            <w:r w:rsidRPr="0045683D">
              <w:rPr>
                <w:rFonts w:ascii="Times New Roman" w:eastAsia="Times New Roman" w:hAnsi="Times New Roman" w:cs="Times New Roman"/>
                <w:color w:val="000000"/>
                <w:lang w:val="lv-LV"/>
              </w:rPr>
              <w:t xml:space="preserve">® </w:t>
            </w:r>
            <w:proofErr w:type="spellStart"/>
            <w:r w:rsidRPr="0045683D">
              <w:rPr>
                <w:rFonts w:ascii="Times New Roman" w:eastAsia="Times New Roman" w:hAnsi="Times New Roman" w:cs="Times New Roman"/>
                <w:color w:val="000000"/>
                <w:lang w:val="lv-LV"/>
              </w:rPr>
              <w:t>Processor</w:t>
            </w:r>
            <w:proofErr w:type="spellEnd"/>
            <w:r w:rsidRPr="0045683D">
              <w:rPr>
                <w:rFonts w:ascii="Times New Roman" w:eastAsia="Times New Roman" w:hAnsi="Times New Roman" w:cs="Times New Roman"/>
                <w:color w:val="000000"/>
                <w:lang w:val="lv-LV"/>
              </w:rPr>
              <w:t xml:space="preserve"> E3-1230 v2 vai ekvivalenti četru kodolu 64-bitu x86 arhitektūras procesors, kura jauda pēc CINT2006 </w:t>
            </w:r>
            <w:proofErr w:type="spellStart"/>
            <w:r w:rsidRPr="0045683D">
              <w:rPr>
                <w:rFonts w:ascii="Times New Roman" w:eastAsia="Times New Roman" w:hAnsi="Times New Roman" w:cs="Times New Roman"/>
                <w:color w:val="000000"/>
                <w:lang w:val="lv-LV"/>
              </w:rPr>
              <w:t>Rates</w:t>
            </w:r>
            <w:proofErr w:type="spellEnd"/>
            <w:r w:rsidRPr="0045683D">
              <w:rPr>
                <w:rFonts w:ascii="Times New Roman" w:eastAsia="Times New Roman" w:hAnsi="Times New Roman" w:cs="Times New Roman"/>
                <w:color w:val="000000"/>
                <w:lang w:val="lv-LV"/>
              </w:rPr>
              <w:t xml:space="preserve"> (SPECint_base2006) testiem (http://www.spec.org) ir vismaz 174 punkti, atbalsta vismaz DDR3 1600 un </w:t>
            </w:r>
            <w:proofErr w:type="spellStart"/>
            <w:r w:rsidRPr="0045683D">
              <w:rPr>
                <w:rFonts w:ascii="Times New Roman" w:eastAsia="Times New Roman" w:hAnsi="Times New Roman" w:cs="Times New Roman"/>
                <w:color w:val="000000"/>
                <w:lang w:val="lv-LV"/>
              </w:rPr>
              <w:t>energopatēriņš</w:t>
            </w:r>
            <w:proofErr w:type="spellEnd"/>
            <w:r w:rsidRPr="0045683D">
              <w:rPr>
                <w:rFonts w:ascii="Times New Roman" w:eastAsia="Times New Roman" w:hAnsi="Times New Roman" w:cs="Times New Roman"/>
                <w:color w:val="000000"/>
                <w:lang w:val="lv-LV"/>
              </w:rPr>
              <w:t xml:space="preserve"> nepārsniedz 80W.</w:t>
            </w:r>
          </w:p>
        </w:tc>
      </w:tr>
      <w:tr w:rsidR="00D65D0C" w:rsidRPr="0045683D" w14:paraId="26ED0AEC" w14:textId="77777777" w:rsidTr="0091006F">
        <w:trPr>
          <w:trHeight w:val="600"/>
        </w:trPr>
        <w:tc>
          <w:tcPr>
            <w:tcW w:w="993" w:type="dxa"/>
            <w:tcBorders>
              <w:top w:val="nil"/>
              <w:left w:val="single" w:sz="4" w:space="0" w:color="000000"/>
              <w:bottom w:val="single" w:sz="4" w:space="0" w:color="000000"/>
              <w:right w:val="single" w:sz="4" w:space="0" w:color="000000"/>
            </w:tcBorders>
            <w:shd w:val="clear" w:color="000000" w:fill="FFFFFF"/>
            <w:hideMark/>
          </w:tcPr>
          <w:p w14:paraId="460F8F15" w14:textId="77777777" w:rsidR="00D65D0C" w:rsidRPr="0045683D" w:rsidRDefault="00D65D0C" w:rsidP="009A460C">
            <w:pPr>
              <w:pStyle w:val="Heading2"/>
              <w:jc w:val="both"/>
              <w:rPr>
                <w:rFonts w:ascii="Times New Roman" w:hAnsi="Times New Roman"/>
                <w:lang w:val="lv-LV"/>
              </w:rPr>
            </w:pPr>
            <w:r w:rsidRPr="0045683D">
              <w:rPr>
                <w:rFonts w:ascii="Times New Roman" w:hAnsi="Times New Roman"/>
                <w:lang w:val="lv-LV"/>
              </w:rPr>
              <w:t> </w:t>
            </w:r>
          </w:p>
        </w:tc>
        <w:tc>
          <w:tcPr>
            <w:tcW w:w="1984" w:type="dxa"/>
            <w:gridSpan w:val="2"/>
            <w:tcBorders>
              <w:top w:val="nil"/>
              <w:left w:val="nil"/>
              <w:bottom w:val="single" w:sz="4" w:space="0" w:color="000000"/>
              <w:right w:val="single" w:sz="4" w:space="0" w:color="000000"/>
            </w:tcBorders>
            <w:shd w:val="clear" w:color="000000" w:fill="FFFFFF"/>
            <w:hideMark/>
          </w:tcPr>
          <w:p w14:paraId="5DF0EFD8" w14:textId="77777777" w:rsidR="00D65D0C" w:rsidRPr="0045683D" w:rsidRDefault="00D65D0C" w:rsidP="009A460C">
            <w:pPr>
              <w:spacing w:after="0" w:line="240" w:lineRule="auto"/>
              <w:jc w:val="both"/>
              <w:rPr>
                <w:rFonts w:ascii="Times New Roman" w:eastAsia="Times New Roman" w:hAnsi="Times New Roman" w:cs="Times New Roman"/>
                <w:color w:val="000000"/>
                <w:lang w:val="lv-LV"/>
              </w:rPr>
            </w:pPr>
            <w:r w:rsidRPr="0045683D">
              <w:rPr>
                <w:rFonts w:ascii="Times New Roman" w:eastAsia="Times New Roman" w:hAnsi="Times New Roman" w:cs="Times New Roman"/>
                <w:color w:val="000000"/>
                <w:lang w:val="lv-LV"/>
              </w:rPr>
              <w:t>Operatīvā atmiņa</w:t>
            </w:r>
          </w:p>
        </w:tc>
        <w:tc>
          <w:tcPr>
            <w:tcW w:w="6487" w:type="dxa"/>
            <w:tcBorders>
              <w:top w:val="nil"/>
              <w:left w:val="nil"/>
              <w:bottom w:val="single" w:sz="4" w:space="0" w:color="000000"/>
              <w:right w:val="single" w:sz="4" w:space="0" w:color="000000"/>
            </w:tcBorders>
            <w:shd w:val="clear" w:color="000000" w:fill="FFFFFF"/>
            <w:hideMark/>
          </w:tcPr>
          <w:p w14:paraId="7F2E1BCA" w14:textId="77777777" w:rsidR="00D65D0C" w:rsidRPr="0045683D" w:rsidRDefault="00D65D0C" w:rsidP="009A460C">
            <w:pPr>
              <w:spacing w:after="0" w:line="240" w:lineRule="auto"/>
              <w:jc w:val="both"/>
              <w:rPr>
                <w:rFonts w:ascii="Times New Roman" w:eastAsia="Times New Roman" w:hAnsi="Times New Roman" w:cs="Times New Roman"/>
                <w:color w:val="000000"/>
                <w:lang w:val="lv-LV"/>
              </w:rPr>
            </w:pPr>
            <w:r w:rsidRPr="0045683D">
              <w:rPr>
                <w:rFonts w:ascii="Times New Roman" w:eastAsia="Times New Roman" w:hAnsi="Times New Roman" w:cs="Times New Roman"/>
                <w:color w:val="000000"/>
                <w:lang w:val="lv-LV"/>
              </w:rPr>
              <w:t xml:space="preserve">Vismaz 32 GB DDR3 </w:t>
            </w:r>
            <w:proofErr w:type="spellStart"/>
            <w:r w:rsidRPr="0045683D">
              <w:rPr>
                <w:rFonts w:ascii="Times New Roman" w:eastAsia="Times New Roman" w:hAnsi="Times New Roman" w:cs="Times New Roman"/>
                <w:color w:val="000000"/>
                <w:lang w:val="lv-LV"/>
              </w:rPr>
              <w:t>RDIMMs</w:t>
            </w:r>
            <w:proofErr w:type="spellEnd"/>
            <w:r w:rsidRPr="0045683D">
              <w:rPr>
                <w:rFonts w:ascii="Times New Roman" w:eastAsia="Times New Roman" w:hAnsi="Times New Roman" w:cs="Times New Roman"/>
                <w:color w:val="000000"/>
                <w:lang w:val="lv-LV"/>
              </w:rPr>
              <w:t xml:space="preserve"> ECC (darba frekvence atbilstoši izvēlētajam procesoram).</w:t>
            </w:r>
          </w:p>
        </w:tc>
      </w:tr>
      <w:tr w:rsidR="00D65D0C" w:rsidRPr="0045683D" w14:paraId="687C50B4" w14:textId="77777777" w:rsidTr="009C1DFC">
        <w:trPr>
          <w:trHeight w:val="1531"/>
        </w:trPr>
        <w:tc>
          <w:tcPr>
            <w:tcW w:w="993" w:type="dxa"/>
            <w:tcBorders>
              <w:top w:val="nil"/>
              <w:left w:val="single" w:sz="4" w:space="0" w:color="000000"/>
              <w:bottom w:val="single" w:sz="4" w:space="0" w:color="000000"/>
              <w:right w:val="single" w:sz="4" w:space="0" w:color="000000"/>
            </w:tcBorders>
            <w:shd w:val="clear" w:color="000000" w:fill="FFFFFF"/>
            <w:hideMark/>
          </w:tcPr>
          <w:p w14:paraId="6EC8C0FF" w14:textId="77777777" w:rsidR="00D65D0C" w:rsidRPr="0045683D" w:rsidRDefault="00D65D0C" w:rsidP="009A460C">
            <w:pPr>
              <w:pStyle w:val="Heading2"/>
              <w:jc w:val="both"/>
              <w:rPr>
                <w:rFonts w:ascii="Times New Roman" w:hAnsi="Times New Roman"/>
                <w:lang w:val="lv-LV"/>
              </w:rPr>
            </w:pPr>
            <w:r w:rsidRPr="0045683D">
              <w:rPr>
                <w:rFonts w:ascii="Times New Roman" w:hAnsi="Times New Roman"/>
                <w:lang w:val="lv-LV"/>
              </w:rPr>
              <w:t> </w:t>
            </w:r>
          </w:p>
        </w:tc>
        <w:tc>
          <w:tcPr>
            <w:tcW w:w="1984" w:type="dxa"/>
            <w:gridSpan w:val="2"/>
            <w:tcBorders>
              <w:top w:val="nil"/>
              <w:left w:val="nil"/>
              <w:bottom w:val="single" w:sz="4" w:space="0" w:color="000000"/>
              <w:right w:val="single" w:sz="4" w:space="0" w:color="000000"/>
            </w:tcBorders>
            <w:shd w:val="clear" w:color="000000" w:fill="FFFFFF"/>
            <w:hideMark/>
          </w:tcPr>
          <w:p w14:paraId="26A0D87F" w14:textId="77777777" w:rsidR="00D65D0C" w:rsidRPr="0045683D" w:rsidRDefault="00D65D0C" w:rsidP="009A460C">
            <w:pPr>
              <w:spacing w:after="0" w:line="240" w:lineRule="auto"/>
              <w:jc w:val="both"/>
              <w:rPr>
                <w:rFonts w:ascii="Times New Roman" w:eastAsia="Times New Roman" w:hAnsi="Times New Roman" w:cs="Times New Roman"/>
                <w:color w:val="000000"/>
                <w:lang w:val="lv-LV"/>
              </w:rPr>
            </w:pPr>
            <w:r w:rsidRPr="0045683D">
              <w:rPr>
                <w:rFonts w:ascii="Times New Roman" w:eastAsia="Times New Roman" w:hAnsi="Times New Roman" w:cs="Times New Roman"/>
                <w:color w:val="000000"/>
                <w:lang w:val="lv-LV"/>
              </w:rPr>
              <w:t>Diski</w:t>
            </w:r>
          </w:p>
        </w:tc>
        <w:tc>
          <w:tcPr>
            <w:tcW w:w="6487" w:type="dxa"/>
            <w:tcBorders>
              <w:top w:val="nil"/>
              <w:left w:val="nil"/>
              <w:bottom w:val="single" w:sz="4" w:space="0" w:color="000000"/>
              <w:right w:val="single" w:sz="4" w:space="0" w:color="000000"/>
            </w:tcBorders>
            <w:shd w:val="clear" w:color="000000" w:fill="FFFFFF"/>
            <w:hideMark/>
          </w:tcPr>
          <w:p w14:paraId="4C83D9D6" w14:textId="30D06EED" w:rsidR="00D52752" w:rsidRPr="0045683D" w:rsidRDefault="00D65D0C" w:rsidP="009A460C">
            <w:pPr>
              <w:spacing w:after="0" w:line="240" w:lineRule="auto"/>
              <w:jc w:val="both"/>
              <w:rPr>
                <w:rFonts w:ascii="Times New Roman" w:eastAsia="Times New Roman" w:hAnsi="Times New Roman" w:cs="Times New Roman"/>
                <w:color w:val="000000"/>
                <w:lang w:val="lv-LV"/>
              </w:rPr>
            </w:pPr>
            <w:r w:rsidRPr="0045683D">
              <w:rPr>
                <w:rFonts w:ascii="Times New Roman" w:eastAsia="Times New Roman" w:hAnsi="Times New Roman" w:cs="Times New Roman"/>
                <w:color w:val="000000"/>
                <w:lang w:val="lv-LV"/>
              </w:rPr>
              <w:t>Serveris</w:t>
            </w:r>
            <w:r w:rsidR="00772BF9" w:rsidRPr="0045683D">
              <w:rPr>
                <w:rFonts w:ascii="Times New Roman" w:eastAsia="Times New Roman" w:hAnsi="Times New Roman" w:cs="Times New Roman"/>
                <w:color w:val="000000"/>
                <w:lang w:val="lv-LV"/>
              </w:rPr>
              <w:t>,</w:t>
            </w:r>
            <w:r w:rsidR="0040660D" w:rsidRPr="0045683D">
              <w:rPr>
                <w:rFonts w:ascii="Times New Roman" w:eastAsia="Times New Roman" w:hAnsi="Times New Roman" w:cs="Times New Roman"/>
                <w:color w:val="000000"/>
                <w:lang w:val="lv-LV"/>
              </w:rPr>
              <w:t xml:space="preserve"> komplektācijā iekļautie paplašināšanas ietvari </w:t>
            </w:r>
            <w:r w:rsidR="00772BF9" w:rsidRPr="0045683D">
              <w:rPr>
                <w:rFonts w:ascii="Times New Roman" w:eastAsia="Times New Roman" w:hAnsi="Times New Roman" w:cs="Times New Roman"/>
                <w:color w:val="000000"/>
                <w:lang w:val="lv-LV"/>
              </w:rPr>
              <w:t xml:space="preserve">un citas komponentes </w:t>
            </w:r>
            <w:r w:rsidRPr="0045683D">
              <w:rPr>
                <w:rFonts w:ascii="Times New Roman" w:eastAsia="Times New Roman" w:hAnsi="Times New Roman" w:cs="Times New Roman"/>
                <w:color w:val="000000"/>
                <w:lang w:val="lv-LV"/>
              </w:rPr>
              <w:t xml:space="preserve">nodrošina vismaz </w:t>
            </w:r>
            <w:r w:rsidR="0040660D" w:rsidRPr="0045683D">
              <w:rPr>
                <w:rFonts w:ascii="Times New Roman" w:eastAsia="Times New Roman" w:hAnsi="Times New Roman" w:cs="Times New Roman"/>
                <w:color w:val="000000"/>
                <w:lang w:val="lv-LV"/>
              </w:rPr>
              <w:t>3</w:t>
            </w:r>
            <w:r w:rsidR="003C1DB8" w:rsidRPr="0045683D">
              <w:rPr>
                <w:rFonts w:ascii="Times New Roman" w:eastAsia="Times New Roman" w:hAnsi="Times New Roman" w:cs="Times New Roman"/>
                <w:color w:val="000000"/>
                <w:lang w:val="lv-LV"/>
              </w:rPr>
              <w:t>2</w:t>
            </w:r>
            <w:r w:rsidR="0040660D" w:rsidRPr="0045683D">
              <w:rPr>
                <w:rFonts w:ascii="Times New Roman" w:eastAsia="Times New Roman" w:hAnsi="Times New Roman" w:cs="Times New Roman"/>
                <w:color w:val="000000"/>
                <w:lang w:val="lv-LV"/>
              </w:rPr>
              <w:t xml:space="preserve"> </w:t>
            </w:r>
            <w:r w:rsidRPr="0045683D">
              <w:rPr>
                <w:rFonts w:ascii="Times New Roman" w:eastAsia="Times New Roman" w:hAnsi="Times New Roman" w:cs="Times New Roman"/>
                <w:color w:val="000000"/>
                <w:lang w:val="lv-LV"/>
              </w:rPr>
              <w:t>(</w:t>
            </w:r>
            <w:r w:rsidR="0040660D" w:rsidRPr="0045683D">
              <w:rPr>
                <w:rFonts w:ascii="Times New Roman" w:eastAsia="Times New Roman" w:hAnsi="Times New Roman" w:cs="Times New Roman"/>
                <w:color w:val="000000"/>
                <w:lang w:val="lv-LV"/>
              </w:rPr>
              <w:t xml:space="preserve">trīsdesmit </w:t>
            </w:r>
            <w:r w:rsidR="003C1DB8" w:rsidRPr="0045683D">
              <w:rPr>
                <w:rFonts w:ascii="Times New Roman" w:eastAsia="Times New Roman" w:hAnsi="Times New Roman" w:cs="Times New Roman"/>
                <w:color w:val="000000"/>
                <w:lang w:val="lv-LV"/>
              </w:rPr>
              <w:t>divi</w:t>
            </w:r>
            <w:r w:rsidRPr="0045683D">
              <w:rPr>
                <w:rFonts w:ascii="Times New Roman" w:eastAsia="Times New Roman" w:hAnsi="Times New Roman" w:cs="Times New Roman"/>
                <w:color w:val="000000"/>
                <w:lang w:val="lv-LV"/>
              </w:rPr>
              <w:t xml:space="preserve">) no priekšpuses pieejamu, karsti maināmu 2,5 vai 3,5 collu SATA/SAS HDD un/vai SSD </w:t>
            </w:r>
            <w:r w:rsidR="00DD3F9E" w:rsidRPr="0045683D">
              <w:rPr>
                <w:rFonts w:ascii="Times New Roman" w:eastAsia="Times New Roman" w:hAnsi="Times New Roman" w:cs="Times New Roman"/>
                <w:color w:val="000000"/>
                <w:lang w:val="lv-LV"/>
              </w:rPr>
              <w:t xml:space="preserve">pieslēgšanu un </w:t>
            </w:r>
            <w:r w:rsidRPr="0045683D">
              <w:rPr>
                <w:rFonts w:ascii="Times New Roman" w:eastAsia="Times New Roman" w:hAnsi="Times New Roman" w:cs="Times New Roman"/>
                <w:color w:val="000000"/>
                <w:lang w:val="lv-LV"/>
              </w:rPr>
              <w:t xml:space="preserve">darbu. </w:t>
            </w:r>
          </w:p>
          <w:p w14:paraId="039E3C4F" w14:textId="71F32318" w:rsidR="00D65D0C" w:rsidRPr="0045683D" w:rsidRDefault="00772BF9" w:rsidP="00DD3F9E">
            <w:pPr>
              <w:spacing w:after="0" w:line="240" w:lineRule="auto"/>
              <w:jc w:val="both"/>
              <w:rPr>
                <w:rFonts w:ascii="Times New Roman" w:eastAsia="Times New Roman" w:hAnsi="Times New Roman" w:cs="Times New Roman"/>
                <w:color w:val="000000"/>
                <w:lang w:val="lv-LV"/>
              </w:rPr>
            </w:pPr>
            <w:r w:rsidRPr="0045683D">
              <w:rPr>
                <w:rFonts w:ascii="Times New Roman" w:eastAsia="Times New Roman" w:hAnsi="Times New Roman" w:cs="Times New Roman"/>
                <w:color w:val="000000"/>
                <w:lang w:val="lv-LV"/>
              </w:rPr>
              <w:t>Serveris</w:t>
            </w:r>
            <w:r w:rsidR="0040660D" w:rsidRPr="0045683D">
              <w:rPr>
                <w:rFonts w:ascii="Times New Roman" w:eastAsia="Times New Roman" w:hAnsi="Times New Roman" w:cs="Times New Roman"/>
                <w:color w:val="000000"/>
                <w:lang w:val="lv-LV"/>
              </w:rPr>
              <w:t xml:space="preserve"> </w:t>
            </w:r>
            <w:r w:rsidR="00D65D0C" w:rsidRPr="0045683D">
              <w:rPr>
                <w:rFonts w:ascii="Times New Roman" w:eastAsia="Times New Roman" w:hAnsi="Times New Roman" w:cs="Times New Roman"/>
                <w:color w:val="000000"/>
                <w:lang w:val="lv-LV"/>
              </w:rPr>
              <w:t>ir aprīkot</w:t>
            </w:r>
            <w:r w:rsidRPr="0045683D">
              <w:rPr>
                <w:rFonts w:ascii="Times New Roman" w:eastAsia="Times New Roman" w:hAnsi="Times New Roman" w:cs="Times New Roman"/>
                <w:color w:val="000000"/>
                <w:lang w:val="lv-LV"/>
              </w:rPr>
              <w:t>s</w:t>
            </w:r>
            <w:r w:rsidR="00D65D0C" w:rsidRPr="0045683D">
              <w:rPr>
                <w:rFonts w:ascii="Times New Roman" w:eastAsia="Times New Roman" w:hAnsi="Times New Roman" w:cs="Times New Roman"/>
                <w:color w:val="000000"/>
                <w:lang w:val="lv-LV"/>
              </w:rPr>
              <w:t xml:space="preserve"> ar vismaz </w:t>
            </w:r>
            <w:r w:rsidR="0040660D" w:rsidRPr="0045683D">
              <w:rPr>
                <w:rFonts w:ascii="Times New Roman" w:eastAsia="Times New Roman" w:hAnsi="Times New Roman" w:cs="Times New Roman"/>
                <w:color w:val="000000"/>
                <w:lang w:val="lv-LV"/>
              </w:rPr>
              <w:t xml:space="preserve">12 </w:t>
            </w:r>
            <w:r w:rsidR="00D65D0C" w:rsidRPr="0045683D">
              <w:rPr>
                <w:rFonts w:ascii="Times New Roman" w:eastAsia="Times New Roman" w:hAnsi="Times New Roman" w:cs="Times New Roman"/>
                <w:color w:val="000000"/>
                <w:lang w:val="lv-LV"/>
              </w:rPr>
              <w:t>(</w:t>
            </w:r>
            <w:r w:rsidR="0040660D" w:rsidRPr="0045683D">
              <w:rPr>
                <w:rFonts w:ascii="Times New Roman" w:eastAsia="Times New Roman" w:hAnsi="Times New Roman" w:cs="Times New Roman"/>
                <w:color w:val="000000"/>
                <w:lang w:val="lv-LV"/>
              </w:rPr>
              <w:t>divpadsmit</w:t>
            </w:r>
            <w:r w:rsidR="00D65D0C" w:rsidRPr="0045683D">
              <w:rPr>
                <w:rFonts w:ascii="Times New Roman" w:eastAsia="Times New Roman" w:hAnsi="Times New Roman" w:cs="Times New Roman"/>
                <w:color w:val="000000"/>
                <w:lang w:val="lv-LV"/>
              </w:rPr>
              <w:t>) SAS (</w:t>
            </w:r>
            <w:proofErr w:type="spellStart"/>
            <w:r w:rsidR="00D65D0C" w:rsidRPr="0045683D">
              <w:rPr>
                <w:rFonts w:ascii="Times New Roman" w:eastAsia="Times New Roman" w:hAnsi="Times New Roman" w:cs="Times New Roman"/>
                <w:color w:val="000000"/>
                <w:lang w:val="lv-LV"/>
              </w:rPr>
              <w:t>Serial</w:t>
            </w:r>
            <w:proofErr w:type="spellEnd"/>
            <w:r w:rsidR="00D65D0C" w:rsidRPr="0045683D">
              <w:rPr>
                <w:rFonts w:ascii="Times New Roman" w:eastAsia="Times New Roman" w:hAnsi="Times New Roman" w:cs="Times New Roman"/>
                <w:color w:val="000000"/>
                <w:lang w:val="lv-LV"/>
              </w:rPr>
              <w:t xml:space="preserve"> </w:t>
            </w:r>
            <w:proofErr w:type="spellStart"/>
            <w:r w:rsidR="00D65D0C" w:rsidRPr="0045683D">
              <w:rPr>
                <w:rFonts w:ascii="Times New Roman" w:eastAsia="Times New Roman" w:hAnsi="Times New Roman" w:cs="Times New Roman"/>
                <w:color w:val="000000"/>
                <w:lang w:val="lv-LV"/>
              </w:rPr>
              <w:t>Attached</w:t>
            </w:r>
            <w:proofErr w:type="spellEnd"/>
            <w:r w:rsidR="00D65D0C" w:rsidRPr="0045683D">
              <w:rPr>
                <w:rFonts w:ascii="Times New Roman" w:eastAsia="Times New Roman" w:hAnsi="Times New Roman" w:cs="Times New Roman"/>
                <w:color w:val="000000"/>
                <w:lang w:val="lv-LV"/>
              </w:rPr>
              <w:t xml:space="preserve"> SCSI) vismaz 4TB cietajiem diskiem ar plātņu rotācijas ātrumu vismaz 7200 RPM, karsti maināmi.</w:t>
            </w:r>
          </w:p>
        </w:tc>
      </w:tr>
      <w:tr w:rsidR="00D65D0C" w:rsidRPr="0045683D" w14:paraId="24C55A80" w14:textId="77777777" w:rsidTr="0091006F">
        <w:trPr>
          <w:trHeight w:val="1200"/>
        </w:trPr>
        <w:tc>
          <w:tcPr>
            <w:tcW w:w="993" w:type="dxa"/>
            <w:tcBorders>
              <w:top w:val="nil"/>
              <w:left w:val="single" w:sz="4" w:space="0" w:color="000000"/>
              <w:bottom w:val="single" w:sz="4" w:space="0" w:color="000000"/>
              <w:right w:val="single" w:sz="4" w:space="0" w:color="000000"/>
            </w:tcBorders>
            <w:shd w:val="clear" w:color="000000" w:fill="FFFFFF"/>
            <w:hideMark/>
          </w:tcPr>
          <w:p w14:paraId="0430F777" w14:textId="77777777" w:rsidR="00D65D0C" w:rsidRPr="0045683D" w:rsidRDefault="00D65D0C" w:rsidP="009A460C">
            <w:pPr>
              <w:pStyle w:val="Heading2"/>
              <w:jc w:val="both"/>
              <w:rPr>
                <w:rFonts w:ascii="Times New Roman" w:hAnsi="Times New Roman"/>
                <w:lang w:val="lv-LV"/>
              </w:rPr>
            </w:pPr>
            <w:r w:rsidRPr="0045683D">
              <w:rPr>
                <w:rFonts w:ascii="Times New Roman" w:hAnsi="Times New Roman"/>
                <w:lang w:val="lv-LV"/>
              </w:rPr>
              <w:t> </w:t>
            </w:r>
          </w:p>
        </w:tc>
        <w:tc>
          <w:tcPr>
            <w:tcW w:w="1984" w:type="dxa"/>
            <w:gridSpan w:val="2"/>
            <w:tcBorders>
              <w:top w:val="nil"/>
              <w:left w:val="nil"/>
              <w:bottom w:val="single" w:sz="4" w:space="0" w:color="000000"/>
              <w:right w:val="single" w:sz="4" w:space="0" w:color="000000"/>
            </w:tcBorders>
            <w:shd w:val="clear" w:color="000000" w:fill="FFFFFF"/>
            <w:hideMark/>
          </w:tcPr>
          <w:p w14:paraId="65923D2F" w14:textId="77777777" w:rsidR="00D65D0C" w:rsidRPr="0045683D" w:rsidRDefault="00D65D0C" w:rsidP="009A460C">
            <w:pPr>
              <w:spacing w:after="0" w:line="240" w:lineRule="auto"/>
              <w:jc w:val="both"/>
              <w:rPr>
                <w:rFonts w:ascii="Times New Roman" w:eastAsia="Times New Roman" w:hAnsi="Times New Roman" w:cs="Times New Roman"/>
                <w:color w:val="000000"/>
                <w:lang w:val="lv-LV"/>
              </w:rPr>
            </w:pPr>
            <w:r w:rsidRPr="0045683D">
              <w:rPr>
                <w:rFonts w:ascii="Times New Roman" w:eastAsia="Times New Roman" w:hAnsi="Times New Roman" w:cs="Times New Roman"/>
                <w:color w:val="000000"/>
                <w:lang w:val="lv-LV"/>
              </w:rPr>
              <w:t>Disku paplašināšana</w:t>
            </w:r>
          </w:p>
        </w:tc>
        <w:tc>
          <w:tcPr>
            <w:tcW w:w="6487" w:type="dxa"/>
            <w:tcBorders>
              <w:top w:val="nil"/>
              <w:left w:val="nil"/>
              <w:bottom w:val="single" w:sz="4" w:space="0" w:color="000000"/>
              <w:right w:val="single" w:sz="4" w:space="0" w:color="000000"/>
            </w:tcBorders>
            <w:shd w:val="clear" w:color="000000" w:fill="FFFFFF"/>
            <w:hideMark/>
          </w:tcPr>
          <w:p w14:paraId="364233AE" w14:textId="2420FF0B" w:rsidR="00473160" w:rsidRPr="0045683D" w:rsidRDefault="00D65D0C" w:rsidP="00473160">
            <w:pPr>
              <w:spacing w:after="0" w:line="240" w:lineRule="auto"/>
              <w:jc w:val="both"/>
              <w:rPr>
                <w:rFonts w:ascii="Times New Roman" w:eastAsia="Times New Roman" w:hAnsi="Times New Roman" w:cs="Times New Roman"/>
                <w:color w:val="000000"/>
                <w:lang w:val="lv-LV"/>
              </w:rPr>
            </w:pPr>
            <w:r w:rsidRPr="0045683D">
              <w:rPr>
                <w:rFonts w:ascii="Times New Roman" w:eastAsia="Times New Roman" w:hAnsi="Times New Roman" w:cs="Times New Roman"/>
                <w:color w:val="000000"/>
                <w:lang w:val="lv-LV"/>
              </w:rPr>
              <w:t>Serveris nodrošina disku paplašināšanas ietvaru pieslēgšanu, izmantojot vismaz 6Gbps SAS savienojumu kabeļus, kas nodrošina kopumā papildus vismaz 96 (deviņdesmit sešu) no priekšpuses pieejamu, karsti maināmu 2,5 vai 3,5 collu SATA/SAS HDD un/vai SSD darbu.</w:t>
            </w:r>
          </w:p>
        </w:tc>
      </w:tr>
      <w:tr w:rsidR="00D65D0C" w:rsidRPr="0045683D" w14:paraId="031A6790" w14:textId="77777777" w:rsidTr="0091006F">
        <w:trPr>
          <w:trHeight w:val="300"/>
        </w:trPr>
        <w:tc>
          <w:tcPr>
            <w:tcW w:w="993" w:type="dxa"/>
            <w:tcBorders>
              <w:top w:val="nil"/>
              <w:left w:val="single" w:sz="4" w:space="0" w:color="000000"/>
              <w:bottom w:val="single" w:sz="4" w:space="0" w:color="000000"/>
              <w:right w:val="single" w:sz="4" w:space="0" w:color="000000"/>
            </w:tcBorders>
            <w:shd w:val="clear" w:color="000000" w:fill="FFFFFF"/>
            <w:hideMark/>
          </w:tcPr>
          <w:p w14:paraId="422DB47F" w14:textId="77777777" w:rsidR="00D65D0C" w:rsidRPr="0045683D" w:rsidRDefault="00D65D0C" w:rsidP="009A460C">
            <w:pPr>
              <w:pStyle w:val="Heading2"/>
              <w:jc w:val="both"/>
              <w:rPr>
                <w:rFonts w:ascii="Times New Roman" w:hAnsi="Times New Roman"/>
                <w:lang w:val="lv-LV"/>
              </w:rPr>
            </w:pPr>
            <w:r w:rsidRPr="0045683D">
              <w:rPr>
                <w:rFonts w:ascii="Times New Roman" w:hAnsi="Times New Roman"/>
                <w:lang w:val="lv-LV"/>
              </w:rPr>
              <w:t> </w:t>
            </w:r>
          </w:p>
        </w:tc>
        <w:tc>
          <w:tcPr>
            <w:tcW w:w="1984" w:type="dxa"/>
            <w:gridSpan w:val="2"/>
            <w:tcBorders>
              <w:top w:val="nil"/>
              <w:left w:val="nil"/>
              <w:bottom w:val="single" w:sz="4" w:space="0" w:color="000000"/>
              <w:right w:val="single" w:sz="4" w:space="0" w:color="000000"/>
            </w:tcBorders>
            <w:shd w:val="clear" w:color="000000" w:fill="FFFFFF"/>
            <w:hideMark/>
          </w:tcPr>
          <w:p w14:paraId="6E72375D" w14:textId="77777777" w:rsidR="00D65D0C" w:rsidRPr="0045683D" w:rsidRDefault="00D65D0C" w:rsidP="009A460C">
            <w:pPr>
              <w:spacing w:after="0" w:line="240" w:lineRule="auto"/>
              <w:jc w:val="both"/>
              <w:rPr>
                <w:rFonts w:ascii="Times New Roman" w:eastAsia="Times New Roman" w:hAnsi="Times New Roman" w:cs="Times New Roman"/>
                <w:color w:val="000000"/>
                <w:lang w:val="lv-LV"/>
              </w:rPr>
            </w:pPr>
            <w:r w:rsidRPr="0045683D">
              <w:rPr>
                <w:rFonts w:ascii="Times New Roman" w:eastAsia="Times New Roman" w:hAnsi="Times New Roman" w:cs="Times New Roman"/>
                <w:color w:val="000000"/>
                <w:lang w:val="lv-LV"/>
              </w:rPr>
              <w:t>Disku kontrolieris</w:t>
            </w:r>
          </w:p>
        </w:tc>
        <w:tc>
          <w:tcPr>
            <w:tcW w:w="6487" w:type="dxa"/>
            <w:tcBorders>
              <w:top w:val="nil"/>
              <w:left w:val="nil"/>
              <w:bottom w:val="single" w:sz="4" w:space="0" w:color="000000"/>
              <w:right w:val="single" w:sz="4" w:space="0" w:color="000000"/>
            </w:tcBorders>
            <w:shd w:val="clear" w:color="000000" w:fill="FFFFFF"/>
            <w:hideMark/>
          </w:tcPr>
          <w:p w14:paraId="2EC2D2B6" w14:textId="77777777" w:rsidR="00D65D0C" w:rsidRPr="0045683D" w:rsidRDefault="00D65D0C" w:rsidP="009A460C">
            <w:pPr>
              <w:spacing w:after="0" w:line="240" w:lineRule="auto"/>
              <w:jc w:val="both"/>
              <w:rPr>
                <w:rFonts w:ascii="Times New Roman" w:eastAsia="Times New Roman" w:hAnsi="Times New Roman" w:cs="Times New Roman"/>
                <w:color w:val="000000"/>
                <w:lang w:val="lv-LV"/>
              </w:rPr>
            </w:pPr>
            <w:r w:rsidRPr="0045683D">
              <w:rPr>
                <w:rFonts w:ascii="Times New Roman" w:eastAsia="Times New Roman" w:hAnsi="Times New Roman" w:cs="Times New Roman"/>
                <w:color w:val="000000"/>
                <w:lang w:val="lv-LV"/>
              </w:rPr>
              <w:t>Nodrošina vismaz sekojošu RAID darbību - 0, 1, 5, 6, 10, JBOD.</w:t>
            </w:r>
          </w:p>
        </w:tc>
      </w:tr>
      <w:tr w:rsidR="00D65D0C" w:rsidRPr="0045683D" w14:paraId="29FDEF35" w14:textId="77777777" w:rsidTr="00D25ED0">
        <w:trPr>
          <w:trHeight w:val="3393"/>
        </w:trPr>
        <w:tc>
          <w:tcPr>
            <w:tcW w:w="993" w:type="dxa"/>
            <w:tcBorders>
              <w:top w:val="nil"/>
              <w:left w:val="single" w:sz="4" w:space="0" w:color="000000"/>
              <w:bottom w:val="single" w:sz="4" w:space="0" w:color="000000"/>
              <w:right w:val="single" w:sz="4" w:space="0" w:color="000000"/>
            </w:tcBorders>
            <w:shd w:val="clear" w:color="000000" w:fill="FFFFFF"/>
            <w:hideMark/>
          </w:tcPr>
          <w:p w14:paraId="2703B1D1" w14:textId="77777777" w:rsidR="00D65D0C" w:rsidRPr="0045683D" w:rsidRDefault="00D65D0C" w:rsidP="009A460C">
            <w:pPr>
              <w:pStyle w:val="Heading2"/>
              <w:jc w:val="both"/>
              <w:rPr>
                <w:rFonts w:ascii="Times New Roman" w:hAnsi="Times New Roman"/>
                <w:lang w:val="lv-LV"/>
              </w:rPr>
            </w:pPr>
            <w:r w:rsidRPr="0045683D">
              <w:rPr>
                <w:rFonts w:ascii="Times New Roman" w:hAnsi="Times New Roman"/>
                <w:lang w:val="lv-LV"/>
              </w:rPr>
              <w:t> </w:t>
            </w:r>
          </w:p>
        </w:tc>
        <w:tc>
          <w:tcPr>
            <w:tcW w:w="1984" w:type="dxa"/>
            <w:gridSpan w:val="2"/>
            <w:tcBorders>
              <w:top w:val="nil"/>
              <w:left w:val="nil"/>
              <w:bottom w:val="single" w:sz="4" w:space="0" w:color="000000"/>
              <w:right w:val="single" w:sz="4" w:space="0" w:color="000000"/>
            </w:tcBorders>
            <w:shd w:val="clear" w:color="000000" w:fill="FFFFFF"/>
            <w:hideMark/>
          </w:tcPr>
          <w:p w14:paraId="53C962BD" w14:textId="77777777" w:rsidR="00D65D0C" w:rsidRPr="0045683D" w:rsidRDefault="00D65D0C" w:rsidP="009A460C">
            <w:pPr>
              <w:spacing w:after="0" w:line="240" w:lineRule="auto"/>
              <w:jc w:val="both"/>
              <w:rPr>
                <w:rFonts w:ascii="Times New Roman" w:eastAsia="Times New Roman" w:hAnsi="Times New Roman" w:cs="Times New Roman"/>
                <w:color w:val="000000"/>
                <w:lang w:val="lv-LV"/>
              </w:rPr>
            </w:pPr>
            <w:r w:rsidRPr="0045683D">
              <w:rPr>
                <w:rFonts w:ascii="Times New Roman" w:eastAsia="Times New Roman" w:hAnsi="Times New Roman" w:cs="Times New Roman"/>
                <w:color w:val="000000"/>
                <w:lang w:val="lv-LV"/>
              </w:rPr>
              <w:t>Datņu servera programmatūra</w:t>
            </w:r>
          </w:p>
        </w:tc>
        <w:tc>
          <w:tcPr>
            <w:tcW w:w="6487" w:type="dxa"/>
            <w:tcBorders>
              <w:top w:val="nil"/>
              <w:left w:val="nil"/>
              <w:bottom w:val="single" w:sz="4" w:space="0" w:color="000000"/>
              <w:right w:val="single" w:sz="4" w:space="0" w:color="000000"/>
            </w:tcBorders>
            <w:shd w:val="clear" w:color="000000" w:fill="FFFFFF"/>
            <w:hideMark/>
          </w:tcPr>
          <w:p w14:paraId="77D45D01" w14:textId="77777777" w:rsidR="00D52752" w:rsidRPr="0045683D" w:rsidRDefault="00D65D0C" w:rsidP="009A460C">
            <w:pPr>
              <w:spacing w:after="0" w:line="240" w:lineRule="auto"/>
              <w:jc w:val="both"/>
              <w:rPr>
                <w:rFonts w:ascii="Times New Roman" w:eastAsia="Times New Roman" w:hAnsi="Times New Roman" w:cs="Times New Roman"/>
                <w:color w:val="000000"/>
                <w:lang w:val="lv-LV"/>
              </w:rPr>
            </w:pPr>
            <w:r w:rsidRPr="0045683D">
              <w:rPr>
                <w:rFonts w:ascii="Times New Roman" w:eastAsia="Times New Roman" w:hAnsi="Times New Roman" w:cs="Times New Roman"/>
                <w:color w:val="000000"/>
                <w:lang w:val="lv-LV"/>
              </w:rPr>
              <w:t>Serveris ir komplektēts ar nepieciešamo programmatūru, kas nodrošina:</w:t>
            </w:r>
          </w:p>
          <w:p w14:paraId="6FDDC5E6" w14:textId="2227741E" w:rsidR="00D65D0C" w:rsidRPr="0045683D" w:rsidRDefault="00D65D0C" w:rsidP="00D52752">
            <w:pPr>
              <w:spacing w:after="0" w:line="240" w:lineRule="auto"/>
              <w:rPr>
                <w:rFonts w:ascii="Times New Roman" w:eastAsia="Times New Roman" w:hAnsi="Times New Roman" w:cs="Times New Roman"/>
                <w:color w:val="000000"/>
                <w:lang w:val="lv-LV"/>
              </w:rPr>
            </w:pPr>
            <w:r w:rsidRPr="0045683D">
              <w:rPr>
                <w:rFonts w:ascii="Times New Roman" w:eastAsia="Times New Roman" w:hAnsi="Times New Roman" w:cs="Times New Roman"/>
                <w:color w:val="000000"/>
                <w:lang w:val="lv-LV"/>
              </w:rPr>
              <w:t xml:space="preserve">vismaz 1024 </w:t>
            </w:r>
            <w:proofErr w:type="spellStart"/>
            <w:r w:rsidRPr="0045683D">
              <w:rPr>
                <w:rFonts w:ascii="Times New Roman" w:eastAsia="Times New Roman" w:hAnsi="Times New Roman" w:cs="Times New Roman"/>
                <w:i/>
                <w:iCs/>
                <w:color w:val="000000"/>
                <w:lang w:val="lv-LV"/>
              </w:rPr>
              <w:t>Volume</w:t>
            </w:r>
            <w:proofErr w:type="spellEnd"/>
            <w:r w:rsidRPr="0045683D">
              <w:rPr>
                <w:rFonts w:ascii="Times New Roman" w:eastAsia="Times New Roman" w:hAnsi="Times New Roman" w:cs="Times New Roman"/>
                <w:color w:val="000000"/>
                <w:lang w:val="lv-LV"/>
              </w:rPr>
              <w:t xml:space="preserve"> darbību;</w:t>
            </w:r>
            <w:r w:rsidRPr="0045683D">
              <w:rPr>
                <w:rFonts w:ascii="Times New Roman" w:eastAsia="Times New Roman" w:hAnsi="Times New Roman" w:cs="Times New Roman"/>
                <w:color w:val="000000"/>
                <w:lang w:val="lv-LV"/>
              </w:rPr>
              <w:br/>
              <w:t xml:space="preserve">vismaz 512 </w:t>
            </w:r>
            <w:proofErr w:type="spellStart"/>
            <w:r w:rsidRPr="0045683D">
              <w:rPr>
                <w:rFonts w:ascii="Times New Roman" w:eastAsia="Times New Roman" w:hAnsi="Times New Roman" w:cs="Times New Roman"/>
                <w:color w:val="000000"/>
                <w:lang w:val="lv-LV"/>
              </w:rPr>
              <w:t>iSCSI</w:t>
            </w:r>
            <w:proofErr w:type="spellEnd"/>
            <w:r w:rsidRPr="0045683D">
              <w:rPr>
                <w:rFonts w:ascii="Times New Roman" w:eastAsia="Times New Roman" w:hAnsi="Times New Roman" w:cs="Times New Roman"/>
                <w:color w:val="000000"/>
                <w:lang w:val="lv-LV"/>
              </w:rPr>
              <w:t xml:space="preserve"> LUN darbību;</w:t>
            </w:r>
            <w:r w:rsidRPr="0045683D">
              <w:rPr>
                <w:rFonts w:ascii="Times New Roman" w:eastAsia="Times New Roman" w:hAnsi="Times New Roman" w:cs="Times New Roman"/>
                <w:color w:val="000000"/>
                <w:lang w:val="lv-LV"/>
              </w:rPr>
              <w:br/>
              <w:t>vismaz CIFS/AFP/FTP atbalstu;</w:t>
            </w:r>
            <w:r w:rsidRPr="0045683D">
              <w:rPr>
                <w:rFonts w:ascii="Times New Roman" w:eastAsia="Times New Roman" w:hAnsi="Times New Roman" w:cs="Times New Roman"/>
                <w:color w:val="000000"/>
                <w:lang w:val="lv-LV"/>
              </w:rPr>
              <w:br/>
              <w:t>vairāku RAID disku grupu virtualizāciju;</w:t>
            </w:r>
            <w:r w:rsidRPr="0045683D">
              <w:rPr>
                <w:rFonts w:ascii="Times New Roman" w:eastAsia="Times New Roman" w:hAnsi="Times New Roman" w:cs="Times New Roman"/>
                <w:color w:val="000000"/>
                <w:lang w:val="lv-LV"/>
              </w:rPr>
              <w:br/>
              <w:t>ātru "karsto" failu lasīšanu un rakstīšanu, ko nodrošina "karsto" failu un metadatu papildus glabāšana SSD diskos vai cits līdzvērtīgs tehnoloģiskais risinājums;</w:t>
            </w:r>
            <w:r w:rsidRPr="0045683D">
              <w:rPr>
                <w:rFonts w:ascii="Times New Roman" w:eastAsia="Times New Roman" w:hAnsi="Times New Roman" w:cs="Times New Roman"/>
                <w:color w:val="000000"/>
                <w:lang w:val="lv-LV"/>
              </w:rPr>
              <w:br/>
              <w:t>lietotāju kontu un grupu izveidi un Windows ACL integrāciju;</w:t>
            </w:r>
            <w:r w:rsidRPr="0045683D">
              <w:rPr>
                <w:rFonts w:ascii="Times New Roman" w:eastAsia="Times New Roman" w:hAnsi="Times New Roman" w:cs="Times New Roman"/>
                <w:color w:val="000000"/>
                <w:lang w:val="lv-LV"/>
              </w:rPr>
              <w:br/>
              <w:t>DNS servera funkcionalitāti;</w:t>
            </w:r>
            <w:r w:rsidRPr="0045683D">
              <w:rPr>
                <w:rFonts w:ascii="Times New Roman" w:eastAsia="Times New Roman" w:hAnsi="Times New Roman" w:cs="Times New Roman"/>
                <w:color w:val="000000"/>
                <w:lang w:val="lv-LV"/>
              </w:rPr>
              <w:br/>
              <w:t>RADIUS servera funkcionalitāti;</w:t>
            </w:r>
            <w:r w:rsidRPr="0045683D">
              <w:rPr>
                <w:rFonts w:ascii="Times New Roman" w:eastAsia="Times New Roman" w:hAnsi="Times New Roman" w:cs="Times New Roman"/>
                <w:color w:val="000000"/>
                <w:lang w:val="lv-LV"/>
              </w:rPr>
              <w:br/>
              <w:t>VPN servera funkcionalitāti;</w:t>
            </w:r>
            <w:r w:rsidRPr="0045683D">
              <w:rPr>
                <w:rFonts w:ascii="Times New Roman" w:eastAsia="Times New Roman" w:hAnsi="Times New Roman" w:cs="Times New Roman"/>
                <w:color w:val="000000"/>
                <w:lang w:val="lv-LV"/>
              </w:rPr>
              <w:br/>
              <w:t>antivīrusa funkcionalitāti (ar papildus licences palīdzību).</w:t>
            </w:r>
          </w:p>
        </w:tc>
      </w:tr>
      <w:tr w:rsidR="00D65D0C" w:rsidRPr="0045683D" w14:paraId="79D942A8" w14:textId="77777777" w:rsidTr="0091006F">
        <w:trPr>
          <w:trHeight w:val="483"/>
        </w:trPr>
        <w:tc>
          <w:tcPr>
            <w:tcW w:w="993" w:type="dxa"/>
            <w:tcBorders>
              <w:top w:val="nil"/>
              <w:left w:val="single" w:sz="4" w:space="0" w:color="000000"/>
              <w:bottom w:val="single" w:sz="4" w:space="0" w:color="000000"/>
              <w:right w:val="single" w:sz="4" w:space="0" w:color="000000"/>
            </w:tcBorders>
            <w:shd w:val="clear" w:color="000000" w:fill="FFFFFF"/>
            <w:hideMark/>
          </w:tcPr>
          <w:p w14:paraId="0DCE9867" w14:textId="77777777" w:rsidR="00D65D0C" w:rsidRPr="0045683D" w:rsidRDefault="00D65D0C" w:rsidP="009A460C">
            <w:pPr>
              <w:pStyle w:val="Heading2"/>
              <w:jc w:val="both"/>
              <w:rPr>
                <w:rFonts w:ascii="Times New Roman" w:hAnsi="Times New Roman"/>
                <w:lang w:val="lv-LV"/>
              </w:rPr>
            </w:pPr>
            <w:r w:rsidRPr="0045683D">
              <w:rPr>
                <w:rFonts w:ascii="Times New Roman" w:hAnsi="Times New Roman"/>
                <w:lang w:val="lv-LV"/>
              </w:rPr>
              <w:lastRenderedPageBreak/>
              <w:t> </w:t>
            </w:r>
          </w:p>
        </w:tc>
        <w:tc>
          <w:tcPr>
            <w:tcW w:w="1984" w:type="dxa"/>
            <w:gridSpan w:val="2"/>
            <w:tcBorders>
              <w:top w:val="nil"/>
              <w:left w:val="nil"/>
              <w:bottom w:val="single" w:sz="4" w:space="0" w:color="000000"/>
              <w:right w:val="single" w:sz="4" w:space="0" w:color="000000"/>
            </w:tcBorders>
            <w:shd w:val="clear" w:color="000000" w:fill="FFFFFF"/>
            <w:hideMark/>
          </w:tcPr>
          <w:p w14:paraId="49B95A38" w14:textId="77777777" w:rsidR="00D65D0C" w:rsidRPr="0045683D" w:rsidRDefault="00D65D0C" w:rsidP="009A460C">
            <w:pPr>
              <w:spacing w:after="0" w:line="240" w:lineRule="auto"/>
              <w:jc w:val="both"/>
              <w:rPr>
                <w:rFonts w:ascii="Times New Roman" w:eastAsia="Times New Roman" w:hAnsi="Times New Roman" w:cs="Times New Roman"/>
                <w:color w:val="000000"/>
                <w:lang w:val="lv-LV"/>
              </w:rPr>
            </w:pPr>
            <w:r w:rsidRPr="0045683D">
              <w:rPr>
                <w:rFonts w:ascii="Times New Roman" w:eastAsia="Times New Roman" w:hAnsi="Times New Roman" w:cs="Times New Roman"/>
                <w:color w:val="000000"/>
                <w:lang w:val="lv-LV"/>
              </w:rPr>
              <w:t>Tīkla interfeisi</w:t>
            </w:r>
          </w:p>
        </w:tc>
        <w:tc>
          <w:tcPr>
            <w:tcW w:w="6487" w:type="dxa"/>
            <w:tcBorders>
              <w:top w:val="nil"/>
              <w:left w:val="nil"/>
              <w:bottom w:val="single" w:sz="4" w:space="0" w:color="000000"/>
              <w:right w:val="single" w:sz="4" w:space="0" w:color="000000"/>
            </w:tcBorders>
            <w:shd w:val="clear" w:color="000000" w:fill="FFFFFF"/>
            <w:hideMark/>
          </w:tcPr>
          <w:p w14:paraId="66C6F606" w14:textId="77777777" w:rsidR="00D65D0C" w:rsidRPr="0045683D" w:rsidRDefault="00D65D0C" w:rsidP="009A460C">
            <w:pPr>
              <w:spacing w:after="0" w:line="240" w:lineRule="auto"/>
              <w:jc w:val="both"/>
              <w:rPr>
                <w:rFonts w:ascii="Times New Roman" w:eastAsia="Times New Roman" w:hAnsi="Times New Roman" w:cs="Times New Roman"/>
                <w:color w:val="000000"/>
                <w:lang w:val="lv-LV"/>
              </w:rPr>
            </w:pPr>
            <w:r w:rsidRPr="0045683D">
              <w:rPr>
                <w:rFonts w:ascii="Times New Roman" w:eastAsia="Times New Roman" w:hAnsi="Times New Roman" w:cs="Times New Roman"/>
                <w:color w:val="000000"/>
                <w:lang w:val="lv-LV"/>
              </w:rPr>
              <w:t xml:space="preserve">Vismaz 4 (četri) 1GE </w:t>
            </w:r>
            <w:proofErr w:type="spellStart"/>
            <w:r w:rsidRPr="0045683D">
              <w:rPr>
                <w:rFonts w:ascii="Times New Roman" w:eastAsia="Times New Roman" w:hAnsi="Times New Roman" w:cs="Times New Roman"/>
                <w:color w:val="000000"/>
                <w:lang w:val="lv-LV"/>
              </w:rPr>
              <w:t>Base</w:t>
            </w:r>
            <w:proofErr w:type="spellEnd"/>
            <w:r w:rsidRPr="0045683D">
              <w:rPr>
                <w:rFonts w:ascii="Times New Roman" w:eastAsia="Times New Roman" w:hAnsi="Times New Roman" w:cs="Times New Roman"/>
                <w:color w:val="000000"/>
                <w:lang w:val="lv-LV"/>
              </w:rPr>
              <w:t>-T tīkla interfeisi;</w:t>
            </w:r>
            <w:r w:rsidRPr="0045683D">
              <w:rPr>
                <w:rFonts w:ascii="Times New Roman" w:eastAsia="Times New Roman" w:hAnsi="Times New Roman" w:cs="Times New Roman"/>
                <w:color w:val="000000"/>
                <w:lang w:val="lv-LV"/>
              </w:rPr>
              <w:br/>
              <w:t>Vismaz 2 (divi) 10GE SFP+ interfeisi.</w:t>
            </w:r>
          </w:p>
        </w:tc>
      </w:tr>
      <w:tr w:rsidR="00D65D0C" w:rsidRPr="0045683D" w14:paraId="484BA142" w14:textId="77777777" w:rsidTr="0091006F">
        <w:trPr>
          <w:trHeight w:val="788"/>
        </w:trPr>
        <w:tc>
          <w:tcPr>
            <w:tcW w:w="993" w:type="dxa"/>
            <w:tcBorders>
              <w:top w:val="nil"/>
              <w:left w:val="single" w:sz="4" w:space="0" w:color="000000"/>
              <w:bottom w:val="single" w:sz="4" w:space="0" w:color="000000"/>
              <w:right w:val="single" w:sz="4" w:space="0" w:color="000000"/>
            </w:tcBorders>
            <w:shd w:val="clear" w:color="000000" w:fill="FFFFFF"/>
            <w:hideMark/>
          </w:tcPr>
          <w:p w14:paraId="1EDF1840" w14:textId="77777777" w:rsidR="00D65D0C" w:rsidRPr="0045683D" w:rsidRDefault="00D65D0C" w:rsidP="009A460C">
            <w:pPr>
              <w:pStyle w:val="Heading2"/>
              <w:jc w:val="both"/>
              <w:rPr>
                <w:rFonts w:ascii="Times New Roman" w:hAnsi="Times New Roman"/>
                <w:lang w:val="lv-LV"/>
              </w:rPr>
            </w:pPr>
            <w:r w:rsidRPr="0045683D">
              <w:rPr>
                <w:rFonts w:ascii="Times New Roman" w:hAnsi="Times New Roman"/>
                <w:lang w:val="lv-LV"/>
              </w:rPr>
              <w:t> </w:t>
            </w:r>
          </w:p>
        </w:tc>
        <w:tc>
          <w:tcPr>
            <w:tcW w:w="1984" w:type="dxa"/>
            <w:gridSpan w:val="2"/>
            <w:tcBorders>
              <w:top w:val="nil"/>
              <w:left w:val="nil"/>
              <w:bottom w:val="single" w:sz="4" w:space="0" w:color="000000"/>
              <w:right w:val="single" w:sz="4" w:space="0" w:color="000000"/>
            </w:tcBorders>
            <w:shd w:val="clear" w:color="000000" w:fill="FFFFFF"/>
            <w:hideMark/>
          </w:tcPr>
          <w:p w14:paraId="6FB21468" w14:textId="77777777" w:rsidR="00D65D0C" w:rsidRPr="0045683D" w:rsidRDefault="00D65D0C" w:rsidP="009A460C">
            <w:pPr>
              <w:spacing w:after="0" w:line="240" w:lineRule="auto"/>
              <w:jc w:val="both"/>
              <w:rPr>
                <w:rFonts w:ascii="Times New Roman" w:eastAsia="Times New Roman" w:hAnsi="Times New Roman" w:cs="Times New Roman"/>
                <w:color w:val="000000"/>
                <w:lang w:val="lv-LV"/>
              </w:rPr>
            </w:pPr>
            <w:r w:rsidRPr="0045683D">
              <w:rPr>
                <w:rFonts w:ascii="Times New Roman" w:eastAsia="Times New Roman" w:hAnsi="Times New Roman" w:cs="Times New Roman"/>
                <w:color w:val="000000"/>
                <w:lang w:val="lv-LV"/>
              </w:rPr>
              <w:t>Šasija</w:t>
            </w:r>
          </w:p>
        </w:tc>
        <w:tc>
          <w:tcPr>
            <w:tcW w:w="6487" w:type="dxa"/>
            <w:tcBorders>
              <w:top w:val="nil"/>
              <w:left w:val="nil"/>
              <w:bottom w:val="single" w:sz="4" w:space="0" w:color="000000"/>
              <w:right w:val="single" w:sz="4" w:space="0" w:color="000000"/>
            </w:tcBorders>
            <w:shd w:val="clear" w:color="000000" w:fill="FFFFFF"/>
            <w:hideMark/>
          </w:tcPr>
          <w:p w14:paraId="5C8F3687" w14:textId="5A1116E5" w:rsidR="0091006F" w:rsidRPr="0045683D" w:rsidRDefault="00D65D0C" w:rsidP="009A460C">
            <w:pPr>
              <w:spacing w:after="0" w:line="240" w:lineRule="auto"/>
              <w:jc w:val="both"/>
              <w:rPr>
                <w:rFonts w:ascii="Times New Roman" w:eastAsia="Times New Roman" w:hAnsi="Times New Roman" w:cs="Times New Roman"/>
                <w:color w:val="000000"/>
                <w:lang w:val="lv-LV"/>
              </w:rPr>
            </w:pPr>
            <w:r w:rsidRPr="0045683D">
              <w:rPr>
                <w:rFonts w:ascii="Times New Roman" w:eastAsia="Times New Roman" w:hAnsi="Times New Roman" w:cs="Times New Roman"/>
                <w:color w:val="000000"/>
                <w:lang w:val="lv-LV"/>
              </w:rPr>
              <w:t xml:space="preserve">Serveris - paredzēts uzstādīšanai 19" serveru skapī, nepārsniedz 8.89cm augstumu. </w:t>
            </w:r>
          </w:p>
          <w:p w14:paraId="1DC5CCB9" w14:textId="5CA82EB9" w:rsidR="00D65D0C" w:rsidRPr="0045683D" w:rsidRDefault="00D65D0C" w:rsidP="00CA243F">
            <w:pPr>
              <w:spacing w:after="0" w:line="240" w:lineRule="auto"/>
              <w:jc w:val="both"/>
              <w:rPr>
                <w:rFonts w:ascii="Times New Roman" w:eastAsia="Times New Roman" w:hAnsi="Times New Roman" w:cs="Times New Roman"/>
                <w:color w:val="000000"/>
                <w:lang w:val="lv-LV"/>
              </w:rPr>
            </w:pPr>
            <w:r w:rsidRPr="0045683D">
              <w:rPr>
                <w:rFonts w:ascii="Times New Roman" w:eastAsia="Times New Roman" w:hAnsi="Times New Roman" w:cs="Times New Roman"/>
                <w:color w:val="000000"/>
                <w:lang w:val="lv-LV"/>
              </w:rPr>
              <w:t>Papildus disku ietvari - paredzēti uzstādīšanai 19" serveru skapī, nepārsniedz 8.89cm augstumu.</w:t>
            </w:r>
          </w:p>
        </w:tc>
      </w:tr>
      <w:tr w:rsidR="00D65D0C" w:rsidRPr="0045683D" w14:paraId="5D713F99" w14:textId="77777777" w:rsidTr="0091006F">
        <w:trPr>
          <w:trHeight w:val="900"/>
        </w:trPr>
        <w:tc>
          <w:tcPr>
            <w:tcW w:w="993" w:type="dxa"/>
            <w:tcBorders>
              <w:top w:val="nil"/>
              <w:left w:val="single" w:sz="4" w:space="0" w:color="000000"/>
              <w:bottom w:val="single" w:sz="4" w:space="0" w:color="000000"/>
              <w:right w:val="single" w:sz="4" w:space="0" w:color="000000"/>
            </w:tcBorders>
            <w:shd w:val="clear" w:color="000000" w:fill="FFFFFF"/>
            <w:hideMark/>
          </w:tcPr>
          <w:p w14:paraId="187648D4" w14:textId="77777777" w:rsidR="00D65D0C" w:rsidRPr="0045683D" w:rsidRDefault="00D65D0C" w:rsidP="009A460C">
            <w:pPr>
              <w:pStyle w:val="Heading2"/>
              <w:jc w:val="both"/>
              <w:rPr>
                <w:rFonts w:ascii="Times New Roman" w:hAnsi="Times New Roman"/>
                <w:lang w:val="lv-LV"/>
              </w:rPr>
            </w:pPr>
            <w:r w:rsidRPr="0045683D">
              <w:rPr>
                <w:rFonts w:ascii="Times New Roman" w:hAnsi="Times New Roman"/>
                <w:lang w:val="lv-LV"/>
              </w:rPr>
              <w:t> </w:t>
            </w:r>
          </w:p>
        </w:tc>
        <w:tc>
          <w:tcPr>
            <w:tcW w:w="1984" w:type="dxa"/>
            <w:gridSpan w:val="2"/>
            <w:tcBorders>
              <w:top w:val="nil"/>
              <w:left w:val="nil"/>
              <w:bottom w:val="single" w:sz="4" w:space="0" w:color="000000"/>
              <w:right w:val="single" w:sz="4" w:space="0" w:color="000000"/>
            </w:tcBorders>
            <w:shd w:val="clear" w:color="000000" w:fill="FFFFFF"/>
            <w:hideMark/>
          </w:tcPr>
          <w:p w14:paraId="0CD4BD6B" w14:textId="77777777" w:rsidR="00D65D0C" w:rsidRPr="0045683D" w:rsidRDefault="00D65D0C" w:rsidP="009A460C">
            <w:pPr>
              <w:spacing w:after="0" w:line="240" w:lineRule="auto"/>
              <w:jc w:val="both"/>
              <w:rPr>
                <w:rFonts w:ascii="Times New Roman" w:eastAsia="Times New Roman" w:hAnsi="Times New Roman" w:cs="Times New Roman"/>
                <w:color w:val="000000"/>
                <w:lang w:val="lv-LV"/>
              </w:rPr>
            </w:pPr>
            <w:proofErr w:type="spellStart"/>
            <w:r w:rsidRPr="0045683D">
              <w:rPr>
                <w:rFonts w:ascii="Times New Roman" w:eastAsia="Times New Roman" w:hAnsi="Times New Roman" w:cs="Times New Roman"/>
                <w:color w:val="000000"/>
                <w:lang w:val="lv-LV"/>
              </w:rPr>
              <w:t>Elektrobarošana</w:t>
            </w:r>
            <w:proofErr w:type="spellEnd"/>
          </w:p>
        </w:tc>
        <w:tc>
          <w:tcPr>
            <w:tcW w:w="6487" w:type="dxa"/>
            <w:tcBorders>
              <w:top w:val="nil"/>
              <w:left w:val="nil"/>
              <w:bottom w:val="single" w:sz="4" w:space="0" w:color="000000"/>
              <w:right w:val="single" w:sz="4" w:space="0" w:color="000000"/>
            </w:tcBorders>
            <w:shd w:val="clear" w:color="000000" w:fill="FFFFFF"/>
            <w:hideMark/>
          </w:tcPr>
          <w:p w14:paraId="1390E1AD" w14:textId="77777777" w:rsidR="0091006F" w:rsidRPr="0045683D" w:rsidRDefault="00D65D0C" w:rsidP="009A460C">
            <w:pPr>
              <w:spacing w:after="0" w:line="240" w:lineRule="auto"/>
              <w:jc w:val="both"/>
              <w:rPr>
                <w:rFonts w:ascii="Times New Roman" w:eastAsia="Times New Roman" w:hAnsi="Times New Roman" w:cs="Times New Roman"/>
                <w:color w:val="000000"/>
                <w:lang w:val="lv-LV"/>
              </w:rPr>
            </w:pPr>
            <w:r w:rsidRPr="0045683D">
              <w:rPr>
                <w:rFonts w:ascii="Times New Roman" w:eastAsia="Times New Roman" w:hAnsi="Times New Roman" w:cs="Times New Roman"/>
                <w:color w:val="000000"/>
                <w:lang w:val="lv-LV"/>
              </w:rPr>
              <w:t>Serverim ir jābūt komplektētam ar atbilstošiem dublētiem (redundant), vismaz N+N, barošanas blokiem</w:t>
            </w:r>
            <w:r w:rsidR="0091006F" w:rsidRPr="0045683D">
              <w:rPr>
                <w:rFonts w:ascii="Times New Roman" w:eastAsia="Times New Roman" w:hAnsi="Times New Roman" w:cs="Times New Roman"/>
                <w:color w:val="000000"/>
                <w:lang w:val="lv-LV"/>
              </w:rPr>
              <w:t>.</w:t>
            </w:r>
          </w:p>
          <w:p w14:paraId="7FC3B73D" w14:textId="77777777" w:rsidR="0091006F" w:rsidRPr="0045683D" w:rsidRDefault="0091006F" w:rsidP="0091006F">
            <w:pPr>
              <w:spacing w:after="0" w:line="240" w:lineRule="auto"/>
              <w:jc w:val="both"/>
              <w:rPr>
                <w:rFonts w:ascii="Times New Roman" w:eastAsia="Times New Roman" w:hAnsi="Times New Roman" w:cs="Times New Roman"/>
                <w:color w:val="000000"/>
                <w:lang w:val="lv-LV"/>
              </w:rPr>
            </w:pPr>
            <w:r w:rsidRPr="0045683D">
              <w:rPr>
                <w:rFonts w:ascii="Times New Roman" w:eastAsia="Times New Roman" w:hAnsi="Times New Roman" w:cs="Times New Roman"/>
                <w:color w:val="000000"/>
                <w:lang w:val="lv-LV"/>
              </w:rPr>
              <w:t>S</w:t>
            </w:r>
            <w:r w:rsidR="00D65D0C" w:rsidRPr="0045683D">
              <w:rPr>
                <w:rFonts w:ascii="Times New Roman" w:eastAsia="Times New Roman" w:hAnsi="Times New Roman" w:cs="Times New Roman"/>
                <w:color w:val="000000"/>
                <w:lang w:val="lv-LV"/>
              </w:rPr>
              <w:t>erverim ir jāturpina darboties viena barošanas bloka bojājuma gadījumā. </w:t>
            </w:r>
          </w:p>
          <w:p w14:paraId="58736186" w14:textId="1259A8A8" w:rsidR="00D65D0C" w:rsidRPr="0045683D" w:rsidRDefault="00D65D0C" w:rsidP="0091006F">
            <w:pPr>
              <w:spacing w:after="0" w:line="240" w:lineRule="auto"/>
              <w:jc w:val="both"/>
              <w:rPr>
                <w:rFonts w:ascii="Times New Roman" w:eastAsia="Times New Roman" w:hAnsi="Times New Roman" w:cs="Times New Roman"/>
                <w:color w:val="000000"/>
                <w:lang w:val="lv-LV"/>
              </w:rPr>
            </w:pPr>
            <w:r w:rsidRPr="0045683D">
              <w:rPr>
                <w:rFonts w:ascii="Times New Roman" w:eastAsia="Times New Roman" w:hAnsi="Times New Roman" w:cs="Times New Roman"/>
                <w:color w:val="000000"/>
                <w:lang w:val="lv-LV"/>
              </w:rPr>
              <w:t>Barošanas bloki ir karsti maināmi.</w:t>
            </w:r>
          </w:p>
        </w:tc>
      </w:tr>
      <w:tr w:rsidR="00D65D0C" w:rsidRPr="0045683D" w14:paraId="0DBCD02D" w14:textId="77777777" w:rsidTr="0091006F">
        <w:trPr>
          <w:trHeight w:val="1297"/>
        </w:trPr>
        <w:tc>
          <w:tcPr>
            <w:tcW w:w="993" w:type="dxa"/>
            <w:tcBorders>
              <w:top w:val="nil"/>
              <w:left w:val="single" w:sz="4" w:space="0" w:color="000000"/>
              <w:bottom w:val="single" w:sz="4" w:space="0" w:color="000000"/>
              <w:right w:val="single" w:sz="4" w:space="0" w:color="000000"/>
            </w:tcBorders>
            <w:shd w:val="clear" w:color="000000" w:fill="FFFFFF"/>
            <w:hideMark/>
          </w:tcPr>
          <w:p w14:paraId="5CA1BC54" w14:textId="382E669E" w:rsidR="00D65D0C" w:rsidRPr="0045683D" w:rsidRDefault="00D65D0C" w:rsidP="009A460C">
            <w:pPr>
              <w:pStyle w:val="Heading2"/>
              <w:jc w:val="both"/>
              <w:rPr>
                <w:rFonts w:ascii="Times New Roman" w:hAnsi="Times New Roman"/>
                <w:lang w:val="lv-LV"/>
              </w:rPr>
            </w:pPr>
            <w:r w:rsidRPr="0045683D">
              <w:rPr>
                <w:rFonts w:ascii="Times New Roman" w:hAnsi="Times New Roman"/>
                <w:lang w:val="lv-LV"/>
              </w:rPr>
              <w:t> </w:t>
            </w:r>
          </w:p>
        </w:tc>
        <w:tc>
          <w:tcPr>
            <w:tcW w:w="1984" w:type="dxa"/>
            <w:gridSpan w:val="2"/>
            <w:tcBorders>
              <w:top w:val="nil"/>
              <w:left w:val="nil"/>
              <w:bottom w:val="single" w:sz="4" w:space="0" w:color="000000"/>
              <w:right w:val="single" w:sz="4" w:space="0" w:color="000000"/>
            </w:tcBorders>
            <w:shd w:val="clear" w:color="000000" w:fill="FFFFFF"/>
            <w:hideMark/>
          </w:tcPr>
          <w:p w14:paraId="43C2C3FF" w14:textId="77777777" w:rsidR="00D65D0C" w:rsidRPr="0045683D" w:rsidRDefault="00D65D0C" w:rsidP="009A460C">
            <w:pPr>
              <w:spacing w:after="0" w:line="240" w:lineRule="auto"/>
              <w:jc w:val="both"/>
              <w:rPr>
                <w:rFonts w:ascii="Times New Roman" w:eastAsia="Times New Roman" w:hAnsi="Times New Roman" w:cs="Times New Roman"/>
                <w:color w:val="000000"/>
                <w:lang w:val="lv-LV"/>
              </w:rPr>
            </w:pPr>
            <w:r w:rsidRPr="0045683D">
              <w:rPr>
                <w:rFonts w:ascii="Times New Roman" w:eastAsia="Times New Roman" w:hAnsi="Times New Roman" w:cs="Times New Roman"/>
                <w:color w:val="000000"/>
                <w:lang w:val="lv-LV"/>
              </w:rPr>
              <w:t>Dzesēšanas ventilatori</w:t>
            </w:r>
          </w:p>
        </w:tc>
        <w:tc>
          <w:tcPr>
            <w:tcW w:w="6487" w:type="dxa"/>
            <w:tcBorders>
              <w:top w:val="nil"/>
              <w:left w:val="nil"/>
              <w:bottom w:val="single" w:sz="4" w:space="0" w:color="000000"/>
              <w:right w:val="single" w:sz="4" w:space="0" w:color="000000"/>
            </w:tcBorders>
            <w:shd w:val="clear" w:color="000000" w:fill="FFFFFF"/>
            <w:hideMark/>
          </w:tcPr>
          <w:p w14:paraId="73524373" w14:textId="77777777" w:rsidR="0091006F" w:rsidRPr="0045683D" w:rsidRDefault="00D65D0C" w:rsidP="0091006F">
            <w:pPr>
              <w:spacing w:after="0" w:line="240" w:lineRule="auto"/>
              <w:jc w:val="both"/>
              <w:rPr>
                <w:rFonts w:ascii="Times New Roman" w:eastAsia="Times New Roman" w:hAnsi="Times New Roman" w:cs="Times New Roman"/>
                <w:color w:val="000000"/>
                <w:lang w:val="lv-LV"/>
              </w:rPr>
            </w:pPr>
            <w:r w:rsidRPr="0045683D">
              <w:rPr>
                <w:rFonts w:ascii="Times New Roman" w:eastAsia="Times New Roman" w:hAnsi="Times New Roman" w:cs="Times New Roman"/>
                <w:color w:val="000000"/>
                <w:lang w:val="lv-LV"/>
              </w:rPr>
              <w:t>Serverim ir jābūt komplektētam ar atbilstošiem, dublētiem (</w:t>
            </w:r>
            <w:r w:rsidRPr="0045683D">
              <w:rPr>
                <w:rFonts w:ascii="Times New Roman" w:eastAsia="Times New Roman" w:hAnsi="Times New Roman" w:cs="Times New Roman"/>
                <w:i/>
                <w:iCs/>
                <w:color w:val="000000"/>
                <w:lang w:val="lv-LV"/>
              </w:rPr>
              <w:t>redundant</w:t>
            </w:r>
            <w:r w:rsidRPr="0045683D">
              <w:rPr>
                <w:rFonts w:ascii="Times New Roman" w:eastAsia="Times New Roman" w:hAnsi="Times New Roman" w:cs="Times New Roman"/>
                <w:color w:val="000000"/>
                <w:lang w:val="lv-LV"/>
              </w:rPr>
              <w:t xml:space="preserve">), vismaz N+1, </w:t>
            </w:r>
            <w:proofErr w:type="spellStart"/>
            <w:r w:rsidRPr="0045683D">
              <w:rPr>
                <w:rFonts w:ascii="Times New Roman" w:eastAsia="Times New Roman" w:hAnsi="Times New Roman" w:cs="Times New Roman"/>
                <w:i/>
                <w:iCs/>
                <w:color w:val="000000"/>
                <w:lang w:val="lv-LV"/>
              </w:rPr>
              <w:t>Front</w:t>
            </w:r>
            <w:proofErr w:type="spellEnd"/>
            <w:r w:rsidRPr="0045683D">
              <w:rPr>
                <w:rFonts w:ascii="Times New Roman" w:eastAsia="Times New Roman" w:hAnsi="Times New Roman" w:cs="Times New Roman"/>
                <w:i/>
                <w:iCs/>
                <w:color w:val="000000"/>
                <w:lang w:val="lv-LV"/>
              </w:rPr>
              <w:t xml:space="preserve"> to </w:t>
            </w:r>
            <w:proofErr w:type="spellStart"/>
            <w:r w:rsidRPr="0045683D">
              <w:rPr>
                <w:rFonts w:ascii="Times New Roman" w:eastAsia="Times New Roman" w:hAnsi="Times New Roman" w:cs="Times New Roman"/>
                <w:i/>
                <w:iCs/>
                <w:color w:val="000000"/>
                <w:lang w:val="lv-LV"/>
              </w:rPr>
              <w:t>Back</w:t>
            </w:r>
            <w:proofErr w:type="spellEnd"/>
            <w:r w:rsidRPr="0045683D">
              <w:rPr>
                <w:rFonts w:ascii="Times New Roman" w:eastAsia="Times New Roman" w:hAnsi="Times New Roman" w:cs="Times New Roman"/>
                <w:color w:val="000000"/>
                <w:lang w:val="lv-LV"/>
              </w:rPr>
              <w:t xml:space="preserve"> dzēšanas ventilatoriem</w:t>
            </w:r>
            <w:r w:rsidR="0091006F" w:rsidRPr="0045683D">
              <w:rPr>
                <w:rFonts w:ascii="Times New Roman" w:eastAsia="Times New Roman" w:hAnsi="Times New Roman" w:cs="Times New Roman"/>
                <w:color w:val="000000"/>
                <w:lang w:val="lv-LV"/>
              </w:rPr>
              <w:t>.</w:t>
            </w:r>
          </w:p>
          <w:p w14:paraId="594271C4" w14:textId="77777777" w:rsidR="0091006F" w:rsidRPr="0045683D" w:rsidRDefault="0091006F" w:rsidP="0091006F">
            <w:pPr>
              <w:spacing w:after="0" w:line="240" w:lineRule="auto"/>
              <w:jc w:val="both"/>
              <w:rPr>
                <w:rFonts w:ascii="Times New Roman" w:eastAsia="Times New Roman" w:hAnsi="Times New Roman" w:cs="Times New Roman"/>
                <w:color w:val="000000"/>
                <w:lang w:val="lv-LV"/>
              </w:rPr>
            </w:pPr>
            <w:r w:rsidRPr="0045683D">
              <w:rPr>
                <w:rFonts w:ascii="Times New Roman" w:eastAsia="Times New Roman" w:hAnsi="Times New Roman" w:cs="Times New Roman"/>
                <w:color w:val="000000"/>
                <w:lang w:val="lv-LV"/>
              </w:rPr>
              <w:t>S</w:t>
            </w:r>
            <w:r w:rsidR="00D65D0C" w:rsidRPr="0045683D">
              <w:rPr>
                <w:rFonts w:ascii="Times New Roman" w:eastAsia="Times New Roman" w:hAnsi="Times New Roman" w:cs="Times New Roman"/>
                <w:color w:val="000000"/>
                <w:lang w:val="lv-LV"/>
              </w:rPr>
              <w:t xml:space="preserve">erverim ir jāturpina darboties un visām komponentēm ir jābūt pietiekoši dzesētām vismaz viena dzesēšanas ventilatora bojājuma gadījumā. </w:t>
            </w:r>
          </w:p>
          <w:p w14:paraId="21E5F38B" w14:textId="65134DD5" w:rsidR="00D65D0C" w:rsidRPr="0045683D" w:rsidRDefault="00D65D0C" w:rsidP="0091006F">
            <w:pPr>
              <w:spacing w:after="0" w:line="240" w:lineRule="auto"/>
              <w:jc w:val="both"/>
              <w:rPr>
                <w:rFonts w:ascii="Times New Roman" w:eastAsia="Times New Roman" w:hAnsi="Times New Roman" w:cs="Times New Roman"/>
                <w:color w:val="000000"/>
                <w:lang w:val="lv-LV"/>
              </w:rPr>
            </w:pPr>
            <w:r w:rsidRPr="0045683D">
              <w:rPr>
                <w:rFonts w:ascii="Times New Roman" w:eastAsia="Times New Roman" w:hAnsi="Times New Roman" w:cs="Times New Roman"/>
                <w:color w:val="000000"/>
                <w:lang w:val="lv-LV"/>
              </w:rPr>
              <w:t>Dzesēšanas ventilatori ir karsti maināmi.</w:t>
            </w:r>
          </w:p>
        </w:tc>
      </w:tr>
      <w:tr w:rsidR="00D65D0C" w:rsidRPr="0045683D" w14:paraId="6C6CECE2" w14:textId="77777777" w:rsidTr="0091006F">
        <w:trPr>
          <w:trHeight w:val="508"/>
        </w:trPr>
        <w:tc>
          <w:tcPr>
            <w:tcW w:w="993" w:type="dxa"/>
            <w:tcBorders>
              <w:top w:val="nil"/>
              <w:left w:val="single" w:sz="4" w:space="0" w:color="000000"/>
              <w:bottom w:val="single" w:sz="4" w:space="0" w:color="000000"/>
              <w:right w:val="single" w:sz="4" w:space="0" w:color="000000"/>
            </w:tcBorders>
            <w:shd w:val="clear" w:color="000000" w:fill="FFFFFF"/>
            <w:hideMark/>
          </w:tcPr>
          <w:p w14:paraId="1F8AF610" w14:textId="77777777" w:rsidR="00D65D0C" w:rsidRPr="0045683D" w:rsidRDefault="00D65D0C" w:rsidP="009A460C">
            <w:pPr>
              <w:pStyle w:val="Heading2"/>
              <w:jc w:val="both"/>
              <w:rPr>
                <w:rFonts w:ascii="Times New Roman" w:hAnsi="Times New Roman"/>
                <w:lang w:val="lv-LV"/>
              </w:rPr>
            </w:pPr>
            <w:r w:rsidRPr="0045683D">
              <w:rPr>
                <w:rFonts w:ascii="Times New Roman" w:hAnsi="Times New Roman"/>
                <w:lang w:val="lv-LV"/>
              </w:rPr>
              <w:t> </w:t>
            </w:r>
          </w:p>
        </w:tc>
        <w:tc>
          <w:tcPr>
            <w:tcW w:w="1984" w:type="dxa"/>
            <w:gridSpan w:val="2"/>
            <w:tcBorders>
              <w:top w:val="nil"/>
              <w:left w:val="nil"/>
              <w:bottom w:val="single" w:sz="4" w:space="0" w:color="000000"/>
              <w:right w:val="single" w:sz="4" w:space="0" w:color="000000"/>
            </w:tcBorders>
            <w:shd w:val="clear" w:color="000000" w:fill="FFFFFF"/>
            <w:hideMark/>
          </w:tcPr>
          <w:p w14:paraId="310E81A1" w14:textId="77777777" w:rsidR="00D65D0C" w:rsidRPr="0045683D" w:rsidRDefault="00D65D0C" w:rsidP="009A460C">
            <w:pPr>
              <w:spacing w:after="0" w:line="240" w:lineRule="auto"/>
              <w:jc w:val="both"/>
              <w:rPr>
                <w:rFonts w:ascii="Times New Roman" w:eastAsia="Times New Roman" w:hAnsi="Times New Roman" w:cs="Times New Roman"/>
                <w:color w:val="000000"/>
                <w:lang w:val="lv-LV"/>
              </w:rPr>
            </w:pPr>
            <w:r w:rsidRPr="0045683D">
              <w:rPr>
                <w:rFonts w:ascii="Times New Roman" w:eastAsia="Times New Roman" w:hAnsi="Times New Roman" w:cs="Times New Roman"/>
                <w:color w:val="000000"/>
                <w:lang w:val="lv-LV"/>
              </w:rPr>
              <w:t>Vadība</w:t>
            </w:r>
          </w:p>
        </w:tc>
        <w:tc>
          <w:tcPr>
            <w:tcW w:w="6487" w:type="dxa"/>
            <w:tcBorders>
              <w:top w:val="nil"/>
              <w:left w:val="nil"/>
              <w:bottom w:val="single" w:sz="4" w:space="0" w:color="000000"/>
              <w:right w:val="single" w:sz="4" w:space="0" w:color="000000"/>
            </w:tcBorders>
            <w:shd w:val="clear" w:color="000000" w:fill="FFFFFF"/>
            <w:hideMark/>
          </w:tcPr>
          <w:p w14:paraId="148FD1B6" w14:textId="77777777" w:rsidR="00D65D0C" w:rsidRPr="0045683D" w:rsidRDefault="00D65D0C" w:rsidP="009A460C">
            <w:pPr>
              <w:spacing w:after="0" w:line="240" w:lineRule="auto"/>
              <w:jc w:val="both"/>
              <w:rPr>
                <w:rFonts w:ascii="Times New Roman" w:eastAsia="Times New Roman" w:hAnsi="Times New Roman" w:cs="Times New Roman"/>
                <w:color w:val="000000"/>
                <w:lang w:val="lv-LV"/>
              </w:rPr>
            </w:pPr>
            <w:r w:rsidRPr="0045683D">
              <w:rPr>
                <w:rFonts w:ascii="Times New Roman" w:eastAsia="Times New Roman" w:hAnsi="Times New Roman" w:cs="Times New Roman"/>
                <w:color w:val="000000"/>
                <w:lang w:val="lv-LV"/>
              </w:rPr>
              <w:t>Serverim ir jābūt komplektētam ar nepieciešamo programmatūru, kas nodrošina tā pilnu vadību, izmantojot WEB interfeisu.</w:t>
            </w:r>
          </w:p>
        </w:tc>
      </w:tr>
      <w:tr w:rsidR="00D65D0C" w:rsidRPr="0045683D" w14:paraId="5E573791" w14:textId="77777777" w:rsidTr="0091006F">
        <w:trPr>
          <w:trHeight w:val="744"/>
        </w:trPr>
        <w:tc>
          <w:tcPr>
            <w:tcW w:w="993" w:type="dxa"/>
            <w:tcBorders>
              <w:top w:val="nil"/>
              <w:left w:val="single" w:sz="4" w:space="0" w:color="000000"/>
              <w:bottom w:val="single" w:sz="4" w:space="0" w:color="000000"/>
              <w:right w:val="single" w:sz="4" w:space="0" w:color="000000"/>
            </w:tcBorders>
            <w:shd w:val="clear" w:color="000000" w:fill="FFFFFF"/>
            <w:hideMark/>
          </w:tcPr>
          <w:p w14:paraId="29C89C07" w14:textId="77777777" w:rsidR="00D65D0C" w:rsidRPr="0045683D" w:rsidRDefault="00D65D0C" w:rsidP="009A460C">
            <w:pPr>
              <w:pStyle w:val="Heading2"/>
              <w:jc w:val="both"/>
              <w:rPr>
                <w:rFonts w:ascii="Times New Roman" w:hAnsi="Times New Roman"/>
                <w:lang w:val="lv-LV"/>
              </w:rPr>
            </w:pPr>
            <w:r w:rsidRPr="0045683D">
              <w:rPr>
                <w:rFonts w:ascii="Times New Roman" w:hAnsi="Times New Roman"/>
                <w:lang w:val="lv-LV"/>
              </w:rPr>
              <w:t> </w:t>
            </w:r>
          </w:p>
        </w:tc>
        <w:tc>
          <w:tcPr>
            <w:tcW w:w="1984" w:type="dxa"/>
            <w:gridSpan w:val="2"/>
            <w:tcBorders>
              <w:top w:val="nil"/>
              <w:left w:val="nil"/>
              <w:bottom w:val="single" w:sz="4" w:space="0" w:color="000000"/>
              <w:right w:val="single" w:sz="4" w:space="0" w:color="000000"/>
            </w:tcBorders>
            <w:shd w:val="clear" w:color="000000" w:fill="FFFFFF"/>
            <w:hideMark/>
          </w:tcPr>
          <w:p w14:paraId="10169130" w14:textId="77777777" w:rsidR="00D65D0C" w:rsidRPr="0045683D" w:rsidRDefault="00D65D0C" w:rsidP="009A460C">
            <w:pPr>
              <w:spacing w:after="0" w:line="240" w:lineRule="auto"/>
              <w:jc w:val="both"/>
              <w:rPr>
                <w:rFonts w:ascii="Times New Roman" w:eastAsia="Times New Roman" w:hAnsi="Times New Roman" w:cs="Times New Roman"/>
                <w:color w:val="000000"/>
                <w:lang w:val="lv-LV"/>
              </w:rPr>
            </w:pPr>
            <w:r w:rsidRPr="0045683D">
              <w:rPr>
                <w:rFonts w:ascii="Times New Roman" w:eastAsia="Times New Roman" w:hAnsi="Times New Roman" w:cs="Times New Roman"/>
                <w:color w:val="000000"/>
                <w:lang w:val="lv-LV"/>
              </w:rPr>
              <w:t>Citi interfeisi</w:t>
            </w:r>
          </w:p>
        </w:tc>
        <w:tc>
          <w:tcPr>
            <w:tcW w:w="6487" w:type="dxa"/>
            <w:tcBorders>
              <w:top w:val="nil"/>
              <w:left w:val="nil"/>
              <w:bottom w:val="single" w:sz="4" w:space="0" w:color="000000"/>
              <w:right w:val="single" w:sz="4" w:space="0" w:color="000000"/>
            </w:tcBorders>
            <w:shd w:val="clear" w:color="000000" w:fill="FFFFFF"/>
            <w:hideMark/>
          </w:tcPr>
          <w:p w14:paraId="4CCC8D58" w14:textId="77777777" w:rsidR="00D65D0C" w:rsidRPr="0045683D" w:rsidRDefault="00D65D0C" w:rsidP="009A460C">
            <w:pPr>
              <w:spacing w:after="0" w:line="240" w:lineRule="auto"/>
              <w:jc w:val="both"/>
              <w:rPr>
                <w:rFonts w:ascii="Times New Roman" w:eastAsia="Times New Roman" w:hAnsi="Times New Roman" w:cs="Times New Roman"/>
                <w:color w:val="000000"/>
                <w:lang w:val="lv-LV"/>
              </w:rPr>
            </w:pPr>
            <w:r w:rsidRPr="0045683D">
              <w:rPr>
                <w:rFonts w:ascii="Times New Roman" w:eastAsia="Times New Roman" w:hAnsi="Times New Roman" w:cs="Times New Roman"/>
                <w:color w:val="000000"/>
                <w:lang w:val="lv-LV"/>
              </w:rPr>
              <w:t>Serverim ir jābūt sekojošiem ievad-izvades interfeisiem:</w:t>
            </w:r>
            <w:r w:rsidRPr="0045683D">
              <w:rPr>
                <w:rFonts w:ascii="Times New Roman" w:eastAsia="Times New Roman" w:hAnsi="Times New Roman" w:cs="Times New Roman"/>
                <w:color w:val="000000"/>
                <w:lang w:val="lv-LV"/>
              </w:rPr>
              <w:br/>
              <w:t>vismaz četriem USB 2.0 interfeisiem;</w:t>
            </w:r>
            <w:r w:rsidRPr="0045683D">
              <w:rPr>
                <w:rFonts w:ascii="Times New Roman" w:eastAsia="Times New Roman" w:hAnsi="Times New Roman" w:cs="Times New Roman"/>
                <w:color w:val="000000"/>
                <w:lang w:val="lv-LV"/>
              </w:rPr>
              <w:br/>
              <w:t>vismaz diviem SAS 6Gbps interfeisiem.</w:t>
            </w:r>
          </w:p>
        </w:tc>
      </w:tr>
      <w:tr w:rsidR="00D65D0C" w:rsidRPr="0045683D" w14:paraId="0894F159" w14:textId="77777777" w:rsidTr="0091006F">
        <w:trPr>
          <w:trHeight w:val="698"/>
        </w:trPr>
        <w:tc>
          <w:tcPr>
            <w:tcW w:w="993" w:type="dxa"/>
            <w:tcBorders>
              <w:top w:val="nil"/>
              <w:left w:val="single" w:sz="4" w:space="0" w:color="000000"/>
              <w:bottom w:val="single" w:sz="4" w:space="0" w:color="000000"/>
              <w:right w:val="single" w:sz="4" w:space="0" w:color="000000"/>
            </w:tcBorders>
            <w:shd w:val="clear" w:color="000000" w:fill="FFFFFF"/>
            <w:hideMark/>
          </w:tcPr>
          <w:p w14:paraId="52FBA445" w14:textId="77777777" w:rsidR="00D65D0C" w:rsidRPr="0045683D" w:rsidRDefault="00D65D0C" w:rsidP="009A460C">
            <w:pPr>
              <w:pStyle w:val="Heading2"/>
              <w:jc w:val="both"/>
              <w:rPr>
                <w:rFonts w:ascii="Times New Roman" w:hAnsi="Times New Roman"/>
                <w:lang w:val="lv-LV"/>
              </w:rPr>
            </w:pPr>
            <w:r w:rsidRPr="0045683D">
              <w:rPr>
                <w:rFonts w:ascii="Times New Roman" w:hAnsi="Times New Roman"/>
                <w:lang w:val="lv-LV"/>
              </w:rPr>
              <w:t> </w:t>
            </w:r>
          </w:p>
        </w:tc>
        <w:tc>
          <w:tcPr>
            <w:tcW w:w="1984" w:type="dxa"/>
            <w:gridSpan w:val="2"/>
            <w:tcBorders>
              <w:top w:val="nil"/>
              <w:left w:val="nil"/>
              <w:bottom w:val="single" w:sz="4" w:space="0" w:color="000000"/>
              <w:right w:val="single" w:sz="4" w:space="0" w:color="000000"/>
            </w:tcBorders>
            <w:shd w:val="clear" w:color="000000" w:fill="FFFFFF"/>
            <w:hideMark/>
          </w:tcPr>
          <w:p w14:paraId="1AD9C8CE" w14:textId="77777777" w:rsidR="00D65D0C" w:rsidRPr="0045683D" w:rsidRDefault="00D65D0C" w:rsidP="009A460C">
            <w:pPr>
              <w:spacing w:after="0" w:line="240" w:lineRule="auto"/>
              <w:jc w:val="both"/>
              <w:rPr>
                <w:rFonts w:ascii="Times New Roman" w:eastAsia="Times New Roman" w:hAnsi="Times New Roman" w:cs="Times New Roman"/>
                <w:color w:val="000000"/>
                <w:lang w:val="lv-LV"/>
              </w:rPr>
            </w:pPr>
            <w:r w:rsidRPr="0045683D">
              <w:rPr>
                <w:rFonts w:ascii="Times New Roman" w:eastAsia="Times New Roman" w:hAnsi="Times New Roman" w:cs="Times New Roman"/>
                <w:color w:val="000000"/>
                <w:lang w:val="lv-LV"/>
              </w:rPr>
              <w:t>Komplektācija</w:t>
            </w:r>
          </w:p>
        </w:tc>
        <w:tc>
          <w:tcPr>
            <w:tcW w:w="6487" w:type="dxa"/>
            <w:tcBorders>
              <w:top w:val="nil"/>
              <w:left w:val="nil"/>
              <w:bottom w:val="single" w:sz="4" w:space="0" w:color="000000"/>
              <w:right w:val="single" w:sz="4" w:space="0" w:color="000000"/>
            </w:tcBorders>
            <w:shd w:val="clear" w:color="000000" w:fill="FFFFFF"/>
            <w:hideMark/>
          </w:tcPr>
          <w:p w14:paraId="2FF9433B" w14:textId="77777777" w:rsidR="00D65D0C" w:rsidRPr="0045683D" w:rsidRDefault="00D65D0C" w:rsidP="009A460C">
            <w:pPr>
              <w:spacing w:after="0" w:line="240" w:lineRule="auto"/>
              <w:jc w:val="both"/>
              <w:rPr>
                <w:rFonts w:ascii="Times New Roman" w:eastAsia="Times New Roman" w:hAnsi="Times New Roman" w:cs="Times New Roman"/>
                <w:color w:val="000000"/>
                <w:lang w:val="lv-LV"/>
              </w:rPr>
            </w:pPr>
            <w:r w:rsidRPr="0045683D">
              <w:rPr>
                <w:rFonts w:ascii="Times New Roman" w:eastAsia="Times New Roman" w:hAnsi="Times New Roman" w:cs="Times New Roman"/>
                <w:color w:val="000000"/>
                <w:lang w:val="lv-LV"/>
              </w:rPr>
              <w:t xml:space="preserve">Komplektā iekļauti risinājuma uzstādīšanai nepieciešamie savstarpējie komutācijas un </w:t>
            </w:r>
            <w:proofErr w:type="spellStart"/>
            <w:r w:rsidRPr="0045683D">
              <w:rPr>
                <w:rFonts w:ascii="Times New Roman" w:eastAsia="Times New Roman" w:hAnsi="Times New Roman" w:cs="Times New Roman"/>
                <w:color w:val="000000"/>
                <w:lang w:val="lv-LV"/>
              </w:rPr>
              <w:t>elektropadeves</w:t>
            </w:r>
            <w:proofErr w:type="spellEnd"/>
            <w:r w:rsidRPr="0045683D">
              <w:rPr>
                <w:rFonts w:ascii="Times New Roman" w:eastAsia="Times New Roman" w:hAnsi="Times New Roman" w:cs="Times New Roman"/>
                <w:color w:val="000000"/>
                <w:lang w:val="lv-LV"/>
              </w:rPr>
              <w:t xml:space="preserve"> kabeļi un montāžas sliežu komplekti montāžai 19" statnē.</w:t>
            </w:r>
          </w:p>
        </w:tc>
      </w:tr>
      <w:tr w:rsidR="00551D02" w:rsidRPr="0045683D" w14:paraId="67D2CAEE" w14:textId="77777777" w:rsidTr="0091006F">
        <w:trPr>
          <w:trHeight w:val="185"/>
        </w:trPr>
        <w:tc>
          <w:tcPr>
            <w:tcW w:w="993" w:type="dxa"/>
            <w:tcBorders>
              <w:top w:val="nil"/>
              <w:left w:val="single" w:sz="4" w:space="0" w:color="000000"/>
              <w:bottom w:val="single" w:sz="4" w:space="0" w:color="000000"/>
              <w:right w:val="single" w:sz="4" w:space="0" w:color="000000"/>
            </w:tcBorders>
            <w:shd w:val="clear" w:color="000000" w:fill="FFFFFF"/>
          </w:tcPr>
          <w:p w14:paraId="54FB9EAD" w14:textId="77777777" w:rsidR="00551D02" w:rsidRPr="0045683D" w:rsidRDefault="00551D02" w:rsidP="009A460C">
            <w:pPr>
              <w:pStyle w:val="Heading2"/>
              <w:jc w:val="both"/>
              <w:rPr>
                <w:rFonts w:ascii="Times New Roman" w:hAnsi="Times New Roman"/>
                <w:lang w:val="lv-LV"/>
              </w:rPr>
            </w:pPr>
          </w:p>
        </w:tc>
        <w:tc>
          <w:tcPr>
            <w:tcW w:w="1984" w:type="dxa"/>
            <w:gridSpan w:val="2"/>
            <w:tcBorders>
              <w:top w:val="nil"/>
              <w:left w:val="nil"/>
              <w:bottom w:val="single" w:sz="4" w:space="0" w:color="000000"/>
              <w:right w:val="single" w:sz="4" w:space="0" w:color="000000"/>
            </w:tcBorders>
            <w:shd w:val="clear" w:color="000000" w:fill="FFFFFF"/>
          </w:tcPr>
          <w:p w14:paraId="5403274A" w14:textId="77777777" w:rsidR="00551D02" w:rsidRPr="0045683D" w:rsidRDefault="00551D02" w:rsidP="009A460C">
            <w:pPr>
              <w:spacing w:after="0" w:line="240" w:lineRule="auto"/>
              <w:jc w:val="both"/>
              <w:rPr>
                <w:rFonts w:ascii="Times New Roman" w:eastAsia="Times New Roman" w:hAnsi="Times New Roman" w:cs="Times New Roman"/>
                <w:color w:val="000000"/>
                <w:lang w:val="lv-LV"/>
              </w:rPr>
            </w:pPr>
            <w:r w:rsidRPr="0045683D">
              <w:rPr>
                <w:rFonts w:ascii="Times New Roman" w:eastAsia="Times New Roman" w:hAnsi="Times New Roman" w:cs="Times New Roman"/>
                <w:color w:val="000000"/>
                <w:lang w:val="lv-LV"/>
              </w:rPr>
              <w:t>EOL prasības</w:t>
            </w:r>
          </w:p>
        </w:tc>
        <w:tc>
          <w:tcPr>
            <w:tcW w:w="6487" w:type="dxa"/>
            <w:tcBorders>
              <w:top w:val="nil"/>
              <w:left w:val="nil"/>
              <w:bottom w:val="single" w:sz="4" w:space="0" w:color="000000"/>
              <w:right w:val="single" w:sz="4" w:space="0" w:color="000000"/>
            </w:tcBorders>
            <w:shd w:val="clear" w:color="000000" w:fill="FFFFFF"/>
          </w:tcPr>
          <w:p w14:paraId="180736EC" w14:textId="17963F97" w:rsidR="00551D02" w:rsidRPr="0045683D" w:rsidRDefault="00551D02" w:rsidP="009A460C">
            <w:pPr>
              <w:spacing w:after="0" w:line="240" w:lineRule="auto"/>
              <w:jc w:val="both"/>
              <w:rPr>
                <w:rFonts w:ascii="Times New Roman" w:eastAsia="Times New Roman" w:hAnsi="Times New Roman" w:cs="Times New Roman"/>
                <w:color w:val="000000"/>
                <w:lang w:val="lv-LV"/>
              </w:rPr>
            </w:pPr>
            <w:r w:rsidRPr="0045683D">
              <w:rPr>
                <w:rFonts w:ascii="Times New Roman" w:eastAsia="Times New Roman" w:hAnsi="Times New Roman" w:cs="Times New Roman"/>
                <w:color w:val="000000"/>
                <w:lang w:val="lv-LV"/>
              </w:rPr>
              <w:t>Uz piegādes brīdi serverim nedrīkst būt iestājies EOL (</w:t>
            </w:r>
            <w:r w:rsidR="00CA243F" w:rsidRPr="0045683D">
              <w:rPr>
                <w:rFonts w:ascii="Times New Roman" w:eastAsia="Times New Roman" w:hAnsi="Times New Roman" w:cs="Times New Roman"/>
                <w:color w:val="000000"/>
                <w:lang w:val="lv-LV"/>
              </w:rPr>
              <w:t xml:space="preserve">no angļu valodas </w:t>
            </w:r>
            <w:proofErr w:type="spellStart"/>
            <w:r w:rsidR="00CA243F" w:rsidRPr="0045683D">
              <w:rPr>
                <w:rFonts w:ascii="Times New Roman" w:eastAsia="Times New Roman" w:hAnsi="Times New Roman" w:cs="Times New Roman"/>
                <w:color w:val="000000"/>
                <w:lang w:val="lv-LV"/>
              </w:rPr>
              <w:t>End</w:t>
            </w:r>
            <w:proofErr w:type="spellEnd"/>
            <w:r w:rsidR="00CA243F" w:rsidRPr="0045683D">
              <w:rPr>
                <w:rFonts w:ascii="Times New Roman" w:eastAsia="Times New Roman" w:hAnsi="Times New Roman" w:cs="Times New Roman"/>
                <w:color w:val="000000"/>
                <w:lang w:val="lv-LV"/>
              </w:rPr>
              <w:t xml:space="preserve"> </w:t>
            </w:r>
            <w:proofErr w:type="spellStart"/>
            <w:r w:rsidR="00CA243F" w:rsidRPr="0045683D">
              <w:rPr>
                <w:rFonts w:ascii="Times New Roman" w:eastAsia="Times New Roman" w:hAnsi="Times New Roman" w:cs="Times New Roman"/>
                <w:color w:val="000000"/>
                <w:lang w:val="lv-LV"/>
              </w:rPr>
              <w:t>of</w:t>
            </w:r>
            <w:proofErr w:type="spellEnd"/>
            <w:r w:rsidR="00CA243F" w:rsidRPr="0045683D">
              <w:rPr>
                <w:rFonts w:ascii="Times New Roman" w:eastAsia="Times New Roman" w:hAnsi="Times New Roman" w:cs="Times New Roman"/>
                <w:color w:val="000000"/>
                <w:lang w:val="lv-LV"/>
              </w:rPr>
              <w:t xml:space="preserve"> </w:t>
            </w:r>
            <w:proofErr w:type="spellStart"/>
            <w:r w:rsidR="00CA243F" w:rsidRPr="0045683D">
              <w:rPr>
                <w:rFonts w:ascii="Times New Roman" w:eastAsia="Times New Roman" w:hAnsi="Times New Roman" w:cs="Times New Roman"/>
                <w:color w:val="000000"/>
                <w:lang w:val="lv-LV"/>
              </w:rPr>
              <w:t>Life</w:t>
            </w:r>
            <w:proofErr w:type="spellEnd"/>
            <w:r w:rsidR="00CA243F" w:rsidRPr="0045683D">
              <w:rPr>
                <w:rFonts w:ascii="Times New Roman" w:eastAsia="Times New Roman" w:hAnsi="Times New Roman" w:cs="Times New Roman"/>
                <w:color w:val="000000"/>
                <w:lang w:val="lv-LV"/>
              </w:rPr>
              <w:t>, skatīt http://en.wikipedia.org/wiki/End-of-life_%28product%29</w:t>
            </w:r>
            <w:r w:rsidRPr="0045683D">
              <w:rPr>
                <w:rFonts w:ascii="Times New Roman" w:eastAsia="Times New Roman" w:hAnsi="Times New Roman" w:cs="Times New Roman"/>
                <w:color w:val="000000"/>
                <w:lang w:val="lv-LV"/>
              </w:rPr>
              <w:t>).</w:t>
            </w:r>
          </w:p>
        </w:tc>
      </w:tr>
      <w:tr w:rsidR="00D65D0C" w:rsidRPr="0045683D" w14:paraId="683FA0B4" w14:textId="77777777" w:rsidTr="0091006F">
        <w:trPr>
          <w:trHeight w:val="4810"/>
        </w:trPr>
        <w:tc>
          <w:tcPr>
            <w:tcW w:w="993" w:type="dxa"/>
            <w:tcBorders>
              <w:top w:val="nil"/>
              <w:left w:val="single" w:sz="4" w:space="0" w:color="000000"/>
              <w:bottom w:val="single" w:sz="4" w:space="0" w:color="000000"/>
              <w:right w:val="single" w:sz="4" w:space="0" w:color="000000"/>
            </w:tcBorders>
            <w:shd w:val="clear" w:color="000000" w:fill="FFFFFF"/>
            <w:hideMark/>
          </w:tcPr>
          <w:p w14:paraId="1CC00C71" w14:textId="77777777" w:rsidR="00D65D0C" w:rsidRPr="0045683D" w:rsidRDefault="00D65D0C" w:rsidP="009A460C">
            <w:pPr>
              <w:pStyle w:val="Heading2"/>
              <w:jc w:val="both"/>
              <w:rPr>
                <w:rFonts w:ascii="Times New Roman" w:hAnsi="Times New Roman"/>
                <w:lang w:val="lv-LV"/>
              </w:rPr>
            </w:pPr>
            <w:r w:rsidRPr="0045683D">
              <w:rPr>
                <w:rFonts w:ascii="Times New Roman" w:hAnsi="Times New Roman"/>
                <w:lang w:val="lv-LV"/>
              </w:rPr>
              <w:t> </w:t>
            </w:r>
          </w:p>
        </w:tc>
        <w:tc>
          <w:tcPr>
            <w:tcW w:w="1984" w:type="dxa"/>
            <w:gridSpan w:val="2"/>
            <w:tcBorders>
              <w:top w:val="nil"/>
              <w:left w:val="nil"/>
              <w:bottom w:val="single" w:sz="4" w:space="0" w:color="000000"/>
              <w:right w:val="single" w:sz="4" w:space="0" w:color="000000"/>
            </w:tcBorders>
            <w:shd w:val="clear" w:color="000000" w:fill="FFFFFF"/>
            <w:hideMark/>
          </w:tcPr>
          <w:p w14:paraId="0EAA07D2" w14:textId="77777777" w:rsidR="00D65D0C" w:rsidRPr="0045683D" w:rsidRDefault="00D65D0C" w:rsidP="009A460C">
            <w:pPr>
              <w:spacing w:after="0" w:line="240" w:lineRule="auto"/>
              <w:jc w:val="both"/>
              <w:rPr>
                <w:rFonts w:ascii="Times New Roman" w:eastAsia="Times New Roman" w:hAnsi="Times New Roman" w:cs="Times New Roman"/>
                <w:color w:val="000000"/>
                <w:lang w:val="lv-LV"/>
              </w:rPr>
            </w:pPr>
            <w:r w:rsidRPr="0045683D">
              <w:rPr>
                <w:rFonts w:ascii="Times New Roman" w:eastAsia="Times New Roman" w:hAnsi="Times New Roman" w:cs="Times New Roman"/>
                <w:color w:val="000000"/>
                <w:lang w:val="lv-LV"/>
              </w:rPr>
              <w:t>Garantijas un tehniskā atbalsta nosacījumi</w:t>
            </w:r>
          </w:p>
        </w:tc>
        <w:tc>
          <w:tcPr>
            <w:tcW w:w="6487" w:type="dxa"/>
            <w:tcBorders>
              <w:top w:val="nil"/>
              <w:left w:val="nil"/>
              <w:bottom w:val="single" w:sz="4" w:space="0" w:color="000000"/>
              <w:right w:val="single" w:sz="4" w:space="0" w:color="000000"/>
            </w:tcBorders>
            <w:shd w:val="clear" w:color="000000" w:fill="FFFFFF"/>
            <w:hideMark/>
          </w:tcPr>
          <w:p w14:paraId="2BFAC2AE" w14:textId="77777777" w:rsidR="00606757" w:rsidRPr="0045683D" w:rsidRDefault="00D65D0C" w:rsidP="009A460C">
            <w:pPr>
              <w:spacing w:after="0" w:line="240" w:lineRule="auto"/>
              <w:jc w:val="both"/>
              <w:rPr>
                <w:rFonts w:ascii="Times New Roman" w:eastAsia="Times New Roman" w:hAnsi="Times New Roman" w:cs="Times New Roman"/>
                <w:color w:val="000000"/>
                <w:lang w:val="lv-LV"/>
              </w:rPr>
            </w:pPr>
            <w:r w:rsidRPr="0045683D">
              <w:rPr>
                <w:rFonts w:ascii="Times New Roman" w:eastAsia="Times New Roman" w:hAnsi="Times New Roman" w:cs="Times New Roman"/>
                <w:color w:val="000000"/>
                <w:lang w:val="lv-LV"/>
              </w:rPr>
              <w:t xml:space="preserve">Piegādātajam risinājumam ir jānodrošina vismaz 2 (divu) gadu garantija un tehniskais atbalsts no nodošanas - pieņemšanas akta parakstīšanas dienas. </w:t>
            </w:r>
          </w:p>
          <w:p w14:paraId="4E0B5A50" w14:textId="365FF339" w:rsidR="00606757" w:rsidRPr="0045683D" w:rsidRDefault="00D65D0C" w:rsidP="009A460C">
            <w:pPr>
              <w:spacing w:after="0" w:line="240" w:lineRule="auto"/>
              <w:jc w:val="both"/>
              <w:rPr>
                <w:rFonts w:ascii="Times New Roman" w:eastAsia="Times New Roman" w:hAnsi="Times New Roman" w:cs="Times New Roman"/>
                <w:color w:val="000000"/>
                <w:lang w:val="lv-LV"/>
              </w:rPr>
            </w:pPr>
            <w:r w:rsidRPr="0045683D">
              <w:rPr>
                <w:rFonts w:ascii="Times New Roman" w:eastAsia="Times New Roman" w:hAnsi="Times New Roman" w:cs="Times New Roman"/>
                <w:color w:val="000000"/>
                <w:lang w:val="lv-LV"/>
              </w:rPr>
              <w:t xml:space="preserve">Risinājumā iekļautajiem diskiem ir jānodrošina vismaz </w:t>
            </w:r>
            <w:r w:rsidR="00DF12D9">
              <w:rPr>
                <w:rFonts w:ascii="Times New Roman" w:eastAsia="Times New Roman" w:hAnsi="Times New Roman" w:cs="Times New Roman"/>
                <w:color w:val="000000"/>
                <w:lang w:val="lv-LV"/>
              </w:rPr>
              <w:t>3</w:t>
            </w:r>
            <w:r w:rsidRPr="0045683D">
              <w:rPr>
                <w:rFonts w:ascii="Times New Roman" w:eastAsia="Times New Roman" w:hAnsi="Times New Roman" w:cs="Times New Roman"/>
                <w:color w:val="000000"/>
                <w:lang w:val="lv-LV"/>
              </w:rPr>
              <w:t xml:space="preserve"> (</w:t>
            </w:r>
            <w:r w:rsidR="00DF12D9">
              <w:rPr>
                <w:rFonts w:ascii="Times New Roman" w:eastAsia="Times New Roman" w:hAnsi="Times New Roman" w:cs="Times New Roman"/>
                <w:color w:val="000000"/>
                <w:lang w:val="lv-LV"/>
              </w:rPr>
              <w:t xml:space="preserve">trīs </w:t>
            </w:r>
            <w:r w:rsidRPr="0045683D">
              <w:rPr>
                <w:rFonts w:ascii="Times New Roman" w:eastAsia="Times New Roman" w:hAnsi="Times New Roman" w:cs="Times New Roman"/>
                <w:color w:val="000000"/>
                <w:lang w:val="lv-LV"/>
              </w:rPr>
              <w:t xml:space="preserve">) gadu ražotāja garantija no nodošanas - pieņemšanas akta parakstīšanas dienas. </w:t>
            </w:r>
          </w:p>
          <w:p w14:paraId="24948562" w14:textId="4C46FB33" w:rsidR="00606757" w:rsidRPr="0045683D" w:rsidRDefault="00D65D0C" w:rsidP="009A460C">
            <w:pPr>
              <w:spacing w:after="0" w:line="240" w:lineRule="auto"/>
              <w:jc w:val="both"/>
              <w:rPr>
                <w:rFonts w:ascii="Times New Roman" w:eastAsia="Times New Roman" w:hAnsi="Times New Roman" w:cs="Times New Roman"/>
                <w:color w:val="000000"/>
                <w:lang w:val="lv-LV"/>
              </w:rPr>
            </w:pPr>
            <w:r w:rsidRPr="0045683D">
              <w:rPr>
                <w:rFonts w:ascii="Times New Roman" w:eastAsia="Times New Roman" w:hAnsi="Times New Roman" w:cs="Times New Roman"/>
                <w:color w:val="000000"/>
                <w:lang w:val="lv-LV"/>
              </w:rPr>
              <w:t xml:space="preserve">Garantijas laikā Pretendentam </w:t>
            </w:r>
            <w:r w:rsidR="006C4AB7" w:rsidRPr="0045683D">
              <w:rPr>
                <w:rFonts w:ascii="Times New Roman" w:eastAsia="Times New Roman" w:hAnsi="Times New Roman" w:cs="Times New Roman"/>
                <w:color w:val="000000"/>
                <w:lang w:val="lv-LV"/>
              </w:rPr>
              <w:t xml:space="preserve">bez maksas </w:t>
            </w:r>
            <w:r w:rsidRPr="0045683D">
              <w:rPr>
                <w:rFonts w:ascii="Times New Roman" w:eastAsia="Times New Roman" w:hAnsi="Times New Roman" w:cs="Times New Roman"/>
                <w:color w:val="000000"/>
                <w:lang w:val="lv-LV"/>
              </w:rPr>
              <w:t>ir jānodrošina Pasūtītājam</w:t>
            </w:r>
            <w:r w:rsidR="00606757" w:rsidRPr="0045683D">
              <w:rPr>
                <w:rFonts w:ascii="Times New Roman" w:eastAsia="Times New Roman" w:hAnsi="Times New Roman" w:cs="Times New Roman"/>
                <w:color w:val="000000"/>
                <w:lang w:val="lv-LV"/>
              </w:rPr>
              <w:t>:</w:t>
            </w:r>
          </w:p>
          <w:p w14:paraId="70CDBDAA" w14:textId="77777777" w:rsidR="00606757" w:rsidRPr="0045683D" w:rsidRDefault="00D65D0C" w:rsidP="009A460C">
            <w:pPr>
              <w:pStyle w:val="ListParagraph"/>
              <w:numPr>
                <w:ilvl w:val="0"/>
                <w:numId w:val="12"/>
              </w:numPr>
              <w:spacing w:after="0" w:line="240" w:lineRule="auto"/>
              <w:ind w:left="425" w:hanging="425"/>
              <w:jc w:val="both"/>
              <w:rPr>
                <w:rFonts w:ascii="Times New Roman" w:eastAsia="Times New Roman" w:hAnsi="Times New Roman" w:cs="Times New Roman"/>
                <w:color w:val="000000"/>
                <w:lang w:val="lv-LV"/>
              </w:rPr>
            </w:pPr>
            <w:r w:rsidRPr="0045683D">
              <w:rPr>
                <w:rFonts w:ascii="Times New Roman" w:eastAsia="Times New Roman" w:hAnsi="Times New Roman" w:cs="Times New Roman"/>
                <w:color w:val="000000"/>
                <w:lang w:val="lv-LV"/>
              </w:rPr>
              <w:t>piekļuve jaunākajām piegādātās programmatūras versijām un drošības ielāpiem</w:t>
            </w:r>
            <w:r w:rsidR="00606757" w:rsidRPr="0045683D">
              <w:rPr>
                <w:rFonts w:ascii="Times New Roman" w:eastAsia="Times New Roman" w:hAnsi="Times New Roman" w:cs="Times New Roman"/>
                <w:color w:val="000000"/>
                <w:lang w:val="lv-LV"/>
              </w:rPr>
              <w:t>;</w:t>
            </w:r>
          </w:p>
          <w:p w14:paraId="1FF22463" w14:textId="77777777" w:rsidR="00606757" w:rsidRPr="0045683D" w:rsidRDefault="00D65D0C" w:rsidP="009A460C">
            <w:pPr>
              <w:pStyle w:val="ListParagraph"/>
              <w:numPr>
                <w:ilvl w:val="0"/>
                <w:numId w:val="12"/>
              </w:numPr>
              <w:spacing w:after="0" w:line="240" w:lineRule="auto"/>
              <w:ind w:left="425" w:hanging="425"/>
              <w:jc w:val="both"/>
              <w:rPr>
                <w:rFonts w:ascii="Times New Roman" w:eastAsia="Times New Roman" w:hAnsi="Times New Roman" w:cs="Times New Roman"/>
                <w:color w:val="000000"/>
                <w:lang w:val="lv-LV"/>
              </w:rPr>
            </w:pPr>
            <w:r w:rsidRPr="0045683D">
              <w:rPr>
                <w:rFonts w:ascii="Times New Roman" w:eastAsia="Times New Roman" w:hAnsi="Times New Roman" w:cs="Times New Roman"/>
                <w:color w:val="000000"/>
                <w:lang w:val="lv-LV"/>
              </w:rPr>
              <w:t>konsultācijas ar risinājuma ekspluatāciju saistītajos jautājumos</w:t>
            </w:r>
            <w:r w:rsidR="00606757" w:rsidRPr="0045683D">
              <w:rPr>
                <w:rFonts w:ascii="Times New Roman" w:eastAsia="Times New Roman" w:hAnsi="Times New Roman" w:cs="Times New Roman"/>
                <w:color w:val="000000"/>
                <w:lang w:val="lv-LV"/>
              </w:rPr>
              <w:t>;</w:t>
            </w:r>
          </w:p>
          <w:p w14:paraId="276AA6BC" w14:textId="77777777" w:rsidR="00606757" w:rsidRPr="0045683D" w:rsidRDefault="00D65D0C" w:rsidP="009A460C">
            <w:pPr>
              <w:pStyle w:val="ListParagraph"/>
              <w:numPr>
                <w:ilvl w:val="0"/>
                <w:numId w:val="12"/>
              </w:numPr>
              <w:spacing w:after="0" w:line="240" w:lineRule="auto"/>
              <w:ind w:left="425" w:hanging="425"/>
              <w:jc w:val="both"/>
              <w:rPr>
                <w:rFonts w:ascii="Times New Roman" w:eastAsia="Times New Roman" w:hAnsi="Times New Roman" w:cs="Times New Roman"/>
                <w:color w:val="000000"/>
                <w:lang w:val="lv-LV"/>
              </w:rPr>
            </w:pPr>
            <w:r w:rsidRPr="0045683D">
              <w:rPr>
                <w:rFonts w:ascii="Times New Roman" w:eastAsia="Times New Roman" w:hAnsi="Times New Roman" w:cs="Times New Roman"/>
                <w:color w:val="000000"/>
                <w:lang w:val="lv-LV"/>
              </w:rPr>
              <w:t xml:space="preserve">atbalsts un </w:t>
            </w:r>
            <w:proofErr w:type="spellStart"/>
            <w:r w:rsidRPr="0045683D">
              <w:rPr>
                <w:rFonts w:ascii="Times New Roman" w:eastAsia="Times New Roman" w:hAnsi="Times New Roman" w:cs="Times New Roman"/>
                <w:color w:val="000000"/>
                <w:lang w:val="lv-LV"/>
              </w:rPr>
              <w:t>traucējummeklēšana</w:t>
            </w:r>
            <w:proofErr w:type="spellEnd"/>
            <w:r w:rsidRPr="0045683D">
              <w:rPr>
                <w:rFonts w:ascii="Times New Roman" w:eastAsia="Times New Roman" w:hAnsi="Times New Roman" w:cs="Times New Roman"/>
                <w:color w:val="000000"/>
                <w:lang w:val="lv-LV"/>
              </w:rPr>
              <w:t xml:space="preserve"> risinājuma darbības problēmu gadījumos</w:t>
            </w:r>
            <w:r w:rsidR="00606757" w:rsidRPr="0045683D">
              <w:rPr>
                <w:rFonts w:ascii="Times New Roman" w:eastAsia="Times New Roman" w:hAnsi="Times New Roman" w:cs="Times New Roman"/>
                <w:color w:val="000000"/>
                <w:lang w:val="lv-LV"/>
              </w:rPr>
              <w:t>;</w:t>
            </w:r>
          </w:p>
          <w:p w14:paraId="418B39B0" w14:textId="77777777" w:rsidR="00606757" w:rsidRPr="0045683D" w:rsidRDefault="00D65D0C" w:rsidP="009A460C">
            <w:pPr>
              <w:pStyle w:val="ListParagraph"/>
              <w:numPr>
                <w:ilvl w:val="0"/>
                <w:numId w:val="12"/>
              </w:numPr>
              <w:spacing w:after="0" w:line="240" w:lineRule="auto"/>
              <w:ind w:left="425" w:hanging="425"/>
              <w:jc w:val="both"/>
              <w:rPr>
                <w:rFonts w:ascii="Times New Roman" w:eastAsia="Times New Roman" w:hAnsi="Times New Roman" w:cs="Times New Roman"/>
                <w:color w:val="000000"/>
                <w:lang w:val="lv-LV"/>
              </w:rPr>
            </w:pPr>
            <w:r w:rsidRPr="0045683D">
              <w:rPr>
                <w:rFonts w:ascii="Times New Roman" w:eastAsia="Times New Roman" w:hAnsi="Times New Roman" w:cs="Times New Roman"/>
                <w:color w:val="000000"/>
                <w:lang w:val="lv-LV"/>
              </w:rPr>
              <w:t>atbalsts darba dienās, darba laikā ar reakcijas laiku - ne vēlāk kā nākamajā darba dienā</w:t>
            </w:r>
            <w:r w:rsidR="00606757" w:rsidRPr="0045683D">
              <w:rPr>
                <w:rFonts w:ascii="Times New Roman" w:eastAsia="Times New Roman" w:hAnsi="Times New Roman" w:cs="Times New Roman"/>
                <w:color w:val="000000"/>
                <w:lang w:val="lv-LV"/>
              </w:rPr>
              <w:t>;</w:t>
            </w:r>
          </w:p>
          <w:p w14:paraId="1530E20B" w14:textId="77777777" w:rsidR="00606757" w:rsidRPr="0045683D" w:rsidRDefault="00606757" w:rsidP="009A460C">
            <w:pPr>
              <w:pStyle w:val="ListParagraph"/>
              <w:numPr>
                <w:ilvl w:val="0"/>
                <w:numId w:val="12"/>
              </w:numPr>
              <w:spacing w:after="0" w:line="240" w:lineRule="auto"/>
              <w:ind w:left="425" w:hanging="425"/>
              <w:jc w:val="both"/>
              <w:rPr>
                <w:rFonts w:ascii="Times New Roman" w:eastAsia="Times New Roman" w:hAnsi="Times New Roman" w:cs="Times New Roman"/>
                <w:color w:val="000000"/>
                <w:lang w:val="lv-LV"/>
              </w:rPr>
            </w:pPr>
            <w:r w:rsidRPr="0045683D">
              <w:rPr>
                <w:rFonts w:ascii="Times New Roman" w:eastAsia="Times New Roman" w:hAnsi="Times New Roman" w:cs="Times New Roman"/>
                <w:color w:val="000000"/>
                <w:lang w:val="lv-LV"/>
              </w:rPr>
              <w:t>k</w:t>
            </w:r>
            <w:r w:rsidR="00D65D0C" w:rsidRPr="0045683D">
              <w:rPr>
                <w:rFonts w:ascii="Times New Roman" w:eastAsia="Times New Roman" w:hAnsi="Times New Roman" w:cs="Times New Roman"/>
                <w:color w:val="000000"/>
                <w:lang w:val="lv-LV"/>
              </w:rPr>
              <w:t xml:space="preserve">ritiskās situācijās atbalsts 24x7 režīmā ar reakcijas laiku, kas nav ilgāks par 4 stundām - šādos gadījumos, iepriekš vienojoties ar Pasūtītāju Pretendents ir tiesīgs izstādīt rēķinu par papildus veiktajiem darbiem ārpus noteiktā atbalsta darba laika. </w:t>
            </w:r>
          </w:p>
          <w:p w14:paraId="0F5C6FF4" w14:textId="77777777" w:rsidR="00D65D0C" w:rsidRPr="0045683D" w:rsidRDefault="00606757" w:rsidP="009A460C">
            <w:pPr>
              <w:pStyle w:val="ListParagraph"/>
              <w:numPr>
                <w:ilvl w:val="0"/>
                <w:numId w:val="12"/>
              </w:numPr>
              <w:spacing w:after="0" w:line="240" w:lineRule="auto"/>
              <w:ind w:left="425" w:hanging="425"/>
              <w:jc w:val="both"/>
              <w:rPr>
                <w:rFonts w:ascii="Times New Roman" w:eastAsia="Times New Roman" w:hAnsi="Times New Roman" w:cs="Times New Roman"/>
                <w:color w:val="000000"/>
                <w:lang w:val="lv-LV"/>
              </w:rPr>
            </w:pPr>
            <w:r w:rsidRPr="0045683D">
              <w:rPr>
                <w:rFonts w:ascii="Times New Roman" w:eastAsia="Times New Roman" w:hAnsi="Times New Roman" w:cs="Times New Roman"/>
                <w:color w:val="000000"/>
                <w:lang w:val="lv-LV"/>
              </w:rPr>
              <w:t>b</w:t>
            </w:r>
            <w:r w:rsidR="00D65D0C" w:rsidRPr="0045683D">
              <w:rPr>
                <w:rFonts w:ascii="Times New Roman" w:eastAsia="Times New Roman" w:hAnsi="Times New Roman" w:cs="Times New Roman"/>
                <w:color w:val="000000"/>
                <w:lang w:val="lv-LV"/>
              </w:rPr>
              <w:t xml:space="preserve">ojāto iekārtu un/vai moduļu nomaiņa 5 darba dienu laikā no </w:t>
            </w:r>
            <w:proofErr w:type="spellStart"/>
            <w:r w:rsidR="00D65D0C" w:rsidRPr="0045683D">
              <w:rPr>
                <w:rFonts w:ascii="Times New Roman" w:eastAsia="Times New Roman" w:hAnsi="Times New Roman" w:cs="Times New Roman"/>
                <w:color w:val="000000"/>
                <w:lang w:val="lv-LV"/>
              </w:rPr>
              <w:t>defekta</w:t>
            </w:r>
            <w:r w:rsidR="00D65D0C" w:rsidRPr="0045683D">
              <w:rPr>
                <w:rFonts w:ascii="Cambria Math" w:eastAsia="Times New Roman" w:hAnsi="Cambria Math" w:cs="Cambria Math"/>
                <w:color w:val="000000"/>
                <w:lang w:val="lv-LV"/>
              </w:rPr>
              <w:t>̄</w:t>
            </w:r>
            <w:r w:rsidR="00D65D0C" w:rsidRPr="0045683D">
              <w:rPr>
                <w:rFonts w:ascii="Times New Roman" w:eastAsia="Times New Roman" w:hAnsi="Times New Roman" w:cs="Times New Roman"/>
                <w:color w:val="000000"/>
                <w:lang w:val="lv-LV"/>
              </w:rPr>
              <w:t>cijas</w:t>
            </w:r>
            <w:proofErr w:type="spellEnd"/>
            <w:r w:rsidR="00D65D0C" w:rsidRPr="0045683D">
              <w:rPr>
                <w:rFonts w:ascii="Times New Roman" w:eastAsia="Times New Roman" w:hAnsi="Times New Roman" w:cs="Times New Roman"/>
                <w:color w:val="000000"/>
                <w:lang w:val="lv-LV"/>
              </w:rPr>
              <w:t xml:space="preserve"> akta parakstīšanas brīža.</w:t>
            </w:r>
          </w:p>
        </w:tc>
      </w:tr>
      <w:tr w:rsidR="00D65D0C" w:rsidRPr="0045683D" w14:paraId="1AEA4B70" w14:textId="77777777" w:rsidTr="0091006F">
        <w:trPr>
          <w:trHeight w:val="300"/>
        </w:trPr>
        <w:tc>
          <w:tcPr>
            <w:tcW w:w="9464" w:type="dxa"/>
            <w:gridSpan w:val="4"/>
            <w:tcBorders>
              <w:top w:val="single" w:sz="4" w:space="0" w:color="000000"/>
              <w:left w:val="single" w:sz="4" w:space="0" w:color="000000"/>
              <w:bottom w:val="single" w:sz="4" w:space="0" w:color="000000"/>
              <w:right w:val="single" w:sz="4" w:space="0" w:color="000000"/>
            </w:tcBorders>
            <w:shd w:val="clear" w:color="000000" w:fill="FFFFFF"/>
            <w:hideMark/>
          </w:tcPr>
          <w:p w14:paraId="6C051B04" w14:textId="77777777" w:rsidR="00D65D0C" w:rsidRPr="0045683D" w:rsidRDefault="00D65D0C" w:rsidP="009A460C">
            <w:pPr>
              <w:pStyle w:val="Heading1"/>
              <w:jc w:val="both"/>
              <w:rPr>
                <w:rFonts w:ascii="Times New Roman" w:hAnsi="Times New Roman"/>
                <w:lang w:val="lv-LV"/>
              </w:rPr>
            </w:pPr>
            <w:r w:rsidRPr="0045683D">
              <w:rPr>
                <w:rFonts w:ascii="Times New Roman" w:hAnsi="Times New Roman"/>
                <w:lang w:val="lv-LV"/>
              </w:rPr>
              <w:t>Rezerves datņu serveris - 1 (viens) gab.  </w:t>
            </w:r>
          </w:p>
        </w:tc>
      </w:tr>
      <w:tr w:rsidR="000E46A4" w:rsidRPr="0045683D" w14:paraId="21378546" w14:textId="77777777" w:rsidTr="0091006F">
        <w:trPr>
          <w:trHeight w:val="300"/>
        </w:trPr>
        <w:tc>
          <w:tcPr>
            <w:tcW w:w="993" w:type="dxa"/>
            <w:tcBorders>
              <w:top w:val="nil"/>
              <w:left w:val="single" w:sz="4" w:space="0" w:color="000000"/>
              <w:bottom w:val="single" w:sz="4" w:space="0" w:color="000000"/>
              <w:right w:val="single" w:sz="4" w:space="0" w:color="000000"/>
            </w:tcBorders>
            <w:shd w:val="clear" w:color="000000" w:fill="FFFFFF"/>
          </w:tcPr>
          <w:p w14:paraId="5920DDC4" w14:textId="77777777" w:rsidR="000E46A4" w:rsidRPr="0045683D" w:rsidRDefault="000E46A4" w:rsidP="000E46A4">
            <w:pPr>
              <w:pStyle w:val="Heading2"/>
              <w:jc w:val="both"/>
              <w:rPr>
                <w:rFonts w:ascii="Times New Roman" w:hAnsi="Times New Roman"/>
                <w:lang w:val="lv-LV"/>
              </w:rPr>
            </w:pPr>
          </w:p>
        </w:tc>
        <w:tc>
          <w:tcPr>
            <w:tcW w:w="1984" w:type="dxa"/>
            <w:gridSpan w:val="2"/>
            <w:tcBorders>
              <w:top w:val="nil"/>
              <w:left w:val="nil"/>
              <w:bottom w:val="single" w:sz="4" w:space="0" w:color="000000"/>
              <w:right w:val="single" w:sz="4" w:space="0" w:color="000000"/>
            </w:tcBorders>
            <w:shd w:val="clear" w:color="000000" w:fill="FFFFFF"/>
          </w:tcPr>
          <w:p w14:paraId="5CE898D2" w14:textId="6A009B74" w:rsidR="000E46A4" w:rsidRPr="0045683D" w:rsidRDefault="000E46A4" w:rsidP="000E46A4">
            <w:pPr>
              <w:spacing w:after="0" w:line="240" w:lineRule="auto"/>
              <w:jc w:val="both"/>
              <w:rPr>
                <w:rFonts w:ascii="Times New Roman" w:eastAsia="Times New Roman" w:hAnsi="Times New Roman" w:cs="Times New Roman"/>
                <w:color w:val="000000"/>
                <w:lang w:val="lv-LV"/>
              </w:rPr>
            </w:pPr>
            <w:r w:rsidRPr="0045683D">
              <w:rPr>
                <w:rFonts w:ascii="Times New Roman" w:eastAsia="Times New Roman" w:hAnsi="Times New Roman" w:cs="Times New Roman"/>
                <w:color w:val="000000"/>
                <w:lang w:val="lv-LV"/>
              </w:rPr>
              <w:t>CPU</w:t>
            </w:r>
          </w:p>
        </w:tc>
        <w:tc>
          <w:tcPr>
            <w:tcW w:w="6487" w:type="dxa"/>
            <w:tcBorders>
              <w:top w:val="nil"/>
              <w:left w:val="nil"/>
              <w:bottom w:val="single" w:sz="4" w:space="0" w:color="000000"/>
              <w:right w:val="single" w:sz="4" w:space="0" w:color="000000"/>
            </w:tcBorders>
            <w:shd w:val="clear" w:color="000000" w:fill="FFFFFF"/>
          </w:tcPr>
          <w:p w14:paraId="623B8A5A" w14:textId="3F982C92" w:rsidR="000E46A4" w:rsidRPr="0045683D" w:rsidRDefault="000E46A4" w:rsidP="000E46A4">
            <w:pPr>
              <w:spacing w:after="0" w:line="240" w:lineRule="auto"/>
              <w:jc w:val="both"/>
              <w:rPr>
                <w:rFonts w:ascii="Times New Roman" w:eastAsia="Times New Roman" w:hAnsi="Times New Roman" w:cs="Times New Roman"/>
                <w:color w:val="000000"/>
                <w:lang w:val="lv-LV"/>
              </w:rPr>
            </w:pPr>
            <w:r w:rsidRPr="0045683D">
              <w:rPr>
                <w:rFonts w:ascii="Times New Roman" w:eastAsia="Times New Roman" w:hAnsi="Times New Roman" w:cs="Times New Roman"/>
                <w:color w:val="000000"/>
                <w:lang w:val="lv-LV"/>
              </w:rPr>
              <w:t xml:space="preserve">Vismaz viens Intel® </w:t>
            </w:r>
            <w:proofErr w:type="spellStart"/>
            <w:r w:rsidRPr="0045683D">
              <w:rPr>
                <w:rFonts w:ascii="Times New Roman" w:eastAsia="Times New Roman" w:hAnsi="Times New Roman" w:cs="Times New Roman"/>
                <w:color w:val="000000"/>
                <w:lang w:val="lv-LV"/>
              </w:rPr>
              <w:t>Xeon</w:t>
            </w:r>
            <w:proofErr w:type="spellEnd"/>
            <w:r w:rsidRPr="0045683D">
              <w:rPr>
                <w:rFonts w:ascii="Times New Roman" w:eastAsia="Times New Roman" w:hAnsi="Times New Roman" w:cs="Times New Roman"/>
                <w:color w:val="000000"/>
                <w:lang w:val="lv-LV"/>
              </w:rPr>
              <w:t xml:space="preserve">® </w:t>
            </w:r>
            <w:proofErr w:type="spellStart"/>
            <w:r w:rsidRPr="0045683D">
              <w:rPr>
                <w:rFonts w:ascii="Times New Roman" w:eastAsia="Times New Roman" w:hAnsi="Times New Roman" w:cs="Times New Roman"/>
                <w:color w:val="000000"/>
                <w:lang w:val="lv-LV"/>
              </w:rPr>
              <w:t>Processor</w:t>
            </w:r>
            <w:proofErr w:type="spellEnd"/>
            <w:r w:rsidRPr="0045683D">
              <w:rPr>
                <w:rFonts w:ascii="Times New Roman" w:eastAsia="Times New Roman" w:hAnsi="Times New Roman" w:cs="Times New Roman"/>
                <w:color w:val="000000"/>
                <w:lang w:val="lv-LV"/>
              </w:rPr>
              <w:t xml:space="preserve"> E3-1230 v2 vai ekvivalenti četru kodolu 64-bitu x86 arhitektūras procesors, kura jauda pēc CINT2006 </w:t>
            </w:r>
            <w:proofErr w:type="spellStart"/>
            <w:r w:rsidRPr="0045683D">
              <w:rPr>
                <w:rFonts w:ascii="Times New Roman" w:eastAsia="Times New Roman" w:hAnsi="Times New Roman" w:cs="Times New Roman"/>
                <w:color w:val="000000"/>
                <w:lang w:val="lv-LV"/>
              </w:rPr>
              <w:t>Rates</w:t>
            </w:r>
            <w:proofErr w:type="spellEnd"/>
            <w:r w:rsidRPr="0045683D">
              <w:rPr>
                <w:rFonts w:ascii="Times New Roman" w:eastAsia="Times New Roman" w:hAnsi="Times New Roman" w:cs="Times New Roman"/>
                <w:color w:val="000000"/>
                <w:lang w:val="lv-LV"/>
              </w:rPr>
              <w:t xml:space="preserve"> (SPECint_base2006) testiem (http://www.spec.org) ir vismaz 174 </w:t>
            </w:r>
            <w:r w:rsidRPr="0045683D">
              <w:rPr>
                <w:rFonts w:ascii="Times New Roman" w:eastAsia="Times New Roman" w:hAnsi="Times New Roman" w:cs="Times New Roman"/>
                <w:color w:val="000000"/>
                <w:lang w:val="lv-LV"/>
              </w:rPr>
              <w:lastRenderedPageBreak/>
              <w:t xml:space="preserve">punkti, atbalsta vismaz DDR3 1600 un </w:t>
            </w:r>
            <w:proofErr w:type="spellStart"/>
            <w:r w:rsidRPr="0045683D">
              <w:rPr>
                <w:rFonts w:ascii="Times New Roman" w:eastAsia="Times New Roman" w:hAnsi="Times New Roman" w:cs="Times New Roman"/>
                <w:color w:val="000000"/>
                <w:lang w:val="lv-LV"/>
              </w:rPr>
              <w:t>energopatēriņš</w:t>
            </w:r>
            <w:proofErr w:type="spellEnd"/>
            <w:r w:rsidRPr="0045683D">
              <w:rPr>
                <w:rFonts w:ascii="Times New Roman" w:eastAsia="Times New Roman" w:hAnsi="Times New Roman" w:cs="Times New Roman"/>
                <w:color w:val="000000"/>
                <w:lang w:val="lv-LV"/>
              </w:rPr>
              <w:t xml:space="preserve"> nepārsniedz 80W.</w:t>
            </w:r>
          </w:p>
        </w:tc>
      </w:tr>
      <w:tr w:rsidR="000E46A4" w:rsidRPr="0045683D" w14:paraId="7D138E25" w14:textId="77777777" w:rsidTr="0091006F">
        <w:trPr>
          <w:trHeight w:val="300"/>
        </w:trPr>
        <w:tc>
          <w:tcPr>
            <w:tcW w:w="993" w:type="dxa"/>
            <w:tcBorders>
              <w:top w:val="nil"/>
              <w:left w:val="single" w:sz="4" w:space="0" w:color="000000"/>
              <w:bottom w:val="single" w:sz="4" w:space="0" w:color="000000"/>
              <w:right w:val="single" w:sz="4" w:space="0" w:color="000000"/>
            </w:tcBorders>
            <w:shd w:val="clear" w:color="000000" w:fill="FFFFFF"/>
            <w:hideMark/>
          </w:tcPr>
          <w:p w14:paraId="295CB938" w14:textId="77777777" w:rsidR="000E46A4" w:rsidRPr="0045683D" w:rsidRDefault="000E46A4" w:rsidP="000E46A4">
            <w:pPr>
              <w:pStyle w:val="Heading2"/>
              <w:jc w:val="both"/>
              <w:rPr>
                <w:rFonts w:ascii="Times New Roman" w:hAnsi="Times New Roman"/>
                <w:lang w:val="lv-LV"/>
              </w:rPr>
            </w:pPr>
            <w:r w:rsidRPr="0045683D">
              <w:rPr>
                <w:rFonts w:ascii="Times New Roman" w:hAnsi="Times New Roman"/>
                <w:lang w:val="lv-LV"/>
              </w:rPr>
              <w:lastRenderedPageBreak/>
              <w:t> </w:t>
            </w:r>
          </w:p>
        </w:tc>
        <w:tc>
          <w:tcPr>
            <w:tcW w:w="1984" w:type="dxa"/>
            <w:gridSpan w:val="2"/>
            <w:tcBorders>
              <w:top w:val="nil"/>
              <w:left w:val="nil"/>
              <w:bottom w:val="single" w:sz="4" w:space="0" w:color="000000"/>
              <w:right w:val="single" w:sz="4" w:space="0" w:color="000000"/>
            </w:tcBorders>
            <w:shd w:val="clear" w:color="000000" w:fill="FFFFFF"/>
            <w:hideMark/>
          </w:tcPr>
          <w:p w14:paraId="653A4F4A" w14:textId="77777777" w:rsidR="000E46A4" w:rsidRPr="0045683D" w:rsidRDefault="000E46A4" w:rsidP="000E46A4">
            <w:pPr>
              <w:spacing w:after="0" w:line="240" w:lineRule="auto"/>
              <w:jc w:val="both"/>
              <w:rPr>
                <w:rFonts w:ascii="Times New Roman" w:eastAsia="Times New Roman" w:hAnsi="Times New Roman" w:cs="Times New Roman"/>
                <w:color w:val="000000"/>
                <w:lang w:val="lv-LV"/>
              </w:rPr>
            </w:pPr>
            <w:r w:rsidRPr="0045683D">
              <w:rPr>
                <w:rFonts w:ascii="Times New Roman" w:eastAsia="Times New Roman" w:hAnsi="Times New Roman" w:cs="Times New Roman"/>
                <w:color w:val="000000"/>
                <w:lang w:val="lv-LV"/>
              </w:rPr>
              <w:t>Operatīvā atmiņa</w:t>
            </w:r>
          </w:p>
        </w:tc>
        <w:tc>
          <w:tcPr>
            <w:tcW w:w="6487" w:type="dxa"/>
            <w:tcBorders>
              <w:top w:val="nil"/>
              <w:left w:val="nil"/>
              <w:bottom w:val="single" w:sz="4" w:space="0" w:color="000000"/>
              <w:right w:val="single" w:sz="4" w:space="0" w:color="000000"/>
            </w:tcBorders>
            <w:shd w:val="clear" w:color="000000" w:fill="FFFFFF"/>
            <w:hideMark/>
          </w:tcPr>
          <w:p w14:paraId="0900C1B2" w14:textId="28FB3CE1" w:rsidR="000E46A4" w:rsidRPr="0045683D" w:rsidRDefault="000E46A4" w:rsidP="000E46A4">
            <w:pPr>
              <w:spacing w:after="0" w:line="240" w:lineRule="auto"/>
              <w:jc w:val="both"/>
              <w:rPr>
                <w:rFonts w:ascii="Times New Roman" w:eastAsia="Times New Roman" w:hAnsi="Times New Roman" w:cs="Times New Roman"/>
                <w:color w:val="000000"/>
                <w:lang w:val="lv-LV"/>
              </w:rPr>
            </w:pPr>
            <w:r w:rsidRPr="0045683D">
              <w:rPr>
                <w:rFonts w:ascii="Times New Roman" w:eastAsia="Times New Roman" w:hAnsi="Times New Roman" w:cs="Times New Roman"/>
                <w:color w:val="000000"/>
                <w:lang w:val="lv-LV"/>
              </w:rPr>
              <w:t xml:space="preserve">Vismaz 32 GB DDR3 </w:t>
            </w:r>
            <w:proofErr w:type="spellStart"/>
            <w:r w:rsidRPr="0045683D">
              <w:rPr>
                <w:rFonts w:ascii="Times New Roman" w:eastAsia="Times New Roman" w:hAnsi="Times New Roman" w:cs="Times New Roman"/>
                <w:color w:val="000000"/>
                <w:lang w:val="lv-LV"/>
              </w:rPr>
              <w:t>RDIMMs</w:t>
            </w:r>
            <w:proofErr w:type="spellEnd"/>
            <w:r w:rsidRPr="0045683D">
              <w:rPr>
                <w:rFonts w:ascii="Times New Roman" w:eastAsia="Times New Roman" w:hAnsi="Times New Roman" w:cs="Times New Roman"/>
                <w:color w:val="000000"/>
                <w:lang w:val="lv-LV"/>
              </w:rPr>
              <w:t xml:space="preserve"> ECC (darba frekvence atbilstoši izvēlētajam procesoram).</w:t>
            </w:r>
          </w:p>
        </w:tc>
      </w:tr>
      <w:tr w:rsidR="000E46A4" w:rsidRPr="0045683D" w14:paraId="79FF379C" w14:textId="77777777" w:rsidTr="0091006F">
        <w:trPr>
          <w:trHeight w:val="1200"/>
        </w:trPr>
        <w:tc>
          <w:tcPr>
            <w:tcW w:w="993" w:type="dxa"/>
            <w:tcBorders>
              <w:top w:val="nil"/>
              <w:left w:val="single" w:sz="4" w:space="0" w:color="000000"/>
              <w:bottom w:val="single" w:sz="4" w:space="0" w:color="000000"/>
              <w:right w:val="single" w:sz="4" w:space="0" w:color="000000"/>
            </w:tcBorders>
            <w:shd w:val="clear" w:color="000000" w:fill="FFFFFF"/>
            <w:hideMark/>
          </w:tcPr>
          <w:p w14:paraId="72412264" w14:textId="77777777" w:rsidR="000E46A4" w:rsidRPr="0045683D" w:rsidRDefault="000E46A4" w:rsidP="000E46A4">
            <w:pPr>
              <w:pStyle w:val="Heading2"/>
              <w:jc w:val="both"/>
              <w:rPr>
                <w:rFonts w:ascii="Times New Roman" w:hAnsi="Times New Roman"/>
                <w:lang w:val="lv-LV"/>
              </w:rPr>
            </w:pPr>
            <w:r w:rsidRPr="0045683D">
              <w:rPr>
                <w:rFonts w:ascii="Times New Roman" w:hAnsi="Times New Roman"/>
                <w:lang w:val="lv-LV"/>
              </w:rPr>
              <w:t> </w:t>
            </w:r>
          </w:p>
        </w:tc>
        <w:tc>
          <w:tcPr>
            <w:tcW w:w="1984" w:type="dxa"/>
            <w:gridSpan w:val="2"/>
            <w:tcBorders>
              <w:top w:val="nil"/>
              <w:left w:val="nil"/>
              <w:bottom w:val="single" w:sz="4" w:space="0" w:color="000000"/>
              <w:right w:val="single" w:sz="4" w:space="0" w:color="000000"/>
            </w:tcBorders>
            <w:shd w:val="clear" w:color="000000" w:fill="FFFFFF"/>
            <w:hideMark/>
          </w:tcPr>
          <w:p w14:paraId="47D14765" w14:textId="77777777" w:rsidR="000E46A4" w:rsidRPr="0045683D" w:rsidRDefault="000E46A4" w:rsidP="000E46A4">
            <w:pPr>
              <w:spacing w:after="0" w:line="240" w:lineRule="auto"/>
              <w:jc w:val="both"/>
              <w:rPr>
                <w:rFonts w:ascii="Times New Roman" w:eastAsia="Times New Roman" w:hAnsi="Times New Roman" w:cs="Times New Roman"/>
                <w:color w:val="000000"/>
                <w:lang w:val="lv-LV"/>
              </w:rPr>
            </w:pPr>
            <w:r w:rsidRPr="0045683D">
              <w:rPr>
                <w:rFonts w:ascii="Times New Roman" w:eastAsia="Times New Roman" w:hAnsi="Times New Roman" w:cs="Times New Roman"/>
                <w:color w:val="000000"/>
                <w:lang w:val="lv-LV"/>
              </w:rPr>
              <w:t>Diski</w:t>
            </w:r>
          </w:p>
        </w:tc>
        <w:tc>
          <w:tcPr>
            <w:tcW w:w="6487" w:type="dxa"/>
            <w:tcBorders>
              <w:top w:val="nil"/>
              <w:left w:val="nil"/>
              <w:bottom w:val="single" w:sz="4" w:space="0" w:color="000000"/>
              <w:right w:val="single" w:sz="4" w:space="0" w:color="000000"/>
            </w:tcBorders>
            <w:shd w:val="clear" w:color="000000" w:fill="FFFFFF"/>
            <w:hideMark/>
          </w:tcPr>
          <w:p w14:paraId="4511826D" w14:textId="34292041" w:rsidR="00DD3F9E" w:rsidRPr="0045683D" w:rsidRDefault="000E46A4" w:rsidP="00DD3F9E">
            <w:pPr>
              <w:spacing w:after="0" w:line="240" w:lineRule="auto"/>
              <w:jc w:val="both"/>
              <w:rPr>
                <w:rFonts w:ascii="Times New Roman" w:eastAsia="Times New Roman" w:hAnsi="Times New Roman" w:cs="Times New Roman"/>
                <w:color w:val="000000"/>
                <w:lang w:val="lv-LV"/>
              </w:rPr>
            </w:pPr>
            <w:r w:rsidRPr="0045683D">
              <w:rPr>
                <w:rFonts w:ascii="Times New Roman" w:eastAsia="Times New Roman" w:hAnsi="Times New Roman" w:cs="Times New Roman"/>
                <w:color w:val="000000"/>
                <w:lang w:val="lv-LV"/>
              </w:rPr>
              <w:t>Serveris</w:t>
            </w:r>
            <w:r w:rsidR="00DD3F9E" w:rsidRPr="0045683D">
              <w:rPr>
                <w:rFonts w:ascii="Times New Roman" w:eastAsia="Times New Roman" w:hAnsi="Times New Roman" w:cs="Times New Roman"/>
                <w:color w:val="000000"/>
                <w:lang w:val="lv-LV"/>
              </w:rPr>
              <w:t xml:space="preserve">, </w:t>
            </w:r>
            <w:r w:rsidR="0040660D" w:rsidRPr="0045683D">
              <w:rPr>
                <w:rFonts w:ascii="Times New Roman" w:eastAsia="Times New Roman" w:hAnsi="Times New Roman" w:cs="Times New Roman"/>
                <w:color w:val="000000"/>
                <w:lang w:val="lv-LV"/>
              </w:rPr>
              <w:t>komplektācijā iekļautie paplašināšanas ietvari</w:t>
            </w:r>
            <w:r w:rsidR="00DD3F9E" w:rsidRPr="0045683D">
              <w:rPr>
                <w:rFonts w:ascii="Times New Roman" w:eastAsia="Times New Roman" w:hAnsi="Times New Roman" w:cs="Times New Roman"/>
                <w:color w:val="000000"/>
                <w:lang w:val="lv-LV"/>
              </w:rPr>
              <w:t xml:space="preserve"> un citas komponentes</w:t>
            </w:r>
            <w:r w:rsidR="0040660D" w:rsidRPr="0045683D">
              <w:rPr>
                <w:rFonts w:ascii="Times New Roman" w:eastAsia="Times New Roman" w:hAnsi="Times New Roman" w:cs="Times New Roman"/>
                <w:color w:val="000000"/>
                <w:lang w:val="lv-LV"/>
              </w:rPr>
              <w:t xml:space="preserve"> </w:t>
            </w:r>
            <w:r w:rsidRPr="0045683D">
              <w:rPr>
                <w:rFonts w:ascii="Times New Roman" w:eastAsia="Times New Roman" w:hAnsi="Times New Roman" w:cs="Times New Roman"/>
                <w:color w:val="000000"/>
                <w:lang w:val="lv-LV"/>
              </w:rPr>
              <w:t xml:space="preserve">nodrošina vismaz </w:t>
            </w:r>
            <w:r w:rsidR="0040660D" w:rsidRPr="0045683D">
              <w:rPr>
                <w:rFonts w:ascii="Times New Roman" w:eastAsia="Times New Roman" w:hAnsi="Times New Roman" w:cs="Times New Roman"/>
                <w:color w:val="000000"/>
                <w:lang w:val="lv-LV"/>
              </w:rPr>
              <w:t xml:space="preserve">20 </w:t>
            </w:r>
            <w:r w:rsidRPr="0045683D">
              <w:rPr>
                <w:rFonts w:ascii="Times New Roman" w:eastAsia="Times New Roman" w:hAnsi="Times New Roman" w:cs="Times New Roman"/>
                <w:color w:val="000000"/>
                <w:lang w:val="lv-LV"/>
              </w:rPr>
              <w:t>(</w:t>
            </w:r>
            <w:r w:rsidR="0040660D" w:rsidRPr="0045683D">
              <w:rPr>
                <w:rFonts w:ascii="Times New Roman" w:eastAsia="Times New Roman" w:hAnsi="Times New Roman" w:cs="Times New Roman"/>
                <w:color w:val="000000"/>
                <w:lang w:val="lv-LV"/>
              </w:rPr>
              <w:t>divdesmit</w:t>
            </w:r>
            <w:r w:rsidRPr="0045683D">
              <w:rPr>
                <w:rFonts w:ascii="Times New Roman" w:eastAsia="Times New Roman" w:hAnsi="Times New Roman" w:cs="Times New Roman"/>
                <w:color w:val="000000"/>
                <w:lang w:val="lv-LV"/>
              </w:rPr>
              <w:t xml:space="preserve">) no priekšpuses pieejamu, karsti maināmu 2,5 vai 3,5 collu SATA HDD un/vai SSD </w:t>
            </w:r>
            <w:r w:rsidR="00DD3F9E" w:rsidRPr="0045683D">
              <w:rPr>
                <w:rFonts w:ascii="Times New Roman" w:eastAsia="Times New Roman" w:hAnsi="Times New Roman" w:cs="Times New Roman"/>
                <w:color w:val="000000"/>
                <w:lang w:val="lv-LV"/>
              </w:rPr>
              <w:t xml:space="preserve">pieslēgšanu un </w:t>
            </w:r>
            <w:r w:rsidRPr="0045683D">
              <w:rPr>
                <w:rFonts w:ascii="Times New Roman" w:eastAsia="Times New Roman" w:hAnsi="Times New Roman" w:cs="Times New Roman"/>
                <w:color w:val="000000"/>
                <w:lang w:val="lv-LV"/>
              </w:rPr>
              <w:t>darbu.</w:t>
            </w:r>
          </w:p>
          <w:p w14:paraId="42ACCB47" w14:textId="697E48A6" w:rsidR="000E46A4" w:rsidRPr="0045683D" w:rsidRDefault="000E46A4" w:rsidP="00070293">
            <w:pPr>
              <w:spacing w:after="0" w:line="240" w:lineRule="auto"/>
              <w:jc w:val="both"/>
              <w:rPr>
                <w:rFonts w:ascii="Times New Roman" w:eastAsia="Times New Roman" w:hAnsi="Times New Roman" w:cs="Times New Roman"/>
                <w:color w:val="000000"/>
                <w:lang w:val="lv-LV"/>
              </w:rPr>
            </w:pPr>
            <w:r w:rsidRPr="0045683D">
              <w:rPr>
                <w:rFonts w:ascii="Times New Roman" w:eastAsia="Times New Roman" w:hAnsi="Times New Roman" w:cs="Times New Roman"/>
                <w:color w:val="000000"/>
                <w:lang w:val="lv-LV"/>
              </w:rPr>
              <w:t>Tas ir aprīkots</w:t>
            </w:r>
            <w:r w:rsidR="005A13F5" w:rsidRPr="0045683D">
              <w:rPr>
                <w:rFonts w:ascii="Times New Roman" w:eastAsia="Times New Roman" w:hAnsi="Times New Roman" w:cs="Times New Roman"/>
                <w:color w:val="000000"/>
                <w:lang w:val="lv-LV"/>
              </w:rPr>
              <w:t xml:space="preserve"> </w:t>
            </w:r>
            <w:r w:rsidRPr="0045683D">
              <w:rPr>
                <w:rFonts w:ascii="Times New Roman" w:eastAsia="Times New Roman" w:hAnsi="Times New Roman" w:cs="Times New Roman"/>
                <w:color w:val="000000"/>
                <w:lang w:val="lv-LV"/>
              </w:rPr>
              <w:t>ar vismaz 12 (divpadsmit) SATA vismaz 4TB cietajiem diskiem ar plātņu rotācijas ātrumu vismaz 7200 RPM, karsti maināmi.</w:t>
            </w:r>
          </w:p>
        </w:tc>
      </w:tr>
      <w:tr w:rsidR="0040660D" w:rsidRPr="0045683D" w14:paraId="32880920" w14:textId="77777777" w:rsidTr="0091006F">
        <w:trPr>
          <w:trHeight w:val="1044"/>
        </w:trPr>
        <w:tc>
          <w:tcPr>
            <w:tcW w:w="993" w:type="dxa"/>
            <w:tcBorders>
              <w:top w:val="nil"/>
              <w:left w:val="single" w:sz="4" w:space="0" w:color="000000"/>
              <w:bottom w:val="single" w:sz="4" w:space="0" w:color="000000"/>
              <w:right w:val="single" w:sz="4" w:space="0" w:color="000000"/>
            </w:tcBorders>
            <w:shd w:val="clear" w:color="000000" w:fill="FFFFFF"/>
            <w:hideMark/>
          </w:tcPr>
          <w:p w14:paraId="4F054D30" w14:textId="77777777" w:rsidR="0040660D" w:rsidRPr="0045683D" w:rsidRDefault="0040660D" w:rsidP="0040660D">
            <w:pPr>
              <w:pStyle w:val="Heading2"/>
              <w:jc w:val="both"/>
              <w:rPr>
                <w:rFonts w:ascii="Times New Roman" w:hAnsi="Times New Roman"/>
                <w:lang w:val="lv-LV"/>
              </w:rPr>
            </w:pPr>
            <w:r w:rsidRPr="0045683D">
              <w:rPr>
                <w:rFonts w:ascii="Times New Roman" w:hAnsi="Times New Roman"/>
                <w:lang w:val="lv-LV"/>
              </w:rPr>
              <w:t> </w:t>
            </w:r>
          </w:p>
        </w:tc>
        <w:tc>
          <w:tcPr>
            <w:tcW w:w="1984" w:type="dxa"/>
            <w:gridSpan w:val="2"/>
            <w:tcBorders>
              <w:top w:val="nil"/>
              <w:left w:val="nil"/>
              <w:bottom w:val="single" w:sz="4" w:space="0" w:color="000000"/>
              <w:right w:val="single" w:sz="4" w:space="0" w:color="000000"/>
            </w:tcBorders>
            <w:shd w:val="clear" w:color="000000" w:fill="FFFFFF"/>
            <w:hideMark/>
          </w:tcPr>
          <w:p w14:paraId="196F0B79" w14:textId="77777777" w:rsidR="0040660D" w:rsidRPr="0045683D" w:rsidRDefault="0040660D" w:rsidP="0040660D">
            <w:pPr>
              <w:spacing w:after="0" w:line="240" w:lineRule="auto"/>
              <w:jc w:val="both"/>
              <w:rPr>
                <w:rFonts w:ascii="Times New Roman" w:eastAsia="Times New Roman" w:hAnsi="Times New Roman" w:cs="Times New Roman"/>
                <w:color w:val="000000"/>
                <w:lang w:val="lv-LV"/>
              </w:rPr>
            </w:pPr>
            <w:r w:rsidRPr="0045683D">
              <w:rPr>
                <w:rFonts w:ascii="Times New Roman" w:eastAsia="Times New Roman" w:hAnsi="Times New Roman" w:cs="Times New Roman"/>
                <w:color w:val="000000"/>
                <w:lang w:val="lv-LV"/>
              </w:rPr>
              <w:t>Disku paplašināšana</w:t>
            </w:r>
          </w:p>
        </w:tc>
        <w:tc>
          <w:tcPr>
            <w:tcW w:w="6487" w:type="dxa"/>
            <w:tcBorders>
              <w:top w:val="nil"/>
              <w:left w:val="nil"/>
              <w:bottom w:val="single" w:sz="4" w:space="0" w:color="000000"/>
              <w:right w:val="single" w:sz="4" w:space="0" w:color="000000"/>
            </w:tcBorders>
            <w:shd w:val="clear" w:color="000000" w:fill="FFFFFF"/>
            <w:hideMark/>
          </w:tcPr>
          <w:p w14:paraId="5417DD0C" w14:textId="7DAA0EAE" w:rsidR="0040660D" w:rsidRPr="0045683D" w:rsidRDefault="0040660D" w:rsidP="0040660D">
            <w:pPr>
              <w:spacing w:after="0" w:line="240" w:lineRule="auto"/>
              <w:jc w:val="both"/>
              <w:rPr>
                <w:rFonts w:ascii="Times New Roman" w:eastAsia="Times New Roman" w:hAnsi="Times New Roman" w:cs="Times New Roman"/>
                <w:color w:val="000000"/>
                <w:lang w:val="lv-LV"/>
              </w:rPr>
            </w:pPr>
            <w:r w:rsidRPr="0045683D">
              <w:rPr>
                <w:rFonts w:ascii="Times New Roman" w:eastAsia="Times New Roman" w:hAnsi="Times New Roman" w:cs="Times New Roman"/>
                <w:color w:val="000000"/>
                <w:lang w:val="lv-LV"/>
              </w:rPr>
              <w:t>Serveris nodrošina disku paplašināšanas ietvaru pieslēgšanu, izmantojot vismaz 6Gbps SAS savienojumu kabeļus, kas nodrošina kopumā papildus vismaz 96 (deviņdesmit sešu) no priekšpuses pieejamu, karsti maināmu 2,5 vai 3,5 collu SATA/SAS HDD un/vai SSD darbu.</w:t>
            </w:r>
          </w:p>
        </w:tc>
      </w:tr>
      <w:tr w:rsidR="000E46A4" w:rsidRPr="0045683D" w14:paraId="4FCF3202" w14:textId="77777777" w:rsidTr="0091006F">
        <w:trPr>
          <w:trHeight w:val="300"/>
        </w:trPr>
        <w:tc>
          <w:tcPr>
            <w:tcW w:w="993" w:type="dxa"/>
            <w:tcBorders>
              <w:top w:val="nil"/>
              <w:left w:val="single" w:sz="4" w:space="0" w:color="000000"/>
              <w:bottom w:val="single" w:sz="4" w:space="0" w:color="000000"/>
              <w:right w:val="single" w:sz="4" w:space="0" w:color="000000"/>
            </w:tcBorders>
            <w:shd w:val="clear" w:color="000000" w:fill="FFFFFF"/>
            <w:hideMark/>
          </w:tcPr>
          <w:p w14:paraId="27D2DC74" w14:textId="77777777" w:rsidR="000E46A4" w:rsidRPr="0045683D" w:rsidRDefault="000E46A4" w:rsidP="000E46A4">
            <w:pPr>
              <w:pStyle w:val="Heading2"/>
              <w:jc w:val="both"/>
              <w:rPr>
                <w:rFonts w:ascii="Times New Roman" w:hAnsi="Times New Roman"/>
                <w:lang w:val="lv-LV"/>
              </w:rPr>
            </w:pPr>
            <w:r w:rsidRPr="0045683D">
              <w:rPr>
                <w:rFonts w:ascii="Times New Roman" w:hAnsi="Times New Roman"/>
                <w:lang w:val="lv-LV"/>
              </w:rPr>
              <w:t> </w:t>
            </w:r>
          </w:p>
        </w:tc>
        <w:tc>
          <w:tcPr>
            <w:tcW w:w="1984" w:type="dxa"/>
            <w:gridSpan w:val="2"/>
            <w:tcBorders>
              <w:top w:val="nil"/>
              <w:left w:val="nil"/>
              <w:bottom w:val="single" w:sz="4" w:space="0" w:color="000000"/>
              <w:right w:val="single" w:sz="4" w:space="0" w:color="000000"/>
            </w:tcBorders>
            <w:shd w:val="clear" w:color="000000" w:fill="FFFFFF"/>
            <w:hideMark/>
          </w:tcPr>
          <w:p w14:paraId="5F602116" w14:textId="77777777" w:rsidR="000E46A4" w:rsidRPr="0045683D" w:rsidRDefault="000E46A4" w:rsidP="000E46A4">
            <w:pPr>
              <w:spacing w:after="0" w:line="240" w:lineRule="auto"/>
              <w:jc w:val="both"/>
              <w:rPr>
                <w:rFonts w:ascii="Times New Roman" w:eastAsia="Times New Roman" w:hAnsi="Times New Roman" w:cs="Times New Roman"/>
                <w:color w:val="000000"/>
                <w:lang w:val="lv-LV"/>
              </w:rPr>
            </w:pPr>
            <w:r w:rsidRPr="0045683D">
              <w:rPr>
                <w:rFonts w:ascii="Times New Roman" w:eastAsia="Times New Roman" w:hAnsi="Times New Roman" w:cs="Times New Roman"/>
                <w:color w:val="000000"/>
                <w:lang w:val="lv-LV"/>
              </w:rPr>
              <w:t>Disku kontrolieris</w:t>
            </w:r>
          </w:p>
        </w:tc>
        <w:tc>
          <w:tcPr>
            <w:tcW w:w="6487" w:type="dxa"/>
            <w:tcBorders>
              <w:top w:val="nil"/>
              <w:left w:val="nil"/>
              <w:bottom w:val="single" w:sz="4" w:space="0" w:color="000000"/>
              <w:right w:val="single" w:sz="4" w:space="0" w:color="000000"/>
            </w:tcBorders>
            <w:shd w:val="clear" w:color="000000" w:fill="FFFFFF"/>
            <w:hideMark/>
          </w:tcPr>
          <w:p w14:paraId="05E225C2" w14:textId="77777777" w:rsidR="000E46A4" w:rsidRPr="0045683D" w:rsidRDefault="000E46A4" w:rsidP="000E46A4">
            <w:pPr>
              <w:spacing w:after="0" w:line="240" w:lineRule="auto"/>
              <w:jc w:val="both"/>
              <w:rPr>
                <w:rFonts w:ascii="Times New Roman" w:eastAsia="Times New Roman" w:hAnsi="Times New Roman" w:cs="Times New Roman"/>
                <w:color w:val="000000"/>
                <w:lang w:val="lv-LV"/>
              </w:rPr>
            </w:pPr>
            <w:r w:rsidRPr="0045683D">
              <w:rPr>
                <w:rFonts w:ascii="Times New Roman" w:eastAsia="Times New Roman" w:hAnsi="Times New Roman" w:cs="Times New Roman"/>
                <w:color w:val="000000"/>
                <w:lang w:val="lv-LV"/>
              </w:rPr>
              <w:t>Nodrošina vismaz sekojošu RAID darbību - 0, 1, 5, 6, 10, JBOD.</w:t>
            </w:r>
          </w:p>
        </w:tc>
      </w:tr>
      <w:tr w:rsidR="001F0B71" w:rsidRPr="0045683D" w14:paraId="2AA4D18D" w14:textId="77777777" w:rsidTr="00F759A3">
        <w:trPr>
          <w:trHeight w:val="983"/>
        </w:trPr>
        <w:tc>
          <w:tcPr>
            <w:tcW w:w="993" w:type="dxa"/>
            <w:tcBorders>
              <w:top w:val="nil"/>
              <w:left w:val="single" w:sz="4" w:space="0" w:color="000000"/>
              <w:bottom w:val="single" w:sz="4" w:space="0" w:color="000000"/>
              <w:right w:val="single" w:sz="4" w:space="0" w:color="000000"/>
            </w:tcBorders>
            <w:shd w:val="clear" w:color="000000" w:fill="FFFFFF"/>
            <w:hideMark/>
          </w:tcPr>
          <w:p w14:paraId="5ABE48D9" w14:textId="77777777" w:rsidR="001F0B71" w:rsidRPr="0045683D" w:rsidRDefault="001F0B71" w:rsidP="001F0B71">
            <w:pPr>
              <w:pStyle w:val="Heading2"/>
              <w:jc w:val="both"/>
              <w:rPr>
                <w:rFonts w:ascii="Times New Roman" w:hAnsi="Times New Roman"/>
                <w:lang w:val="lv-LV"/>
              </w:rPr>
            </w:pPr>
            <w:r w:rsidRPr="0045683D">
              <w:rPr>
                <w:rFonts w:ascii="Times New Roman" w:hAnsi="Times New Roman"/>
                <w:lang w:val="lv-LV"/>
              </w:rPr>
              <w:t> </w:t>
            </w:r>
          </w:p>
        </w:tc>
        <w:tc>
          <w:tcPr>
            <w:tcW w:w="1984" w:type="dxa"/>
            <w:gridSpan w:val="2"/>
            <w:tcBorders>
              <w:top w:val="nil"/>
              <w:left w:val="nil"/>
              <w:bottom w:val="single" w:sz="4" w:space="0" w:color="000000"/>
              <w:right w:val="single" w:sz="4" w:space="0" w:color="000000"/>
            </w:tcBorders>
            <w:shd w:val="clear" w:color="000000" w:fill="FFFFFF"/>
            <w:hideMark/>
          </w:tcPr>
          <w:p w14:paraId="50FD89AB" w14:textId="77777777" w:rsidR="001F0B71" w:rsidRPr="0045683D" w:rsidRDefault="001F0B71" w:rsidP="001F0B71">
            <w:pPr>
              <w:spacing w:after="0" w:line="240" w:lineRule="auto"/>
              <w:jc w:val="both"/>
              <w:rPr>
                <w:rFonts w:ascii="Times New Roman" w:eastAsia="Times New Roman" w:hAnsi="Times New Roman" w:cs="Times New Roman"/>
                <w:color w:val="000000"/>
                <w:lang w:val="lv-LV"/>
              </w:rPr>
            </w:pPr>
            <w:r w:rsidRPr="0045683D">
              <w:rPr>
                <w:rFonts w:ascii="Times New Roman" w:eastAsia="Times New Roman" w:hAnsi="Times New Roman" w:cs="Times New Roman"/>
                <w:color w:val="000000"/>
                <w:lang w:val="lv-LV"/>
              </w:rPr>
              <w:t>Datņu servera programmatūra</w:t>
            </w:r>
          </w:p>
        </w:tc>
        <w:tc>
          <w:tcPr>
            <w:tcW w:w="6487" w:type="dxa"/>
            <w:tcBorders>
              <w:top w:val="nil"/>
              <w:left w:val="nil"/>
              <w:bottom w:val="single" w:sz="4" w:space="0" w:color="000000"/>
              <w:right w:val="single" w:sz="4" w:space="0" w:color="000000"/>
            </w:tcBorders>
            <w:shd w:val="clear" w:color="000000" w:fill="FFFFFF"/>
            <w:hideMark/>
          </w:tcPr>
          <w:p w14:paraId="3567FEBA" w14:textId="77777777" w:rsidR="001F0B71" w:rsidRPr="0045683D" w:rsidRDefault="001F0B71" w:rsidP="001F0B71">
            <w:pPr>
              <w:spacing w:after="0" w:line="240" w:lineRule="auto"/>
              <w:jc w:val="both"/>
              <w:rPr>
                <w:rFonts w:ascii="Times New Roman" w:eastAsia="Times New Roman" w:hAnsi="Times New Roman" w:cs="Times New Roman"/>
                <w:color w:val="000000"/>
                <w:lang w:val="lv-LV"/>
              </w:rPr>
            </w:pPr>
            <w:r w:rsidRPr="0045683D">
              <w:rPr>
                <w:rFonts w:ascii="Times New Roman" w:eastAsia="Times New Roman" w:hAnsi="Times New Roman" w:cs="Times New Roman"/>
                <w:color w:val="000000"/>
                <w:lang w:val="lv-LV"/>
              </w:rPr>
              <w:t>Serveris ir komplektēts ar nepieciešamo programmatūru, kas nodrošina:</w:t>
            </w:r>
          </w:p>
          <w:p w14:paraId="299740FC" w14:textId="0C0E35B5" w:rsidR="001F0B71" w:rsidRPr="0045683D" w:rsidRDefault="001F0B71" w:rsidP="001F0B71">
            <w:pPr>
              <w:spacing w:after="0" w:line="240" w:lineRule="auto"/>
              <w:rPr>
                <w:rFonts w:ascii="Times New Roman" w:eastAsia="Times New Roman" w:hAnsi="Times New Roman" w:cs="Times New Roman"/>
                <w:color w:val="000000"/>
                <w:lang w:val="lv-LV"/>
              </w:rPr>
            </w:pPr>
            <w:r w:rsidRPr="0045683D">
              <w:rPr>
                <w:rFonts w:ascii="Times New Roman" w:eastAsia="Times New Roman" w:hAnsi="Times New Roman" w:cs="Times New Roman"/>
                <w:color w:val="000000"/>
                <w:lang w:val="lv-LV"/>
              </w:rPr>
              <w:t xml:space="preserve">vismaz 1024 </w:t>
            </w:r>
            <w:proofErr w:type="spellStart"/>
            <w:r w:rsidRPr="0045683D">
              <w:rPr>
                <w:rFonts w:ascii="Times New Roman" w:eastAsia="Times New Roman" w:hAnsi="Times New Roman" w:cs="Times New Roman"/>
                <w:i/>
                <w:iCs/>
                <w:color w:val="000000"/>
                <w:lang w:val="lv-LV"/>
              </w:rPr>
              <w:t>Volume</w:t>
            </w:r>
            <w:proofErr w:type="spellEnd"/>
            <w:r w:rsidRPr="0045683D">
              <w:rPr>
                <w:rFonts w:ascii="Times New Roman" w:eastAsia="Times New Roman" w:hAnsi="Times New Roman" w:cs="Times New Roman"/>
                <w:color w:val="000000"/>
                <w:lang w:val="lv-LV"/>
              </w:rPr>
              <w:t xml:space="preserve"> darbību;</w:t>
            </w:r>
            <w:r w:rsidRPr="0045683D">
              <w:rPr>
                <w:rFonts w:ascii="Times New Roman" w:eastAsia="Times New Roman" w:hAnsi="Times New Roman" w:cs="Times New Roman"/>
                <w:color w:val="000000"/>
                <w:lang w:val="lv-LV"/>
              </w:rPr>
              <w:br/>
              <w:t xml:space="preserve">vismaz 512 </w:t>
            </w:r>
            <w:proofErr w:type="spellStart"/>
            <w:r w:rsidRPr="0045683D">
              <w:rPr>
                <w:rFonts w:ascii="Times New Roman" w:eastAsia="Times New Roman" w:hAnsi="Times New Roman" w:cs="Times New Roman"/>
                <w:color w:val="000000"/>
                <w:lang w:val="lv-LV"/>
              </w:rPr>
              <w:t>iSCSI</w:t>
            </w:r>
            <w:proofErr w:type="spellEnd"/>
            <w:r w:rsidRPr="0045683D">
              <w:rPr>
                <w:rFonts w:ascii="Times New Roman" w:eastAsia="Times New Roman" w:hAnsi="Times New Roman" w:cs="Times New Roman"/>
                <w:color w:val="000000"/>
                <w:lang w:val="lv-LV"/>
              </w:rPr>
              <w:t xml:space="preserve"> LUN darbību;</w:t>
            </w:r>
            <w:r w:rsidRPr="0045683D">
              <w:rPr>
                <w:rFonts w:ascii="Times New Roman" w:eastAsia="Times New Roman" w:hAnsi="Times New Roman" w:cs="Times New Roman"/>
                <w:color w:val="000000"/>
                <w:lang w:val="lv-LV"/>
              </w:rPr>
              <w:br/>
              <w:t>vismaz CIFS/AFP/FTP atbalstu;</w:t>
            </w:r>
            <w:r w:rsidRPr="0045683D">
              <w:rPr>
                <w:rFonts w:ascii="Times New Roman" w:eastAsia="Times New Roman" w:hAnsi="Times New Roman" w:cs="Times New Roman"/>
                <w:color w:val="000000"/>
                <w:lang w:val="lv-LV"/>
              </w:rPr>
              <w:br/>
              <w:t>vairāku RAID disku grupu virtualizāciju;</w:t>
            </w:r>
            <w:r w:rsidRPr="0045683D">
              <w:rPr>
                <w:rFonts w:ascii="Times New Roman" w:eastAsia="Times New Roman" w:hAnsi="Times New Roman" w:cs="Times New Roman"/>
                <w:color w:val="000000"/>
                <w:lang w:val="lv-LV"/>
              </w:rPr>
              <w:br/>
              <w:t>ātru "karsto" failu lasīšanu un rakstīšanu, ko nodrošina "karsto" failu un metadatu papildus glabāšana SSD diskos vai cits līdzvērtīgs tehnoloģiskais risinājums;</w:t>
            </w:r>
            <w:r w:rsidRPr="0045683D">
              <w:rPr>
                <w:rFonts w:ascii="Times New Roman" w:eastAsia="Times New Roman" w:hAnsi="Times New Roman" w:cs="Times New Roman"/>
                <w:color w:val="000000"/>
                <w:lang w:val="lv-LV"/>
              </w:rPr>
              <w:br/>
              <w:t>lietotāju kontu un grupu izveidi un Windows ACL integrāciju;</w:t>
            </w:r>
            <w:r w:rsidRPr="0045683D">
              <w:rPr>
                <w:rFonts w:ascii="Times New Roman" w:eastAsia="Times New Roman" w:hAnsi="Times New Roman" w:cs="Times New Roman"/>
                <w:color w:val="000000"/>
                <w:lang w:val="lv-LV"/>
              </w:rPr>
              <w:br/>
              <w:t>DNS servera funkcionalitāti;</w:t>
            </w:r>
            <w:r w:rsidRPr="0045683D">
              <w:rPr>
                <w:rFonts w:ascii="Times New Roman" w:eastAsia="Times New Roman" w:hAnsi="Times New Roman" w:cs="Times New Roman"/>
                <w:color w:val="000000"/>
                <w:lang w:val="lv-LV"/>
              </w:rPr>
              <w:br/>
              <w:t>RADIUS servera funkcionalitāti;</w:t>
            </w:r>
            <w:r w:rsidRPr="0045683D">
              <w:rPr>
                <w:rFonts w:ascii="Times New Roman" w:eastAsia="Times New Roman" w:hAnsi="Times New Roman" w:cs="Times New Roman"/>
                <w:color w:val="000000"/>
                <w:lang w:val="lv-LV"/>
              </w:rPr>
              <w:br/>
              <w:t>VPN servera funkcionalitāti;</w:t>
            </w:r>
            <w:r w:rsidRPr="0045683D">
              <w:rPr>
                <w:rFonts w:ascii="Times New Roman" w:eastAsia="Times New Roman" w:hAnsi="Times New Roman" w:cs="Times New Roman"/>
                <w:color w:val="000000"/>
                <w:lang w:val="lv-LV"/>
              </w:rPr>
              <w:br/>
              <w:t>antivīrusa funkcionalitāti (ar papildus licences palīdzību).</w:t>
            </w:r>
          </w:p>
        </w:tc>
      </w:tr>
      <w:tr w:rsidR="000E46A4" w:rsidRPr="0045683D" w14:paraId="549AF538" w14:textId="77777777" w:rsidTr="0091006F">
        <w:trPr>
          <w:trHeight w:val="300"/>
        </w:trPr>
        <w:tc>
          <w:tcPr>
            <w:tcW w:w="993" w:type="dxa"/>
            <w:tcBorders>
              <w:top w:val="nil"/>
              <w:left w:val="single" w:sz="4" w:space="0" w:color="000000"/>
              <w:bottom w:val="single" w:sz="4" w:space="0" w:color="000000"/>
              <w:right w:val="single" w:sz="4" w:space="0" w:color="000000"/>
            </w:tcBorders>
            <w:shd w:val="clear" w:color="000000" w:fill="FFFFFF"/>
            <w:hideMark/>
          </w:tcPr>
          <w:p w14:paraId="1007C513" w14:textId="77777777" w:rsidR="000E46A4" w:rsidRPr="0045683D" w:rsidRDefault="000E46A4" w:rsidP="000E46A4">
            <w:pPr>
              <w:pStyle w:val="Heading2"/>
              <w:jc w:val="both"/>
              <w:rPr>
                <w:rFonts w:ascii="Times New Roman" w:hAnsi="Times New Roman"/>
                <w:lang w:val="lv-LV"/>
              </w:rPr>
            </w:pPr>
            <w:r w:rsidRPr="0045683D">
              <w:rPr>
                <w:rFonts w:ascii="Times New Roman" w:hAnsi="Times New Roman"/>
                <w:lang w:val="lv-LV"/>
              </w:rPr>
              <w:t> </w:t>
            </w:r>
          </w:p>
        </w:tc>
        <w:tc>
          <w:tcPr>
            <w:tcW w:w="1984" w:type="dxa"/>
            <w:gridSpan w:val="2"/>
            <w:tcBorders>
              <w:top w:val="nil"/>
              <w:left w:val="nil"/>
              <w:bottom w:val="single" w:sz="4" w:space="0" w:color="000000"/>
              <w:right w:val="single" w:sz="4" w:space="0" w:color="000000"/>
            </w:tcBorders>
            <w:shd w:val="clear" w:color="000000" w:fill="FFFFFF"/>
            <w:hideMark/>
          </w:tcPr>
          <w:p w14:paraId="15201BE2" w14:textId="77777777" w:rsidR="000E46A4" w:rsidRPr="0045683D" w:rsidRDefault="000E46A4" w:rsidP="000E46A4">
            <w:pPr>
              <w:spacing w:after="0" w:line="240" w:lineRule="auto"/>
              <w:jc w:val="both"/>
              <w:rPr>
                <w:rFonts w:ascii="Times New Roman" w:eastAsia="Times New Roman" w:hAnsi="Times New Roman" w:cs="Times New Roman"/>
                <w:color w:val="000000"/>
                <w:lang w:val="lv-LV"/>
              </w:rPr>
            </w:pPr>
            <w:r w:rsidRPr="0045683D">
              <w:rPr>
                <w:rFonts w:ascii="Times New Roman" w:eastAsia="Times New Roman" w:hAnsi="Times New Roman" w:cs="Times New Roman"/>
                <w:color w:val="000000"/>
                <w:lang w:val="lv-LV"/>
              </w:rPr>
              <w:t>Tīkla interfeisi</w:t>
            </w:r>
          </w:p>
        </w:tc>
        <w:tc>
          <w:tcPr>
            <w:tcW w:w="6487" w:type="dxa"/>
            <w:tcBorders>
              <w:top w:val="nil"/>
              <w:left w:val="nil"/>
              <w:bottom w:val="single" w:sz="4" w:space="0" w:color="000000"/>
              <w:right w:val="single" w:sz="4" w:space="0" w:color="000000"/>
            </w:tcBorders>
            <w:shd w:val="clear" w:color="000000" w:fill="FFFFFF"/>
            <w:hideMark/>
          </w:tcPr>
          <w:p w14:paraId="0BDA6680" w14:textId="182F0FBD" w:rsidR="005302C4" w:rsidRPr="0045683D" w:rsidRDefault="000E46A4" w:rsidP="006A4B04">
            <w:pPr>
              <w:spacing w:after="0" w:line="240" w:lineRule="auto"/>
              <w:jc w:val="both"/>
              <w:rPr>
                <w:rFonts w:ascii="Times New Roman" w:eastAsia="Times New Roman" w:hAnsi="Times New Roman" w:cs="Times New Roman"/>
                <w:color w:val="000000"/>
                <w:lang w:val="lv-LV"/>
              </w:rPr>
            </w:pPr>
            <w:r w:rsidRPr="0045683D">
              <w:rPr>
                <w:rFonts w:ascii="Times New Roman" w:eastAsia="Times New Roman" w:hAnsi="Times New Roman" w:cs="Times New Roman"/>
                <w:color w:val="000000"/>
                <w:lang w:val="lv-LV"/>
              </w:rPr>
              <w:t xml:space="preserve">Vismaz 4 (četri) 1GE </w:t>
            </w:r>
            <w:proofErr w:type="spellStart"/>
            <w:r w:rsidRPr="0045683D">
              <w:rPr>
                <w:rFonts w:ascii="Times New Roman" w:eastAsia="Times New Roman" w:hAnsi="Times New Roman" w:cs="Times New Roman"/>
                <w:color w:val="000000"/>
                <w:lang w:val="lv-LV"/>
              </w:rPr>
              <w:t>Base</w:t>
            </w:r>
            <w:proofErr w:type="spellEnd"/>
            <w:r w:rsidRPr="0045683D">
              <w:rPr>
                <w:rFonts w:ascii="Times New Roman" w:eastAsia="Times New Roman" w:hAnsi="Times New Roman" w:cs="Times New Roman"/>
                <w:color w:val="000000"/>
                <w:lang w:val="lv-LV"/>
              </w:rPr>
              <w:t>-T tīkla interfeisi</w:t>
            </w:r>
            <w:r w:rsidR="005302C4" w:rsidRPr="0045683D">
              <w:rPr>
                <w:rFonts w:ascii="Times New Roman" w:eastAsia="Times New Roman" w:hAnsi="Times New Roman" w:cs="Times New Roman"/>
                <w:color w:val="000000"/>
                <w:lang w:val="lv-LV"/>
              </w:rPr>
              <w:t>;</w:t>
            </w:r>
            <w:r w:rsidR="005302C4" w:rsidRPr="0045683D">
              <w:rPr>
                <w:rFonts w:ascii="Times New Roman" w:eastAsia="Times New Roman" w:hAnsi="Times New Roman" w:cs="Times New Roman"/>
                <w:color w:val="000000"/>
                <w:lang w:val="lv-LV"/>
              </w:rPr>
              <w:br/>
              <w:t>Vismaz 2 (divi) 10GE SFP+ interfeisi.</w:t>
            </w:r>
          </w:p>
        </w:tc>
      </w:tr>
      <w:tr w:rsidR="000E46A4" w:rsidRPr="0045683D" w14:paraId="459AB3A1" w14:textId="77777777" w:rsidTr="0091006F">
        <w:trPr>
          <w:trHeight w:val="880"/>
        </w:trPr>
        <w:tc>
          <w:tcPr>
            <w:tcW w:w="993" w:type="dxa"/>
            <w:tcBorders>
              <w:top w:val="nil"/>
              <w:left w:val="single" w:sz="4" w:space="0" w:color="000000"/>
              <w:bottom w:val="single" w:sz="4" w:space="0" w:color="000000"/>
              <w:right w:val="single" w:sz="4" w:space="0" w:color="000000"/>
            </w:tcBorders>
            <w:shd w:val="clear" w:color="000000" w:fill="FFFFFF"/>
            <w:hideMark/>
          </w:tcPr>
          <w:p w14:paraId="57BE5270" w14:textId="77777777" w:rsidR="000E46A4" w:rsidRPr="0045683D" w:rsidRDefault="000E46A4" w:rsidP="000E46A4">
            <w:pPr>
              <w:pStyle w:val="Heading2"/>
              <w:jc w:val="both"/>
              <w:rPr>
                <w:rFonts w:ascii="Times New Roman" w:hAnsi="Times New Roman"/>
                <w:lang w:val="lv-LV"/>
              </w:rPr>
            </w:pPr>
            <w:r w:rsidRPr="0045683D">
              <w:rPr>
                <w:rFonts w:ascii="Times New Roman" w:hAnsi="Times New Roman"/>
                <w:lang w:val="lv-LV"/>
              </w:rPr>
              <w:t> </w:t>
            </w:r>
          </w:p>
        </w:tc>
        <w:tc>
          <w:tcPr>
            <w:tcW w:w="1984" w:type="dxa"/>
            <w:gridSpan w:val="2"/>
            <w:tcBorders>
              <w:top w:val="nil"/>
              <w:left w:val="nil"/>
              <w:bottom w:val="single" w:sz="4" w:space="0" w:color="000000"/>
              <w:right w:val="single" w:sz="4" w:space="0" w:color="000000"/>
            </w:tcBorders>
            <w:shd w:val="clear" w:color="000000" w:fill="FFFFFF"/>
            <w:hideMark/>
          </w:tcPr>
          <w:p w14:paraId="3B6D7E83" w14:textId="77777777" w:rsidR="000E46A4" w:rsidRPr="0045683D" w:rsidRDefault="000E46A4" w:rsidP="000E46A4">
            <w:pPr>
              <w:spacing w:after="0" w:line="240" w:lineRule="auto"/>
              <w:jc w:val="both"/>
              <w:rPr>
                <w:rFonts w:ascii="Times New Roman" w:eastAsia="Times New Roman" w:hAnsi="Times New Roman" w:cs="Times New Roman"/>
                <w:color w:val="000000"/>
                <w:lang w:val="lv-LV"/>
              </w:rPr>
            </w:pPr>
            <w:r w:rsidRPr="0045683D">
              <w:rPr>
                <w:rFonts w:ascii="Times New Roman" w:eastAsia="Times New Roman" w:hAnsi="Times New Roman" w:cs="Times New Roman"/>
                <w:color w:val="000000"/>
                <w:lang w:val="lv-LV"/>
              </w:rPr>
              <w:t>Šasija</w:t>
            </w:r>
          </w:p>
        </w:tc>
        <w:tc>
          <w:tcPr>
            <w:tcW w:w="6487" w:type="dxa"/>
            <w:tcBorders>
              <w:top w:val="nil"/>
              <w:left w:val="nil"/>
              <w:bottom w:val="single" w:sz="4" w:space="0" w:color="000000"/>
              <w:right w:val="single" w:sz="4" w:space="0" w:color="000000"/>
            </w:tcBorders>
            <w:shd w:val="clear" w:color="000000" w:fill="FFFFFF"/>
            <w:hideMark/>
          </w:tcPr>
          <w:p w14:paraId="3FA94627" w14:textId="77777777" w:rsidR="000E46A4" w:rsidRPr="0045683D" w:rsidRDefault="000E46A4" w:rsidP="000E46A4">
            <w:pPr>
              <w:spacing w:after="0" w:line="240" w:lineRule="auto"/>
              <w:jc w:val="both"/>
              <w:rPr>
                <w:rFonts w:ascii="Times New Roman" w:eastAsia="Times New Roman" w:hAnsi="Times New Roman" w:cs="Times New Roman"/>
                <w:color w:val="000000"/>
                <w:lang w:val="lv-LV"/>
              </w:rPr>
            </w:pPr>
            <w:r w:rsidRPr="0045683D">
              <w:rPr>
                <w:rFonts w:ascii="Times New Roman" w:eastAsia="Times New Roman" w:hAnsi="Times New Roman" w:cs="Times New Roman"/>
                <w:color w:val="000000"/>
                <w:lang w:val="lv-LV"/>
              </w:rPr>
              <w:t xml:space="preserve">Serveris - paredzēts uzstādīšanai 19" serveru skapī, nepārsniedz 8.89cm augstumu. </w:t>
            </w:r>
          </w:p>
          <w:p w14:paraId="729B29AD" w14:textId="5BF5215B" w:rsidR="000E46A4" w:rsidRPr="0045683D" w:rsidRDefault="000E46A4" w:rsidP="000E46A4">
            <w:pPr>
              <w:spacing w:after="0" w:line="240" w:lineRule="auto"/>
              <w:jc w:val="both"/>
              <w:rPr>
                <w:rFonts w:ascii="Times New Roman" w:eastAsia="Times New Roman" w:hAnsi="Times New Roman" w:cs="Times New Roman"/>
                <w:color w:val="000000"/>
                <w:lang w:val="lv-LV"/>
              </w:rPr>
            </w:pPr>
            <w:r w:rsidRPr="0045683D">
              <w:rPr>
                <w:rFonts w:ascii="Times New Roman" w:eastAsia="Times New Roman" w:hAnsi="Times New Roman" w:cs="Times New Roman"/>
                <w:color w:val="000000"/>
                <w:lang w:val="lv-LV"/>
              </w:rPr>
              <w:t>Papildus disku ietvari - paredzēti uzstādīšanai 19" serveru skapī, nepārsniedz 8.89cm augstumu.</w:t>
            </w:r>
          </w:p>
        </w:tc>
      </w:tr>
      <w:tr w:rsidR="000E46A4" w:rsidRPr="0045683D" w14:paraId="3E93C6B4" w14:textId="77777777" w:rsidTr="0091006F">
        <w:trPr>
          <w:trHeight w:val="1200"/>
        </w:trPr>
        <w:tc>
          <w:tcPr>
            <w:tcW w:w="993" w:type="dxa"/>
            <w:tcBorders>
              <w:top w:val="nil"/>
              <w:left w:val="single" w:sz="4" w:space="0" w:color="000000"/>
              <w:bottom w:val="single" w:sz="4" w:space="0" w:color="000000"/>
              <w:right w:val="single" w:sz="4" w:space="0" w:color="000000"/>
            </w:tcBorders>
            <w:shd w:val="clear" w:color="000000" w:fill="FFFFFF"/>
            <w:hideMark/>
          </w:tcPr>
          <w:p w14:paraId="5AEA02F9" w14:textId="77777777" w:rsidR="000E46A4" w:rsidRPr="0045683D" w:rsidRDefault="000E46A4" w:rsidP="000E46A4">
            <w:pPr>
              <w:pStyle w:val="Heading2"/>
              <w:jc w:val="both"/>
              <w:rPr>
                <w:rFonts w:ascii="Times New Roman" w:hAnsi="Times New Roman"/>
                <w:lang w:val="lv-LV"/>
              </w:rPr>
            </w:pPr>
            <w:r w:rsidRPr="0045683D">
              <w:rPr>
                <w:rFonts w:ascii="Times New Roman" w:hAnsi="Times New Roman"/>
                <w:lang w:val="lv-LV"/>
              </w:rPr>
              <w:t> </w:t>
            </w:r>
          </w:p>
        </w:tc>
        <w:tc>
          <w:tcPr>
            <w:tcW w:w="1984" w:type="dxa"/>
            <w:gridSpan w:val="2"/>
            <w:tcBorders>
              <w:top w:val="nil"/>
              <w:left w:val="nil"/>
              <w:bottom w:val="single" w:sz="4" w:space="0" w:color="000000"/>
              <w:right w:val="single" w:sz="4" w:space="0" w:color="000000"/>
            </w:tcBorders>
            <w:shd w:val="clear" w:color="000000" w:fill="FFFFFF"/>
            <w:hideMark/>
          </w:tcPr>
          <w:p w14:paraId="5E810257" w14:textId="77777777" w:rsidR="000E46A4" w:rsidRPr="0045683D" w:rsidRDefault="000E46A4" w:rsidP="000E46A4">
            <w:pPr>
              <w:spacing w:after="0" w:line="240" w:lineRule="auto"/>
              <w:jc w:val="both"/>
              <w:rPr>
                <w:rFonts w:ascii="Times New Roman" w:eastAsia="Times New Roman" w:hAnsi="Times New Roman" w:cs="Times New Roman"/>
                <w:color w:val="000000"/>
                <w:lang w:val="lv-LV"/>
              </w:rPr>
            </w:pPr>
            <w:proofErr w:type="spellStart"/>
            <w:r w:rsidRPr="0045683D">
              <w:rPr>
                <w:rFonts w:ascii="Times New Roman" w:eastAsia="Times New Roman" w:hAnsi="Times New Roman" w:cs="Times New Roman"/>
                <w:color w:val="000000"/>
                <w:lang w:val="lv-LV"/>
              </w:rPr>
              <w:t>Elektrobarošana</w:t>
            </w:r>
            <w:proofErr w:type="spellEnd"/>
          </w:p>
        </w:tc>
        <w:tc>
          <w:tcPr>
            <w:tcW w:w="6487" w:type="dxa"/>
            <w:tcBorders>
              <w:top w:val="nil"/>
              <w:left w:val="nil"/>
              <w:bottom w:val="single" w:sz="4" w:space="0" w:color="000000"/>
              <w:right w:val="single" w:sz="4" w:space="0" w:color="000000"/>
            </w:tcBorders>
            <w:shd w:val="clear" w:color="000000" w:fill="FFFFFF"/>
            <w:hideMark/>
          </w:tcPr>
          <w:p w14:paraId="57FC0F4A" w14:textId="77777777" w:rsidR="000E46A4" w:rsidRPr="0045683D" w:rsidRDefault="000E46A4" w:rsidP="000E46A4">
            <w:pPr>
              <w:spacing w:after="0" w:line="240" w:lineRule="auto"/>
              <w:jc w:val="both"/>
              <w:rPr>
                <w:rFonts w:ascii="Times New Roman" w:eastAsia="Times New Roman" w:hAnsi="Times New Roman" w:cs="Times New Roman"/>
                <w:color w:val="000000"/>
                <w:lang w:val="lv-LV"/>
              </w:rPr>
            </w:pPr>
            <w:r w:rsidRPr="0045683D">
              <w:rPr>
                <w:rFonts w:ascii="Times New Roman" w:eastAsia="Times New Roman" w:hAnsi="Times New Roman" w:cs="Times New Roman"/>
                <w:color w:val="000000"/>
                <w:lang w:val="lv-LV"/>
              </w:rPr>
              <w:t>Serverim un papildus disku ietvariem ir jābūt komplektētam ar atbilstošiem dublētiem (redundant), vismaz N+N, barošanas blokiem.</w:t>
            </w:r>
          </w:p>
          <w:p w14:paraId="2B6FBE0B" w14:textId="77777777" w:rsidR="000E46A4" w:rsidRPr="0045683D" w:rsidRDefault="000E46A4" w:rsidP="000E46A4">
            <w:pPr>
              <w:spacing w:after="0" w:line="240" w:lineRule="auto"/>
              <w:jc w:val="both"/>
              <w:rPr>
                <w:rFonts w:ascii="Times New Roman" w:eastAsia="Times New Roman" w:hAnsi="Times New Roman" w:cs="Times New Roman"/>
                <w:color w:val="000000"/>
                <w:lang w:val="lv-LV"/>
              </w:rPr>
            </w:pPr>
            <w:r w:rsidRPr="0045683D">
              <w:rPr>
                <w:rFonts w:ascii="Times New Roman" w:eastAsia="Times New Roman" w:hAnsi="Times New Roman" w:cs="Times New Roman"/>
                <w:color w:val="000000"/>
                <w:lang w:val="lv-LV"/>
              </w:rPr>
              <w:t>Serverim un papildus disku ietvariem ir jāturpina darboties viena barošanas bloka bojājuma gadījumā. </w:t>
            </w:r>
          </w:p>
          <w:p w14:paraId="1643B56D" w14:textId="78DA8635" w:rsidR="000E46A4" w:rsidRPr="0045683D" w:rsidRDefault="000E46A4" w:rsidP="000E46A4">
            <w:pPr>
              <w:spacing w:after="0" w:line="240" w:lineRule="auto"/>
              <w:jc w:val="both"/>
              <w:rPr>
                <w:rFonts w:ascii="Times New Roman" w:eastAsia="Times New Roman" w:hAnsi="Times New Roman" w:cs="Times New Roman"/>
                <w:color w:val="000000"/>
                <w:lang w:val="lv-LV"/>
              </w:rPr>
            </w:pPr>
            <w:r w:rsidRPr="0045683D">
              <w:rPr>
                <w:rFonts w:ascii="Times New Roman" w:eastAsia="Times New Roman" w:hAnsi="Times New Roman" w:cs="Times New Roman"/>
                <w:color w:val="000000"/>
                <w:lang w:val="lv-LV"/>
              </w:rPr>
              <w:t>Barošanas bloki ir karsti maināmi.</w:t>
            </w:r>
          </w:p>
        </w:tc>
      </w:tr>
      <w:tr w:rsidR="000E46A4" w:rsidRPr="0045683D" w14:paraId="16E4119C" w14:textId="77777777" w:rsidTr="0091006F">
        <w:trPr>
          <w:trHeight w:val="1611"/>
        </w:trPr>
        <w:tc>
          <w:tcPr>
            <w:tcW w:w="993" w:type="dxa"/>
            <w:tcBorders>
              <w:top w:val="nil"/>
              <w:left w:val="single" w:sz="4" w:space="0" w:color="000000"/>
              <w:bottom w:val="single" w:sz="4" w:space="0" w:color="000000"/>
              <w:right w:val="single" w:sz="4" w:space="0" w:color="000000"/>
            </w:tcBorders>
            <w:shd w:val="clear" w:color="000000" w:fill="FFFFFF"/>
            <w:hideMark/>
          </w:tcPr>
          <w:p w14:paraId="463AB265" w14:textId="77777777" w:rsidR="000E46A4" w:rsidRPr="0045683D" w:rsidRDefault="000E46A4" w:rsidP="000E46A4">
            <w:pPr>
              <w:pStyle w:val="Heading2"/>
              <w:jc w:val="both"/>
              <w:rPr>
                <w:rFonts w:ascii="Times New Roman" w:hAnsi="Times New Roman"/>
                <w:lang w:val="lv-LV"/>
              </w:rPr>
            </w:pPr>
            <w:r w:rsidRPr="0045683D">
              <w:rPr>
                <w:rFonts w:ascii="Times New Roman" w:hAnsi="Times New Roman"/>
                <w:lang w:val="lv-LV"/>
              </w:rPr>
              <w:t> </w:t>
            </w:r>
          </w:p>
        </w:tc>
        <w:tc>
          <w:tcPr>
            <w:tcW w:w="1984" w:type="dxa"/>
            <w:gridSpan w:val="2"/>
            <w:tcBorders>
              <w:top w:val="nil"/>
              <w:left w:val="nil"/>
              <w:bottom w:val="single" w:sz="4" w:space="0" w:color="000000"/>
              <w:right w:val="single" w:sz="4" w:space="0" w:color="000000"/>
            </w:tcBorders>
            <w:shd w:val="clear" w:color="000000" w:fill="FFFFFF"/>
            <w:hideMark/>
          </w:tcPr>
          <w:p w14:paraId="54DA9FB6" w14:textId="77777777" w:rsidR="000E46A4" w:rsidRPr="0045683D" w:rsidRDefault="000E46A4" w:rsidP="000E46A4">
            <w:pPr>
              <w:spacing w:after="0" w:line="240" w:lineRule="auto"/>
              <w:jc w:val="both"/>
              <w:rPr>
                <w:rFonts w:ascii="Times New Roman" w:eastAsia="Times New Roman" w:hAnsi="Times New Roman" w:cs="Times New Roman"/>
                <w:color w:val="000000"/>
                <w:lang w:val="lv-LV"/>
              </w:rPr>
            </w:pPr>
            <w:r w:rsidRPr="0045683D">
              <w:rPr>
                <w:rFonts w:ascii="Times New Roman" w:eastAsia="Times New Roman" w:hAnsi="Times New Roman" w:cs="Times New Roman"/>
                <w:color w:val="000000"/>
                <w:lang w:val="lv-LV"/>
              </w:rPr>
              <w:t>Dzesēšanas ventilatori</w:t>
            </w:r>
          </w:p>
        </w:tc>
        <w:tc>
          <w:tcPr>
            <w:tcW w:w="6487" w:type="dxa"/>
            <w:tcBorders>
              <w:top w:val="nil"/>
              <w:left w:val="nil"/>
              <w:bottom w:val="single" w:sz="4" w:space="0" w:color="000000"/>
              <w:right w:val="single" w:sz="4" w:space="0" w:color="000000"/>
            </w:tcBorders>
            <w:shd w:val="clear" w:color="000000" w:fill="FFFFFF"/>
            <w:hideMark/>
          </w:tcPr>
          <w:p w14:paraId="52E379BD" w14:textId="77777777" w:rsidR="000E46A4" w:rsidRPr="0045683D" w:rsidRDefault="000E46A4" w:rsidP="000E46A4">
            <w:pPr>
              <w:spacing w:after="0" w:line="240" w:lineRule="auto"/>
              <w:jc w:val="both"/>
              <w:rPr>
                <w:rFonts w:ascii="Times New Roman" w:eastAsia="Times New Roman" w:hAnsi="Times New Roman" w:cs="Times New Roman"/>
                <w:color w:val="000000"/>
                <w:lang w:val="lv-LV"/>
              </w:rPr>
            </w:pPr>
            <w:r w:rsidRPr="0045683D">
              <w:rPr>
                <w:rFonts w:ascii="Times New Roman" w:eastAsia="Times New Roman" w:hAnsi="Times New Roman" w:cs="Times New Roman"/>
                <w:color w:val="000000"/>
                <w:lang w:val="lv-LV"/>
              </w:rPr>
              <w:t>Serverim un papildus disku ietvariem ir jābūt komplektētiem ar atbilstošiem, dublētiem (</w:t>
            </w:r>
            <w:r w:rsidRPr="0045683D">
              <w:rPr>
                <w:rFonts w:ascii="Times New Roman" w:eastAsia="Times New Roman" w:hAnsi="Times New Roman" w:cs="Times New Roman"/>
                <w:i/>
                <w:iCs/>
                <w:color w:val="000000"/>
                <w:lang w:val="lv-LV"/>
              </w:rPr>
              <w:t>redundant</w:t>
            </w:r>
            <w:r w:rsidRPr="0045683D">
              <w:rPr>
                <w:rFonts w:ascii="Times New Roman" w:eastAsia="Times New Roman" w:hAnsi="Times New Roman" w:cs="Times New Roman"/>
                <w:color w:val="000000"/>
                <w:lang w:val="lv-LV"/>
              </w:rPr>
              <w:t xml:space="preserve">), vismaz N+1, </w:t>
            </w:r>
            <w:proofErr w:type="spellStart"/>
            <w:r w:rsidRPr="0045683D">
              <w:rPr>
                <w:rFonts w:ascii="Times New Roman" w:eastAsia="Times New Roman" w:hAnsi="Times New Roman" w:cs="Times New Roman"/>
                <w:i/>
                <w:iCs/>
                <w:color w:val="000000"/>
                <w:lang w:val="lv-LV"/>
              </w:rPr>
              <w:t>Front</w:t>
            </w:r>
            <w:proofErr w:type="spellEnd"/>
            <w:r w:rsidRPr="0045683D">
              <w:rPr>
                <w:rFonts w:ascii="Times New Roman" w:eastAsia="Times New Roman" w:hAnsi="Times New Roman" w:cs="Times New Roman"/>
                <w:i/>
                <w:iCs/>
                <w:color w:val="000000"/>
                <w:lang w:val="lv-LV"/>
              </w:rPr>
              <w:t xml:space="preserve"> to </w:t>
            </w:r>
            <w:proofErr w:type="spellStart"/>
            <w:r w:rsidRPr="0045683D">
              <w:rPr>
                <w:rFonts w:ascii="Times New Roman" w:eastAsia="Times New Roman" w:hAnsi="Times New Roman" w:cs="Times New Roman"/>
                <w:i/>
                <w:iCs/>
                <w:color w:val="000000"/>
                <w:lang w:val="lv-LV"/>
              </w:rPr>
              <w:t>Back</w:t>
            </w:r>
            <w:proofErr w:type="spellEnd"/>
            <w:r w:rsidRPr="0045683D">
              <w:rPr>
                <w:rFonts w:ascii="Times New Roman" w:eastAsia="Times New Roman" w:hAnsi="Times New Roman" w:cs="Times New Roman"/>
                <w:color w:val="000000"/>
                <w:lang w:val="lv-LV"/>
              </w:rPr>
              <w:t xml:space="preserve"> dzēšanas ventilatoriem.</w:t>
            </w:r>
          </w:p>
          <w:p w14:paraId="6D5D69F3" w14:textId="77777777" w:rsidR="000E46A4" w:rsidRPr="0045683D" w:rsidRDefault="000E46A4" w:rsidP="000E46A4">
            <w:pPr>
              <w:spacing w:after="0" w:line="240" w:lineRule="auto"/>
              <w:jc w:val="both"/>
              <w:rPr>
                <w:rFonts w:ascii="Times New Roman" w:eastAsia="Times New Roman" w:hAnsi="Times New Roman" w:cs="Times New Roman"/>
                <w:color w:val="000000"/>
                <w:lang w:val="lv-LV"/>
              </w:rPr>
            </w:pPr>
            <w:r w:rsidRPr="0045683D">
              <w:rPr>
                <w:rFonts w:ascii="Times New Roman" w:eastAsia="Times New Roman" w:hAnsi="Times New Roman" w:cs="Times New Roman"/>
                <w:color w:val="000000"/>
                <w:lang w:val="lv-LV"/>
              </w:rPr>
              <w:t xml:space="preserve">Serverim un papildus disku ietvariem ir jāturpina darboties un visām komponentēm ir jābūt pietiekoši dzesētām vismaz viena dzesēšanas ventilatora bojājuma gadījumā. </w:t>
            </w:r>
          </w:p>
          <w:p w14:paraId="622DECD8" w14:textId="33B679D4" w:rsidR="000E46A4" w:rsidRPr="0045683D" w:rsidRDefault="000E46A4" w:rsidP="000E46A4">
            <w:pPr>
              <w:spacing w:after="0" w:line="240" w:lineRule="auto"/>
              <w:jc w:val="both"/>
              <w:rPr>
                <w:rFonts w:ascii="Times New Roman" w:eastAsia="Times New Roman" w:hAnsi="Times New Roman" w:cs="Times New Roman"/>
                <w:color w:val="000000"/>
                <w:lang w:val="lv-LV"/>
              </w:rPr>
            </w:pPr>
            <w:r w:rsidRPr="0045683D">
              <w:rPr>
                <w:rFonts w:ascii="Times New Roman" w:eastAsia="Times New Roman" w:hAnsi="Times New Roman" w:cs="Times New Roman"/>
                <w:color w:val="000000"/>
                <w:lang w:val="lv-LV"/>
              </w:rPr>
              <w:t>Dzesēšanas ventilatori ir karsti maināmi.</w:t>
            </w:r>
          </w:p>
        </w:tc>
      </w:tr>
      <w:tr w:rsidR="000E46A4" w:rsidRPr="0045683D" w14:paraId="40C37D79" w14:textId="77777777" w:rsidTr="0091006F">
        <w:trPr>
          <w:trHeight w:val="600"/>
        </w:trPr>
        <w:tc>
          <w:tcPr>
            <w:tcW w:w="993" w:type="dxa"/>
            <w:tcBorders>
              <w:top w:val="nil"/>
              <w:left w:val="single" w:sz="4" w:space="0" w:color="000000"/>
              <w:bottom w:val="single" w:sz="4" w:space="0" w:color="000000"/>
              <w:right w:val="single" w:sz="4" w:space="0" w:color="000000"/>
            </w:tcBorders>
            <w:shd w:val="clear" w:color="000000" w:fill="FFFFFF"/>
            <w:hideMark/>
          </w:tcPr>
          <w:p w14:paraId="468439CE" w14:textId="77777777" w:rsidR="000E46A4" w:rsidRPr="0045683D" w:rsidRDefault="000E46A4" w:rsidP="000E46A4">
            <w:pPr>
              <w:pStyle w:val="Heading2"/>
              <w:jc w:val="both"/>
              <w:rPr>
                <w:rFonts w:ascii="Times New Roman" w:hAnsi="Times New Roman"/>
                <w:lang w:val="lv-LV"/>
              </w:rPr>
            </w:pPr>
            <w:r w:rsidRPr="0045683D">
              <w:rPr>
                <w:rFonts w:ascii="Times New Roman" w:hAnsi="Times New Roman"/>
                <w:lang w:val="lv-LV"/>
              </w:rPr>
              <w:t> </w:t>
            </w:r>
          </w:p>
        </w:tc>
        <w:tc>
          <w:tcPr>
            <w:tcW w:w="1984" w:type="dxa"/>
            <w:gridSpan w:val="2"/>
            <w:tcBorders>
              <w:top w:val="nil"/>
              <w:left w:val="nil"/>
              <w:bottom w:val="single" w:sz="4" w:space="0" w:color="000000"/>
              <w:right w:val="single" w:sz="4" w:space="0" w:color="000000"/>
            </w:tcBorders>
            <w:shd w:val="clear" w:color="000000" w:fill="FFFFFF"/>
            <w:hideMark/>
          </w:tcPr>
          <w:p w14:paraId="59AA6D26" w14:textId="77777777" w:rsidR="000E46A4" w:rsidRPr="0045683D" w:rsidRDefault="000E46A4" w:rsidP="000E46A4">
            <w:pPr>
              <w:spacing w:after="0" w:line="240" w:lineRule="auto"/>
              <w:jc w:val="both"/>
              <w:rPr>
                <w:rFonts w:ascii="Times New Roman" w:eastAsia="Times New Roman" w:hAnsi="Times New Roman" w:cs="Times New Roman"/>
                <w:color w:val="000000"/>
                <w:lang w:val="lv-LV"/>
              </w:rPr>
            </w:pPr>
            <w:r w:rsidRPr="0045683D">
              <w:rPr>
                <w:rFonts w:ascii="Times New Roman" w:eastAsia="Times New Roman" w:hAnsi="Times New Roman" w:cs="Times New Roman"/>
                <w:color w:val="000000"/>
                <w:lang w:val="lv-LV"/>
              </w:rPr>
              <w:t>Vadība</w:t>
            </w:r>
          </w:p>
        </w:tc>
        <w:tc>
          <w:tcPr>
            <w:tcW w:w="6487" w:type="dxa"/>
            <w:tcBorders>
              <w:top w:val="nil"/>
              <w:left w:val="nil"/>
              <w:bottom w:val="single" w:sz="4" w:space="0" w:color="000000"/>
              <w:right w:val="single" w:sz="4" w:space="0" w:color="000000"/>
            </w:tcBorders>
            <w:shd w:val="clear" w:color="000000" w:fill="FFFFFF"/>
            <w:hideMark/>
          </w:tcPr>
          <w:p w14:paraId="7A2A386C" w14:textId="77777777" w:rsidR="000E46A4" w:rsidRPr="0045683D" w:rsidRDefault="000E46A4" w:rsidP="000E46A4">
            <w:pPr>
              <w:spacing w:after="0" w:line="240" w:lineRule="auto"/>
              <w:jc w:val="both"/>
              <w:rPr>
                <w:rFonts w:ascii="Times New Roman" w:eastAsia="Times New Roman" w:hAnsi="Times New Roman" w:cs="Times New Roman"/>
                <w:color w:val="000000"/>
                <w:lang w:val="lv-LV"/>
              </w:rPr>
            </w:pPr>
            <w:r w:rsidRPr="0045683D">
              <w:rPr>
                <w:rFonts w:ascii="Times New Roman" w:eastAsia="Times New Roman" w:hAnsi="Times New Roman" w:cs="Times New Roman"/>
                <w:color w:val="000000"/>
                <w:lang w:val="lv-LV"/>
              </w:rPr>
              <w:t>Serverim ir jābūt komplektētam ar nepieciešamo programmatūru, kas nodrošina tā pilnu vadību, izmantojot WEB interfeisu.</w:t>
            </w:r>
          </w:p>
        </w:tc>
      </w:tr>
      <w:tr w:rsidR="000E46A4" w:rsidRPr="0045683D" w14:paraId="667CAD8A" w14:textId="77777777" w:rsidTr="00B14230">
        <w:trPr>
          <w:trHeight w:val="758"/>
        </w:trPr>
        <w:tc>
          <w:tcPr>
            <w:tcW w:w="993" w:type="dxa"/>
            <w:tcBorders>
              <w:top w:val="nil"/>
              <w:left w:val="single" w:sz="4" w:space="0" w:color="000000"/>
              <w:bottom w:val="single" w:sz="4" w:space="0" w:color="000000"/>
              <w:right w:val="single" w:sz="4" w:space="0" w:color="000000"/>
            </w:tcBorders>
            <w:shd w:val="clear" w:color="000000" w:fill="FFFFFF"/>
            <w:hideMark/>
          </w:tcPr>
          <w:p w14:paraId="26B156B6" w14:textId="77777777" w:rsidR="000E46A4" w:rsidRPr="0045683D" w:rsidRDefault="000E46A4" w:rsidP="000E46A4">
            <w:pPr>
              <w:pStyle w:val="Heading2"/>
              <w:jc w:val="both"/>
              <w:rPr>
                <w:rFonts w:ascii="Times New Roman" w:hAnsi="Times New Roman"/>
                <w:lang w:val="lv-LV"/>
              </w:rPr>
            </w:pPr>
            <w:r w:rsidRPr="0045683D">
              <w:rPr>
                <w:rFonts w:ascii="Times New Roman" w:hAnsi="Times New Roman"/>
                <w:lang w:val="lv-LV"/>
              </w:rPr>
              <w:t> </w:t>
            </w:r>
          </w:p>
        </w:tc>
        <w:tc>
          <w:tcPr>
            <w:tcW w:w="1984" w:type="dxa"/>
            <w:gridSpan w:val="2"/>
            <w:tcBorders>
              <w:top w:val="nil"/>
              <w:left w:val="nil"/>
              <w:bottom w:val="single" w:sz="4" w:space="0" w:color="000000"/>
              <w:right w:val="single" w:sz="4" w:space="0" w:color="000000"/>
            </w:tcBorders>
            <w:shd w:val="clear" w:color="000000" w:fill="FFFFFF"/>
            <w:hideMark/>
          </w:tcPr>
          <w:p w14:paraId="7C585017" w14:textId="77777777" w:rsidR="000E46A4" w:rsidRPr="0045683D" w:rsidRDefault="000E46A4" w:rsidP="000E46A4">
            <w:pPr>
              <w:spacing w:after="0" w:line="240" w:lineRule="auto"/>
              <w:jc w:val="both"/>
              <w:rPr>
                <w:rFonts w:ascii="Times New Roman" w:eastAsia="Times New Roman" w:hAnsi="Times New Roman" w:cs="Times New Roman"/>
                <w:color w:val="000000"/>
                <w:lang w:val="lv-LV"/>
              </w:rPr>
            </w:pPr>
            <w:r w:rsidRPr="0045683D">
              <w:rPr>
                <w:rFonts w:ascii="Times New Roman" w:eastAsia="Times New Roman" w:hAnsi="Times New Roman" w:cs="Times New Roman"/>
                <w:color w:val="000000"/>
                <w:lang w:val="lv-LV"/>
              </w:rPr>
              <w:t>Citi interfeisi</w:t>
            </w:r>
          </w:p>
        </w:tc>
        <w:tc>
          <w:tcPr>
            <w:tcW w:w="6487" w:type="dxa"/>
            <w:tcBorders>
              <w:top w:val="nil"/>
              <w:left w:val="nil"/>
              <w:bottom w:val="single" w:sz="4" w:space="0" w:color="000000"/>
              <w:right w:val="single" w:sz="4" w:space="0" w:color="000000"/>
            </w:tcBorders>
            <w:shd w:val="clear" w:color="000000" w:fill="FFFFFF"/>
            <w:hideMark/>
          </w:tcPr>
          <w:p w14:paraId="723B3B28" w14:textId="77777777" w:rsidR="000E46A4" w:rsidRPr="0045683D" w:rsidRDefault="000E46A4" w:rsidP="000E46A4">
            <w:pPr>
              <w:spacing w:after="0" w:line="240" w:lineRule="auto"/>
              <w:jc w:val="both"/>
              <w:rPr>
                <w:rFonts w:ascii="Times New Roman" w:eastAsia="Times New Roman" w:hAnsi="Times New Roman" w:cs="Times New Roman"/>
                <w:color w:val="000000"/>
                <w:lang w:val="lv-LV"/>
              </w:rPr>
            </w:pPr>
            <w:r w:rsidRPr="0045683D">
              <w:rPr>
                <w:rFonts w:ascii="Times New Roman" w:eastAsia="Times New Roman" w:hAnsi="Times New Roman" w:cs="Times New Roman"/>
                <w:color w:val="000000"/>
                <w:lang w:val="lv-LV"/>
              </w:rPr>
              <w:t>Serverim ir jābūt sekojošiem ievad-izvades interfeisiem:</w:t>
            </w:r>
          </w:p>
          <w:p w14:paraId="63058999" w14:textId="7B3F2CC1" w:rsidR="00351E61" w:rsidRPr="0045683D" w:rsidRDefault="000E46A4" w:rsidP="000E46A4">
            <w:pPr>
              <w:spacing w:after="0" w:line="240" w:lineRule="auto"/>
              <w:rPr>
                <w:rFonts w:ascii="Times New Roman" w:eastAsia="Times New Roman" w:hAnsi="Times New Roman" w:cs="Times New Roman"/>
                <w:color w:val="000000"/>
                <w:lang w:val="lv-LV"/>
              </w:rPr>
            </w:pPr>
            <w:r w:rsidRPr="0045683D">
              <w:rPr>
                <w:rFonts w:ascii="Times New Roman" w:eastAsia="Times New Roman" w:hAnsi="Times New Roman" w:cs="Times New Roman"/>
                <w:color w:val="000000"/>
                <w:lang w:val="lv-LV"/>
              </w:rPr>
              <w:t xml:space="preserve">vismaz </w:t>
            </w:r>
            <w:r w:rsidR="00351E61" w:rsidRPr="0045683D">
              <w:rPr>
                <w:rFonts w:ascii="Times New Roman" w:eastAsia="Times New Roman" w:hAnsi="Times New Roman" w:cs="Times New Roman"/>
                <w:color w:val="000000"/>
                <w:lang w:val="lv-LV"/>
              </w:rPr>
              <w:t xml:space="preserve">četriem </w:t>
            </w:r>
            <w:r w:rsidRPr="0045683D">
              <w:rPr>
                <w:rFonts w:ascii="Times New Roman" w:eastAsia="Times New Roman" w:hAnsi="Times New Roman" w:cs="Times New Roman"/>
                <w:color w:val="000000"/>
                <w:lang w:val="lv-LV"/>
              </w:rPr>
              <w:t>USB 2.0 interfeisiem;</w:t>
            </w:r>
            <w:r w:rsidRPr="0045683D">
              <w:rPr>
                <w:rFonts w:ascii="Times New Roman" w:eastAsia="Times New Roman" w:hAnsi="Times New Roman" w:cs="Times New Roman"/>
                <w:color w:val="000000"/>
                <w:lang w:val="lv-LV"/>
              </w:rPr>
              <w:br/>
            </w:r>
            <w:r w:rsidR="00351E61" w:rsidRPr="0045683D">
              <w:rPr>
                <w:rFonts w:ascii="Times New Roman" w:eastAsia="Times New Roman" w:hAnsi="Times New Roman" w:cs="Times New Roman"/>
                <w:color w:val="000000"/>
                <w:lang w:val="lv-LV"/>
              </w:rPr>
              <w:t>vismaz diviem SAS 6Gbps interfeisiem.</w:t>
            </w:r>
          </w:p>
        </w:tc>
      </w:tr>
      <w:tr w:rsidR="000E46A4" w:rsidRPr="0045683D" w14:paraId="3DB63FF7" w14:textId="77777777" w:rsidTr="0091006F">
        <w:trPr>
          <w:trHeight w:val="708"/>
        </w:trPr>
        <w:tc>
          <w:tcPr>
            <w:tcW w:w="993" w:type="dxa"/>
            <w:tcBorders>
              <w:top w:val="nil"/>
              <w:left w:val="single" w:sz="4" w:space="0" w:color="000000"/>
              <w:bottom w:val="single" w:sz="4" w:space="0" w:color="000000"/>
              <w:right w:val="single" w:sz="4" w:space="0" w:color="000000"/>
            </w:tcBorders>
            <w:shd w:val="clear" w:color="000000" w:fill="FFFFFF"/>
            <w:hideMark/>
          </w:tcPr>
          <w:p w14:paraId="581A63BE" w14:textId="77777777" w:rsidR="000E46A4" w:rsidRPr="0045683D" w:rsidRDefault="000E46A4" w:rsidP="000E46A4">
            <w:pPr>
              <w:pStyle w:val="Heading2"/>
              <w:jc w:val="both"/>
              <w:rPr>
                <w:rFonts w:ascii="Times New Roman" w:hAnsi="Times New Roman"/>
                <w:lang w:val="lv-LV"/>
              </w:rPr>
            </w:pPr>
            <w:r w:rsidRPr="0045683D">
              <w:rPr>
                <w:rFonts w:ascii="Times New Roman" w:hAnsi="Times New Roman"/>
                <w:lang w:val="lv-LV"/>
              </w:rPr>
              <w:lastRenderedPageBreak/>
              <w:t> </w:t>
            </w:r>
          </w:p>
        </w:tc>
        <w:tc>
          <w:tcPr>
            <w:tcW w:w="1984" w:type="dxa"/>
            <w:gridSpan w:val="2"/>
            <w:tcBorders>
              <w:top w:val="nil"/>
              <w:left w:val="nil"/>
              <w:bottom w:val="single" w:sz="4" w:space="0" w:color="000000"/>
              <w:right w:val="single" w:sz="4" w:space="0" w:color="000000"/>
            </w:tcBorders>
            <w:shd w:val="clear" w:color="000000" w:fill="FFFFFF"/>
            <w:hideMark/>
          </w:tcPr>
          <w:p w14:paraId="07715D59" w14:textId="77777777" w:rsidR="000E46A4" w:rsidRPr="0045683D" w:rsidRDefault="000E46A4" w:rsidP="000E46A4">
            <w:pPr>
              <w:spacing w:after="0" w:line="240" w:lineRule="auto"/>
              <w:jc w:val="both"/>
              <w:rPr>
                <w:rFonts w:ascii="Times New Roman" w:eastAsia="Times New Roman" w:hAnsi="Times New Roman" w:cs="Times New Roman"/>
                <w:color w:val="000000"/>
                <w:lang w:val="lv-LV"/>
              </w:rPr>
            </w:pPr>
            <w:r w:rsidRPr="0045683D">
              <w:rPr>
                <w:rFonts w:ascii="Times New Roman" w:eastAsia="Times New Roman" w:hAnsi="Times New Roman" w:cs="Times New Roman"/>
                <w:color w:val="000000"/>
                <w:lang w:val="lv-LV"/>
              </w:rPr>
              <w:t>Komplektācija</w:t>
            </w:r>
          </w:p>
        </w:tc>
        <w:tc>
          <w:tcPr>
            <w:tcW w:w="6487" w:type="dxa"/>
            <w:tcBorders>
              <w:top w:val="nil"/>
              <w:left w:val="nil"/>
              <w:bottom w:val="single" w:sz="4" w:space="0" w:color="000000"/>
              <w:right w:val="single" w:sz="4" w:space="0" w:color="000000"/>
            </w:tcBorders>
            <w:shd w:val="clear" w:color="000000" w:fill="FFFFFF"/>
            <w:hideMark/>
          </w:tcPr>
          <w:p w14:paraId="2316D356" w14:textId="77777777" w:rsidR="000E46A4" w:rsidRPr="0045683D" w:rsidRDefault="000E46A4" w:rsidP="000E46A4">
            <w:pPr>
              <w:spacing w:after="0" w:line="240" w:lineRule="auto"/>
              <w:jc w:val="both"/>
              <w:rPr>
                <w:rFonts w:ascii="Times New Roman" w:eastAsia="Times New Roman" w:hAnsi="Times New Roman" w:cs="Times New Roman"/>
                <w:color w:val="000000"/>
                <w:lang w:val="lv-LV"/>
              </w:rPr>
            </w:pPr>
            <w:r w:rsidRPr="0045683D">
              <w:rPr>
                <w:rFonts w:ascii="Times New Roman" w:eastAsia="Times New Roman" w:hAnsi="Times New Roman" w:cs="Times New Roman"/>
                <w:color w:val="000000"/>
                <w:lang w:val="lv-LV"/>
              </w:rPr>
              <w:t xml:space="preserve">Komplektā iekļauti risinājuma uzstādīšanai nepieciešamie savstarpējie komutācijas un </w:t>
            </w:r>
            <w:proofErr w:type="spellStart"/>
            <w:r w:rsidRPr="0045683D">
              <w:rPr>
                <w:rFonts w:ascii="Times New Roman" w:eastAsia="Times New Roman" w:hAnsi="Times New Roman" w:cs="Times New Roman"/>
                <w:color w:val="000000"/>
                <w:lang w:val="lv-LV"/>
              </w:rPr>
              <w:t>elektropadeves</w:t>
            </w:r>
            <w:proofErr w:type="spellEnd"/>
            <w:r w:rsidRPr="0045683D">
              <w:rPr>
                <w:rFonts w:ascii="Times New Roman" w:eastAsia="Times New Roman" w:hAnsi="Times New Roman" w:cs="Times New Roman"/>
                <w:color w:val="000000"/>
                <w:lang w:val="lv-LV"/>
              </w:rPr>
              <w:t xml:space="preserve"> kabeļi un montāžas sliežu komplekti montāžai 19" statnē.</w:t>
            </w:r>
          </w:p>
        </w:tc>
      </w:tr>
      <w:tr w:rsidR="000E46A4" w:rsidRPr="0045683D" w14:paraId="6ECAF6FC" w14:textId="77777777" w:rsidTr="0091006F">
        <w:trPr>
          <w:trHeight w:val="181"/>
        </w:trPr>
        <w:tc>
          <w:tcPr>
            <w:tcW w:w="993" w:type="dxa"/>
            <w:tcBorders>
              <w:top w:val="nil"/>
              <w:left w:val="single" w:sz="4" w:space="0" w:color="000000"/>
              <w:bottom w:val="single" w:sz="4" w:space="0" w:color="000000"/>
              <w:right w:val="single" w:sz="4" w:space="0" w:color="000000"/>
            </w:tcBorders>
            <w:shd w:val="clear" w:color="000000" w:fill="FFFFFF"/>
          </w:tcPr>
          <w:p w14:paraId="13C0C9A4" w14:textId="77777777" w:rsidR="000E46A4" w:rsidRPr="0045683D" w:rsidRDefault="000E46A4" w:rsidP="000E46A4">
            <w:pPr>
              <w:pStyle w:val="Heading2"/>
              <w:jc w:val="both"/>
              <w:rPr>
                <w:rFonts w:ascii="Times New Roman" w:hAnsi="Times New Roman"/>
                <w:lang w:val="lv-LV"/>
              </w:rPr>
            </w:pPr>
          </w:p>
        </w:tc>
        <w:tc>
          <w:tcPr>
            <w:tcW w:w="1984" w:type="dxa"/>
            <w:gridSpan w:val="2"/>
            <w:tcBorders>
              <w:top w:val="nil"/>
              <w:left w:val="nil"/>
              <w:bottom w:val="single" w:sz="4" w:space="0" w:color="000000"/>
              <w:right w:val="single" w:sz="4" w:space="0" w:color="000000"/>
            </w:tcBorders>
            <w:shd w:val="clear" w:color="000000" w:fill="FFFFFF"/>
          </w:tcPr>
          <w:p w14:paraId="6604430F" w14:textId="77777777" w:rsidR="000E46A4" w:rsidRPr="0045683D" w:rsidRDefault="000E46A4" w:rsidP="000E46A4">
            <w:pPr>
              <w:spacing w:after="0" w:line="240" w:lineRule="auto"/>
              <w:jc w:val="both"/>
              <w:rPr>
                <w:rFonts w:ascii="Times New Roman" w:eastAsia="Times New Roman" w:hAnsi="Times New Roman" w:cs="Times New Roman"/>
                <w:color w:val="000000"/>
                <w:lang w:val="lv-LV"/>
              </w:rPr>
            </w:pPr>
            <w:r w:rsidRPr="0045683D">
              <w:rPr>
                <w:rFonts w:ascii="Times New Roman" w:eastAsia="Times New Roman" w:hAnsi="Times New Roman" w:cs="Times New Roman"/>
                <w:color w:val="000000"/>
                <w:lang w:val="lv-LV"/>
              </w:rPr>
              <w:t>EOL prasības</w:t>
            </w:r>
          </w:p>
        </w:tc>
        <w:tc>
          <w:tcPr>
            <w:tcW w:w="6487" w:type="dxa"/>
            <w:tcBorders>
              <w:top w:val="nil"/>
              <w:left w:val="nil"/>
              <w:bottom w:val="single" w:sz="4" w:space="0" w:color="000000"/>
              <w:right w:val="single" w:sz="4" w:space="0" w:color="000000"/>
            </w:tcBorders>
            <w:shd w:val="clear" w:color="000000" w:fill="FFFFFF"/>
          </w:tcPr>
          <w:p w14:paraId="4C8D9647" w14:textId="77777777" w:rsidR="000E46A4" w:rsidRPr="0045683D" w:rsidRDefault="000E46A4" w:rsidP="000E46A4">
            <w:pPr>
              <w:spacing w:after="0" w:line="240" w:lineRule="auto"/>
              <w:jc w:val="both"/>
              <w:rPr>
                <w:rFonts w:ascii="Times New Roman" w:eastAsia="Times New Roman" w:hAnsi="Times New Roman" w:cs="Times New Roman"/>
                <w:color w:val="000000"/>
                <w:lang w:val="lv-LV"/>
              </w:rPr>
            </w:pPr>
            <w:r w:rsidRPr="0045683D">
              <w:rPr>
                <w:rFonts w:ascii="Times New Roman" w:eastAsia="Times New Roman" w:hAnsi="Times New Roman" w:cs="Times New Roman"/>
                <w:color w:val="000000"/>
                <w:lang w:val="lv-LV"/>
              </w:rPr>
              <w:t>Uz piegādes brīdi serverim nedrīkst būt iestājies EOL (</w:t>
            </w:r>
            <w:proofErr w:type="spellStart"/>
            <w:r w:rsidRPr="0045683D">
              <w:rPr>
                <w:rFonts w:ascii="Times New Roman" w:eastAsia="Times New Roman" w:hAnsi="Times New Roman" w:cs="Times New Roman"/>
                <w:color w:val="000000"/>
                <w:lang w:val="lv-LV"/>
              </w:rPr>
              <w:t>End</w:t>
            </w:r>
            <w:proofErr w:type="spellEnd"/>
            <w:r w:rsidRPr="0045683D">
              <w:rPr>
                <w:rFonts w:ascii="Times New Roman" w:eastAsia="Times New Roman" w:hAnsi="Times New Roman" w:cs="Times New Roman"/>
                <w:color w:val="000000"/>
                <w:lang w:val="lv-LV"/>
              </w:rPr>
              <w:t xml:space="preserve"> </w:t>
            </w:r>
            <w:proofErr w:type="spellStart"/>
            <w:r w:rsidRPr="0045683D">
              <w:rPr>
                <w:rFonts w:ascii="Times New Roman" w:eastAsia="Times New Roman" w:hAnsi="Times New Roman" w:cs="Times New Roman"/>
                <w:color w:val="000000"/>
                <w:lang w:val="lv-LV"/>
              </w:rPr>
              <w:t>of</w:t>
            </w:r>
            <w:proofErr w:type="spellEnd"/>
            <w:r w:rsidRPr="0045683D">
              <w:rPr>
                <w:rFonts w:ascii="Times New Roman" w:eastAsia="Times New Roman" w:hAnsi="Times New Roman" w:cs="Times New Roman"/>
                <w:color w:val="000000"/>
                <w:lang w:val="lv-LV"/>
              </w:rPr>
              <w:t xml:space="preserve"> </w:t>
            </w:r>
            <w:proofErr w:type="spellStart"/>
            <w:r w:rsidRPr="0045683D">
              <w:rPr>
                <w:rFonts w:ascii="Times New Roman" w:eastAsia="Times New Roman" w:hAnsi="Times New Roman" w:cs="Times New Roman"/>
                <w:color w:val="000000"/>
                <w:lang w:val="lv-LV"/>
              </w:rPr>
              <w:t>Life</w:t>
            </w:r>
            <w:proofErr w:type="spellEnd"/>
            <w:r w:rsidRPr="0045683D">
              <w:rPr>
                <w:rFonts w:ascii="Times New Roman" w:eastAsia="Times New Roman" w:hAnsi="Times New Roman" w:cs="Times New Roman"/>
                <w:color w:val="000000"/>
                <w:lang w:val="lv-LV"/>
              </w:rPr>
              <w:t>).</w:t>
            </w:r>
          </w:p>
        </w:tc>
      </w:tr>
      <w:tr w:rsidR="000E46A4" w:rsidRPr="0045683D" w14:paraId="290AA7DA" w14:textId="77777777" w:rsidTr="00D25ED0">
        <w:trPr>
          <w:trHeight w:val="5207"/>
        </w:trPr>
        <w:tc>
          <w:tcPr>
            <w:tcW w:w="993" w:type="dxa"/>
            <w:tcBorders>
              <w:top w:val="nil"/>
              <w:left w:val="single" w:sz="4" w:space="0" w:color="000000"/>
              <w:bottom w:val="single" w:sz="4" w:space="0" w:color="000000"/>
              <w:right w:val="single" w:sz="4" w:space="0" w:color="000000"/>
            </w:tcBorders>
            <w:shd w:val="clear" w:color="000000" w:fill="FFFFFF"/>
            <w:hideMark/>
          </w:tcPr>
          <w:p w14:paraId="7B720F8A" w14:textId="77777777" w:rsidR="000E46A4" w:rsidRPr="0045683D" w:rsidRDefault="000E46A4" w:rsidP="000E46A4">
            <w:pPr>
              <w:pStyle w:val="Heading2"/>
              <w:jc w:val="both"/>
              <w:rPr>
                <w:rFonts w:ascii="Times New Roman" w:hAnsi="Times New Roman"/>
                <w:lang w:val="lv-LV"/>
              </w:rPr>
            </w:pPr>
            <w:r w:rsidRPr="0045683D">
              <w:rPr>
                <w:rFonts w:ascii="Times New Roman" w:hAnsi="Times New Roman"/>
                <w:lang w:val="lv-LV"/>
              </w:rPr>
              <w:t> </w:t>
            </w:r>
          </w:p>
        </w:tc>
        <w:tc>
          <w:tcPr>
            <w:tcW w:w="1984" w:type="dxa"/>
            <w:gridSpan w:val="2"/>
            <w:tcBorders>
              <w:top w:val="nil"/>
              <w:left w:val="nil"/>
              <w:bottom w:val="single" w:sz="4" w:space="0" w:color="000000"/>
              <w:right w:val="single" w:sz="4" w:space="0" w:color="000000"/>
            </w:tcBorders>
            <w:shd w:val="clear" w:color="000000" w:fill="FFFFFF"/>
            <w:hideMark/>
          </w:tcPr>
          <w:p w14:paraId="61CB13D9" w14:textId="77777777" w:rsidR="000E46A4" w:rsidRPr="0045683D" w:rsidRDefault="000E46A4" w:rsidP="000E46A4">
            <w:pPr>
              <w:spacing w:after="0" w:line="240" w:lineRule="auto"/>
              <w:jc w:val="both"/>
              <w:rPr>
                <w:rFonts w:ascii="Times New Roman" w:eastAsia="Times New Roman" w:hAnsi="Times New Roman" w:cs="Times New Roman"/>
                <w:color w:val="000000"/>
                <w:lang w:val="lv-LV"/>
              </w:rPr>
            </w:pPr>
            <w:r w:rsidRPr="0045683D">
              <w:rPr>
                <w:rFonts w:ascii="Times New Roman" w:eastAsia="Times New Roman" w:hAnsi="Times New Roman" w:cs="Times New Roman"/>
                <w:color w:val="000000"/>
                <w:lang w:val="lv-LV"/>
              </w:rPr>
              <w:t>Garantijas un tehniskā atbalsta nosacījumi</w:t>
            </w:r>
          </w:p>
        </w:tc>
        <w:tc>
          <w:tcPr>
            <w:tcW w:w="6487" w:type="dxa"/>
            <w:tcBorders>
              <w:top w:val="nil"/>
              <w:left w:val="nil"/>
              <w:bottom w:val="single" w:sz="4" w:space="0" w:color="000000"/>
              <w:right w:val="single" w:sz="4" w:space="0" w:color="000000"/>
            </w:tcBorders>
            <w:shd w:val="clear" w:color="000000" w:fill="FFFFFF"/>
            <w:hideMark/>
          </w:tcPr>
          <w:p w14:paraId="46C54944" w14:textId="77777777" w:rsidR="000E46A4" w:rsidRPr="0045683D" w:rsidRDefault="000E46A4" w:rsidP="000E46A4">
            <w:pPr>
              <w:spacing w:after="0" w:line="240" w:lineRule="auto"/>
              <w:jc w:val="both"/>
              <w:rPr>
                <w:rFonts w:ascii="Times New Roman" w:eastAsia="Times New Roman" w:hAnsi="Times New Roman" w:cs="Times New Roman"/>
                <w:color w:val="000000"/>
                <w:lang w:val="lv-LV"/>
              </w:rPr>
            </w:pPr>
            <w:r w:rsidRPr="0045683D">
              <w:rPr>
                <w:rFonts w:ascii="Times New Roman" w:eastAsia="Times New Roman" w:hAnsi="Times New Roman" w:cs="Times New Roman"/>
                <w:color w:val="000000"/>
                <w:lang w:val="lv-LV"/>
              </w:rPr>
              <w:t xml:space="preserve">Piegādātajam risinājumam ir jānodrošina vismaz 2 (divu) gadu garantija un tehniskais atbalsts no nodošanas - pieņemšanas akta parakstīšanas dienas. </w:t>
            </w:r>
          </w:p>
          <w:p w14:paraId="1998A2F4" w14:textId="77777777" w:rsidR="000E46A4" w:rsidRPr="0045683D" w:rsidRDefault="000E46A4" w:rsidP="000E46A4">
            <w:pPr>
              <w:spacing w:after="0" w:line="240" w:lineRule="auto"/>
              <w:jc w:val="both"/>
              <w:rPr>
                <w:rFonts w:ascii="Times New Roman" w:eastAsia="Times New Roman" w:hAnsi="Times New Roman" w:cs="Times New Roman"/>
                <w:color w:val="000000"/>
                <w:lang w:val="lv-LV"/>
              </w:rPr>
            </w:pPr>
            <w:r w:rsidRPr="0045683D">
              <w:rPr>
                <w:rFonts w:ascii="Times New Roman" w:eastAsia="Times New Roman" w:hAnsi="Times New Roman" w:cs="Times New Roman"/>
                <w:color w:val="000000"/>
                <w:lang w:val="lv-LV"/>
              </w:rPr>
              <w:t>Risinājumā iekļautajiem diskiem ir jānodrošina vismaz 5 (piecu) gadu ražotāja garantija no nodošanas - pieņemšanas akta parakstīšanas dienas.</w:t>
            </w:r>
          </w:p>
          <w:p w14:paraId="0FB017AD" w14:textId="77777777" w:rsidR="000E46A4" w:rsidRPr="0045683D" w:rsidRDefault="000E46A4" w:rsidP="000E46A4">
            <w:pPr>
              <w:spacing w:after="0" w:line="240" w:lineRule="auto"/>
              <w:jc w:val="both"/>
              <w:rPr>
                <w:rFonts w:ascii="Times New Roman" w:eastAsia="Times New Roman" w:hAnsi="Times New Roman" w:cs="Times New Roman"/>
                <w:color w:val="000000"/>
                <w:lang w:val="lv-LV"/>
              </w:rPr>
            </w:pPr>
            <w:r w:rsidRPr="0045683D">
              <w:rPr>
                <w:rFonts w:ascii="Times New Roman" w:eastAsia="Times New Roman" w:hAnsi="Times New Roman" w:cs="Times New Roman"/>
                <w:color w:val="000000"/>
                <w:lang w:val="lv-LV"/>
              </w:rPr>
              <w:t>Garantijas laikā Pretendentam bez maksas ir jānodrošina Pasūtītājam:</w:t>
            </w:r>
          </w:p>
          <w:p w14:paraId="718901B1" w14:textId="77777777" w:rsidR="000E46A4" w:rsidRPr="0045683D" w:rsidRDefault="000E46A4" w:rsidP="000E46A4">
            <w:pPr>
              <w:pStyle w:val="ListParagraph"/>
              <w:numPr>
                <w:ilvl w:val="0"/>
                <w:numId w:val="13"/>
              </w:numPr>
              <w:spacing w:after="0" w:line="240" w:lineRule="auto"/>
              <w:ind w:left="284" w:hanging="284"/>
              <w:jc w:val="both"/>
              <w:rPr>
                <w:rFonts w:ascii="Times New Roman" w:eastAsia="Times New Roman" w:hAnsi="Times New Roman" w:cs="Times New Roman"/>
                <w:color w:val="000000"/>
                <w:lang w:val="lv-LV"/>
              </w:rPr>
            </w:pPr>
            <w:r w:rsidRPr="0045683D">
              <w:rPr>
                <w:rFonts w:ascii="Times New Roman" w:eastAsia="Times New Roman" w:hAnsi="Times New Roman" w:cs="Times New Roman"/>
                <w:color w:val="000000"/>
                <w:lang w:val="lv-LV"/>
              </w:rPr>
              <w:t>piekļuve jaunākajām piegādātās programmatūras versijām un drošības ielāpiem;</w:t>
            </w:r>
          </w:p>
          <w:p w14:paraId="3012C5D5" w14:textId="77777777" w:rsidR="000E46A4" w:rsidRPr="0045683D" w:rsidRDefault="000E46A4" w:rsidP="000E46A4">
            <w:pPr>
              <w:pStyle w:val="ListParagraph"/>
              <w:numPr>
                <w:ilvl w:val="0"/>
                <w:numId w:val="13"/>
              </w:numPr>
              <w:spacing w:after="0" w:line="240" w:lineRule="auto"/>
              <w:ind w:left="284" w:hanging="284"/>
              <w:jc w:val="both"/>
              <w:rPr>
                <w:rFonts w:ascii="Times New Roman" w:eastAsia="Times New Roman" w:hAnsi="Times New Roman" w:cs="Times New Roman"/>
                <w:color w:val="000000"/>
                <w:lang w:val="lv-LV"/>
              </w:rPr>
            </w:pPr>
            <w:r w:rsidRPr="0045683D">
              <w:rPr>
                <w:rFonts w:ascii="Times New Roman" w:eastAsia="Times New Roman" w:hAnsi="Times New Roman" w:cs="Times New Roman"/>
                <w:color w:val="000000"/>
                <w:lang w:val="lv-LV"/>
              </w:rPr>
              <w:t>konsultācijas ar risinājuma ekspluatāciju saistītajos jautājumos;</w:t>
            </w:r>
          </w:p>
          <w:p w14:paraId="5B3C50D2" w14:textId="77777777" w:rsidR="000E46A4" w:rsidRPr="0045683D" w:rsidRDefault="000E46A4" w:rsidP="000E46A4">
            <w:pPr>
              <w:pStyle w:val="ListParagraph"/>
              <w:numPr>
                <w:ilvl w:val="0"/>
                <w:numId w:val="13"/>
              </w:numPr>
              <w:spacing w:after="0" w:line="240" w:lineRule="auto"/>
              <w:ind w:left="284" w:hanging="284"/>
              <w:jc w:val="both"/>
              <w:rPr>
                <w:rFonts w:ascii="Times New Roman" w:eastAsia="Times New Roman" w:hAnsi="Times New Roman" w:cs="Times New Roman"/>
                <w:color w:val="000000"/>
                <w:lang w:val="lv-LV"/>
              </w:rPr>
            </w:pPr>
            <w:r w:rsidRPr="0045683D">
              <w:rPr>
                <w:rFonts w:ascii="Times New Roman" w:eastAsia="Times New Roman" w:hAnsi="Times New Roman" w:cs="Times New Roman"/>
                <w:color w:val="000000"/>
                <w:lang w:val="lv-LV"/>
              </w:rPr>
              <w:t xml:space="preserve">atbalsts un </w:t>
            </w:r>
            <w:proofErr w:type="spellStart"/>
            <w:r w:rsidRPr="0045683D">
              <w:rPr>
                <w:rFonts w:ascii="Times New Roman" w:eastAsia="Times New Roman" w:hAnsi="Times New Roman" w:cs="Times New Roman"/>
                <w:color w:val="000000"/>
                <w:lang w:val="lv-LV"/>
              </w:rPr>
              <w:t>traucējummeklēšana</w:t>
            </w:r>
            <w:proofErr w:type="spellEnd"/>
            <w:r w:rsidRPr="0045683D">
              <w:rPr>
                <w:rFonts w:ascii="Times New Roman" w:eastAsia="Times New Roman" w:hAnsi="Times New Roman" w:cs="Times New Roman"/>
                <w:color w:val="000000"/>
                <w:lang w:val="lv-LV"/>
              </w:rPr>
              <w:t xml:space="preserve"> risinājuma darbības problēmu gadījumos;</w:t>
            </w:r>
          </w:p>
          <w:p w14:paraId="33F57D54" w14:textId="77777777" w:rsidR="000E46A4" w:rsidRPr="0045683D" w:rsidRDefault="000E46A4" w:rsidP="000E46A4">
            <w:pPr>
              <w:pStyle w:val="ListParagraph"/>
              <w:numPr>
                <w:ilvl w:val="0"/>
                <w:numId w:val="13"/>
              </w:numPr>
              <w:spacing w:after="0" w:line="240" w:lineRule="auto"/>
              <w:ind w:left="284" w:hanging="284"/>
              <w:jc w:val="both"/>
              <w:rPr>
                <w:rFonts w:ascii="Times New Roman" w:eastAsia="Times New Roman" w:hAnsi="Times New Roman" w:cs="Times New Roman"/>
                <w:color w:val="000000"/>
                <w:lang w:val="lv-LV"/>
              </w:rPr>
            </w:pPr>
            <w:r w:rsidRPr="0045683D">
              <w:rPr>
                <w:rFonts w:ascii="Times New Roman" w:eastAsia="Times New Roman" w:hAnsi="Times New Roman" w:cs="Times New Roman"/>
                <w:color w:val="000000"/>
                <w:lang w:val="lv-LV"/>
              </w:rPr>
              <w:t>atbalsts darba dienās, darba laikā ar reakcijas laiku - ne vēlāk kā nākamajā darba dienā;</w:t>
            </w:r>
          </w:p>
          <w:p w14:paraId="6BD5CEB6" w14:textId="77777777" w:rsidR="000E46A4" w:rsidRPr="0045683D" w:rsidRDefault="000E46A4" w:rsidP="000E46A4">
            <w:pPr>
              <w:pStyle w:val="ListParagraph"/>
              <w:numPr>
                <w:ilvl w:val="0"/>
                <w:numId w:val="13"/>
              </w:numPr>
              <w:spacing w:after="0" w:line="240" w:lineRule="auto"/>
              <w:ind w:left="284" w:hanging="284"/>
              <w:jc w:val="both"/>
              <w:rPr>
                <w:rFonts w:ascii="Times New Roman" w:eastAsia="Times New Roman" w:hAnsi="Times New Roman" w:cs="Times New Roman"/>
                <w:color w:val="000000"/>
                <w:lang w:val="lv-LV"/>
              </w:rPr>
            </w:pPr>
            <w:r w:rsidRPr="0045683D">
              <w:rPr>
                <w:rFonts w:ascii="Times New Roman" w:eastAsia="Times New Roman" w:hAnsi="Times New Roman" w:cs="Times New Roman"/>
                <w:color w:val="000000"/>
                <w:lang w:val="lv-LV"/>
              </w:rPr>
              <w:t>kritiskās situācijās atbalsts 24x7 režīmā ar reakcijas laiku, kas nav ilgāks par 4 stundām - šādos gadījumos, iepriekš vienojoties ar Pasūtītāju Pretendents ir tiesīgs izstādīt rēķinu par papildus veiktajiem darbiem ārpus noteiktā atbalsta darba laika;</w:t>
            </w:r>
          </w:p>
          <w:p w14:paraId="33C36173" w14:textId="77777777" w:rsidR="000E46A4" w:rsidRDefault="000E46A4" w:rsidP="000E46A4">
            <w:pPr>
              <w:pStyle w:val="ListParagraph"/>
              <w:numPr>
                <w:ilvl w:val="0"/>
                <w:numId w:val="13"/>
              </w:numPr>
              <w:spacing w:after="0" w:line="240" w:lineRule="auto"/>
              <w:ind w:left="284" w:hanging="284"/>
              <w:jc w:val="both"/>
              <w:rPr>
                <w:rFonts w:ascii="Times New Roman" w:eastAsia="Times New Roman" w:hAnsi="Times New Roman" w:cs="Times New Roman"/>
                <w:color w:val="000000"/>
                <w:lang w:val="lv-LV"/>
              </w:rPr>
            </w:pPr>
            <w:r w:rsidRPr="0045683D">
              <w:rPr>
                <w:rFonts w:ascii="Times New Roman" w:eastAsia="Times New Roman" w:hAnsi="Times New Roman" w:cs="Times New Roman"/>
                <w:color w:val="000000"/>
                <w:lang w:val="lv-LV"/>
              </w:rPr>
              <w:t xml:space="preserve">bojāto iekārtu un/vai moduļu nomaiņa 5 darba dienu laikā no </w:t>
            </w:r>
            <w:proofErr w:type="spellStart"/>
            <w:r w:rsidRPr="0045683D">
              <w:rPr>
                <w:rFonts w:ascii="Times New Roman" w:eastAsia="Times New Roman" w:hAnsi="Times New Roman" w:cs="Times New Roman"/>
                <w:color w:val="000000"/>
                <w:lang w:val="lv-LV"/>
              </w:rPr>
              <w:t>defekta</w:t>
            </w:r>
            <w:r w:rsidRPr="0045683D">
              <w:rPr>
                <w:rFonts w:ascii="Cambria Math" w:eastAsia="Times New Roman" w:hAnsi="Cambria Math" w:cs="Cambria Math"/>
                <w:color w:val="000000"/>
                <w:lang w:val="lv-LV"/>
              </w:rPr>
              <w:t>̄</w:t>
            </w:r>
            <w:r w:rsidRPr="0045683D">
              <w:rPr>
                <w:rFonts w:ascii="Times New Roman" w:eastAsia="Times New Roman" w:hAnsi="Times New Roman" w:cs="Times New Roman"/>
                <w:color w:val="000000"/>
                <w:lang w:val="lv-LV"/>
              </w:rPr>
              <w:t>cijas</w:t>
            </w:r>
            <w:proofErr w:type="spellEnd"/>
            <w:r w:rsidRPr="0045683D">
              <w:rPr>
                <w:rFonts w:ascii="Times New Roman" w:eastAsia="Times New Roman" w:hAnsi="Times New Roman" w:cs="Times New Roman"/>
                <w:color w:val="000000"/>
                <w:lang w:val="lv-LV"/>
              </w:rPr>
              <w:t xml:space="preserve"> akta parakstīšanas brīža.</w:t>
            </w:r>
          </w:p>
          <w:p w14:paraId="04681C19" w14:textId="77777777" w:rsidR="00A074C0" w:rsidRPr="00A074C0" w:rsidRDefault="00A074C0" w:rsidP="00A074C0">
            <w:pPr>
              <w:spacing w:after="0" w:line="240" w:lineRule="auto"/>
              <w:jc w:val="both"/>
              <w:rPr>
                <w:rFonts w:ascii="Times New Roman" w:eastAsia="Times New Roman" w:hAnsi="Times New Roman" w:cs="Times New Roman"/>
                <w:color w:val="000000"/>
                <w:lang w:val="lv-LV"/>
              </w:rPr>
            </w:pPr>
          </w:p>
        </w:tc>
      </w:tr>
      <w:tr w:rsidR="000E46A4" w:rsidRPr="0045683D" w14:paraId="6F1DF25F" w14:textId="77777777" w:rsidTr="0091006F">
        <w:trPr>
          <w:trHeight w:val="315"/>
        </w:trPr>
        <w:tc>
          <w:tcPr>
            <w:tcW w:w="9464" w:type="dxa"/>
            <w:gridSpan w:val="4"/>
            <w:tcBorders>
              <w:top w:val="nil"/>
              <w:left w:val="single" w:sz="4" w:space="0" w:color="000000"/>
              <w:bottom w:val="single" w:sz="4" w:space="0" w:color="000000"/>
              <w:right w:val="single" w:sz="4" w:space="0" w:color="000000"/>
            </w:tcBorders>
            <w:shd w:val="clear" w:color="000000" w:fill="FFFFFF"/>
          </w:tcPr>
          <w:p w14:paraId="51240D45" w14:textId="6D7FE1F6" w:rsidR="000E46A4" w:rsidRPr="0045683D" w:rsidRDefault="000E46A4" w:rsidP="000E46A4">
            <w:pPr>
              <w:pStyle w:val="Heading1"/>
              <w:jc w:val="both"/>
              <w:rPr>
                <w:rFonts w:ascii="Times New Roman" w:hAnsi="Times New Roman"/>
                <w:lang w:val="lv-LV"/>
              </w:rPr>
            </w:pPr>
            <w:r w:rsidRPr="0045683D">
              <w:rPr>
                <w:rFonts w:ascii="Times New Roman" w:hAnsi="Times New Roman"/>
                <w:lang w:val="lv-LV"/>
              </w:rPr>
              <w:t>Fiziskie komutatori – 2 (divi) gab.</w:t>
            </w:r>
          </w:p>
        </w:tc>
      </w:tr>
      <w:tr w:rsidR="000E46A4" w:rsidRPr="0045683D" w14:paraId="2B75EADD" w14:textId="77777777" w:rsidTr="009C1DFC">
        <w:trPr>
          <w:trHeight w:val="846"/>
        </w:trPr>
        <w:tc>
          <w:tcPr>
            <w:tcW w:w="993" w:type="dxa"/>
            <w:tcBorders>
              <w:top w:val="nil"/>
              <w:left w:val="single" w:sz="4" w:space="0" w:color="000000"/>
              <w:bottom w:val="single" w:sz="4" w:space="0" w:color="000000"/>
              <w:right w:val="single" w:sz="4" w:space="0" w:color="000000"/>
            </w:tcBorders>
            <w:shd w:val="clear" w:color="000000" w:fill="FFFFFF"/>
            <w:hideMark/>
          </w:tcPr>
          <w:p w14:paraId="361773EC" w14:textId="77777777" w:rsidR="000E46A4" w:rsidRPr="0045683D" w:rsidRDefault="000E46A4" w:rsidP="000E46A4">
            <w:pPr>
              <w:pStyle w:val="Heading2"/>
              <w:jc w:val="both"/>
              <w:rPr>
                <w:rFonts w:ascii="Times New Roman" w:hAnsi="Times New Roman"/>
                <w:lang w:val="lv-LV"/>
              </w:rPr>
            </w:pPr>
            <w:r w:rsidRPr="0045683D">
              <w:rPr>
                <w:rFonts w:ascii="Times New Roman" w:hAnsi="Times New Roman"/>
                <w:lang w:val="lv-LV"/>
              </w:rPr>
              <w:t> </w:t>
            </w:r>
          </w:p>
        </w:tc>
        <w:tc>
          <w:tcPr>
            <w:tcW w:w="1984" w:type="dxa"/>
            <w:gridSpan w:val="2"/>
            <w:tcBorders>
              <w:top w:val="nil"/>
              <w:left w:val="nil"/>
              <w:bottom w:val="single" w:sz="4" w:space="0" w:color="000000"/>
              <w:right w:val="single" w:sz="4" w:space="0" w:color="000000"/>
            </w:tcBorders>
            <w:shd w:val="clear" w:color="000000" w:fill="FFFFFF"/>
            <w:hideMark/>
          </w:tcPr>
          <w:p w14:paraId="3CC6F129" w14:textId="77777777" w:rsidR="000E46A4" w:rsidRPr="0045683D" w:rsidRDefault="000E46A4" w:rsidP="000E46A4">
            <w:pPr>
              <w:spacing w:after="0" w:line="240" w:lineRule="auto"/>
              <w:jc w:val="both"/>
              <w:rPr>
                <w:rFonts w:ascii="Times New Roman" w:eastAsia="Times New Roman" w:hAnsi="Times New Roman" w:cs="Times New Roman"/>
                <w:color w:val="000000"/>
                <w:lang w:val="lv-LV"/>
              </w:rPr>
            </w:pPr>
            <w:proofErr w:type="spellStart"/>
            <w:r w:rsidRPr="0045683D">
              <w:rPr>
                <w:rFonts w:ascii="Times New Roman" w:eastAsia="Times New Roman" w:hAnsi="Times New Roman" w:cs="Times New Roman"/>
                <w:color w:val="000000"/>
                <w:lang w:val="lv-LV"/>
              </w:rPr>
              <w:t>Elektrobarošana</w:t>
            </w:r>
            <w:proofErr w:type="spellEnd"/>
          </w:p>
        </w:tc>
        <w:tc>
          <w:tcPr>
            <w:tcW w:w="6487" w:type="dxa"/>
            <w:tcBorders>
              <w:top w:val="nil"/>
              <w:left w:val="nil"/>
              <w:bottom w:val="single" w:sz="4" w:space="0" w:color="000000"/>
              <w:right w:val="single" w:sz="4" w:space="0" w:color="000000"/>
            </w:tcBorders>
            <w:shd w:val="clear" w:color="000000" w:fill="FFFFFF"/>
            <w:hideMark/>
          </w:tcPr>
          <w:p w14:paraId="371E9639" w14:textId="6F1515B9" w:rsidR="000E46A4" w:rsidRPr="0045683D" w:rsidRDefault="000E46A4" w:rsidP="00A45DC3">
            <w:pPr>
              <w:spacing w:after="0" w:line="240" w:lineRule="auto"/>
              <w:jc w:val="both"/>
              <w:rPr>
                <w:rFonts w:ascii="Times New Roman" w:eastAsia="Times New Roman" w:hAnsi="Times New Roman" w:cs="Times New Roman"/>
                <w:color w:val="000000"/>
                <w:lang w:val="lv-LV"/>
              </w:rPr>
            </w:pPr>
            <w:r w:rsidRPr="0045683D">
              <w:rPr>
                <w:rFonts w:ascii="Times New Roman" w:eastAsia="Times New Roman" w:hAnsi="Times New Roman" w:cs="Times New Roman"/>
                <w:color w:val="000000"/>
                <w:lang w:val="lv-LV"/>
              </w:rPr>
              <w:t xml:space="preserve">Tam ir jānodrošina vismaz 2 (divi) karsti nomaināmi un rezervēti (1+1) barošanas bloki darbam ar 220V 50Hz maiņstrāvu. Barošanas blokiem ir jābūt identiskiem, lai tos varētu aizvietot ar rezerves vienību. </w:t>
            </w:r>
          </w:p>
        </w:tc>
      </w:tr>
      <w:tr w:rsidR="000E46A4" w:rsidRPr="0045683D" w14:paraId="20F5F8F5" w14:textId="77777777" w:rsidTr="0091006F">
        <w:trPr>
          <w:trHeight w:val="976"/>
        </w:trPr>
        <w:tc>
          <w:tcPr>
            <w:tcW w:w="993" w:type="dxa"/>
            <w:tcBorders>
              <w:top w:val="nil"/>
              <w:left w:val="single" w:sz="4" w:space="0" w:color="000000"/>
              <w:bottom w:val="single" w:sz="4" w:space="0" w:color="000000"/>
              <w:right w:val="single" w:sz="4" w:space="0" w:color="000000"/>
            </w:tcBorders>
            <w:shd w:val="clear" w:color="000000" w:fill="FFFFFF"/>
            <w:hideMark/>
          </w:tcPr>
          <w:p w14:paraId="65BFF82D" w14:textId="77777777" w:rsidR="000E46A4" w:rsidRPr="0045683D" w:rsidRDefault="000E46A4" w:rsidP="000E46A4">
            <w:pPr>
              <w:pStyle w:val="Heading2"/>
              <w:jc w:val="both"/>
              <w:rPr>
                <w:rFonts w:ascii="Times New Roman" w:hAnsi="Times New Roman"/>
                <w:lang w:val="lv-LV"/>
              </w:rPr>
            </w:pPr>
            <w:r w:rsidRPr="0045683D">
              <w:rPr>
                <w:rFonts w:ascii="Times New Roman" w:hAnsi="Times New Roman"/>
                <w:lang w:val="lv-LV"/>
              </w:rPr>
              <w:t> </w:t>
            </w:r>
          </w:p>
        </w:tc>
        <w:tc>
          <w:tcPr>
            <w:tcW w:w="1984" w:type="dxa"/>
            <w:gridSpan w:val="2"/>
            <w:tcBorders>
              <w:top w:val="nil"/>
              <w:left w:val="nil"/>
              <w:bottom w:val="single" w:sz="4" w:space="0" w:color="000000"/>
              <w:right w:val="single" w:sz="4" w:space="0" w:color="000000"/>
            </w:tcBorders>
            <w:shd w:val="clear" w:color="000000" w:fill="FFFFFF"/>
            <w:hideMark/>
          </w:tcPr>
          <w:p w14:paraId="10A0B2AA" w14:textId="77777777" w:rsidR="000E46A4" w:rsidRPr="0045683D" w:rsidRDefault="000E46A4" w:rsidP="000E46A4">
            <w:pPr>
              <w:spacing w:after="0" w:line="240" w:lineRule="auto"/>
              <w:jc w:val="both"/>
              <w:rPr>
                <w:rFonts w:ascii="Times New Roman" w:eastAsia="Times New Roman" w:hAnsi="Times New Roman" w:cs="Times New Roman"/>
                <w:color w:val="000000"/>
                <w:lang w:val="lv-LV"/>
              </w:rPr>
            </w:pPr>
            <w:r w:rsidRPr="0045683D">
              <w:rPr>
                <w:rFonts w:ascii="Times New Roman" w:eastAsia="Times New Roman" w:hAnsi="Times New Roman" w:cs="Times New Roman"/>
                <w:color w:val="000000"/>
                <w:lang w:val="lv-LV"/>
              </w:rPr>
              <w:t>Dzesēšanas ventilatori</w:t>
            </w:r>
          </w:p>
        </w:tc>
        <w:tc>
          <w:tcPr>
            <w:tcW w:w="6487" w:type="dxa"/>
            <w:tcBorders>
              <w:top w:val="nil"/>
              <w:left w:val="nil"/>
              <w:bottom w:val="single" w:sz="4" w:space="0" w:color="000000"/>
              <w:right w:val="single" w:sz="4" w:space="0" w:color="000000"/>
            </w:tcBorders>
            <w:shd w:val="clear" w:color="000000" w:fill="FFFFFF"/>
            <w:hideMark/>
          </w:tcPr>
          <w:p w14:paraId="7FF2CED7" w14:textId="77777777" w:rsidR="000E46A4" w:rsidRPr="0045683D" w:rsidRDefault="000E46A4" w:rsidP="000E46A4">
            <w:pPr>
              <w:spacing w:after="0" w:line="240" w:lineRule="auto"/>
              <w:jc w:val="both"/>
              <w:rPr>
                <w:rFonts w:ascii="Times New Roman" w:eastAsia="Times New Roman" w:hAnsi="Times New Roman" w:cs="Times New Roman"/>
                <w:color w:val="000000"/>
                <w:lang w:val="lv-LV"/>
              </w:rPr>
            </w:pPr>
            <w:r w:rsidRPr="0045683D">
              <w:rPr>
                <w:rFonts w:ascii="Times New Roman" w:eastAsia="Times New Roman" w:hAnsi="Times New Roman" w:cs="Times New Roman"/>
                <w:color w:val="000000"/>
                <w:lang w:val="lv-LV"/>
              </w:rPr>
              <w:t xml:space="preserve">Tam ir jānodrošina savstarpēji rezervētu (1+1) un karsti nomaināmu dzesēšanas ventilatoru moduļu darbība, kas nodrošina gaisa plūsmu virzienā no komutatora aizmugures uz priekšpusi – </w:t>
            </w:r>
            <w:proofErr w:type="spellStart"/>
            <w:r w:rsidRPr="0045683D">
              <w:rPr>
                <w:rFonts w:ascii="Times New Roman" w:eastAsia="Times New Roman" w:hAnsi="Times New Roman" w:cs="Times New Roman"/>
                <w:color w:val="000000"/>
                <w:lang w:val="lv-LV"/>
              </w:rPr>
              <w:t>Ethernet</w:t>
            </w:r>
            <w:proofErr w:type="spellEnd"/>
            <w:r w:rsidRPr="0045683D">
              <w:rPr>
                <w:rFonts w:ascii="Times New Roman" w:eastAsia="Times New Roman" w:hAnsi="Times New Roman" w:cs="Times New Roman"/>
                <w:color w:val="000000"/>
                <w:lang w:val="lv-LV"/>
              </w:rPr>
              <w:t xml:space="preserve"> interfeisu pusi (</w:t>
            </w:r>
            <w:proofErr w:type="spellStart"/>
            <w:r w:rsidRPr="0045683D">
              <w:rPr>
                <w:rFonts w:ascii="Times New Roman" w:eastAsia="Times New Roman" w:hAnsi="Times New Roman" w:cs="Times New Roman"/>
                <w:color w:val="000000"/>
                <w:lang w:val="lv-LV"/>
              </w:rPr>
              <w:t>Back</w:t>
            </w:r>
            <w:proofErr w:type="spellEnd"/>
            <w:r w:rsidRPr="0045683D">
              <w:rPr>
                <w:rFonts w:ascii="Times New Roman" w:eastAsia="Times New Roman" w:hAnsi="Times New Roman" w:cs="Times New Roman"/>
                <w:color w:val="000000"/>
                <w:lang w:val="lv-LV"/>
              </w:rPr>
              <w:t xml:space="preserve"> to </w:t>
            </w:r>
            <w:proofErr w:type="spellStart"/>
            <w:r w:rsidRPr="0045683D">
              <w:rPr>
                <w:rFonts w:ascii="Times New Roman" w:eastAsia="Times New Roman" w:hAnsi="Times New Roman" w:cs="Times New Roman"/>
                <w:color w:val="000000"/>
                <w:lang w:val="lv-LV"/>
              </w:rPr>
              <w:t>Front</w:t>
            </w:r>
            <w:proofErr w:type="spellEnd"/>
            <w:r w:rsidRPr="0045683D">
              <w:rPr>
                <w:rFonts w:ascii="Times New Roman" w:eastAsia="Times New Roman" w:hAnsi="Times New Roman" w:cs="Times New Roman"/>
                <w:color w:val="000000"/>
                <w:lang w:val="lv-LV"/>
              </w:rPr>
              <w:t>).</w:t>
            </w:r>
          </w:p>
        </w:tc>
      </w:tr>
      <w:tr w:rsidR="000E46A4" w:rsidRPr="0045683D" w14:paraId="07E0A270" w14:textId="77777777" w:rsidTr="0091006F">
        <w:trPr>
          <w:trHeight w:val="300"/>
        </w:trPr>
        <w:tc>
          <w:tcPr>
            <w:tcW w:w="993" w:type="dxa"/>
            <w:tcBorders>
              <w:top w:val="nil"/>
              <w:left w:val="single" w:sz="4" w:space="0" w:color="000000"/>
              <w:bottom w:val="single" w:sz="4" w:space="0" w:color="000000"/>
              <w:right w:val="single" w:sz="4" w:space="0" w:color="000000"/>
            </w:tcBorders>
            <w:shd w:val="clear" w:color="000000" w:fill="FFFFFF"/>
            <w:hideMark/>
          </w:tcPr>
          <w:p w14:paraId="175C8362" w14:textId="77777777" w:rsidR="000E46A4" w:rsidRPr="0045683D" w:rsidRDefault="000E46A4" w:rsidP="000E46A4">
            <w:pPr>
              <w:pStyle w:val="Heading2"/>
              <w:jc w:val="both"/>
              <w:rPr>
                <w:rFonts w:ascii="Times New Roman" w:hAnsi="Times New Roman"/>
                <w:lang w:val="lv-LV"/>
              </w:rPr>
            </w:pPr>
            <w:r w:rsidRPr="0045683D">
              <w:rPr>
                <w:rFonts w:ascii="Times New Roman" w:hAnsi="Times New Roman"/>
                <w:lang w:val="lv-LV"/>
              </w:rPr>
              <w:t> </w:t>
            </w:r>
          </w:p>
        </w:tc>
        <w:tc>
          <w:tcPr>
            <w:tcW w:w="1984" w:type="dxa"/>
            <w:gridSpan w:val="2"/>
            <w:tcBorders>
              <w:top w:val="nil"/>
              <w:left w:val="nil"/>
              <w:bottom w:val="single" w:sz="4" w:space="0" w:color="000000"/>
              <w:right w:val="single" w:sz="4" w:space="0" w:color="000000"/>
            </w:tcBorders>
            <w:shd w:val="clear" w:color="000000" w:fill="FFFFFF"/>
            <w:hideMark/>
          </w:tcPr>
          <w:p w14:paraId="5328F8CD" w14:textId="77777777" w:rsidR="000E46A4" w:rsidRPr="0045683D" w:rsidRDefault="000E46A4" w:rsidP="000E46A4">
            <w:pPr>
              <w:spacing w:after="0" w:line="240" w:lineRule="auto"/>
              <w:jc w:val="both"/>
              <w:rPr>
                <w:rFonts w:ascii="Times New Roman" w:eastAsia="Times New Roman" w:hAnsi="Times New Roman" w:cs="Times New Roman"/>
                <w:color w:val="000000"/>
                <w:lang w:val="lv-LV"/>
              </w:rPr>
            </w:pPr>
            <w:r w:rsidRPr="0045683D">
              <w:rPr>
                <w:rFonts w:ascii="Times New Roman" w:eastAsia="Times New Roman" w:hAnsi="Times New Roman" w:cs="Times New Roman"/>
                <w:color w:val="000000"/>
                <w:lang w:val="lv-LV"/>
              </w:rPr>
              <w:t>Šasija</w:t>
            </w:r>
          </w:p>
        </w:tc>
        <w:tc>
          <w:tcPr>
            <w:tcW w:w="6487" w:type="dxa"/>
            <w:tcBorders>
              <w:top w:val="nil"/>
              <w:left w:val="nil"/>
              <w:bottom w:val="single" w:sz="4" w:space="0" w:color="000000"/>
              <w:right w:val="single" w:sz="4" w:space="0" w:color="000000"/>
            </w:tcBorders>
            <w:shd w:val="clear" w:color="000000" w:fill="FFFFFF"/>
            <w:hideMark/>
          </w:tcPr>
          <w:p w14:paraId="65DDC522" w14:textId="16EF553E" w:rsidR="000E46A4" w:rsidRPr="0045683D" w:rsidRDefault="000E46A4" w:rsidP="000E46A4">
            <w:pPr>
              <w:spacing w:after="0" w:line="240" w:lineRule="auto"/>
              <w:jc w:val="both"/>
              <w:rPr>
                <w:rFonts w:ascii="Times New Roman" w:eastAsia="Times New Roman" w:hAnsi="Times New Roman" w:cs="Times New Roman"/>
                <w:color w:val="000000"/>
                <w:lang w:val="lv-LV"/>
              </w:rPr>
            </w:pPr>
            <w:r w:rsidRPr="0045683D">
              <w:rPr>
                <w:rFonts w:ascii="Times New Roman" w:eastAsia="Times New Roman" w:hAnsi="Times New Roman" w:cs="Times New Roman"/>
                <w:color w:val="000000"/>
                <w:lang w:val="lv-LV"/>
              </w:rPr>
              <w:t xml:space="preserve">Montējams 19” aparatūras skapī un nepārsniedz </w:t>
            </w:r>
            <w:r w:rsidR="00616A93" w:rsidRPr="0045683D">
              <w:rPr>
                <w:rFonts w:ascii="Times New Roman" w:eastAsia="Times New Roman" w:hAnsi="Times New Roman" w:cs="Times New Roman"/>
                <w:color w:val="000000"/>
                <w:lang w:val="lv-LV"/>
              </w:rPr>
              <w:t xml:space="preserve">8,89cm  </w:t>
            </w:r>
            <w:r w:rsidRPr="0045683D">
              <w:rPr>
                <w:rFonts w:ascii="Times New Roman" w:eastAsia="Times New Roman" w:hAnsi="Times New Roman" w:cs="Times New Roman"/>
                <w:color w:val="000000"/>
                <w:lang w:val="lv-LV"/>
              </w:rPr>
              <w:t>augstumu.</w:t>
            </w:r>
          </w:p>
        </w:tc>
      </w:tr>
      <w:tr w:rsidR="000E46A4" w:rsidRPr="0045683D" w14:paraId="0C99A871" w14:textId="77777777" w:rsidTr="009C1DFC">
        <w:trPr>
          <w:trHeight w:val="2337"/>
        </w:trPr>
        <w:tc>
          <w:tcPr>
            <w:tcW w:w="993" w:type="dxa"/>
            <w:tcBorders>
              <w:top w:val="nil"/>
              <w:left w:val="single" w:sz="4" w:space="0" w:color="000000"/>
              <w:bottom w:val="single" w:sz="4" w:space="0" w:color="000000"/>
              <w:right w:val="single" w:sz="4" w:space="0" w:color="000000"/>
            </w:tcBorders>
            <w:shd w:val="clear" w:color="000000" w:fill="FFFFFF"/>
            <w:hideMark/>
          </w:tcPr>
          <w:p w14:paraId="4FC46A8B" w14:textId="77777777" w:rsidR="000E46A4" w:rsidRPr="0045683D" w:rsidRDefault="000E46A4" w:rsidP="000E46A4">
            <w:pPr>
              <w:pStyle w:val="Heading2"/>
              <w:jc w:val="both"/>
              <w:rPr>
                <w:rFonts w:ascii="Times New Roman" w:hAnsi="Times New Roman"/>
                <w:lang w:val="lv-LV"/>
              </w:rPr>
            </w:pPr>
            <w:r w:rsidRPr="0045683D">
              <w:rPr>
                <w:rFonts w:ascii="Times New Roman" w:hAnsi="Times New Roman"/>
                <w:lang w:val="lv-LV"/>
              </w:rPr>
              <w:t> </w:t>
            </w:r>
          </w:p>
        </w:tc>
        <w:tc>
          <w:tcPr>
            <w:tcW w:w="1984" w:type="dxa"/>
            <w:gridSpan w:val="2"/>
            <w:tcBorders>
              <w:top w:val="nil"/>
              <w:left w:val="nil"/>
              <w:bottom w:val="single" w:sz="4" w:space="0" w:color="000000"/>
              <w:right w:val="single" w:sz="4" w:space="0" w:color="000000"/>
            </w:tcBorders>
            <w:shd w:val="clear" w:color="000000" w:fill="FFFFFF"/>
            <w:hideMark/>
          </w:tcPr>
          <w:p w14:paraId="3D3837C1" w14:textId="77777777" w:rsidR="000E46A4" w:rsidRPr="0045683D" w:rsidRDefault="000E46A4" w:rsidP="000E46A4">
            <w:pPr>
              <w:spacing w:after="0" w:line="240" w:lineRule="auto"/>
              <w:jc w:val="both"/>
              <w:rPr>
                <w:rFonts w:ascii="Times New Roman" w:eastAsia="Times New Roman" w:hAnsi="Times New Roman" w:cs="Times New Roman"/>
                <w:color w:val="000000"/>
                <w:lang w:val="lv-LV"/>
              </w:rPr>
            </w:pPr>
            <w:r w:rsidRPr="0045683D">
              <w:rPr>
                <w:rFonts w:ascii="Times New Roman" w:eastAsia="Times New Roman" w:hAnsi="Times New Roman" w:cs="Times New Roman"/>
                <w:color w:val="000000"/>
                <w:lang w:val="lv-LV"/>
              </w:rPr>
              <w:t>Interfeisi</w:t>
            </w:r>
          </w:p>
        </w:tc>
        <w:tc>
          <w:tcPr>
            <w:tcW w:w="6487" w:type="dxa"/>
            <w:tcBorders>
              <w:top w:val="nil"/>
              <w:left w:val="nil"/>
              <w:bottom w:val="single" w:sz="4" w:space="0" w:color="000000"/>
              <w:right w:val="single" w:sz="4" w:space="0" w:color="000000"/>
            </w:tcBorders>
            <w:shd w:val="clear" w:color="000000" w:fill="FFFFFF"/>
            <w:hideMark/>
          </w:tcPr>
          <w:p w14:paraId="3C576C52" w14:textId="66772C44" w:rsidR="00D34F4C" w:rsidRPr="0045683D" w:rsidRDefault="00D34F4C" w:rsidP="00D34F4C">
            <w:pPr>
              <w:spacing w:after="0" w:line="240" w:lineRule="auto"/>
              <w:jc w:val="both"/>
              <w:rPr>
                <w:rFonts w:ascii="Times New Roman" w:eastAsia="Times New Roman" w:hAnsi="Times New Roman" w:cs="Times New Roman"/>
                <w:color w:val="000000"/>
                <w:lang w:val="lv-LV"/>
              </w:rPr>
            </w:pPr>
            <w:r w:rsidRPr="0045683D">
              <w:rPr>
                <w:rFonts w:ascii="Times New Roman" w:eastAsia="Times New Roman" w:hAnsi="Times New Roman" w:cs="Times New Roman"/>
                <w:color w:val="000000"/>
                <w:lang w:val="lv-LV"/>
              </w:rPr>
              <w:t xml:space="preserve">Tam ir jānodrošina vismaz 24 (divdesmit četri) 1/10 Gigabit </w:t>
            </w:r>
            <w:proofErr w:type="spellStart"/>
            <w:r w:rsidRPr="0045683D">
              <w:rPr>
                <w:rFonts w:ascii="Times New Roman" w:eastAsia="Times New Roman" w:hAnsi="Times New Roman" w:cs="Times New Roman"/>
                <w:color w:val="000000"/>
                <w:lang w:val="lv-LV"/>
              </w:rPr>
              <w:t>Ethernet</w:t>
            </w:r>
            <w:proofErr w:type="spellEnd"/>
            <w:r w:rsidRPr="0045683D">
              <w:rPr>
                <w:rFonts w:ascii="Times New Roman" w:eastAsia="Times New Roman" w:hAnsi="Times New Roman" w:cs="Times New Roman"/>
                <w:color w:val="000000"/>
                <w:lang w:val="lv-LV"/>
              </w:rPr>
              <w:t xml:space="preserve"> SFP+ interfeisi, no kuriem:</w:t>
            </w:r>
          </w:p>
          <w:p w14:paraId="00E3646D" w14:textId="77777777" w:rsidR="00D34F4C" w:rsidRPr="0045683D" w:rsidRDefault="00D34F4C" w:rsidP="00D34F4C">
            <w:pPr>
              <w:spacing w:after="0" w:line="240" w:lineRule="auto"/>
              <w:jc w:val="both"/>
              <w:rPr>
                <w:rFonts w:ascii="Times New Roman" w:eastAsia="Times New Roman" w:hAnsi="Times New Roman" w:cs="Times New Roman"/>
                <w:color w:val="000000"/>
                <w:lang w:val="lv-LV"/>
              </w:rPr>
            </w:pPr>
            <w:r w:rsidRPr="0045683D">
              <w:rPr>
                <w:rFonts w:ascii="Times New Roman" w:eastAsia="Times New Roman" w:hAnsi="Times New Roman" w:cs="Times New Roman"/>
                <w:color w:val="000000"/>
                <w:lang w:val="lv-LV"/>
              </w:rPr>
              <w:t xml:space="preserve">1 (viens) RJ-45 </w:t>
            </w:r>
            <w:proofErr w:type="spellStart"/>
            <w:r w:rsidRPr="0045683D">
              <w:rPr>
                <w:rFonts w:ascii="Times New Roman" w:eastAsia="Times New Roman" w:hAnsi="Times New Roman" w:cs="Times New Roman"/>
                <w:color w:val="000000"/>
                <w:lang w:val="lv-LV"/>
              </w:rPr>
              <w:t>out-of-band</w:t>
            </w:r>
            <w:proofErr w:type="spellEnd"/>
            <w:r w:rsidRPr="0045683D">
              <w:rPr>
                <w:rFonts w:ascii="Times New Roman" w:eastAsia="Times New Roman" w:hAnsi="Times New Roman" w:cs="Times New Roman"/>
                <w:color w:val="000000"/>
                <w:lang w:val="lv-LV"/>
              </w:rPr>
              <w:t xml:space="preserve"> menedžmenta ports,</w:t>
            </w:r>
          </w:p>
          <w:p w14:paraId="04EA13BC" w14:textId="77777777" w:rsidR="00D34F4C" w:rsidRPr="0045683D" w:rsidRDefault="00D34F4C">
            <w:pPr>
              <w:spacing w:after="0" w:line="240" w:lineRule="auto"/>
              <w:rPr>
                <w:rFonts w:ascii="Times New Roman" w:eastAsia="Times New Roman" w:hAnsi="Times New Roman" w:cs="Times New Roman"/>
                <w:color w:val="000000"/>
                <w:lang w:val="lv-LV"/>
              </w:rPr>
            </w:pPr>
            <w:r w:rsidRPr="0045683D">
              <w:rPr>
                <w:rFonts w:ascii="Times New Roman" w:eastAsia="Times New Roman" w:hAnsi="Times New Roman" w:cs="Times New Roman"/>
                <w:color w:val="000000"/>
                <w:lang w:val="lv-LV"/>
              </w:rPr>
              <w:t xml:space="preserve">22 (divdesmit divi) ir aprīkoti ar atbilstošiem 10 Gigabit </w:t>
            </w:r>
            <w:proofErr w:type="spellStart"/>
            <w:r w:rsidRPr="0045683D">
              <w:rPr>
                <w:rFonts w:ascii="Times New Roman" w:eastAsia="Times New Roman" w:hAnsi="Times New Roman" w:cs="Times New Roman"/>
                <w:color w:val="000000"/>
                <w:lang w:val="lv-LV"/>
              </w:rPr>
              <w:t>Ethernet</w:t>
            </w:r>
            <w:proofErr w:type="spellEnd"/>
            <w:r w:rsidRPr="0045683D">
              <w:rPr>
                <w:rFonts w:ascii="Times New Roman" w:eastAsia="Times New Roman" w:hAnsi="Times New Roman" w:cs="Times New Roman"/>
                <w:color w:val="000000"/>
                <w:lang w:val="lv-LV"/>
              </w:rPr>
              <w:t xml:space="preserve"> SFP+ optiskajiem adapteriem, kas ir savietojami ar piedāvātajiem serveriem un datņu serveriem. </w:t>
            </w:r>
          </w:p>
          <w:p w14:paraId="61861BC4" w14:textId="77777777" w:rsidR="00D34F4C" w:rsidRPr="0045683D" w:rsidRDefault="00D34F4C">
            <w:pPr>
              <w:spacing w:after="0" w:line="240" w:lineRule="auto"/>
              <w:rPr>
                <w:rFonts w:ascii="Times New Roman" w:eastAsia="Times New Roman" w:hAnsi="Times New Roman" w:cs="Times New Roman"/>
                <w:color w:val="000000"/>
                <w:lang w:val="lv-LV"/>
              </w:rPr>
            </w:pPr>
          </w:p>
          <w:p w14:paraId="136E615B" w14:textId="28A45B15" w:rsidR="000E46A4" w:rsidRPr="0045683D" w:rsidRDefault="00D34F4C">
            <w:pPr>
              <w:spacing w:after="0" w:line="240" w:lineRule="auto"/>
              <w:rPr>
                <w:rFonts w:ascii="Times New Roman" w:eastAsia="Times New Roman" w:hAnsi="Times New Roman" w:cs="Times New Roman"/>
                <w:color w:val="000000"/>
                <w:lang w:val="lv-LV"/>
              </w:rPr>
            </w:pPr>
            <w:r w:rsidRPr="0045683D">
              <w:rPr>
                <w:rFonts w:ascii="Times New Roman" w:eastAsia="Times New Roman" w:hAnsi="Times New Roman" w:cs="Times New Roman"/>
                <w:color w:val="000000"/>
                <w:lang w:val="lv-LV"/>
              </w:rPr>
              <w:t>Pretendents ir tiesīgs SFP+ optiskos adapterus aizstāt ar DAC kabeļiem, kas nodrošina analogu funkcionalitāti. Kabeļu garumu pretendents izvēlas tā, lai būtu iespējams pieslēgt specifikācijā norādītās iekārtas.</w:t>
            </w:r>
          </w:p>
        </w:tc>
      </w:tr>
      <w:tr w:rsidR="000E46A4" w:rsidRPr="0045683D" w14:paraId="7AFC987E" w14:textId="77777777" w:rsidTr="0091006F">
        <w:trPr>
          <w:trHeight w:val="675"/>
        </w:trPr>
        <w:tc>
          <w:tcPr>
            <w:tcW w:w="993" w:type="dxa"/>
            <w:tcBorders>
              <w:top w:val="nil"/>
              <w:left w:val="single" w:sz="4" w:space="0" w:color="000000"/>
              <w:bottom w:val="single" w:sz="4" w:space="0" w:color="000000"/>
              <w:right w:val="single" w:sz="4" w:space="0" w:color="000000"/>
            </w:tcBorders>
            <w:shd w:val="clear" w:color="000000" w:fill="FFFFFF"/>
            <w:hideMark/>
          </w:tcPr>
          <w:p w14:paraId="7DDFBC5B" w14:textId="77777777" w:rsidR="000E46A4" w:rsidRPr="0045683D" w:rsidRDefault="000E46A4" w:rsidP="000E46A4">
            <w:pPr>
              <w:pStyle w:val="Heading2"/>
              <w:jc w:val="both"/>
              <w:rPr>
                <w:rFonts w:ascii="Times New Roman" w:hAnsi="Times New Roman"/>
                <w:lang w:val="lv-LV"/>
              </w:rPr>
            </w:pPr>
            <w:r w:rsidRPr="0045683D">
              <w:rPr>
                <w:rFonts w:ascii="Times New Roman" w:hAnsi="Times New Roman"/>
                <w:lang w:val="lv-LV"/>
              </w:rPr>
              <w:t> </w:t>
            </w:r>
          </w:p>
        </w:tc>
        <w:tc>
          <w:tcPr>
            <w:tcW w:w="1984" w:type="dxa"/>
            <w:gridSpan w:val="2"/>
            <w:tcBorders>
              <w:top w:val="nil"/>
              <w:left w:val="nil"/>
              <w:bottom w:val="single" w:sz="4" w:space="0" w:color="000000"/>
              <w:right w:val="single" w:sz="4" w:space="0" w:color="000000"/>
            </w:tcBorders>
            <w:shd w:val="clear" w:color="000000" w:fill="FFFFFF"/>
            <w:hideMark/>
          </w:tcPr>
          <w:p w14:paraId="0B49EFF0" w14:textId="77777777" w:rsidR="000E46A4" w:rsidRPr="0045683D" w:rsidRDefault="000E46A4" w:rsidP="000E46A4">
            <w:pPr>
              <w:spacing w:after="0" w:line="240" w:lineRule="auto"/>
              <w:jc w:val="both"/>
              <w:rPr>
                <w:rFonts w:ascii="Times New Roman" w:eastAsia="Times New Roman" w:hAnsi="Times New Roman" w:cs="Times New Roman"/>
                <w:color w:val="000000"/>
                <w:lang w:val="lv-LV"/>
              </w:rPr>
            </w:pPr>
            <w:r w:rsidRPr="0045683D">
              <w:rPr>
                <w:rFonts w:ascii="Times New Roman" w:eastAsia="Times New Roman" w:hAnsi="Times New Roman" w:cs="Times New Roman"/>
                <w:color w:val="000000"/>
                <w:lang w:val="lv-LV"/>
              </w:rPr>
              <w:t>Virtualizācijas interfeisi</w:t>
            </w:r>
          </w:p>
        </w:tc>
        <w:tc>
          <w:tcPr>
            <w:tcW w:w="6487" w:type="dxa"/>
            <w:tcBorders>
              <w:top w:val="nil"/>
              <w:left w:val="nil"/>
              <w:bottom w:val="single" w:sz="4" w:space="0" w:color="000000"/>
              <w:right w:val="single" w:sz="4" w:space="0" w:color="000000"/>
            </w:tcBorders>
            <w:shd w:val="clear" w:color="000000" w:fill="FFFFFF"/>
            <w:hideMark/>
          </w:tcPr>
          <w:p w14:paraId="2E868DD9" w14:textId="77777777" w:rsidR="000E46A4" w:rsidRPr="0045683D" w:rsidRDefault="000E46A4" w:rsidP="000E46A4">
            <w:pPr>
              <w:spacing w:after="0" w:line="240" w:lineRule="auto"/>
              <w:jc w:val="both"/>
              <w:rPr>
                <w:rFonts w:ascii="Times New Roman" w:eastAsia="Times New Roman" w:hAnsi="Times New Roman" w:cs="Times New Roman"/>
                <w:color w:val="000000"/>
                <w:lang w:val="lv-LV"/>
              </w:rPr>
            </w:pPr>
            <w:r w:rsidRPr="0045683D">
              <w:rPr>
                <w:rFonts w:ascii="Times New Roman" w:eastAsia="Times New Roman" w:hAnsi="Times New Roman" w:cs="Times New Roman"/>
                <w:color w:val="000000"/>
                <w:lang w:val="lv-LV"/>
              </w:rPr>
              <w:t>Visi interfeisi, kas ir nepieciešami fizisko iekārtu savstarpējai saslēgšanai un virtualizācijai ir jānodrošina papildus augstāk minētajām prasībām.</w:t>
            </w:r>
          </w:p>
        </w:tc>
      </w:tr>
      <w:tr w:rsidR="000E46A4" w:rsidRPr="0045683D" w14:paraId="4C420112" w14:textId="77777777" w:rsidTr="0091006F">
        <w:trPr>
          <w:trHeight w:val="770"/>
        </w:trPr>
        <w:tc>
          <w:tcPr>
            <w:tcW w:w="993" w:type="dxa"/>
            <w:tcBorders>
              <w:top w:val="nil"/>
              <w:left w:val="single" w:sz="4" w:space="0" w:color="000000"/>
              <w:bottom w:val="single" w:sz="4" w:space="0" w:color="000000"/>
              <w:right w:val="single" w:sz="4" w:space="0" w:color="000000"/>
            </w:tcBorders>
            <w:shd w:val="clear" w:color="000000" w:fill="FFFFFF"/>
            <w:hideMark/>
          </w:tcPr>
          <w:p w14:paraId="477311BC" w14:textId="77777777" w:rsidR="000E46A4" w:rsidRPr="0045683D" w:rsidRDefault="000E46A4" w:rsidP="000E46A4">
            <w:pPr>
              <w:pStyle w:val="Heading2"/>
              <w:jc w:val="both"/>
              <w:rPr>
                <w:rFonts w:ascii="Times New Roman" w:hAnsi="Times New Roman"/>
                <w:lang w:val="lv-LV"/>
              </w:rPr>
            </w:pPr>
            <w:r w:rsidRPr="0045683D">
              <w:rPr>
                <w:rFonts w:ascii="Times New Roman" w:hAnsi="Times New Roman"/>
                <w:lang w:val="lv-LV"/>
              </w:rPr>
              <w:t> </w:t>
            </w:r>
          </w:p>
        </w:tc>
        <w:tc>
          <w:tcPr>
            <w:tcW w:w="1984" w:type="dxa"/>
            <w:gridSpan w:val="2"/>
            <w:tcBorders>
              <w:top w:val="nil"/>
              <w:left w:val="nil"/>
              <w:bottom w:val="single" w:sz="4" w:space="0" w:color="000000"/>
              <w:right w:val="single" w:sz="4" w:space="0" w:color="000000"/>
            </w:tcBorders>
            <w:shd w:val="clear" w:color="000000" w:fill="FFFFFF"/>
            <w:hideMark/>
          </w:tcPr>
          <w:p w14:paraId="247C2BCC" w14:textId="77777777" w:rsidR="000E46A4" w:rsidRPr="0045683D" w:rsidRDefault="000E46A4" w:rsidP="000E46A4">
            <w:pPr>
              <w:spacing w:after="0" w:line="240" w:lineRule="auto"/>
              <w:jc w:val="both"/>
              <w:rPr>
                <w:rFonts w:ascii="Times New Roman" w:eastAsia="Times New Roman" w:hAnsi="Times New Roman" w:cs="Times New Roman"/>
                <w:color w:val="000000"/>
                <w:lang w:val="lv-LV"/>
              </w:rPr>
            </w:pPr>
            <w:r w:rsidRPr="0045683D">
              <w:rPr>
                <w:rFonts w:ascii="Times New Roman" w:eastAsia="Times New Roman" w:hAnsi="Times New Roman" w:cs="Times New Roman"/>
                <w:color w:val="000000"/>
                <w:lang w:val="lv-LV"/>
              </w:rPr>
              <w:t>Minimālās veiktspējas prasības</w:t>
            </w:r>
          </w:p>
        </w:tc>
        <w:tc>
          <w:tcPr>
            <w:tcW w:w="6487" w:type="dxa"/>
            <w:tcBorders>
              <w:top w:val="nil"/>
              <w:left w:val="nil"/>
              <w:bottom w:val="single" w:sz="4" w:space="0" w:color="000000"/>
              <w:right w:val="single" w:sz="4" w:space="0" w:color="000000"/>
            </w:tcBorders>
            <w:shd w:val="clear" w:color="000000" w:fill="FFFFFF"/>
            <w:hideMark/>
          </w:tcPr>
          <w:p w14:paraId="4AA8E40F" w14:textId="77777777" w:rsidR="000E46A4" w:rsidRPr="0045683D" w:rsidRDefault="000E46A4" w:rsidP="000E46A4">
            <w:pPr>
              <w:spacing w:after="0" w:line="240" w:lineRule="auto"/>
              <w:jc w:val="both"/>
              <w:rPr>
                <w:rFonts w:ascii="Times New Roman" w:eastAsia="Times New Roman" w:hAnsi="Times New Roman" w:cs="Times New Roman"/>
                <w:color w:val="000000"/>
                <w:lang w:val="lv-LV"/>
              </w:rPr>
            </w:pPr>
            <w:r w:rsidRPr="0045683D">
              <w:rPr>
                <w:rFonts w:ascii="Times New Roman" w:eastAsia="Times New Roman" w:hAnsi="Times New Roman" w:cs="Times New Roman"/>
                <w:color w:val="000000"/>
                <w:lang w:val="lv-LV"/>
              </w:rPr>
              <w:t xml:space="preserve">480 </w:t>
            </w:r>
            <w:proofErr w:type="spellStart"/>
            <w:r w:rsidRPr="0045683D">
              <w:rPr>
                <w:rFonts w:ascii="Times New Roman" w:eastAsia="Times New Roman" w:hAnsi="Times New Roman" w:cs="Times New Roman"/>
                <w:color w:val="000000"/>
                <w:lang w:val="lv-LV"/>
              </w:rPr>
              <w:t>Gb</w:t>
            </w:r>
            <w:proofErr w:type="spellEnd"/>
            <w:r w:rsidRPr="0045683D">
              <w:rPr>
                <w:rFonts w:ascii="Times New Roman" w:eastAsia="Times New Roman" w:hAnsi="Times New Roman" w:cs="Times New Roman"/>
                <w:color w:val="000000"/>
                <w:lang w:val="lv-LV"/>
              </w:rPr>
              <w:t>/s (</w:t>
            </w:r>
            <w:proofErr w:type="spellStart"/>
            <w:r w:rsidRPr="0045683D">
              <w:rPr>
                <w:rFonts w:ascii="Times New Roman" w:eastAsia="Times New Roman" w:hAnsi="Times New Roman" w:cs="Times New Roman"/>
                <w:color w:val="000000"/>
                <w:lang w:val="lv-LV"/>
              </w:rPr>
              <w:t>wirespeed</w:t>
            </w:r>
            <w:proofErr w:type="spellEnd"/>
            <w:r w:rsidRPr="0045683D">
              <w:rPr>
                <w:rFonts w:ascii="Times New Roman" w:eastAsia="Times New Roman" w:hAnsi="Times New Roman" w:cs="Times New Roman"/>
                <w:color w:val="000000"/>
                <w:lang w:val="lv-LV"/>
              </w:rPr>
              <w:t xml:space="preserve">), 360 </w:t>
            </w:r>
            <w:proofErr w:type="spellStart"/>
            <w:r w:rsidRPr="0045683D">
              <w:rPr>
                <w:rFonts w:ascii="Times New Roman" w:eastAsia="Times New Roman" w:hAnsi="Times New Roman" w:cs="Times New Roman"/>
                <w:color w:val="000000"/>
                <w:lang w:val="lv-LV"/>
              </w:rPr>
              <w:t>Mp</w:t>
            </w:r>
            <w:proofErr w:type="spellEnd"/>
            <w:r w:rsidRPr="0045683D">
              <w:rPr>
                <w:rFonts w:ascii="Times New Roman" w:eastAsia="Times New Roman" w:hAnsi="Times New Roman" w:cs="Times New Roman"/>
                <w:color w:val="000000"/>
                <w:lang w:val="lv-LV"/>
              </w:rPr>
              <w:t>/s izmantojot 64 baitu paketes, maršrutēšanas tabulas izmērs – vismaz 16000 ieraksti; MAC adrešu tabulas izmērs – vismaz 120000 ieraksti.</w:t>
            </w:r>
          </w:p>
        </w:tc>
      </w:tr>
      <w:tr w:rsidR="000E46A4" w:rsidRPr="0045683D" w14:paraId="7CBDE786" w14:textId="77777777" w:rsidTr="0091006F">
        <w:trPr>
          <w:trHeight w:val="300"/>
        </w:trPr>
        <w:tc>
          <w:tcPr>
            <w:tcW w:w="993" w:type="dxa"/>
            <w:tcBorders>
              <w:top w:val="nil"/>
              <w:left w:val="single" w:sz="4" w:space="0" w:color="000000"/>
              <w:bottom w:val="single" w:sz="4" w:space="0" w:color="000000"/>
              <w:right w:val="single" w:sz="4" w:space="0" w:color="000000"/>
            </w:tcBorders>
            <w:shd w:val="clear" w:color="000000" w:fill="FFFFFF"/>
            <w:hideMark/>
          </w:tcPr>
          <w:p w14:paraId="1B2FDF6A" w14:textId="77777777" w:rsidR="000E46A4" w:rsidRPr="0045683D" w:rsidRDefault="000E46A4" w:rsidP="000E46A4">
            <w:pPr>
              <w:pStyle w:val="Heading2"/>
              <w:jc w:val="both"/>
              <w:rPr>
                <w:rFonts w:ascii="Times New Roman" w:hAnsi="Times New Roman"/>
                <w:lang w:val="lv-LV"/>
              </w:rPr>
            </w:pPr>
            <w:r w:rsidRPr="0045683D">
              <w:rPr>
                <w:rFonts w:ascii="Times New Roman" w:hAnsi="Times New Roman"/>
                <w:lang w:val="lv-LV"/>
              </w:rPr>
              <w:lastRenderedPageBreak/>
              <w:t> </w:t>
            </w:r>
          </w:p>
        </w:tc>
        <w:tc>
          <w:tcPr>
            <w:tcW w:w="1984" w:type="dxa"/>
            <w:gridSpan w:val="2"/>
            <w:tcBorders>
              <w:top w:val="nil"/>
              <w:left w:val="nil"/>
              <w:bottom w:val="single" w:sz="4" w:space="0" w:color="000000"/>
              <w:right w:val="single" w:sz="4" w:space="0" w:color="000000"/>
            </w:tcBorders>
            <w:shd w:val="clear" w:color="000000" w:fill="FFFFFF"/>
            <w:hideMark/>
          </w:tcPr>
          <w:p w14:paraId="169AB11D" w14:textId="77777777" w:rsidR="000E46A4" w:rsidRPr="0045683D" w:rsidRDefault="000E46A4" w:rsidP="000E46A4">
            <w:pPr>
              <w:spacing w:after="0" w:line="240" w:lineRule="auto"/>
              <w:jc w:val="both"/>
              <w:rPr>
                <w:rFonts w:ascii="Times New Roman" w:eastAsia="Times New Roman" w:hAnsi="Times New Roman" w:cs="Times New Roman"/>
                <w:color w:val="000000"/>
                <w:lang w:val="lv-LV"/>
              </w:rPr>
            </w:pPr>
            <w:proofErr w:type="spellStart"/>
            <w:r w:rsidRPr="0045683D">
              <w:rPr>
                <w:rFonts w:ascii="Times New Roman" w:eastAsia="Times New Roman" w:hAnsi="Times New Roman" w:cs="Times New Roman"/>
                <w:color w:val="000000"/>
                <w:lang w:val="lv-LV"/>
              </w:rPr>
              <w:t>Jumbo</w:t>
            </w:r>
            <w:proofErr w:type="spellEnd"/>
            <w:r w:rsidRPr="0045683D">
              <w:rPr>
                <w:rFonts w:ascii="Times New Roman" w:eastAsia="Times New Roman" w:hAnsi="Times New Roman" w:cs="Times New Roman"/>
                <w:color w:val="000000"/>
                <w:lang w:val="lv-LV"/>
              </w:rPr>
              <w:t xml:space="preserve"> </w:t>
            </w:r>
            <w:proofErr w:type="spellStart"/>
            <w:r w:rsidRPr="0045683D">
              <w:rPr>
                <w:rFonts w:ascii="Times New Roman" w:eastAsia="Times New Roman" w:hAnsi="Times New Roman" w:cs="Times New Roman"/>
                <w:color w:val="000000"/>
                <w:lang w:val="lv-LV"/>
              </w:rPr>
              <w:t>frames</w:t>
            </w:r>
            <w:proofErr w:type="spellEnd"/>
            <w:r w:rsidRPr="0045683D">
              <w:rPr>
                <w:rFonts w:ascii="Times New Roman" w:eastAsia="Times New Roman" w:hAnsi="Times New Roman" w:cs="Times New Roman"/>
                <w:color w:val="000000"/>
                <w:lang w:val="lv-LV"/>
              </w:rPr>
              <w:t xml:space="preserve"> atbalsts</w:t>
            </w:r>
          </w:p>
        </w:tc>
        <w:tc>
          <w:tcPr>
            <w:tcW w:w="6487" w:type="dxa"/>
            <w:tcBorders>
              <w:top w:val="nil"/>
              <w:left w:val="nil"/>
              <w:bottom w:val="single" w:sz="4" w:space="0" w:color="000000"/>
              <w:right w:val="single" w:sz="4" w:space="0" w:color="000000"/>
            </w:tcBorders>
            <w:shd w:val="clear" w:color="000000" w:fill="FFFFFF"/>
            <w:hideMark/>
          </w:tcPr>
          <w:p w14:paraId="47896393" w14:textId="77777777" w:rsidR="000E46A4" w:rsidRPr="0045683D" w:rsidRDefault="000E46A4" w:rsidP="000E46A4">
            <w:pPr>
              <w:spacing w:after="0" w:line="240" w:lineRule="auto"/>
              <w:jc w:val="both"/>
              <w:rPr>
                <w:rFonts w:ascii="Times New Roman" w:eastAsia="Times New Roman" w:hAnsi="Times New Roman" w:cs="Times New Roman"/>
                <w:color w:val="000000"/>
                <w:lang w:val="lv-LV"/>
              </w:rPr>
            </w:pPr>
            <w:r w:rsidRPr="0045683D">
              <w:rPr>
                <w:rFonts w:ascii="Times New Roman" w:eastAsia="Times New Roman" w:hAnsi="Times New Roman" w:cs="Times New Roman"/>
                <w:color w:val="000000"/>
                <w:lang w:val="lv-LV"/>
              </w:rPr>
              <w:t xml:space="preserve">Tam jānodrošina </w:t>
            </w:r>
            <w:proofErr w:type="spellStart"/>
            <w:r w:rsidRPr="0045683D">
              <w:rPr>
                <w:rFonts w:ascii="Times New Roman" w:eastAsia="Times New Roman" w:hAnsi="Times New Roman" w:cs="Times New Roman"/>
                <w:color w:val="000000"/>
                <w:lang w:val="lv-LV"/>
              </w:rPr>
              <w:t>Jumbo</w:t>
            </w:r>
            <w:proofErr w:type="spellEnd"/>
            <w:r w:rsidRPr="0045683D">
              <w:rPr>
                <w:rFonts w:ascii="Times New Roman" w:eastAsia="Times New Roman" w:hAnsi="Times New Roman" w:cs="Times New Roman"/>
                <w:color w:val="000000"/>
                <w:lang w:val="lv-LV"/>
              </w:rPr>
              <w:t xml:space="preserve"> </w:t>
            </w:r>
            <w:proofErr w:type="spellStart"/>
            <w:r w:rsidRPr="0045683D">
              <w:rPr>
                <w:rFonts w:ascii="Times New Roman" w:eastAsia="Times New Roman" w:hAnsi="Times New Roman" w:cs="Times New Roman"/>
                <w:color w:val="000000"/>
                <w:lang w:val="lv-LV"/>
              </w:rPr>
              <w:t>frames</w:t>
            </w:r>
            <w:proofErr w:type="spellEnd"/>
            <w:r w:rsidRPr="0045683D">
              <w:rPr>
                <w:rFonts w:ascii="Times New Roman" w:eastAsia="Times New Roman" w:hAnsi="Times New Roman" w:cs="Times New Roman"/>
                <w:color w:val="000000"/>
                <w:lang w:val="lv-LV"/>
              </w:rPr>
              <w:t xml:space="preserve"> atbalsts visos interfeisos.</w:t>
            </w:r>
          </w:p>
        </w:tc>
      </w:tr>
      <w:tr w:rsidR="000E46A4" w:rsidRPr="0045683D" w14:paraId="74CB3E5E" w14:textId="77777777" w:rsidTr="00D041FC">
        <w:trPr>
          <w:trHeight w:val="548"/>
        </w:trPr>
        <w:tc>
          <w:tcPr>
            <w:tcW w:w="993" w:type="dxa"/>
            <w:tcBorders>
              <w:top w:val="nil"/>
              <w:left w:val="single" w:sz="4" w:space="0" w:color="000000"/>
              <w:bottom w:val="single" w:sz="4" w:space="0" w:color="000000"/>
              <w:right w:val="single" w:sz="4" w:space="0" w:color="000000"/>
            </w:tcBorders>
            <w:shd w:val="clear" w:color="auto" w:fill="auto"/>
            <w:hideMark/>
          </w:tcPr>
          <w:p w14:paraId="1C67F9D1" w14:textId="77777777" w:rsidR="000E46A4" w:rsidRPr="00D041FC" w:rsidRDefault="000E46A4" w:rsidP="000E46A4">
            <w:pPr>
              <w:pStyle w:val="Heading2"/>
              <w:jc w:val="both"/>
              <w:rPr>
                <w:rFonts w:ascii="Times New Roman" w:hAnsi="Times New Roman"/>
                <w:lang w:val="lv-LV"/>
              </w:rPr>
            </w:pPr>
            <w:r w:rsidRPr="00D041FC">
              <w:rPr>
                <w:rFonts w:ascii="Times New Roman" w:hAnsi="Times New Roman"/>
                <w:lang w:val="lv-LV"/>
              </w:rPr>
              <w:t> </w:t>
            </w:r>
          </w:p>
        </w:tc>
        <w:tc>
          <w:tcPr>
            <w:tcW w:w="1984" w:type="dxa"/>
            <w:gridSpan w:val="2"/>
            <w:tcBorders>
              <w:top w:val="nil"/>
              <w:left w:val="nil"/>
              <w:bottom w:val="single" w:sz="4" w:space="0" w:color="000000"/>
              <w:right w:val="single" w:sz="4" w:space="0" w:color="000000"/>
            </w:tcBorders>
            <w:shd w:val="clear" w:color="auto" w:fill="auto"/>
            <w:hideMark/>
          </w:tcPr>
          <w:p w14:paraId="5BE77D66" w14:textId="77777777" w:rsidR="000E46A4" w:rsidRPr="00D041FC" w:rsidRDefault="000E46A4" w:rsidP="000E46A4">
            <w:pPr>
              <w:spacing w:after="0" w:line="240" w:lineRule="auto"/>
              <w:jc w:val="both"/>
              <w:rPr>
                <w:rFonts w:ascii="Times New Roman" w:eastAsia="Times New Roman" w:hAnsi="Times New Roman" w:cs="Times New Roman"/>
                <w:color w:val="000000"/>
                <w:lang w:val="lv-LV"/>
              </w:rPr>
            </w:pPr>
            <w:r w:rsidRPr="00D041FC">
              <w:rPr>
                <w:rFonts w:ascii="Times New Roman" w:eastAsia="Times New Roman" w:hAnsi="Times New Roman" w:cs="Times New Roman"/>
                <w:color w:val="000000"/>
                <w:lang w:val="lv-LV"/>
              </w:rPr>
              <w:t>Pakešu buferi</w:t>
            </w:r>
          </w:p>
        </w:tc>
        <w:tc>
          <w:tcPr>
            <w:tcW w:w="6487" w:type="dxa"/>
            <w:tcBorders>
              <w:top w:val="nil"/>
              <w:left w:val="nil"/>
              <w:bottom w:val="single" w:sz="4" w:space="0" w:color="000000"/>
              <w:right w:val="single" w:sz="4" w:space="0" w:color="000000"/>
            </w:tcBorders>
            <w:shd w:val="clear" w:color="auto" w:fill="auto"/>
            <w:hideMark/>
          </w:tcPr>
          <w:p w14:paraId="5AC28DEA" w14:textId="22A78F88" w:rsidR="000E46A4" w:rsidRPr="00D041FC" w:rsidRDefault="000E46A4" w:rsidP="00C86E28">
            <w:pPr>
              <w:spacing w:after="0" w:line="240" w:lineRule="auto"/>
              <w:jc w:val="both"/>
              <w:rPr>
                <w:rFonts w:ascii="Times New Roman" w:eastAsia="Times New Roman" w:hAnsi="Times New Roman" w:cs="Times New Roman"/>
                <w:color w:val="000000"/>
                <w:lang w:val="lv-LV"/>
              </w:rPr>
            </w:pPr>
            <w:r w:rsidRPr="00D041FC">
              <w:rPr>
                <w:rFonts w:ascii="Times New Roman" w:eastAsia="Times New Roman" w:hAnsi="Times New Roman" w:cs="Times New Roman"/>
                <w:color w:val="000000"/>
                <w:lang w:val="lv-LV"/>
              </w:rPr>
              <w:t>Visiem interfeisiem kopā ir jānodrošina pakešu buferi vismaz 3</w:t>
            </w:r>
            <w:r w:rsidR="00C86E28" w:rsidRPr="00D041FC">
              <w:rPr>
                <w:rFonts w:ascii="Times New Roman" w:eastAsia="Times New Roman" w:hAnsi="Times New Roman" w:cs="Times New Roman"/>
                <w:color w:val="000000"/>
                <w:lang w:val="lv-LV"/>
              </w:rPr>
              <w:t>GB</w:t>
            </w:r>
            <w:r w:rsidRPr="00D041FC">
              <w:rPr>
                <w:rFonts w:ascii="Times New Roman" w:eastAsia="Times New Roman" w:hAnsi="Times New Roman" w:cs="Times New Roman"/>
                <w:color w:val="000000"/>
                <w:lang w:val="lv-LV"/>
              </w:rPr>
              <w:t xml:space="preserve"> (trīs </w:t>
            </w:r>
            <w:r w:rsidR="00C86E28" w:rsidRPr="00D041FC">
              <w:rPr>
                <w:rFonts w:ascii="Times New Roman" w:eastAsia="Times New Roman" w:hAnsi="Times New Roman" w:cs="Times New Roman"/>
                <w:color w:val="000000"/>
                <w:lang w:val="lv-LV"/>
              </w:rPr>
              <w:t>gigabaitu</w:t>
            </w:r>
            <w:r w:rsidRPr="00D041FC">
              <w:rPr>
                <w:rFonts w:ascii="Times New Roman" w:eastAsia="Times New Roman" w:hAnsi="Times New Roman" w:cs="Times New Roman"/>
                <w:color w:val="000000"/>
                <w:lang w:val="lv-LV"/>
              </w:rPr>
              <w:t>) apjomā.</w:t>
            </w:r>
          </w:p>
        </w:tc>
      </w:tr>
      <w:tr w:rsidR="000E46A4" w:rsidRPr="0045683D" w14:paraId="1FA2B2A2" w14:textId="77777777" w:rsidTr="0091006F">
        <w:trPr>
          <w:trHeight w:val="1265"/>
        </w:trPr>
        <w:tc>
          <w:tcPr>
            <w:tcW w:w="993" w:type="dxa"/>
            <w:tcBorders>
              <w:top w:val="nil"/>
              <w:left w:val="single" w:sz="4" w:space="0" w:color="000000"/>
              <w:bottom w:val="single" w:sz="4" w:space="0" w:color="000000"/>
              <w:right w:val="single" w:sz="4" w:space="0" w:color="000000"/>
            </w:tcBorders>
            <w:shd w:val="clear" w:color="000000" w:fill="FFFFFF"/>
            <w:hideMark/>
          </w:tcPr>
          <w:p w14:paraId="34249FB9" w14:textId="77777777" w:rsidR="000E46A4" w:rsidRPr="0045683D" w:rsidRDefault="000E46A4" w:rsidP="000E46A4">
            <w:pPr>
              <w:pStyle w:val="Heading2"/>
              <w:jc w:val="both"/>
              <w:rPr>
                <w:rFonts w:ascii="Times New Roman" w:hAnsi="Times New Roman"/>
                <w:lang w:val="lv-LV"/>
              </w:rPr>
            </w:pPr>
            <w:r w:rsidRPr="0045683D">
              <w:rPr>
                <w:rFonts w:ascii="Times New Roman" w:hAnsi="Times New Roman"/>
                <w:lang w:val="lv-LV"/>
              </w:rPr>
              <w:t> </w:t>
            </w:r>
          </w:p>
        </w:tc>
        <w:tc>
          <w:tcPr>
            <w:tcW w:w="1984" w:type="dxa"/>
            <w:gridSpan w:val="2"/>
            <w:tcBorders>
              <w:top w:val="nil"/>
              <w:left w:val="nil"/>
              <w:bottom w:val="single" w:sz="4" w:space="0" w:color="000000"/>
              <w:right w:val="single" w:sz="4" w:space="0" w:color="000000"/>
            </w:tcBorders>
            <w:shd w:val="clear" w:color="000000" w:fill="FFFFFF"/>
            <w:hideMark/>
          </w:tcPr>
          <w:p w14:paraId="7C10548B" w14:textId="77777777" w:rsidR="000E46A4" w:rsidRPr="0045683D" w:rsidRDefault="000E46A4" w:rsidP="000E46A4">
            <w:pPr>
              <w:spacing w:after="0" w:line="240" w:lineRule="auto"/>
              <w:jc w:val="both"/>
              <w:rPr>
                <w:rFonts w:ascii="Times New Roman" w:eastAsia="Times New Roman" w:hAnsi="Times New Roman" w:cs="Times New Roman"/>
                <w:color w:val="000000"/>
                <w:lang w:val="lv-LV"/>
              </w:rPr>
            </w:pPr>
            <w:r w:rsidRPr="0045683D">
              <w:rPr>
                <w:rFonts w:ascii="Times New Roman" w:eastAsia="Times New Roman" w:hAnsi="Times New Roman" w:cs="Times New Roman"/>
                <w:color w:val="000000"/>
                <w:lang w:val="lv-LV"/>
              </w:rPr>
              <w:t>IPv6 funkcionalitāte</w:t>
            </w:r>
          </w:p>
        </w:tc>
        <w:tc>
          <w:tcPr>
            <w:tcW w:w="6487" w:type="dxa"/>
            <w:tcBorders>
              <w:top w:val="nil"/>
              <w:left w:val="nil"/>
              <w:bottom w:val="single" w:sz="4" w:space="0" w:color="000000"/>
              <w:right w:val="single" w:sz="4" w:space="0" w:color="000000"/>
            </w:tcBorders>
            <w:shd w:val="clear" w:color="000000" w:fill="FFFFFF"/>
            <w:hideMark/>
          </w:tcPr>
          <w:p w14:paraId="3D6EF1AA" w14:textId="77777777" w:rsidR="000E46A4" w:rsidRPr="0045683D" w:rsidRDefault="000E46A4" w:rsidP="000E46A4">
            <w:pPr>
              <w:spacing w:after="0" w:line="240" w:lineRule="auto"/>
              <w:jc w:val="both"/>
              <w:rPr>
                <w:rFonts w:ascii="Times New Roman" w:eastAsia="Times New Roman" w:hAnsi="Times New Roman" w:cs="Times New Roman"/>
                <w:color w:val="000000"/>
                <w:lang w:val="lv-LV"/>
              </w:rPr>
            </w:pPr>
            <w:r w:rsidRPr="0045683D">
              <w:rPr>
                <w:rFonts w:ascii="Times New Roman" w:eastAsia="Times New Roman" w:hAnsi="Times New Roman" w:cs="Times New Roman"/>
                <w:color w:val="000000"/>
                <w:lang w:val="lv-LV"/>
              </w:rPr>
              <w:t>Tam jānodrošina sekojošu IPv6 funkcionalitāti:</w:t>
            </w:r>
          </w:p>
          <w:p w14:paraId="19885E9F" w14:textId="1A89E958" w:rsidR="000E46A4" w:rsidRPr="0045683D" w:rsidRDefault="000E46A4" w:rsidP="000E46A4">
            <w:pPr>
              <w:spacing w:after="0" w:line="240" w:lineRule="auto"/>
              <w:rPr>
                <w:rFonts w:ascii="Times New Roman" w:eastAsia="Times New Roman" w:hAnsi="Times New Roman" w:cs="Times New Roman"/>
                <w:color w:val="000000"/>
                <w:lang w:val="lv-LV"/>
              </w:rPr>
            </w:pPr>
            <w:r w:rsidRPr="0045683D">
              <w:rPr>
                <w:rFonts w:ascii="Times New Roman" w:eastAsia="Times New Roman" w:hAnsi="Times New Roman" w:cs="Times New Roman"/>
                <w:color w:val="000000"/>
                <w:lang w:val="lv-LV"/>
              </w:rPr>
              <w:t xml:space="preserve">RFC 2460 – IPv6 </w:t>
            </w:r>
            <w:proofErr w:type="spellStart"/>
            <w:r w:rsidRPr="0045683D">
              <w:rPr>
                <w:rFonts w:ascii="Times New Roman" w:eastAsia="Times New Roman" w:hAnsi="Times New Roman" w:cs="Times New Roman"/>
                <w:color w:val="000000"/>
                <w:lang w:val="lv-LV"/>
              </w:rPr>
              <w:t>Specification</w:t>
            </w:r>
            <w:proofErr w:type="spellEnd"/>
            <w:r w:rsidRPr="0045683D">
              <w:rPr>
                <w:rFonts w:ascii="Times New Roman" w:eastAsia="Times New Roman" w:hAnsi="Times New Roman" w:cs="Times New Roman"/>
                <w:color w:val="000000"/>
                <w:lang w:val="lv-LV"/>
              </w:rPr>
              <w:t>;</w:t>
            </w:r>
            <w:r w:rsidRPr="0045683D">
              <w:rPr>
                <w:rFonts w:ascii="Times New Roman" w:eastAsia="Times New Roman" w:hAnsi="Times New Roman" w:cs="Times New Roman"/>
                <w:color w:val="000000"/>
                <w:lang w:val="lv-LV"/>
              </w:rPr>
              <w:br/>
              <w:t xml:space="preserve">RFC 2740 – OSPFv3 </w:t>
            </w:r>
            <w:proofErr w:type="spellStart"/>
            <w:r w:rsidRPr="0045683D">
              <w:rPr>
                <w:rFonts w:ascii="Times New Roman" w:eastAsia="Times New Roman" w:hAnsi="Times New Roman" w:cs="Times New Roman"/>
                <w:color w:val="000000"/>
                <w:lang w:val="lv-LV"/>
              </w:rPr>
              <w:t>for</w:t>
            </w:r>
            <w:proofErr w:type="spellEnd"/>
            <w:r w:rsidRPr="0045683D">
              <w:rPr>
                <w:rFonts w:ascii="Times New Roman" w:eastAsia="Times New Roman" w:hAnsi="Times New Roman" w:cs="Times New Roman"/>
                <w:color w:val="000000"/>
                <w:lang w:val="lv-LV"/>
              </w:rPr>
              <w:t xml:space="preserve"> IPv6;</w:t>
            </w:r>
            <w:r w:rsidRPr="0045683D">
              <w:rPr>
                <w:rFonts w:ascii="Times New Roman" w:eastAsia="Times New Roman" w:hAnsi="Times New Roman" w:cs="Times New Roman"/>
                <w:color w:val="000000"/>
                <w:lang w:val="lv-LV"/>
              </w:rPr>
              <w:br/>
              <w:t>RFC 3315 – DHCPv6 (</w:t>
            </w:r>
            <w:proofErr w:type="spellStart"/>
            <w:r w:rsidRPr="0045683D">
              <w:rPr>
                <w:rFonts w:ascii="Times New Roman" w:eastAsia="Times New Roman" w:hAnsi="Times New Roman" w:cs="Times New Roman"/>
                <w:color w:val="000000"/>
                <w:lang w:val="lv-LV"/>
              </w:rPr>
              <w:t>client</w:t>
            </w:r>
            <w:proofErr w:type="spellEnd"/>
            <w:r w:rsidRPr="0045683D">
              <w:rPr>
                <w:rFonts w:ascii="Times New Roman" w:eastAsia="Times New Roman" w:hAnsi="Times New Roman" w:cs="Times New Roman"/>
                <w:color w:val="000000"/>
                <w:lang w:val="lv-LV"/>
              </w:rPr>
              <w:t>);</w:t>
            </w:r>
            <w:r w:rsidRPr="0045683D">
              <w:rPr>
                <w:rFonts w:ascii="Times New Roman" w:eastAsia="Times New Roman" w:hAnsi="Times New Roman" w:cs="Times New Roman"/>
                <w:color w:val="000000"/>
                <w:lang w:val="lv-LV"/>
              </w:rPr>
              <w:br/>
              <w:t xml:space="preserve">RFC 4862 – IPv6 </w:t>
            </w:r>
            <w:proofErr w:type="spellStart"/>
            <w:r w:rsidRPr="0045683D">
              <w:rPr>
                <w:rFonts w:ascii="Times New Roman" w:eastAsia="Times New Roman" w:hAnsi="Times New Roman" w:cs="Times New Roman"/>
                <w:color w:val="000000"/>
                <w:lang w:val="lv-LV"/>
              </w:rPr>
              <w:t>Stateless</w:t>
            </w:r>
            <w:proofErr w:type="spellEnd"/>
            <w:r w:rsidRPr="0045683D">
              <w:rPr>
                <w:rFonts w:ascii="Times New Roman" w:eastAsia="Times New Roman" w:hAnsi="Times New Roman" w:cs="Times New Roman"/>
                <w:color w:val="000000"/>
                <w:lang w:val="lv-LV"/>
              </w:rPr>
              <w:t xml:space="preserve"> </w:t>
            </w:r>
            <w:proofErr w:type="spellStart"/>
            <w:r w:rsidRPr="0045683D">
              <w:rPr>
                <w:rFonts w:ascii="Times New Roman" w:eastAsia="Times New Roman" w:hAnsi="Times New Roman" w:cs="Times New Roman"/>
                <w:color w:val="000000"/>
                <w:lang w:val="lv-LV"/>
              </w:rPr>
              <w:t>Address</w:t>
            </w:r>
            <w:proofErr w:type="spellEnd"/>
            <w:r w:rsidRPr="0045683D">
              <w:rPr>
                <w:rFonts w:ascii="Times New Roman" w:eastAsia="Times New Roman" w:hAnsi="Times New Roman" w:cs="Times New Roman"/>
                <w:color w:val="000000"/>
                <w:lang w:val="lv-LV"/>
              </w:rPr>
              <w:t xml:space="preserve"> Auto-</w:t>
            </w:r>
            <w:proofErr w:type="spellStart"/>
            <w:r w:rsidRPr="0045683D">
              <w:rPr>
                <w:rFonts w:ascii="Times New Roman" w:eastAsia="Times New Roman" w:hAnsi="Times New Roman" w:cs="Times New Roman"/>
                <w:color w:val="000000"/>
                <w:lang w:val="lv-LV"/>
              </w:rPr>
              <w:t>configuration</w:t>
            </w:r>
            <w:proofErr w:type="spellEnd"/>
            <w:r w:rsidRPr="0045683D">
              <w:rPr>
                <w:rFonts w:ascii="Times New Roman" w:eastAsia="Times New Roman" w:hAnsi="Times New Roman" w:cs="Times New Roman"/>
                <w:color w:val="000000"/>
                <w:lang w:val="lv-LV"/>
              </w:rPr>
              <w:t>.</w:t>
            </w:r>
          </w:p>
        </w:tc>
      </w:tr>
      <w:tr w:rsidR="000E46A4" w:rsidRPr="0045683D" w14:paraId="0CDAD13C" w14:textId="77777777" w:rsidTr="00BE0238">
        <w:trPr>
          <w:trHeight w:val="4885"/>
        </w:trPr>
        <w:tc>
          <w:tcPr>
            <w:tcW w:w="993" w:type="dxa"/>
            <w:tcBorders>
              <w:top w:val="nil"/>
              <w:left w:val="single" w:sz="4" w:space="0" w:color="000000"/>
              <w:bottom w:val="single" w:sz="4" w:space="0" w:color="000000"/>
              <w:right w:val="single" w:sz="4" w:space="0" w:color="000000"/>
            </w:tcBorders>
            <w:shd w:val="clear" w:color="000000" w:fill="FFFFFF"/>
            <w:hideMark/>
          </w:tcPr>
          <w:p w14:paraId="3767F3BE" w14:textId="77777777" w:rsidR="000E46A4" w:rsidRPr="0045683D" w:rsidRDefault="000E46A4" w:rsidP="000E46A4">
            <w:pPr>
              <w:pStyle w:val="Heading2"/>
              <w:jc w:val="both"/>
              <w:rPr>
                <w:rFonts w:ascii="Times New Roman" w:hAnsi="Times New Roman"/>
                <w:lang w:val="lv-LV"/>
              </w:rPr>
            </w:pPr>
            <w:r w:rsidRPr="0045683D">
              <w:rPr>
                <w:rFonts w:ascii="Times New Roman" w:hAnsi="Times New Roman"/>
                <w:lang w:val="lv-LV"/>
              </w:rPr>
              <w:t> </w:t>
            </w:r>
          </w:p>
        </w:tc>
        <w:tc>
          <w:tcPr>
            <w:tcW w:w="1984" w:type="dxa"/>
            <w:gridSpan w:val="2"/>
            <w:tcBorders>
              <w:top w:val="nil"/>
              <w:left w:val="nil"/>
              <w:bottom w:val="single" w:sz="4" w:space="0" w:color="000000"/>
              <w:right w:val="single" w:sz="4" w:space="0" w:color="000000"/>
            </w:tcBorders>
            <w:shd w:val="clear" w:color="000000" w:fill="FFFFFF"/>
            <w:hideMark/>
          </w:tcPr>
          <w:p w14:paraId="29FE8E53" w14:textId="77777777" w:rsidR="000E46A4" w:rsidRPr="0045683D" w:rsidRDefault="000E46A4" w:rsidP="000E46A4">
            <w:pPr>
              <w:spacing w:after="0" w:line="240" w:lineRule="auto"/>
              <w:jc w:val="both"/>
              <w:rPr>
                <w:rFonts w:ascii="Times New Roman" w:eastAsia="Times New Roman" w:hAnsi="Times New Roman" w:cs="Times New Roman"/>
                <w:color w:val="000000"/>
                <w:lang w:val="lv-LV"/>
              </w:rPr>
            </w:pPr>
            <w:r w:rsidRPr="0045683D">
              <w:rPr>
                <w:rFonts w:ascii="Times New Roman" w:eastAsia="Times New Roman" w:hAnsi="Times New Roman" w:cs="Times New Roman"/>
                <w:color w:val="000000"/>
                <w:lang w:val="lv-LV"/>
              </w:rPr>
              <w:t>Protokolu atbalsta prasības</w:t>
            </w:r>
          </w:p>
        </w:tc>
        <w:tc>
          <w:tcPr>
            <w:tcW w:w="6487" w:type="dxa"/>
            <w:tcBorders>
              <w:top w:val="nil"/>
              <w:left w:val="nil"/>
              <w:bottom w:val="single" w:sz="4" w:space="0" w:color="000000"/>
              <w:right w:val="single" w:sz="4" w:space="0" w:color="000000"/>
            </w:tcBorders>
            <w:shd w:val="clear" w:color="000000" w:fill="FFFFFF"/>
            <w:hideMark/>
          </w:tcPr>
          <w:p w14:paraId="19B6DBF3" w14:textId="77777777" w:rsidR="000E46A4" w:rsidRPr="0045683D" w:rsidRDefault="000E46A4" w:rsidP="000E46A4">
            <w:pPr>
              <w:spacing w:after="0" w:line="240" w:lineRule="auto"/>
              <w:jc w:val="both"/>
              <w:rPr>
                <w:rFonts w:ascii="Times New Roman" w:eastAsia="Times New Roman" w:hAnsi="Times New Roman" w:cs="Times New Roman"/>
                <w:color w:val="000000"/>
                <w:lang w:val="lv-LV"/>
              </w:rPr>
            </w:pPr>
            <w:r w:rsidRPr="0045683D">
              <w:rPr>
                <w:rFonts w:ascii="Times New Roman" w:eastAsia="Times New Roman" w:hAnsi="Times New Roman" w:cs="Times New Roman"/>
                <w:color w:val="000000"/>
                <w:lang w:val="lv-LV"/>
              </w:rPr>
              <w:t>Tam jāatbalsta sekojošus protokolus:</w:t>
            </w:r>
          </w:p>
          <w:p w14:paraId="25A6D8E0" w14:textId="5DB820F4" w:rsidR="000E46A4" w:rsidRPr="0045683D" w:rsidRDefault="000E46A4" w:rsidP="000E46A4">
            <w:pPr>
              <w:spacing w:after="0" w:line="240" w:lineRule="auto"/>
              <w:rPr>
                <w:rFonts w:ascii="Times New Roman" w:eastAsia="Times New Roman" w:hAnsi="Times New Roman" w:cs="Times New Roman"/>
                <w:color w:val="000000"/>
                <w:lang w:val="lv-LV"/>
              </w:rPr>
            </w:pPr>
            <w:r w:rsidRPr="0045683D">
              <w:rPr>
                <w:rFonts w:ascii="Times New Roman" w:eastAsia="Times New Roman" w:hAnsi="Times New Roman" w:cs="Times New Roman"/>
                <w:color w:val="000000"/>
                <w:lang w:val="lv-LV"/>
              </w:rPr>
              <w:t xml:space="preserve">IEEE 802.1ag – </w:t>
            </w:r>
            <w:proofErr w:type="spellStart"/>
            <w:r w:rsidRPr="0045683D">
              <w:rPr>
                <w:rFonts w:ascii="Times New Roman" w:eastAsia="Times New Roman" w:hAnsi="Times New Roman" w:cs="Times New Roman"/>
                <w:color w:val="000000"/>
                <w:lang w:val="lv-LV"/>
              </w:rPr>
              <w:t>Service</w:t>
            </w:r>
            <w:proofErr w:type="spellEnd"/>
            <w:r w:rsidRPr="0045683D">
              <w:rPr>
                <w:rFonts w:ascii="Times New Roman" w:eastAsia="Times New Roman" w:hAnsi="Times New Roman" w:cs="Times New Roman"/>
                <w:color w:val="000000"/>
                <w:lang w:val="lv-LV"/>
              </w:rPr>
              <w:t xml:space="preserve"> </w:t>
            </w:r>
            <w:proofErr w:type="spellStart"/>
            <w:r w:rsidRPr="0045683D">
              <w:rPr>
                <w:rFonts w:ascii="Times New Roman" w:eastAsia="Times New Roman" w:hAnsi="Times New Roman" w:cs="Times New Roman"/>
                <w:color w:val="000000"/>
                <w:lang w:val="lv-LV"/>
              </w:rPr>
              <w:t>Layer</w:t>
            </w:r>
            <w:proofErr w:type="spellEnd"/>
            <w:r w:rsidRPr="0045683D">
              <w:rPr>
                <w:rFonts w:ascii="Times New Roman" w:eastAsia="Times New Roman" w:hAnsi="Times New Roman" w:cs="Times New Roman"/>
                <w:color w:val="000000"/>
                <w:lang w:val="lv-LV"/>
              </w:rPr>
              <w:t xml:space="preserve"> OAM;</w:t>
            </w:r>
            <w:r w:rsidRPr="0045683D">
              <w:rPr>
                <w:rFonts w:ascii="Times New Roman" w:eastAsia="Times New Roman" w:hAnsi="Times New Roman" w:cs="Times New Roman"/>
                <w:color w:val="000000"/>
                <w:lang w:val="lv-LV"/>
              </w:rPr>
              <w:br/>
              <w:t xml:space="preserve">IEEE 802.1D – MAC </w:t>
            </w:r>
            <w:proofErr w:type="spellStart"/>
            <w:r w:rsidRPr="0045683D">
              <w:rPr>
                <w:rFonts w:ascii="Times New Roman" w:eastAsia="Times New Roman" w:hAnsi="Times New Roman" w:cs="Times New Roman"/>
                <w:color w:val="000000"/>
                <w:lang w:val="lv-LV"/>
              </w:rPr>
              <w:t>Bridges</w:t>
            </w:r>
            <w:proofErr w:type="spellEnd"/>
            <w:r w:rsidRPr="0045683D">
              <w:rPr>
                <w:rFonts w:ascii="Times New Roman" w:eastAsia="Times New Roman" w:hAnsi="Times New Roman" w:cs="Times New Roman"/>
                <w:color w:val="000000"/>
                <w:lang w:val="lv-LV"/>
              </w:rPr>
              <w:t>;</w:t>
            </w:r>
            <w:r w:rsidRPr="0045683D">
              <w:rPr>
                <w:rFonts w:ascii="Times New Roman" w:eastAsia="Times New Roman" w:hAnsi="Times New Roman" w:cs="Times New Roman"/>
                <w:color w:val="000000"/>
                <w:lang w:val="lv-LV"/>
              </w:rPr>
              <w:br/>
              <w:t xml:space="preserve">IEEE 802.1p – </w:t>
            </w:r>
            <w:proofErr w:type="spellStart"/>
            <w:r w:rsidRPr="0045683D">
              <w:rPr>
                <w:rFonts w:ascii="Times New Roman" w:eastAsia="Times New Roman" w:hAnsi="Times New Roman" w:cs="Times New Roman"/>
                <w:color w:val="000000"/>
                <w:lang w:val="lv-LV"/>
              </w:rPr>
              <w:t>Priority</w:t>
            </w:r>
            <w:proofErr w:type="spellEnd"/>
            <w:r w:rsidRPr="0045683D">
              <w:rPr>
                <w:rFonts w:ascii="Times New Roman" w:eastAsia="Times New Roman" w:hAnsi="Times New Roman" w:cs="Times New Roman"/>
                <w:color w:val="000000"/>
                <w:lang w:val="lv-LV"/>
              </w:rPr>
              <w:t>;</w:t>
            </w:r>
            <w:r w:rsidRPr="0045683D">
              <w:rPr>
                <w:rFonts w:ascii="Times New Roman" w:eastAsia="Times New Roman" w:hAnsi="Times New Roman" w:cs="Times New Roman"/>
                <w:color w:val="000000"/>
                <w:lang w:val="lv-LV"/>
              </w:rPr>
              <w:br/>
              <w:t xml:space="preserve">IEEE 802.1Q – </w:t>
            </w:r>
            <w:proofErr w:type="spellStart"/>
            <w:r w:rsidRPr="0045683D">
              <w:rPr>
                <w:rFonts w:ascii="Times New Roman" w:eastAsia="Times New Roman" w:hAnsi="Times New Roman" w:cs="Times New Roman"/>
                <w:color w:val="000000"/>
                <w:lang w:val="lv-LV"/>
              </w:rPr>
              <w:t>VLANs</w:t>
            </w:r>
            <w:proofErr w:type="spellEnd"/>
            <w:r w:rsidRPr="0045683D">
              <w:rPr>
                <w:rFonts w:ascii="Times New Roman" w:eastAsia="Times New Roman" w:hAnsi="Times New Roman" w:cs="Times New Roman"/>
                <w:color w:val="000000"/>
                <w:lang w:val="lv-LV"/>
              </w:rPr>
              <w:t>;</w:t>
            </w:r>
            <w:r w:rsidRPr="0045683D">
              <w:rPr>
                <w:rFonts w:ascii="Times New Roman" w:eastAsia="Times New Roman" w:hAnsi="Times New Roman" w:cs="Times New Roman"/>
                <w:color w:val="000000"/>
                <w:lang w:val="lv-LV"/>
              </w:rPr>
              <w:br/>
              <w:t xml:space="preserve">IEEE 802.1w – </w:t>
            </w:r>
            <w:proofErr w:type="spellStart"/>
            <w:r w:rsidRPr="0045683D">
              <w:rPr>
                <w:rFonts w:ascii="Times New Roman" w:eastAsia="Times New Roman" w:hAnsi="Times New Roman" w:cs="Times New Roman"/>
                <w:color w:val="000000"/>
                <w:lang w:val="lv-LV"/>
              </w:rPr>
              <w:t>Rapid</w:t>
            </w:r>
            <w:proofErr w:type="spellEnd"/>
            <w:r w:rsidRPr="0045683D">
              <w:rPr>
                <w:rFonts w:ascii="Times New Roman" w:eastAsia="Times New Roman" w:hAnsi="Times New Roman" w:cs="Times New Roman"/>
                <w:color w:val="000000"/>
                <w:lang w:val="lv-LV"/>
              </w:rPr>
              <w:t xml:space="preserve"> </w:t>
            </w:r>
            <w:proofErr w:type="spellStart"/>
            <w:r w:rsidRPr="0045683D">
              <w:rPr>
                <w:rFonts w:ascii="Times New Roman" w:eastAsia="Times New Roman" w:hAnsi="Times New Roman" w:cs="Times New Roman"/>
                <w:color w:val="000000"/>
                <w:lang w:val="lv-LV"/>
              </w:rPr>
              <w:t>Reconfiguration</w:t>
            </w:r>
            <w:proofErr w:type="spellEnd"/>
            <w:r w:rsidRPr="0045683D">
              <w:rPr>
                <w:rFonts w:ascii="Times New Roman" w:eastAsia="Times New Roman" w:hAnsi="Times New Roman" w:cs="Times New Roman"/>
                <w:color w:val="000000"/>
                <w:lang w:val="lv-LV"/>
              </w:rPr>
              <w:t xml:space="preserve"> </w:t>
            </w:r>
            <w:proofErr w:type="spellStart"/>
            <w:r w:rsidRPr="0045683D">
              <w:rPr>
                <w:rFonts w:ascii="Times New Roman" w:eastAsia="Times New Roman" w:hAnsi="Times New Roman" w:cs="Times New Roman"/>
                <w:color w:val="000000"/>
                <w:lang w:val="lv-LV"/>
              </w:rPr>
              <w:t>of</w:t>
            </w:r>
            <w:proofErr w:type="spellEnd"/>
            <w:r w:rsidRPr="0045683D">
              <w:rPr>
                <w:rFonts w:ascii="Times New Roman" w:eastAsia="Times New Roman" w:hAnsi="Times New Roman" w:cs="Times New Roman"/>
                <w:color w:val="000000"/>
                <w:lang w:val="lv-LV"/>
              </w:rPr>
              <w:t xml:space="preserve"> </w:t>
            </w:r>
            <w:proofErr w:type="spellStart"/>
            <w:r w:rsidRPr="0045683D">
              <w:rPr>
                <w:rFonts w:ascii="Times New Roman" w:eastAsia="Times New Roman" w:hAnsi="Times New Roman" w:cs="Times New Roman"/>
                <w:color w:val="000000"/>
                <w:lang w:val="lv-LV"/>
              </w:rPr>
              <w:t>Spanning</w:t>
            </w:r>
            <w:proofErr w:type="spellEnd"/>
            <w:r w:rsidRPr="0045683D">
              <w:rPr>
                <w:rFonts w:ascii="Times New Roman" w:eastAsia="Times New Roman" w:hAnsi="Times New Roman" w:cs="Times New Roman"/>
                <w:color w:val="000000"/>
                <w:lang w:val="lv-LV"/>
              </w:rPr>
              <w:t xml:space="preserve"> </w:t>
            </w:r>
            <w:proofErr w:type="spellStart"/>
            <w:r w:rsidRPr="0045683D">
              <w:rPr>
                <w:rFonts w:ascii="Times New Roman" w:eastAsia="Times New Roman" w:hAnsi="Times New Roman" w:cs="Times New Roman"/>
                <w:color w:val="000000"/>
                <w:lang w:val="lv-LV"/>
              </w:rPr>
              <w:t>Tree</w:t>
            </w:r>
            <w:proofErr w:type="spellEnd"/>
            <w:r w:rsidRPr="0045683D">
              <w:rPr>
                <w:rFonts w:ascii="Times New Roman" w:eastAsia="Times New Roman" w:hAnsi="Times New Roman" w:cs="Times New Roman"/>
                <w:color w:val="000000"/>
                <w:lang w:val="lv-LV"/>
              </w:rPr>
              <w:t>;</w:t>
            </w:r>
            <w:r w:rsidRPr="0045683D">
              <w:rPr>
                <w:rFonts w:ascii="Times New Roman" w:eastAsia="Times New Roman" w:hAnsi="Times New Roman" w:cs="Times New Roman"/>
                <w:color w:val="000000"/>
                <w:lang w:val="lv-LV"/>
              </w:rPr>
              <w:br/>
              <w:t xml:space="preserve">IEEE 802.1X – Port </w:t>
            </w:r>
            <w:proofErr w:type="spellStart"/>
            <w:r w:rsidRPr="0045683D">
              <w:rPr>
                <w:rFonts w:ascii="Times New Roman" w:eastAsia="Times New Roman" w:hAnsi="Times New Roman" w:cs="Times New Roman"/>
                <w:color w:val="000000"/>
                <w:lang w:val="lv-LV"/>
              </w:rPr>
              <w:t>Based</w:t>
            </w:r>
            <w:proofErr w:type="spellEnd"/>
            <w:r w:rsidRPr="0045683D">
              <w:rPr>
                <w:rFonts w:ascii="Times New Roman" w:eastAsia="Times New Roman" w:hAnsi="Times New Roman" w:cs="Times New Roman"/>
                <w:color w:val="000000"/>
                <w:lang w:val="lv-LV"/>
              </w:rPr>
              <w:t xml:space="preserve"> NAC;</w:t>
            </w:r>
            <w:r w:rsidRPr="0045683D">
              <w:rPr>
                <w:rFonts w:ascii="Times New Roman" w:eastAsia="Times New Roman" w:hAnsi="Times New Roman" w:cs="Times New Roman"/>
                <w:color w:val="000000"/>
                <w:lang w:val="lv-LV"/>
              </w:rPr>
              <w:br/>
              <w:t xml:space="preserve">IEEE 802.3ad – </w:t>
            </w:r>
            <w:proofErr w:type="spellStart"/>
            <w:r w:rsidRPr="0045683D">
              <w:rPr>
                <w:rFonts w:ascii="Times New Roman" w:eastAsia="Times New Roman" w:hAnsi="Times New Roman" w:cs="Times New Roman"/>
                <w:color w:val="000000"/>
                <w:lang w:val="lv-LV"/>
              </w:rPr>
              <w:t>Link</w:t>
            </w:r>
            <w:proofErr w:type="spellEnd"/>
            <w:r w:rsidRPr="0045683D">
              <w:rPr>
                <w:rFonts w:ascii="Times New Roman" w:eastAsia="Times New Roman" w:hAnsi="Times New Roman" w:cs="Times New Roman"/>
                <w:color w:val="000000"/>
                <w:lang w:val="lv-LV"/>
              </w:rPr>
              <w:t xml:space="preserve"> </w:t>
            </w:r>
            <w:proofErr w:type="spellStart"/>
            <w:r w:rsidRPr="0045683D">
              <w:rPr>
                <w:rFonts w:ascii="Times New Roman" w:eastAsia="Times New Roman" w:hAnsi="Times New Roman" w:cs="Times New Roman"/>
                <w:color w:val="000000"/>
                <w:lang w:val="lv-LV"/>
              </w:rPr>
              <w:t>Aggregation</w:t>
            </w:r>
            <w:proofErr w:type="spellEnd"/>
            <w:r w:rsidRPr="0045683D">
              <w:rPr>
                <w:rFonts w:ascii="Times New Roman" w:eastAsia="Times New Roman" w:hAnsi="Times New Roman" w:cs="Times New Roman"/>
                <w:color w:val="000000"/>
                <w:lang w:val="lv-LV"/>
              </w:rPr>
              <w:t xml:space="preserve"> </w:t>
            </w:r>
            <w:proofErr w:type="spellStart"/>
            <w:r w:rsidRPr="0045683D">
              <w:rPr>
                <w:rFonts w:ascii="Times New Roman" w:eastAsia="Times New Roman" w:hAnsi="Times New Roman" w:cs="Times New Roman"/>
                <w:color w:val="000000"/>
                <w:lang w:val="lv-LV"/>
              </w:rPr>
              <w:t>Control</w:t>
            </w:r>
            <w:proofErr w:type="spellEnd"/>
            <w:r w:rsidRPr="0045683D">
              <w:rPr>
                <w:rFonts w:ascii="Times New Roman" w:eastAsia="Times New Roman" w:hAnsi="Times New Roman" w:cs="Times New Roman"/>
                <w:color w:val="000000"/>
                <w:lang w:val="lv-LV"/>
              </w:rPr>
              <w:t xml:space="preserve"> </w:t>
            </w:r>
            <w:proofErr w:type="spellStart"/>
            <w:r w:rsidRPr="0045683D">
              <w:rPr>
                <w:rFonts w:ascii="Times New Roman" w:eastAsia="Times New Roman" w:hAnsi="Times New Roman" w:cs="Times New Roman"/>
                <w:color w:val="000000"/>
                <w:lang w:val="lv-LV"/>
              </w:rPr>
              <w:t>Protocol</w:t>
            </w:r>
            <w:proofErr w:type="spellEnd"/>
            <w:r w:rsidRPr="0045683D">
              <w:rPr>
                <w:rFonts w:ascii="Times New Roman" w:eastAsia="Times New Roman" w:hAnsi="Times New Roman" w:cs="Times New Roman"/>
                <w:color w:val="000000"/>
                <w:lang w:val="lv-LV"/>
              </w:rPr>
              <w:t xml:space="preserve"> (LACP);</w:t>
            </w:r>
            <w:r w:rsidRPr="0045683D">
              <w:rPr>
                <w:rFonts w:ascii="Times New Roman" w:eastAsia="Times New Roman" w:hAnsi="Times New Roman" w:cs="Times New Roman"/>
                <w:color w:val="000000"/>
                <w:lang w:val="lv-LV"/>
              </w:rPr>
              <w:br/>
              <w:t xml:space="preserve">IEEE 802.3ae – 10-Gigabit </w:t>
            </w:r>
            <w:proofErr w:type="spellStart"/>
            <w:r w:rsidRPr="0045683D">
              <w:rPr>
                <w:rFonts w:ascii="Times New Roman" w:eastAsia="Times New Roman" w:hAnsi="Times New Roman" w:cs="Times New Roman"/>
                <w:color w:val="000000"/>
                <w:lang w:val="lv-LV"/>
              </w:rPr>
              <w:t>Ethernet</w:t>
            </w:r>
            <w:proofErr w:type="spellEnd"/>
            <w:r w:rsidRPr="0045683D">
              <w:rPr>
                <w:rFonts w:ascii="Times New Roman" w:eastAsia="Times New Roman" w:hAnsi="Times New Roman" w:cs="Times New Roman"/>
                <w:color w:val="000000"/>
                <w:lang w:val="lv-LV"/>
              </w:rPr>
              <w:t>;</w:t>
            </w:r>
            <w:r w:rsidRPr="0045683D">
              <w:rPr>
                <w:rFonts w:ascii="Times New Roman" w:eastAsia="Times New Roman" w:hAnsi="Times New Roman" w:cs="Times New Roman"/>
                <w:color w:val="000000"/>
                <w:lang w:val="lv-LV"/>
              </w:rPr>
              <w:br/>
              <w:t xml:space="preserve">IEEE 802.3x – </w:t>
            </w:r>
            <w:proofErr w:type="spellStart"/>
            <w:r w:rsidRPr="0045683D">
              <w:rPr>
                <w:rFonts w:ascii="Times New Roman" w:eastAsia="Times New Roman" w:hAnsi="Times New Roman" w:cs="Times New Roman"/>
                <w:color w:val="000000"/>
                <w:lang w:val="lv-LV"/>
              </w:rPr>
              <w:t>Flow</w:t>
            </w:r>
            <w:proofErr w:type="spellEnd"/>
            <w:r w:rsidRPr="0045683D">
              <w:rPr>
                <w:rFonts w:ascii="Times New Roman" w:eastAsia="Times New Roman" w:hAnsi="Times New Roman" w:cs="Times New Roman"/>
                <w:color w:val="000000"/>
                <w:lang w:val="lv-LV"/>
              </w:rPr>
              <w:t xml:space="preserve"> </w:t>
            </w:r>
            <w:proofErr w:type="spellStart"/>
            <w:r w:rsidRPr="0045683D">
              <w:rPr>
                <w:rFonts w:ascii="Times New Roman" w:eastAsia="Times New Roman" w:hAnsi="Times New Roman" w:cs="Times New Roman"/>
                <w:color w:val="000000"/>
                <w:lang w:val="lv-LV"/>
              </w:rPr>
              <w:t>Control</w:t>
            </w:r>
            <w:proofErr w:type="spellEnd"/>
            <w:r w:rsidRPr="0045683D">
              <w:rPr>
                <w:rFonts w:ascii="Times New Roman" w:eastAsia="Times New Roman" w:hAnsi="Times New Roman" w:cs="Times New Roman"/>
                <w:color w:val="000000"/>
                <w:lang w:val="lv-LV"/>
              </w:rPr>
              <w:t>;</w:t>
            </w:r>
            <w:r w:rsidRPr="0045683D">
              <w:rPr>
                <w:rFonts w:ascii="Times New Roman" w:eastAsia="Times New Roman" w:hAnsi="Times New Roman" w:cs="Times New Roman"/>
                <w:color w:val="000000"/>
                <w:lang w:val="lv-LV"/>
              </w:rPr>
              <w:br/>
              <w:t>RFC 768 – UDP;</w:t>
            </w:r>
            <w:r w:rsidRPr="0045683D">
              <w:rPr>
                <w:rFonts w:ascii="Times New Roman" w:eastAsia="Times New Roman" w:hAnsi="Times New Roman" w:cs="Times New Roman"/>
                <w:color w:val="000000"/>
                <w:lang w:val="lv-LV"/>
              </w:rPr>
              <w:br/>
              <w:t>RFC 792 – ICMP;</w:t>
            </w:r>
            <w:r w:rsidRPr="0045683D">
              <w:rPr>
                <w:rFonts w:ascii="Times New Roman" w:eastAsia="Times New Roman" w:hAnsi="Times New Roman" w:cs="Times New Roman"/>
                <w:color w:val="000000"/>
                <w:lang w:val="lv-LV"/>
              </w:rPr>
              <w:br/>
              <w:t>RFC 793 – TCP;</w:t>
            </w:r>
            <w:r w:rsidRPr="0045683D">
              <w:rPr>
                <w:rFonts w:ascii="Times New Roman" w:eastAsia="Times New Roman" w:hAnsi="Times New Roman" w:cs="Times New Roman"/>
                <w:color w:val="000000"/>
                <w:lang w:val="lv-LV"/>
              </w:rPr>
              <w:br/>
              <w:t>RFC 826 – ARP;</w:t>
            </w:r>
            <w:r w:rsidRPr="0045683D">
              <w:rPr>
                <w:rFonts w:ascii="Times New Roman" w:eastAsia="Times New Roman" w:hAnsi="Times New Roman" w:cs="Times New Roman"/>
                <w:color w:val="000000"/>
                <w:lang w:val="lv-LV"/>
              </w:rPr>
              <w:br/>
              <w:t>RFC 854 – TELNET;</w:t>
            </w:r>
            <w:r w:rsidRPr="0045683D">
              <w:rPr>
                <w:rFonts w:ascii="Times New Roman" w:eastAsia="Times New Roman" w:hAnsi="Times New Roman" w:cs="Times New Roman"/>
                <w:color w:val="000000"/>
                <w:lang w:val="lv-LV"/>
              </w:rPr>
              <w:br/>
              <w:t xml:space="preserve">RFC 1350 – TFTP </w:t>
            </w:r>
            <w:proofErr w:type="spellStart"/>
            <w:r w:rsidRPr="0045683D">
              <w:rPr>
                <w:rFonts w:ascii="Times New Roman" w:eastAsia="Times New Roman" w:hAnsi="Times New Roman" w:cs="Times New Roman"/>
                <w:color w:val="000000"/>
                <w:lang w:val="lv-LV"/>
              </w:rPr>
              <w:t>Protocol</w:t>
            </w:r>
            <w:proofErr w:type="spellEnd"/>
            <w:r w:rsidRPr="0045683D">
              <w:rPr>
                <w:rFonts w:ascii="Times New Roman" w:eastAsia="Times New Roman" w:hAnsi="Times New Roman" w:cs="Times New Roman"/>
                <w:color w:val="000000"/>
                <w:lang w:val="lv-LV"/>
              </w:rPr>
              <w:t xml:space="preserve"> (</w:t>
            </w:r>
            <w:proofErr w:type="spellStart"/>
            <w:r w:rsidRPr="0045683D">
              <w:rPr>
                <w:rFonts w:ascii="Times New Roman" w:eastAsia="Times New Roman" w:hAnsi="Times New Roman" w:cs="Times New Roman"/>
                <w:color w:val="000000"/>
                <w:lang w:val="lv-LV"/>
              </w:rPr>
              <w:t>revision</w:t>
            </w:r>
            <w:proofErr w:type="spellEnd"/>
            <w:r w:rsidRPr="0045683D">
              <w:rPr>
                <w:rFonts w:ascii="Times New Roman" w:eastAsia="Times New Roman" w:hAnsi="Times New Roman" w:cs="Times New Roman"/>
                <w:color w:val="000000"/>
                <w:lang w:val="lv-LV"/>
              </w:rPr>
              <w:t xml:space="preserve"> 2);</w:t>
            </w:r>
            <w:r w:rsidRPr="0045683D">
              <w:rPr>
                <w:rFonts w:ascii="Times New Roman" w:eastAsia="Times New Roman" w:hAnsi="Times New Roman" w:cs="Times New Roman"/>
                <w:color w:val="000000"/>
                <w:lang w:val="lv-LV"/>
              </w:rPr>
              <w:br/>
              <w:t>RFC 2131 – DHCP;</w:t>
            </w:r>
            <w:r w:rsidRPr="0045683D">
              <w:rPr>
                <w:rFonts w:ascii="Times New Roman" w:eastAsia="Times New Roman" w:hAnsi="Times New Roman" w:cs="Times New Roman"/>
                <w:color w:val="000000"/>
                <w:lang w:val="lv-LV"/>
              </w:rPr>
              <w:br/>
              <w:t xml:space="preserve">RFC 3046 – DHCP </w:t>
            </w:r>
            <w:proofErr w:type="spellStart"/>
            <w:r w:rsidRPr="0045683D">
              <w:rPr>
                <w:rFonts w:ascii="Times New Roman" w:eastAsia="Times New Roman" w:hAnsi="Times New Roman" w:cs="Times New Roman"/>
                <w:color w:val="000000"/>
                <w:lang w:val="lv-LV"/>
              </w:rPr>
              <w:t>Relay</w:t>
            </w:r>
            <w:proofErr w:type="spellEnd"/>
            <w:r w:rsidRPr="0045683D">
              <w:rPr>
                <w:rFonts w:ascii="Times New Roman" w:eastAsia="Times New Roman" w:hAnsi="Times New Roman" w:cs="Times New Roman"/>
                <w:color w:val="000000"/>
                <w:lang w:val="lv-LV"/>
              </w:rPr>
              <w:t xml:space="preserve"> </w:t>
            </w:r>
            <w:proofErr w:type="spellStart"/>
            <w:r w:rsidRPr="0045683D">
              <w:rPr>
                <w:rFonts w:ascii="Times New Roman" w:eastAsia="Times New Roman" w:hAnsi="Times New Roman" w:cs="Times New Roman"/>
                <w:color w:val="000000"/>
                <w:lang w:val="lv-LV"/>
              </w:rPr>
              <w:t>Agent</w:t>
            </w:r>
            <w:proofErr w:type="spellEnd"/>
            <w:r w:rsidRPr="0045683D">
              <w:rPr>
                <w:rFonts w:ascii="Times New Roman" w:eastAsia="Times New Roman" w:hAnsi="Times New Roman" w:cs="Times New Roman"/>
                <w:color w:val="000000"/>
                <w:lang w:val="lv-LV"/>
              </w:rPr>
              <w:t xml:space="preserve"> </w:t>
            </w:r>
            <w:proofErr w:type="spellStart"/>
            <w:r w:rsidRPr="0045683D">
              <w:rPr>
                <w:rFonts w:ascii="Times New Roman" w:eastAsia="Times New Roman" w:hAnsi="Times New Roman" w:cs="Times New Roman"/>
                <w:color w:val="000000"/>
                <w:lang w:val="lv-LV"/>
              </w:rPr>
              <w:t>Information</w:t>
            </w:r>
            <w:proofErr w:type="spellEnd"/>
            <w:r w:rsidRPr="0045683D">
              <w:rPr>
                <w:rFonts w:ascii="Times New Roman" w:eastAsia="Times New Roman" w:hAnsi="Times New Roman" w:cs="Times New Roman"/>
                <w:color w:val="000000"/>
                <w:lang w:val="lv-LV"/>
              </w:rPr>
              <w:t xml:space="preserve"> </w:t>
            </w:r>
            <w:proofErr w:type="spellStart"/>
            <w:r w:rsidRPr="0045683D">
              <w:rPr>
                <w:rFonts w:ascii="Times New Roman" w:eastAsia="Times New Roman" w:hAnsi="Times New Roman" w:cs="Times New Roman"/>
                <w:color w:val="000000"/>
                <w:lang w:val="lv-LV"/>
              </w:rPr>
              <w:t>Option</w:t>
            </w:r>
            <w:proofErr w:type="spellEnd"/>
            <w:r w:rsidRPr="0045683D">
              <w:rPr>
                <w:rFonts w:ascii="Times New Roman" w:eastAsia="Times New Roman" w:hAnsi="Times New Roman" w:cs="Times New Roman"/>
                <w:color w:val="000000"/>
                <w:lang w:val="lv-LV"/>
              </w:rPr>
              <w:t>;</w:t>
            </w:r>
            <w:r w:rsidRPr="0045683D">
              <w:rPr>
                <w:rFonts w:ascii="Times New Roman" w:eastAsia="Times New Roman" w:hAnsi="Times New Roman" w:cs="Times New Roman"/>
                <w:color w:val="000000"/>
                <w:lang w:val="lv-LV"/>
              </w:rPr>
              <w:br/>
              <w:t xml:space="preserve">IEEE 802.1AB – </w:t>
            </w:r>
            <w:proofErr w:type="spellStart"/>
            <w:r w:rsidRPr="0045683D">
              <w:rPr>
                <w:rFonts w:ascii="Times New Roman" w:eastAsia="Times New Roman" w:hAnsi="Times New Roman" w:cs="Times New Roman"/>
                <w:color w:val="000000"/>
                <w:lang w:val="lv-LV"/>
              </w:rPr>
              <w:t>Link</w:t>
            </w:r>
            <w:proofErr w:type="spellEnd"/>
            <w:r w:rsidRPr="0045683D">
              <w:rPr>
                <w:rFonts w:ascii="Times New Roman" w:eastAsia="Times New Roman" w:hAnsi="Times New Roman" w:cs="Times New Roman"/>
                <w:color w:val="000000"/>
                <w:lang w:val="lv-LV"/>
              </w:rPr>
              <w:t xml:space="preserve"> </w:t>
            </w:r>
            <w:proofErr w:type="spellStart"/>
            <w:r w:rsidRPr="0045683D">
              <w:rPr>
                <w:rFonts w:ascii="Times New Roman" w:eastAsia="Times New Roman" w:hAnsi="Times New Roman" w:cs="Times New Roman"/>
                <w:color w:val="000000"/>
                <w:lang w:val="lv-LV"/>
              </w:rPr>
              <w:t>Layer</w:t>
            </w:r>
            <w:proofErr w:type="spellEnd"/>
            <w:r w:rsidRPr="0045683D">
              <w:rPr>
                <w:rFonts w:ascii="Times New Roman" w:eastAsia="Times New Roman" w:hAnsi="Times New Roman" w:cs="Times New Roman"/>
                <w:color w:val="000000"/>
                <w:lang w:val="lv-LV"/>
              </w:rPr>
              <w:t xml:space="preserve"> </w:t>
            </w:r>
            <w:proofErr w:type="spellStart"/>
            <w:r w:rsidRPr="0045683D">
              <w:rPr>
                <w:rFonts w:ascii="Times New Roman" w:eastAsia="Times New Roman" w:hAnsi="Times New Roman" w:cs="Times New Roman"/>
                <w:color w:val="000000"/>
                <w:lang w:val="lv-LV"/>
              </w:rPr>
              <w:t>Discovery</w:t>
            </w:r>
            <w:proofErr w:type="spellEnd"/>
            <w:r w:rsidRPr="0045683D">
              <w:rPr>
                <w:rFonts w:ascii="Times New Roman" w:eastAsia="Times New Roman" w:hAnsi="Times New Roman" w:cs="Times New Roman"/>
                <w:color w:val="000000"/>
                <w:lang w:val="lv-LV"/>
              </w:rPr>
              <w:t xml:space="preserve"> </w:t>
            </w:r>
            <w:proofErr w:type="spellStart"/>
            <w:r w:rsidRPr="0045683D">
              <w:rPr>
                <w:rFonts w:ascii="Times New Roman" w:eastAsia="Times New Roman" w:hAnsi="Times New Roman" w:cs="Times New Roman"/>
                <w:color w:val="000000"/>
                <w:lang w:val="lv-LV"/>
              </w:rPr>
              <w:t>Protocol</w:t>
            </w:r>
            <w:proofErr w:type="spellEnd"/>
            <w:r w:rsidRPr="0045683D">
              <w:rPr>
                <w:rFonts w:ascii="Times New Roman" w:eastAsia="Times New Roman" w:hAnsi="Times New Roman" w:cs="Times New Roman"/>
                <w:color w:val="000000"/>
                <w:lang w:val="lv-LV"/>
              </w:rPr>
              <w:t xml:space="preserve"> (LLDP).</w:t>
            </w:r>
          </w:p>
        </w:tc>
      </w:tr>
      <w:tr w:rsidR="000E46A4" w:rsidRPr="0045683D" w14:paraId="2409070B" w14:textId="77777777" w:rsidTr="0091006F">
        <w:trPr>
          <w:trHeight w:val="1267"/>
        </w:trPr>
        <w:tc>
          <w:tcPr>
            <w:tcW w:w="993" w:type="dxa"/>
            <w:tcBorders>
              <w:top w:val="nil"/>
              <w:left w:val="single" w:sz="4" w:space="0" w:color="000000"/>
              <w:bottom w:val="single" w:sz="4" w:space="0" w:color="000000"/>
              <w:right w:val="single" w:sz="4" w:space="0" w:color="000000"/>
            </w:tcBorders>
            <w:shd w:val="clear" w:color="000000" w:fill="FFFFFF"/>
            <w:hideMark/>
          </w:tcPr>
          <w:p w14:paraId="4199A5B1" w14:textId="77777777" w:rsidR="000E46A4" w:rsidRPr="0045683D" w:rsidRDefault="000E46A4" w:rsidP="000E46A4">
            <w:pPr>
              <w:pStyle w:val="Heading2"/>
              <w:jc w:val="both"/>
              <w:rPr>
                <w:rFonts w:ascii="Times New Roman" w:hAnsi="Times New Roman"/>
                <w:lang w:val="lv-LV"/>
              </w:rPr>
            </w:pPr>
            <w:r w:rsidRPr="0045683D">
              <w:rPr>
                <w:rFonts w:ascii="Times New Roman" w:hAnsi="Times New Roman"/>
                <w:lang w:val="lv-LV"/>
              </w:rPr>
              <w:t> </w:t>
            </w:r>
          </w:p>
        </w:tc>
        <w:tc>
          <w:tcPr>
            <w:tcW w:w="1984" w:type="dxa"/>
            <w:gridSpan w:val="2"/>
            <w:tcBorders>
              <w:top w:val="nil"/>
              <w:left w:val="nil"/>
              <w:bottom w:val="single" w:sz="4" w:space="0" w:color="000000"/>
              <w:right w:val="single" w:sz="4" w:space="0" w:color="000000"/>
            </w:tcBorders>
            <w:shd w:val="clear" w:color="000000" w:fill="FFFFFF"/>
            <w:hideMark/>
          </w:tcPr>
          <w:p w14:paraId="3E76484C" w14:textId="77777777" w:rsidR="000E46A4" w:rsidRPr="0045683D" w:rsidRDefault="000E46A4" w:rsidP="000E46A4">
            <w:pPr>
              <w:spacing w:after="0" w:line="240" w:lineRule="auto"/>
              <w:jc w:val="both"/>
              <w:rPr>
                <w:rFonts w:ascii="Times New Roman" w:eastAsia="Times New Roman" w:hAnsi="Times New Roman" w:cs="Times New Roman"/>
                <w:color w:val="000000"/>
                <w:lang w:val="lv-LV"/>
              </w:rPr>
            </w:pPr>
            <w:r w:rsidRPr="0045683D">
              <w:rPr>
                <w:rFonts w:ascii="Times New Roman" w:eastAsia="Times New Roman" w:hAnsi="Times New Roman" w:cs="Times New Roman"/>
                <w:color w:val="000000"/>
                <w:lang w:val="lv-LV"/>
              </w:rPr>
              <w:t>Drošības prasības</w:t>
            </w:r>
          </w:p>
        </w:tc>
        <w:tc>
          <w:tcPr>
            <w:tcW w:w="6487" w:type="dxa"/>
            <w:tcBorders>
              <w:top w:val="nil"/>
              <w:left w:val="nil"/>
              <w:bottom w:val="single" w:sz="4" w:space="0" w:color="000000"/>
              <w:right w:val="single" w:sz="4" w:space="0" w:color="000000"/>
            </w:tcBorders>
            <w:shd w:val="clear" w:color="000000" w:fill="FFFFFF"/>
            <w:hideMark/>
          </w:tcPr>
          <w:p w14:paraId="7BD5186A" w14:textId="77777777" w:rsidR="000E46A4" w:rsidRPr="0045683D" w:rsidRDefault="000E46A4" w:rsidP="000E46A4">
            <w:pPr>
              <w:spacing w:after="0" w:line="240" w:lineRule="auto"/>
              <w:jc w:val="both"/>
              <w:rPr>
                <w:rFonts w:ascii="Times New Roman" w:eastAsia="Times New Roman" w:hAnsi="Times New Roman" w:cs="Times New Roman"/>
                <w:color w:val="000000"/>
                <w:lang w:val="lv-LV"/>
              </w:rPr>
            </w:pPr>
            <w:r w:rsidRPr="0045683D">
              <w:rPr>
                <w:rFonts w:ascii="Times New Roman" w:eastAsia="Times New Roman" w:hAnsi="Times New Roman" w:cs="Times New Roman"/>
                <w:color w:val="000000"/>
                <w:lang w:val="lv-LV"/>
              </w:rPr>
              <w:t>Drošībai tam jānodrošina sekojošu risinājumu darbība:</w:t>
            </w:r>
          </w:p>
          <w:p w14:paraId="5AC07302" w14:textId="30C4861D" w:rsidR="000E46A4" w:rsidRPr="0045683D" w:rsidRDefault="000E46A4" w:rsidP="000E46A4">
            <w:pPr>
              <w:spacing w:after="0" w:line="240" w:lineRule="auto"/>
              <w:rPr>
                <w:rFonts w:ascii="Times New Roman" w:eastAsia="Times New Roman" w:hAnsi="Times New Roman" w:cs="Times New Roman"/>
                <w:color w:val="000000"/>
                <w:lang w:val="lv-LV"/>
              </w:rPr>
            </w:pPr>
            <w:r w:rsidRPr="0045683D">
              <w:rPr>
                <w:rFonts w:ascii="Times New Roman" w:eastAsia="Times New Roman" w:hAnsi="Times New Roman" w:cs="Times New Roman"/>
                <w:color w:val="000000"/>
                <w:lang w:val="lv-LV"/>
              </w:rPr>
              <w:t>IEEE 802.1X;</w:t>
            </w:r>
            <w:r w:rsidRPr="0045683D">
              <w:rPr>
                <w:rFonts w:ascii="Times New Roman" w:eastAsia="Times New Roman" w:hAnsi="Times New Roman" w:cs="Times New Roman"/>
                <w:color w:val="000000"/>
                <w:lang w:val="lv-LV"/>
              </w:rPr>
              <w:br/>
              <w:t xml:space="preserve">Port </w:t>
            </w:r>
            <w:proofErr w:type="spellStart"/>
            <w:r w:rsidRPr="0045683D">
              <w:rPr>
                <w:rFonts w:ascii="Times New Roman" w:eastAsia="Times New Roman" w:hAnsi="Times New Roman" w:cs="Times New Roman"/>
                <w:color w:val="000000"/>
                <w:lang w:val="lv-LV"/>
              </w:rPr>
              <w:t>mirroring</w:t>
            </w:r>
            <w:proofErr w:type="spellEnd"/>
            <w:r w:rsidRPr="0045683D">
              <w:rPr>
                <w:rFonts w:ascii="Times New Roman" w:eastAsia="Times New Roman" w:hAnsi="Times New Roman" w:cs="Times New Roman"/>
                <w:color w:val="000000"/>
                <w:lang w:val="lv-LV"/>
              </w:rPr>
              <w:t>;</w:t>
            </w:r>
            <w:r w:rsidRPr="0045683D">
              <w:rPr>
                <w:rFonts w:ascii="Times New Roman" w:eastAsia="Times New Roman" w:hAnsi="Times New Roman" w:cs="Times New Roman"/>
                <w:color w:val="000000"/>
                <w:lang w:val="lv-LV"/>
              </w:rPr>
              <w:br/>
              <w:t>CFD (IEEE 802.1ag);</w:t>
            </w:r>
            <w:r w:rsidRPr="0045683D">
              <w:rPr>
                <w:rFonts w:ascii="Times New Roman" w:eastAsia="Times New Roman" w:hAnsi="Times New Roman" w:cs="Times New Roman"/>
                <w:color w:val="000000"/>
                <w:lang w:val="lv-LV"/>
              </w:rPr>
              <w:br/>
              <w:t>OAM (IEEE 802.3ah).</w:t>
            </w:r>
          </w:p>
        </w:tc>
      </w:tr>
      <w:tr w:rsidR="000E46A4" w:rsidRPr="0045683D" w14:paraId="0371A28A" w14:textId="77777777" w:rsidTr="0091006F">
        <w:trPr>
          <w:trHeight w:val="350"/>
        </w:trPr>
        <w:tc>
          <w:tcPr>
            <w:tcW w:w="993" w:type="dxa"/>
            <w:tcBorders>
              <w:top w:val="nil"/>
              <w:left w:val="single" w:sz="4" w:space="0" w:color="000000"/>
              <w:bottom w:val="single" w:sz="4" w:space="0" w:color="000000"/>
              <w:right w:val="single" w:sz="4" w:space="0" w:color="000000"/>
            </w:tcBorders>
            <w:shd w:val="clear" w:color="000000" w:fill="FFFFFF"/>
            <w:hideMark/>
          </w:tcPr>
          <w:p w14:paraId="095FF961" w14:textId="77777777" w:rsidR="000E46A4" w:rsidRPr="0045683D" w:rsidRDefault="000E46A4" w:rsidP="000E46A4">
            <w:pPr>
              <w:pStyle w:val="Heading2"/>
              <w:jc w:val="both"/>
              <w:rPr>
                <w:rFonts w:ascii="Times New Roman" w:hAnsi="Times New Roman"/>
                <w:lang w:val="lv-LV"/>
              </w:rPr>
            </w:pPr>
            <w:r w:rsidRPr="0045683D">
              <w:rPr>
                <w:rFonts w:ascii="Times New Roman" w:hAnsi="Times New Roman"/>
                <w:lang w:val="lv-LV"/>
              </w:rPr>
              <w:t> </w:t>
            </w:r>
          </w:p>
        </w:tc>
        <w:tc>
          <w:tcPr>
            <w:tcW w:w="1984" w:type="dxa"/>
            <w:gridSpan w:val="2"/>
            <w:tcBorders>
              <w:top w:val="nil"/>
              <w:left w:val="nil"/>
              <w:bottom w:val="single" w:sz="4" w:space="0" w:color="000000"/>
              <w:right w:val="single" w:sz="4" w:space="0" w:color="000000"/>
            </w:tcBorders>
            <w:shd w:val="clear" w:color="000000" w:fill="FFFFFF"/>
            <w:hideMark/>
          </w:tcPr>
          <w:p w14:paraId="41EEC38C" w14:textId="77777777" w:rsidR="000E46A4" w:rsidRPr="0045683D" w:rsidRDefault="000E46A4" w:rsidP="000E46A4">
            <w:pPr>
              <w:spacing w:after="0" w:line="240" w:lineRule="auto"/>
              <w:jc w:val="both"/>
              <w:rPr>
                <w:rFonts w:ascii="Times New Roman" w:eastAsia="Times New Roman" w:hAnsi="Times New Roman" w:cs="Times New Roman"/>
                <w:color w:val="000000"/>
                <w:lang w:val="lv-LV"/>
              </w:rPr>
            </w:pPr>
            <w:r w:rsidRPr="0045683D">
              <w:rPr>
                <w:rFonts w:ascii="Times New Roman" w:eastAsia="Times New Roman" w:hAnsi="Times New Roman" w:cs="Times New Roman"/>
                <w:color w:val="000000"/>
                <w:lang w:val="lv-LV"/>
              </w:rPr>
              <w:t>Uzraudzības prasības</w:t>
            </w:r>
          </w:p>
        </w:tc>
        <w:tc>
          <w:tcPr>
            <w:tcW w:w="6487" w:type="dxa"/>
            <w:tcBorders>
              <w:top w:val="nil"/>
              <w:left w:val="nil"/>
              <w:bottom w:val="single" w:sz="4" w:space="0" w:color="000000"/>
              <w:right w:val="single" w:sz="4" w:space="0" w:color="000000"/>
            </w:tcBorders>
            <w:shd w:val="clear" w:color="000000" w:fill="FFFFFF"/>
            <w:hideMark/>
          </w:tcPr>
          <w:p w14:paraId="7FD0AC5F" w14:textId="77777777" w:rsidR="000E46A4" w:rsidRPr="0045683D" w:rsidRDefault="000E46A4" w:rsidP="000E46A4">
            <w:pPr>
              <w:spacing w:after="0" w:line="240" w:lineRule="auto"/>
              <w:jc w:val="both"/>
              <w:rPr>
                <w:rFonts w:ascii="Times New Roman" w:eastAsia="Times New Roman" w:hAnsi="Times New Roman" w:cs="Times New Roman"/>
                <w:color w:val="000000"/>
                <w:lang w:val="lv-LV"/>
              </w:rPr>
            </w:pPr>
            <w:r w:rsidRPr="0045683D">
              <w:rPr>
                <w:rFonts w:ascii="Times New Roman" w:eastAsia="Times New Roman" w:hAnsi="Times New Roman" w:cs="Times New Roman"/>
                <w:color w:val="000000"/>
                <w:lang w:val="lv-LV"/>
              </w:rPr>
              <w:t xml:space="preserve">Tam jānodrošina RMON (RFC 2819), </w:t>
            </w:r>
            <w:proofErr w:type="spellStart"/>
            <w:r w:rsidRPr="0045683D">
              <w:rPr>
                <w:rFonts w:ascii="Times New Roman" w:eastAsia="Times New Roman" w:hAnsi="Times New Roman" w:cs="Times New Roman"/>
                <w:color w:val="000000"/>
                <w:lang w:val="lv-LV"/>
              </w:rPr>
              <w:t>sFlow</w:t>
            </w:r>
            <w:proofErr w:type="spellEnd"/>
            <w:r w:rsidRPr="0045683D">
              <w:rPr>
                <w:rFonts w:ascii="Times New Roman" w:eastAsia="Times New Roman" w:hAnsi="Times New Roman" w:cs="Times New Roman"/>
                <w:color w:val="000000"/>
                <w:lang w:val="lv-LV"/>
              </w:rPr>
              <w:t xml:space="preserve"> (RFC 3176) vai </w:t>
            </w:r>
            <w:proofErr w:type="spellStart"/>
            <w:r w:rsidRPr="0045683D">
              <w:rPr>
                <w:rFonts w:ascii="Times New Roman" w:eastAsia="Times New Roman" w:hAnsi="Times New Roman" w:cs="Times New Roman"/>
                <w:color w:val="000000"/>
                <w:lang w:val="lv-LV"/>
              </w:rPr>
              <w:t>Netflow</w:t>
            </w:r>
            <w:proofErr w:type="spellEnd"/>
            <w:r w:rsidRPr="0045683D">
              <w:rPr>
                <w:rFonts w:ascii="Times New Roman" w:eastAsia="Times New Roman" w:hAnsi="Times New Roman" w:cs="Times New Roman"/>
                <w:color w:val="000000"/>
                <w:lang w:val="lv-LV"/>
              </w:rPr>
              <w:t xml:space="preserve"> (RFC 3954) datu plūsmas analīzei.</w:t>
            </w:r>
          </w:p>
        </w:tc>
      </w:tr>
      <w:tr w:rsidR="000E46A4" w:rsidRPr="0045683D" w14:paraId="25310815" w14:textId="77777777" w:rsidTr="0091006F">
        <w:trPr>
          <w:trHeight w:val="600"/>
        </w:trPr>
        <w:tc>
          <w:tcPr>
            <w:tcW w:w="993" w:type="dxa"/>
            <w:tcBorders>
              <w:top w:val="nil"/>
              <w:left w:val="single" w:sz="4" w:space="0" w:color="000000"/>
              <w:bottom w:val="single" w:sz="4" w:space="0" w:color="000000"/>
              <w:right w:val="single" w:sz="4" w:space="0" w:color="000000"/>
            </w:tcBorders>
            <w:shd w:val="clear" w:color="000000" w:fill="FFFFFF"/>
            <w:hideMark/>
          </w:tcPr>
          <w:p w14:paraId="39753C82" w14:textId="77777777" w:rsidR="000E46A4" w:rsidRPr="0045683D" w:rsidRDefault="000E46A4" w:rsidP="000E46A4">
            <w:pPr>
              <w:pStyle w:val="Heading2"/>
              <w:jc w:val="both"/>
              <w:rPr>
                <w:rFonts w:ascii="Times New Roman" w:hAnsi="Times New Roman"/>
                <w:lang w:val="lv-LV"/>
              </w:rPr>
            </w:pPr>
            <w:r w:rsidRPr="0045683D">
              <w:rPr>
                <w:rFonts w:ascii="Times New Roman" w:hAnsi="Times New Roman"/>
                <w:lang w:val="lv-LV"/>
              </w:rPr>
              <w:t> </w:t>
            </w:r>
          </w:p>
        </w:tc>
        <w:tc>
          <w:tcPr>
            <w:tcW w:w="1984" w:type="dxa"/>
            <w:gridSpan w:val="2"/>
            <w:tcBorders>
              <w:top w:val="nil"/>
              <w:left w:val="nil"/>
              <w:bottom w:val="single" w:sz="4" w:space="0" w:color="000000"/>
              <w:right w:val="single" w:sz="4" w:space="0" w:color="000000"/>
            </w:tcBorders>
            <w:shd w:val="clear" w:color="000000" w:fill="FFFFFF"/>
            <w:hideMark/>
          </w:tcPr>
          <w:p w14:paraId="619F1FCA" w14:textId="77777777" w:rsidR="000E46A4" w:rsidRPr="0045683D" w:rsidRDefault="000E46A4" w:rsidP="000E46A4">
            <w:pPr>
              <w:spacing w:after="0" w:line="240" w:lineRule="auto"/>
              <w:jc w:val="both"/>
              <w:rPr>
                <w:rFonts w:ascii="Times New Roman" w:eastAsia="Times New Roman" w:hAnsi="Times New Roman" w:cs="Times New Roman"/>
                <w:color w:val="000000"/>
                <w:lang w:val="lv-LV"/>
              </w:rPr>
            </w:pPr>
            <w:r w:rsidRPr="0045683D">
              <w:rPr>
                <w:rFonts w:ascii="Times New Roman" w:eastAsia="Times New Roman" w:hAnsi="Times New Roman" w:cs="Times New Roman"/>
                <w:color w:val="000000"/>
                <w:lang w:val="lv-LV"/>
              </w:rPr>
              <w:t>Pārvaldības prasības</w:t>
            </w:r>
          </w:p>
        </w:tc>
        <w:tc>
          <w:tcPr>
            <w:tcW w:w="6487" w:type="dxa"/>
            <w:tcBorders>
              <w:top w:val="nil"/>
              <w:left w:val="nil"/>
              <w:bottom w:val="single" w:sz="4" w:space="0" w:color="000000"/>
              <w:right w:val="single" w:sz="4" w:space="0" w:color="000000"/>
            </w:tcBorders>
            <w:shd w:val="clear" w:color="000000" w:fill="FFFFFF"/>
            <w:hideMark/>
          </w:tcPr>
          <w:p w14:paraId="30937D0C" w14:textId="77777777" w:rsidR="000E46A4" w:rsidRPr="0045683D" w:rsidRDefault="000E46A4" w:rsidP="000E46A4">
            <w:pPr>
              <w:spacing w:after="0" w:line="240" w:lineRule="auto"/>
              <w:jc w:val="both"/>
              <w:rPr>
                <w:rFonts w:ascii="Times New Roman" w:eastAsia="Times New Roman" w:hAnsi="Times New Roman" w:cs="Times New Roman"/>
                <w:color w:val="000000"/>
                <w:lang w:val="lv-LV"/>
              </w:rPr>
            </w:pPr>
            <w:r w:rsidRPr="0045683D">
              <w:rPr>
                <w:rFonts w:ascii="Times New Roman" w:eastAsia="Times New Roman" w:hAnsi="Times New Roman" w:cs="Times New Roman"/>
                <w:color w:val="000000"/>
                <w:lang w:val="lv-LV"/>
              </w:rPr>
              <w:t>Tam jānodrošina komutatora pārraudzība un vadība, izmantojot CLI (konsole un SSHv2), SNMPv3 un centralizētu vadības risinājumu.</w:t>
            </w:r>
          </w:p>
        </w:tc>
      </w:tr>
      <w:tr w:rsidR="000E46A4" w:rsidRPr="0045683D" w14:paraId="0CAF5049" w14:textId="77777777" w:rsidTr="0091006F">
        <w:trPr>
          <w:trHeight w:val="600"/>
        </w:trPr>
        <w:tc>
          <w:tcPr>
            <w:tcW w:w="993" w:type="dxa"/>
            <w:tcBorders>
              <w:top w:val="nil"/>
              <w:left w:val="single" w:sz="4" w:space="0" w:color="000000"/>
              <w:bottom w:val="single" w:sz="4" w:space="0" w:color="000000"/>
              <w:right w:val="single" w:sz="4" w:space="0" w:color="000000"/>
            </w:tcBorders>
            <w:shd w:val="clear" w:color="000000" w:fill="FFFFFF"/>
          </w:tcPr>
          <w:p w14:paraId="650FD57C" w14:textId="77777777" w:rsidR="000E46A4" w:rsidRPr="0045683D" w:rsidRDefault="000E46A4" w:rsidP="000E46A4">
            <w:pPr>
              <w:pStyle w:val="Heading2"/>
              <w:jc w:val="both"/>
              <w:rPr>
                <w:rFonts w:ascii="Times New Roman" w:hAnsi="Times New Roman"/>
                <w:lang w:val="lv-LV"/>
              </w:rPr>
            </w:pPr>
          </w:p>
        </w:tc>
        <w:tc>
          <w:tcPr>
            <w:tcW w:w="1984" w:type="dxa"/>
            <w:gridSpan w:val="2"/>
            <w:tcBorders>
              <w:top w:val="nil"/>
              <w:left w:val="nil"/>
              <w:bottom w:val="single" w:sz="4" w:space="0" w:color="000000"/>
              <w:right w:val="single" w:sz="4" w:space="0" w:color="000000"/>
            </w:tcBorders>
            <w:shd w:val="clear" w:color="000000" w:fill="FFFFFF"/>
          </w:tcPr>
          <w:p w14:paraId="2B7DD74E" w14:textId="77777777" w:rsidR="000E46A4" w:rsidRPr="0045683D" w:rsidRDefault="000E46A4" w:rsidP="000E46A4">
            <w:pPr>
              <w:spacing w:after="0" w:line="240" w:lineRule="auto"/>
              <w:jc w:val="both"/>
              <w:rPr>
                <w:rFonts w:ascii="Times New Roman" w:eastAsia="Times New Roman" w:hAnsi="Times New Roman" w:cs="Times New Roman"/>
                <w:color w:val="000000"/>
                <w:lang w:val="lv-LV"/>
              </w:rPr>
            </w:pPr>
            <w:r w:rsidRPr="0045683D">
              <w:rPr>
                <w:rFonts w:ascii="Times New Roman" w:eastAsia="Times New Roman" w:hAnsi="Times New Roman" w:cs="Times New Roman"/>
                <w:color w:val="000000"/>
                <w:lang w:val="lv-LV"/>
              </w:rPr>
              <w:t>EOL prasības</w:t>
            </w:r>
          </w:p>
        </w:tc>
        <w:tc>
          <w:tcPr>
            <w:tcW w:w="6487" w:type="dxa"/>
            <w:tcBorders>
              <w:top w:val="nil"/>
              <w:left w:val="nil"/>
              <w:bottom w:val="single" w:sz="4" w:space="0" w:color="000000"/>
              <w:right w:val="single" w:sz="4" w:space="0" w:color="000000"/>
            </w:tcBorders>
            <w:shd w:val="clear" w:color="000000" w:fill="FFFFFF"/>
          </w:tcPr>
          <w:p w14:paraId="15B99C56" w14:textId="4446ED20" w:rsidR="000E46A4" w:rsidRPr="0045683D" w:rsidRDefault="000E46A4" w:rsidP="000E46A4">
            <w:pPr>
              <w:spacing w:after="0" w:line="240" w:lineRule="auto"/>
              <w:jc w:val="both"/>
              <w:rPr>
                <w:rFonts w:ascii="Times New Roman" w:eastAsia="Times New Roman" w:hAnsi="Times New Roman" w:cs="Times New Roman"/>
                <w:color w:val="000000"/>
                <w:lang w:val="lv-LV"/>
              </w:rPr>
            </w:pPr>
            <w:r w:rsidRPr="0045683D">
              <w:rPr>
                <w:rFonts w:ascii="Times New Roman" w:eastAsia="Times New Roman" w:hAnsi="Times New Roman" w:cs="Times New Roman"/>
                <w:color w:val="000000"/>
                <w:lang w:val="lv-LV"/>
              </w:rPr>
              <w:t>Uz piegādes brīdi komutatoram nedrīkst būt iestājies EOL (</w:t>
            </w:r>
            <w:r w:rsidR="00B14230" w:rsidRPr="0045683D">
              <w:rPr>
                <w:rFonts w:ascii="Times New Roman" w:eastAsia="Times New Roman" w:hAnsi="Times New Roman" w:cs="Times New Roman"/>
                <w:color w:val="000000"/>
                <w:lang w:val="lv-LV"/>
              </w:rPr>
              <w:t xml:space="preserve">no angļu valodas </w:t>
            </w:r>
            <w:proofErr w:type="spellStart"/>
            <w:r w:rsidR="00B14230" w:rsidRPr="0045683D">
              <w:rPr>
                <w:rFonts w:ascii="Times New Roman" w:eastAsia="Times New Roman" w:hAnsi="Times New Roman" w:cs="Times New Roman"/>
                <w:color w:val="000000"/>
                <w:lang w:val="lv-LV"/>
              </w:rPr>
              <w:t>End</w:t>
            </w:r>
            <w:proofErr w:type="spellEnd"/>
            <w:r w:rsidR="00B14230" w:rsidRPr="0045683D">
              <w:rPr>
                <w:rFonts w:ascii="Times New Roman" w:eastAsia="Times New Roman" w:hAnsi="Times New Roman" w:cs="Times New Roman"/>
                <w:color w:val="000000"/>
                <w:lang w:val="lv-LV"/>
              </w:rPr>
              <w:t xml:space="preserve"> </w:t>
            </w:r>
            <w:proofErr w:type="spellStart"/>
            <w:r w:rsidR="00B14230" w:rsidRPr="0045683D">
              <w:rPr>
                <w:rFonts w:ascii="Times New Roman" w:eastAsia="Times New Roman" w:hAnsi="Times New Roman" w:cs="Times New Roman"/>
                <w:color w:val="000000"/>
                <w:lang w:val="lv-LV"/>
              </w:rPr>
              <w:t>of</w:t>
            </w:r>
            <w:proofErr w:type="spellEnd"/>
            <w:r w:rsidR="00B14230" w:rsidRPr="0045683D">
              <w:rPr>
                <w:rFonts w:ascii="Times New Roman" w:eastAsia="Times New Roman" w:hAnsi="Times New Roman" w:cs="Times New Roman"/>
                <w:color w:val="000000"/>
                <w:lang w:val="lv-LV"/>
              </w:rPr>
              <w:t xml:space="preserve"> </w:t>
            </w:r>
            <w:proofErr w:type="spellStart"/>
            <w:r w:rsidR="00B14230" w:rsidRPr="0045683D">
              <w:rPr>
                <w:rFonts w:ascii="Times New Roman" w:eastAsia="Times New Roman" w:hAnsi="Times New Roman" w:cs="Times New Roman"/>
                <w:color w:val="000000"/>
                <w:lang w:val="lv-LV"/>
              </w:rPr>
              <w:t>Life</w:t>
            </w:r>
            <w:proofErr w:type="spellEnd"/>
            <w:r w:rsidR="00B14230" w:rsidRPr="0045683D">
              <w:rPr>
                <w:rFonts w:ascii="Times New Roman" w:eastAsia="Times New Roman" w:hAnsi="Times New Roman" w:cs="Times New Roman"/>
                <w:color w:val="000000"/>
                <w:lang w:val="lv-LV"/>
              </w:rPr>
              <w:t>, skatīt http://en.wikipedia.org/wiki/End-of-life_%28product%29</w:t>
            </w:r>
            <w:r w:rsidRPr="0045683D">
              <w:rPr>
                <w:rFonts w:ascii="Times New Roman" w:eastAsia="Times New Roman" w:hAnsi="Times New Roman" w:cs="Times New Roman"/>
                <w:color w:val="000000"/>
                <w:lang w:val="lv-LV"/>
              </w:rPr>
              <w:t>).</w:t>
            </w:r>
          </w:p>
        </w:tc>
      </w:tr>
      <w:tr w:rsidR="000E46A4" w:rsidRPr="0045683D" w14:paraId="21FA14B5" w14:textId="77777777" w:rsidTr="0091006F">
        <w:trPr>
          <w:trHeight w:val="4527"/>
        </w:trPr>
        <w:tc>
          <w:tcPr>
            <w:tcW w:w="993" w:type="dxa"/>
            <w:tcBorders>
              <w:top w:val="nil"/>
              <w:left w:val="single" w:sz="4" w:space="0" w:color="000000"/>
              <w:bottom w:val="single" w:sz="4" w:space="0" w:color="000000"/>
              <w:right w:val="single" w:sz="4" w:space="0" w:color="000000"/>
            </w:tcBorders>
            <w:shd w:val="clear" w:color="000000" w:fill="FFFFFF"/>
            <w:hideMark/>
          </w:tcPr>
          <w:p w14:paraId="3CA7A71C" w14:textId="77777777" w:rsidR="000E46A4" w:rsidRPr="0045683D" w:rsidRDefault="000E46A4" w:rsidP="000E46A4">
            <w:pPr>
              <w:pStyle w:val="Heading2"/>
              <w:jc w:val="both"/>
              <w:rPr>
                <w:rFonts w:ascii="Times New Roman" w:hAnsi="Times New Roman"/>
                <w:lang w:val="lv-LV"/>
              </w:rPr>
            </w:pPr>
            <w:r w:rsidRPr="0045683D">
              <w:rPr>
                <w:rFonts w:ascii="Times New Roman" w:hAnsi="Times New Roman"/>
                <w:lang w:val="lv-LV"/>
              </w:rPr>
              <w:lastRenderedPageBreak/>
              <w:t> </w:t>
            </w:r>
          </w:p>
        </w:tc>
        <w:tc>
          <w:tcPr>
            <w:tcW w:w="1984" w:type="dxa"/>
            <w:gridSpan w:val="2"/>
            <w:tcBorders>
              <w:top w:val="nil"/>
              <w:left w:val="nil"/>
              <w:bottom w:val="single" w:sz="4" w:space="0" w:color="000000"/>
              <w:right w:val="single" w:sz="4" w:space="0" w:color="000000"/>
            </w:tcBorders>
            <w:shd w:val="clear" w:color="000000" w:fill="FFFFFF"/>
            <w:hideMark/>
          </w:tcPr>
          <w:p w14:paraId="06C2A58E" w14:textId="77777777" w:rsidR="000E46A4" w:rsidRPr="0045683D" w:rsidRDefault="000E46A4" w:rsidP="000E46A4">
            <w:pPr>
              <w:spacing w:after="0" w:line="240" w:lineRule="auto"/>
              <w:jc w:val="both"/>
              <w:rPr>
                <w:rFonts w:ascii="Times New Roman" w:eastAsia="Times New Roman" w:hAnsi="Times New Roman" w:cs="Times New Roman"/>
                <w:color w:val="000000"/>
                <w:lang w:val="lv-LV"/>
              </w:rPr>
            </w:pPr>
            <w:r w:rsidRPr="0045683D">
              <w:rPr>
                <w:rFonts w:ascii="Times New Roman" w:eastAsia="Times New Roman" w:hAnsi="Times New Roman" w:cs="Times New Roman"/>
                <w:color w:val="000000"/>
                <w:lang w:val="lv-LV"/>
              </w:rPr>
              <w:t>Garantijas un tehniskā atbalsta nosacījumi</w:t>
            </w:r>
          </w:p>
        </w:tc>
        <w:tc>
          <w:tcPr>
            <w:tcW w:w="6487" w:type="dxa"/>
            <w:tcBorders>
              <w:top w:val="nil"/>
              <w:left w:val="nil"/>
              <w:bottom w:val="single" w:sz="4" w:space="0" w:color="000000"/>
              <w:right w:val="single" w:sz="4" w:space="0" w:color="000000"/>
            </w:tcBorders>
            <w:shd w:val="clear" w:color="000000" w:fill="FFFFFF"/>
            <w:hideMark/>
          </w:tcPr>
          <w:p w14:paraId="17981987" w14:textId="77777777" w:rsidR="000E46A4" w:rsidRPr="0045683D" w:rsidRDefault="000E46A4" w:rsidP="000E46A4">
            <w:pPr>
              <w:spacing w:after="0" w:line="240" w:lineRule="auto"/>
              <w:jc w:val="both"/>
              <w:rPr>
                <w:rFonts w:ascii="Times New Roman" w:eastAsia="Times New Roman" w:hAnsi="Times New Roman" w:cs="Times New Roman"/>
                <w:color w:val="000000"/>
                <w:lang w:val="lv-LV"/>
              </w:rPr>
            </w:pPr>
            <w:r w:rsidRPr="0045683D">
              <w:rPr>
                <w:rFonts w:ascii="Times New Roman" w:eastAsia="Times New Roman" w:hAnsi="Times New Roman" w:cs="Times New Roman"/>
                <w:color w:val="000000"/>
                <w:lang w:val="lv-LV"/>
              </w:rPr>
              <w:t xml:space="preserve">Piegādātajam risinājumam ir jānodrošina vismaz 1 (viena) gada garantija un tehniskais atbalsts no nodošanas - pieņemšanas akta parakstīšanas dienas. </w:t>
            </w:r>
          </w:p>
          <w:p w14:paraId="525FCA92" w14:textId="77777777" w:rsidR="000E46A4" w:rsidRPr="0045683D" w:rsidRDefault="000E46A4" w:rsidP="000E46A4">
            <w:pPr>
              <w:spacing w:after="0" w:line="240" w:lineRule="auto"/>
              <w:jc w:val="both"/>
              <w:rPr>
                <w:rFonts w:ascii="Times New Roman" w:eastAsia="Times New Roman" w:hAnsi="Times New Roman" w:cs="Times New Roman"/>
                <w:color w:val="000000"/>
                <w:lang w:val="lv-LV"/>
              </w:rPr>
            </w:pPr>
            <w:r w:rsidRPr="0045683D">
              <w:rPr>
                <w:rFonts w:ascii="Times New Roman" w:eastAsia="Times New Roman" w:hAnsi="Times New Roman" w:cs="Times New Roman"/>
                <w:color w:val="000000"/>
                <w:lang w:val="lv-LV"/>
              </w:rPr>
              <w:t>Garantijas laikā Pretendentam bez maksas ir jānodrošina Pasūtītājam:</w:t>
            </w:r>
          </w:p>
          <w:p w14:paraId="3DA248AA" w14:textId="77777777" w:rsidR="000E46A4" w:rsidRPr="0045683D" w:rsidRDefault="000E46A4" w:rsidP="000E46A4">
            <w:pPr>
              <w:pStyle w:val="ListParagraph"/>
              <w:numPr>
                <w:ilvl w:val="0"/>
                <w:numId w:val="15"/>
              </w:numPr>
              <w:spacing w:after="0" w:line="240" w:lineRule="auto"/>
              <w:ind w:left="284" w:hanging="284"/>
              <w:jc w:val="both"/>
              <w:rPr>
                <w:rFonts w:ascii="Times New Roman" w:eastAsia="Times New Roman" w:hAnsi="Times New Roman" w:cs="Times New Roman"/>
                <w:color w:val="000000"/>
                <w:lang w:val="lv-LV"/>
              </w:rPr>
            </w:pPr>
            <w:r w:rsidRPr="0045683D">
              <w:rPr>
                <w:rFonts w:ascii="Times New Roman" w:eastAsia="Times New Roman" w:hAnsi="Times New Roman" w:cs="Times New Roman"/>
                <w:color w:val="000000"/>
                <w:lang w:val="lv-LV"/>
              </w:rPr>
              <w:t>piekļuve jaunākajām piegādātās programmatūras versijām un drošības ielāpiem;</w:t>
            </w:r>
          </w:p>
          <w:p w14:paraId="5A82C1D9" w14:textId="0F6F816D" w:rsidR="000E46A4" w:rsidRPr="0045683D" w:rsidRDefault="000E46A4" w:rsidP="000E46A4">
            <w:pPr>
              <w:pStyle w:val="ListParagraph"/>
              <w:numPr>
                <w:ilvl w:val="0"/>
                <w:numId w:val="15"/>
              </w:numPr>
              <w:spacing w:after="0" w:line="240" w:lineRule="auto"/>
              <w:ind w:left="284" w:hanging="284"/>
              <w:jc w:val="both"/>
              <w:rPr>
                <w:rFonts w:ascii="Times New Roman" w:eastAsia="Times New Roman" w:hAnsi="Times New Roman" w:cs="Times New Roman"/>
                <w:color w:val="000000"/>
                <w:lang w:val="lv-LV"/>
              </w:rPr>
            </w:pPr>
            <w:r w:rsidRPr="0045683D">
              <w:rPr>
                <w:rFonts w:ascii="Times New Roman" w:eastAsia="Times New Roman" w:hAnsi="Times New Roman" w:cs="Times New Roman"/>
                <w:color w:val="000000"/>
                <w:lang w:val="lv-LV"/>
              </w:rPr>
              <w:t xml:space="preserve">konsultācijas ar risinājuma ekspluatāciju saistītajos jautājumos;  </w:t>
            </w:r>
          </w:p>
          <w:p w14:paraId="6AA818B4" w14:textId="77777777" w:rsidR="000E46A4" w:rsidRPr="0045683D" w:rsidRDefault="000E46A4" w:rsidP="000E46A4">
            <w:pPr>
              <w:pStyle w:val="ListParagraph"/>
              <w:numPr>
                <w:ilvl w:val="0"/>
                <w:numId w:val="15"/>
              </w:numPr>
              <w:spacing w:after="0" w:line="240" w:lineRule="auto"/>
              <w:ind w:left="284" w:hanging="284"/>
              <w:jc w:val="both"/>
              <w:rPr>
                <w:rFonts w:ascii="Times New Roman" w:eastAsia="Times New Roman" w:hAnsi="Times New Roman" w:cs="Times New Roman"/>
                <w:color w:val="000000"/>
                <w:lang w:val="lv-LV"/>
              </w:rPr>
            </w:pPr>
            <w:r w:rsidRPr="0045683D">
              <w:rPr>
                <w:rFonts w:ascii="Times New Roman" w:eastAsia="Times New Roman" w:hAnsi="Times New Roman" w:cs="Times New Roman"/>
                <w:color w:val="000000"/>
                <w:lang w:val="lv-LV"/>
              </w:rPr>
              <w:t xml:space="preserve">atbalsts un </w:t>
            </w:r>
            <w:proofErr w:type="spellStart"/>
            <w:r w:rsidRPr="0045683D">
              <w:rPr>
                <w:rFonts w:ascii="Times New Roman" w:eastAsia="Times New Roman" w:hAnsi="Times New Roman" w:cs="Times New Roman"/>
                <w:color w:val="000000"/>
                <w:lang w:val="lv-LV"/>
              </w:rPr>
              <w:t>traucējummeklēšana</w:t>
            </w:r>
            <w:proofErr w:type="spellEnd"/>
            <w:r w:rsidRPr="0045683D">
              <w:rPr>
                <w:rFonts w:ascii="Times New Roman" w:eastAsia="Times New Roman" w:hAnsi="Times New Roman" w:cs="Times New Roman"/>
                <w:color w:val="000000"/>
                <w:lang w:val="lv-LV"/>
              </w:rPr>
              <w:t xml:space="preserve"> risinājuma darbības problēmu gadījumos;</w:t>
            </w:r>
          </w:p>
          <w:p w14:paraId="120EC2B9" w14:textId="34F1AE83" w:rsidR="000E46A4" w:rsidRPr="0045683D" w:rsidRDefault="000E46A4" w:rsidP="000E46A4">
            <w:pPr>
              <w:pStyle w:val="ListParagraph"/>
              <w:numPr>
                <w:ilvl w:val="0"/>
                <w:numId w:val="15"/>
              </w:numPr>
              <w:spacing w:after="0" w:line="240" w:lineRule="auto"/>
              <w:ind w:left="284" w:hanging="284"/>
              <w:jc w:val="both"/>
              <w:rPr>
                <w:rFonts w:ascii="Times New Roman" w:eastAsia="Times New Roman" w:hAnsi="Times New Roman" w:cs="Times New Roman"/>
                <w:color w:val="000000"/>
                <w:lang w:val="lv-LV"/>
              </w:rPr>
            </w:pPr>
            <w:proofErr w:type="spellStart"/>
            <w:r w:rsidRPr="0045683D">
              <w:rPr>
                <w:rFonts w:ascii="Times New Roman" w:eastAsia="Times New Roman" w:hAnsi="Times New Roman" w:cs="Times New Roman"/>
                <w:color w:val="000000"/>
                <w:lang w:val="lv-LV"/>
              </w:rPr>
              <w:t>onsite</w:t>
            </w:r>
            <w:proofErr w:type="spellEnd"/>
            <w:r w:rsidRPr="0045683D">
              <w:rPr>
                <w:rFonts w:ascii="Times New Roman" w:eastAsia="Times New Roman" w:hAnsi="Times New Roman" w:cs="Times New Roman"/>
                <w:color w:val="000000"/>
                <w:lang w:val="lv-LV"/>
              </w:rPr>
              <w:t xml:space="preserve"> atbalsts darba dienās, darba laikā ar reakcijas laiku - ne vēlāk kā nākamajā darba dienā;</w:t>
            </w:r>
          </w:p>
          <w:p w14:paraId="4CD7D7BF" w14:textId="77777777" w:rsidR="000E46A4" w:rsidRPr="0045683D" w:rsidRDefault="000E46A4" w:rsidP="000E46A4">
            <w:pPr>
              <w:pStyle w:val="ListParagraph"/>
              <w:numPr>
                <w:ilvl w:val="0"/>
                <w:numId w:val="15"/>
              </w:numPr>
              <w:spacing w:after="0" w:line="240" w:lineRule="auto"/>
              <w:ind w:left="284" w:hanging="284"/>
              <w:jc w:val="both"/>
              <w:rPr>
                <w:rFonts w:ascii="Times New Roman" w:eastAsia="Times New Roman" w:hAnsi="Times New Roman" w:cs="Times New Roman"/>
                <w:color w:val="000000"/>
                <w:lang w:val="lv-LV"/>
              </w:rPr>
            </w:pPr>
            <w:r w:rsidRPr="0045683D">
              <w:rPr>
                <w:rFonts w:ascii="Times New Roman" w:eastAsia="Times New Roman" w:hAnsi="Times New Roman" w:cs="Times New Roman"/>
                <w:color w:val="000000"/>
                <w:lang w:val="lv-LV"/>
              </w:rPr>
              <w:t>kritiskās situācijās atbalsts 24x7 režīmā ar reakcijas laiku, kas nav ilgāks par 4 stundām - šādos gadījumos, iepriekš vienojoties ar Pasūtītāju Pretendents ir tiesīgs izstādīt rēķinu par papildus veiktajiem darbiem ārpus noteiktā atbalsta darba laika;</w:t>
            </w:r>
          </w:p>
          <w:p w14:paraId="7455FDE4" w14:textId="23C3E5C5" w:rsidR="000E46A4" w:rsidRPr="00921D14" w:rsidRDefault="000E46A4" w:rsidP="000E46A4">
            <w:pPr>
              <w:pStyle w:val="ListParagraph"/>
              <w:numPr>
                <w:ilvl w:val="0"/>
                <w:numId w:val="15"/>
              </w:numPr>
              <w:spacing w:after="0" w:line="240" w:lineRule="auto"/>
              <w:ind w:left="284" w:hanging="284"/>
              <w:jc w:val="both"/>
              <w:rPr>
                <w:rFonts w:ascii="Times New Roman" w:eastAsia="Times New Roman" w:hAnsi="Times New Roman" w:cs="Times New Roman"/>
                <w:color w:val="000000"/>
                <w:lang w:val="lv-LV"/>
              </w:rPr>
            </w:pPr>
            <w:r w:rsidRPr="0045683D">
              <w:rPr>
                <w:rFonts w:ascii="Times New Roman" w:eastAsia="Times New Roman" w:hAnsi="Times New Roman" w:cs="Times New Roman"/>
                <w:color w:val="000000"/>
                <w:lang w:val="lv-LV"/>
              </w:rPr>
              <w:t xml:space="preserve">bojāto iekārtu un/vai moduļu nomaiņa 1 (vienas) darba dienas laikā no </w:t>
            </w:r>
            <w:proofErr w:type="spellStart"/>
            <w:r w:rsidRPr="0045683D">
              <w:rPr>
                <w:rFonts w:ascii="Times New Roman" w:eastAsia="Times New Roman" w:hAnsi="Times New Roman" w:cs="Times New Roman"/>
                <w:color w:val="000000"/>
                <w:lang w:val="lv-LV"/>
              </w:rPr>
              <w:t>defekta</w:t>
            </w:r>
            <w:r w:rsidRPr="0045683D">
              <w:rPr>
                <w:rFonts w:ascii="Cambria Math" w:eastAsia="Times New Roman" w:hAnsi="Cambria Math" w:cs="Cambria Math"/>
                <w:color w:val="000000"/>
                <w:lang w:val="lv-LV"/>
              </w:rPr>
              <w:t>̄</w:t>
            </w:r>
            <w:r w:rsidRPr="0045683D">
              <w:rPr>
                <w:rFonts w:ascii="Times New Roman" w:eastAsia="Times New Roman" w:hAnsi="Times New Roman" w:cs="Times New Roman"/>
                <w:color w:val="000000"/>
                <w:lang w:val="lv-LV"/>
              </w:rPr>
              <w:t>cijas</w:t>
            </w:r>
            <w:proofErr w:type="spellEnd"/>
            <w:r w:rsidRPr="0045683D">
              <w:rPr>
                <w:rFonts w:ascii="Times New Roman" w:eastAsia="Times New Roman" w:hAnsi="Times New Roman" w:cs="Times New Roman"/>
                <w:color w:val="000000"/>
                <w:lang w:val="lv-LV"/>
              </w:rPr>
              <w:t xml:space="preserve"> akta parakstīšanas brīža.</w:t>
            </w:r>
          </w:p>
        </w:tc>
      </w:tr>
      <w:tr w:rsidR="000E46A4" w:rsidRPr="0045683D" w14:paraId="6806E897" w14:textId="77777777" w:rsidTr="0091006F">
        <w:trPr>
          <w:trHeight w:val="300"/>
        </w:trPr>
        <w:tc>
          <w:tcPr>
            <w:tcW w:w="9464" w:type="dxa"/>
            <w:gridSpan w:val="4"/>
            <w:tcBorders>
              <w:top w:val="single" w:sz="4" w:space="0" w:color="000000"/>
              <w:left w:val="single" w:sz="4" w:space="0" w:color="000000"/>
              <w:bottom w:val="single" w:sz="4" w:space="0" w:color="000000"/>
              <w:right w:val="single" w:sz="4" w:space="0" w:color="000000"/>
            </w:tcBorders>
            <w:shd w:val="clear" w:color="000000" w:fill="FFFFFF"/>
            <w:hideMark/>
          </w:tcPr>
          <w:p w14:paraId="18D61596" w14:textId="0F7C8BB0" w:rsidR="000E46A4" w:rsidRPr="0045683D" w:rsidRDefault="000E46A4" w:rsidP="000E46A4">
            <w:pPr>
              <w:pStyle w:val="Heading1"/>
              <w:jc w:val="both"/>
              <w:rPr>
                <w:rFonts w:ascii="Times New Roman" w:hAnsi="Times New Roman"/>
                <w:lang w:val="lv-LV"/>
              </w:rPr>
            </w:pPr>
            <w:proofErr w:type="spellStart"/>
            <w:r w:rsidRPr="0045683D">
              <w:rPr>
                <w:rFonts w:ascii="Times New Roman" w:hAnsi="Times New Roman"/>
                <w:lang w:val="lv-LV"/>
              </w:rPr>
              <w:t>Virtualizēts</w:t>
            </w:r>
            <w:proofErr w:type="spellEnd"/>
            <w:r w:rsidRPr="0045683D">
              <w:rPr>
                <w:rFonts w:ascii="Times New Roman" w:hAnsi="Times New Roman"/>
                <w:lang w:val="lv-LV"/>
              </w:rPr>
              <w:t xml:space="preserve"> datu centra komutators - 1 (viens) gab. </w:t>
            </w:r>
          </w:p>
        </w:tc>
      </w:tr>
      <w:tr w:rsidR="000E46A4" w:rsidRPr="0045683D" w14:paraId="410BA73C" w14:textId="77777777" w:rsidTr="0091006F">
        <w:trPr>
          <w:trHeight w:val="726"/>
        </w:trPr>
        <w:tc>
          <w:tcPr>
            <w:tcW w:w="993" w:type="dxa"/>
            <w:tcBorders>
              <w:top w:val="nil"/>
              <w:left w:val="single" w:sz="4" w:space="0" w:color="000000"/>
              <w:bottom w:val="single" w:sz="4" w:space="0" w:color="000000"/>
              <w:right w:val="single" w:sz="4" w:space="0" w:color="000000"/>
            </w:tcBorders>
            <w:shd w:val="clear" w:color="000000" w:fill="FFFFFF"/>
            <w:hideMark/>
          </w:tcPr>
          <w:p w14:paraId="6C15E589" w14:textId="77777777" w:rsidR="000E46A4" w:rsidRPr="0045683D" w:rsidRDefault="000E46A4" w:rsidP="000E46A4">
            <w:pPr>
              <w:pStyle w:val="Heading2"/>
              <w:jc w:val="both"/>
              <w:rPr>
                <w:rFonts w:ascii="Times New Roman" w:hAnsi="Times New Roman"/>
                <w:lang w:val="lv-LV"/>
              </w:rPr>
            </w:pPr>
            <w:r w:rsidRPr="0045683D">
              <w:rPr>
                <w:rFonts w:ascii="Times New Roman" w:hAnsi="Times New Roman"/>
                <w:lang w:val="lv-LV"/>
              </w:rPr>
              <w:t> </w:t>
            </w:r>
          </w:p>
        </w:tc>
        <w:tc>
          <w:tcPr>
            <w:tcW w:w="1984" w:type="dxa"/>
            <w:gridSpan w:val="2"/>
            <w:tcBorders>
              <w:top w:val="nil"/>
              <w:left w:val="nil"/>
              <w:bottom w:val="single" w:sz="4" w:space="0" w:color="000000"/>
              <w:right w:val="single" w:sz="4" w:space="0" w:color="000000"/>
            </w:tcBorders>
            <w:shd w:val="clear" w:color="000000" w:fill="FFFFFF"/>
            <w:hideMark/>
          </w:tcPr>
          <w:p w14:paraId="1F139C34" w14:textId="77777777" w:rsidR="000E46A4" w:rsidRPr="0045683D" w:rsidRDefault="000E46A4" w:rsidP="000E46A4">
            <w:pPr>
              <w:spacing w:after="0" w:line="240" w:lineRule="auto"/>
              <w:jc w:val="both"/>
              <w:rPr>
                <w:rFonts w:ascii="Times New Roman" w:eastAsia="Times New Roman" w:hAnsi="Times New Roman" w:cs="Times New Roman"/>
                <w:color w:val="000000"/>
                <w:lang w:val="lv-LV"/>
              </w:rPr>
            </w:pPr>
            <w:r w:rsidRPr="0045683D">
              <w:rPr>
                <w:rFonts w:ascii="Times New Roman" w:eastAsia="Times New Roman" w:hAnsi="Times New Roman" w:cs="Times New Roman"/>
                <w:color w:val="000000"/>
                <w:lang w:val="lv-LV"/>
              </w:rPr>
              <w:t>Komutatora virtualizācija</w:t>
            </w:r>
          </w:p>
        </w:tc>
        <w:tc>
          <w:tcPr>
            <w:tcW w:w="6487" w:type="dxa"/>
            <w:tcBorders>
              <w:top w:val="nil"/>
              <w:left w:val="nil"/>
              <w:bottom w:val="single" w:sz="4" w:space="0" w:color="000000"/>
              <w:right w:val="single" w:sz="4" w:space="0" w:color="000000"/>
            </w:tcBorders>
            <w:shd w:val="clear" w:color="000000" w:fill="FFFFFF"/>
            <w:hideMark/>
          </w:tcPr>
          <w:p w14:paraId="4E5C2BDD" w14:textId="29ACCC41" w:rsidR="000E46A4" w:rsidRPr="0045683D" w:rsidRDefault="000E46A4" w:rsidP="000E46A4">
            <w:pPr>
              <w:spacing w:after="0" w:line="240" w:lineRule="auto"/>
              <w:jc w:val="both"/>
              <w:rPr>
                <w:rFonts w:ascii="Times New Roman" w:eastAsia="Times New Roman" w:hAnsi="Times New Roman" w:cs="Times New Roman"/>
                <w:color w:val="000000"/>
                <w:lang w:val="lv-LV"/>
              </w:rPr>
            </w:pPr>
            <w:r w:rsidRPr="0045683D">
              <w:rPr>
                <w:rFonts w:ascii="Times New Roman" w:eastAsia="Times New Roman" w:hAnsi="Times New Roman" w:cs="Times New Roman"/>
                <w:color w:val="000000"/>
                <w:lang w:val="lv-LV"/>
              </w:rPr>
              <w:t>Risinājumam ir jānodrošina, ka 5. punktā minētās fiziskās komutācijas iekārtas kopumā strādā kā viena virtuāla L2/L3 ierīce (virtuālā datu centra komutācijas iekārtas funkcionalitāte).</w:t>
            </w:r>
          </w:p>
        </w:tc>
      </w:tr>
      <w:tr w:rsidR="000E46A4" w:rsidRPr="0045683D" w14:paraId="69AD703B" w14:textId="77777777" w:rsidTr="0091006F">
        <w:trPr>
          <w:trHeight w:val="300"/>
        </w:trPr>
        <w:tc>
          <w:tcPr>
            <w:tcW w:w="993" w:type="dxa"/>
            <w:tcBorders>
              <w:top w:val="nil"/>
              <w:left w:val="single" w:sz="4" w:space="0" w:color="000000"/>
              <w:bottom w:val="single" w:sz="4" w:space="0" w:color="000000"/>
              <w:right w:val="single" w:sz="4" w:space="0" w:color="000000"/>
            </w:tcBorders>
            <w:shd w:val="clear" w:color="000000" w:fill="FFFFFF"/>
            <w:hideMark/>
          </w:tcPr>
          <w:p w14:paraId="771B7C7D" w14:textId="77777777" w:rsidR="000E46A4" w:rsidRPr="0045683D" w:rsidRDefault="000E46A4" w:rsidP="000E46A4">
            <w:pPr>
              <w:pStyle w:val="Heading2"/>
              <w:jc w:val="both"/>
              <w:rPr>
                <w:rFonts w:ascii="Times New Roman" w:hAnsi="Times New Roman"/>
                <w:lang w:val="lv-LV"/>
              </w:rPr>
            </w:pPr>
            <w:r w:rsidRPr="0045683D">
              <w:rPr>
                <w:rFonts w:ascii="Times New Roman" w:hAnsi="Times New Roman"/>
                <w:lang w:val="lv-LV"/>
              </w:rPr>
              <w:t> </w:t>
            </w:r>
          </w:p>
        </w:tc>
        <w:tc>
          <w:tcPr>
            <w:tcW w:w="1984" w:type="dxa"/>
            <w:gridSpan w:val="2"/>
            <w:tcBorders>
              <w:top w:val="nil"/>
              <w:left w:val="nil"/>
              <w:bottom w:val="single" w:sz="4" w:space="0" w:color="000000"/>
              <w:right w:val="single" w:sz="4" w:space="0" w:color="000000"/>
            </w:tcBorders>
            <w:shd w:val="clear" w:color="000000" w:fill="FFFFFF"/>
            <w:hideMark/>
          </w:tcPr>
          <w:p w14:paraId="7483C37D" w14:textId="77777777" w:rsidR="000E46A4" w:rsidRPr="0045683D" w:rsidRDefault="000E46A4" w:rsidP="000E46A4">
            <w:pPr>
              <w:spacing w:after="0" w:line="240" w:lineRule="auto"/>
              <w:jc w:val="both"/>
              <w:rPr>
                <w:rFonts w:ascii="Times New Roman" w:eastAsia="Times New Roman" w:hAnsi="Times New Roman" w:cs="Times New Roman"/>
                <w:color w:val="000000"/>
                <w:lang w:val="lv-LV"/>
              </w:rPr>
            </w:pPr>
            <w:r w:rsidRPr="0045683D">
              <w:rPr>
                <w:rFonts w:ascii="Times New Roman" w:eastAsia="Times New Roman" w:hAnsi="Times New Roman" w:cs="Times New Roman"/>
                <w:color w:val="000000"/>
                <w:lang w:val="lv-LV"/>
              </w:rPr>
              <w:t>Skaits</w:t>
            </w:r>
          </w:p>
        </w:tc>
        <w:tc>
          <w:tcPr>
            <w:tcW w:w="6487" w:type="dxa"/>
            <w:tcBorders>
              <w:top w:val="nil"/>
              <w:left w:val="nil"/>
              <w:bottom w:val="single" w:sz="4" w:space="0" w:color="000000"/>
              <w:right w:val="single" w:sz="4" w:space="0" w:color="000000"/>
            </w:tcBorders>
            <w:shd w:val="clear" w:color="000000" w:fill="FFFFFF"/>
            <w:hideMark/>
          </w:tcPr>
          <w:p w14:paraId="7DEF8AD1" w14:textId="2D2AC245" w:rsidR="000E46A4" w:rsidRPr="0045683D" w:rsidRDefault="000E46A4" w:rsidP="000E46A4">
            <w:pPr>
              <w:spacing w:after="0" w:line="240" w:lineRule="auto"/>
              <w:jc w:val="both"/>
              <w:rPr>
                <w:rFonts w:ascii="Times New Roman" w:eastAsia="Times New Roman" w:hAnsi="Times New Roman" w:cs="Times New Roman"/>
                <w:color w:val="000000"/>
                <w:lang w:val="lv-LV"/>
              </w:rPr>
            </w:pPr>
            <w:r w:rsidRPr="0045683D">
              <w:rPr>
                <w:rFonts w:ascii="Times New Roman" w:eastAsia="Times New Roman" w:hAnsi="Times New Roman" w:cs="Times New Roman"/>
                <w:color w:val="000000"/>
                <w:lang w:val="lv-LV"/>
              </w:rPr>
              <w:t>Tas sastāv no 2 (diviem)</w:t>
            </w:r>
            <w:r w:rsidR="00B14230" w:rsidRPr="0045683D">
              <w:rPr>
                <w:rFonts w:ascii="Times New Roman" w:eastAsia="Times New Roman" w:hAnsi="Times New Roman" w:cs="Times New Roman"/>
                <w:color w:val="000000"/>
                <w:lang w:val="lv-LV"/>
              </w:rPr>
              <w:t xml:space="preserve"> 5. punktā minētajiem</w:t>
            </w:r>
            <w:r w:rsidRPr="0045683D">
              <w:rPr>
                <w:rFonts w:ascii="Times New Roman" w:eastAsia="Times New Roman" w:hAnsi="Times New Roman" w:cs="Times New Roman"/>
                <w:color w:val="000000"/>
                <w:lang w:val="lv-LV"/>
              </w:rPr>
              <w:t xml:space="preserve"> fizisk</w:t>
            </w:r>
            <w:r w:rsidR="00B14230" w:rsidRPr="0045683D">
              <w:rPr>
                <w:rFonts w:ascii="Times New Roman" w:eastAsia="Times New Roman" w:hAnsi="Times New Roman" w:cs="Times New Roman"/>
                <w:color w:val="000000"/>
                <w:lang w:val="lv-LV"/>
              </w:rPr>
              <w:t>aj</w:t>
            </w:r>
            <w:r w:rsidRPr="0045683D">
              <w:rPr>
                <w:rFonts w:ascii="Times New Roman" w:eastAsia="Times New Roman" w:hAnsi="Times New Roman" w:cs="Times New Roman"/>
                <w:color w:val="000000"/>
                <w:lang w:val="lv-LV"/>
              </w:rPr>
              <w:t>iem komutatoriem.</w:t>
            </w:r>
          </w:p>
        </w:tc>
      </w:tr>
      <w:tr w:rsidR="000E46A4" w:rsidRPr="0045683D" w14:paraId="07E9F5A8" w14:textId="77777777" w:rsidTr="0091006F">
        <w:trPr>
          <w:trHeight w:val="303"/>
        </w:trPr>
        <w:tc>
          <w:tcPr>
            <w:tcW w:w="993" w:type="dxa"/>
            <w:tcBorders>
              <w:top w:val="nil"/>
              <w:left w:val="single" w:sz="4" w:space="0" w:color="000000"/>
              <w:bottom w:val="single" w:sz="4" w:space="0" w:color="000000"/>
              <w:right w:val="single" w:sz="4" w:space="0" w:color="000000"/>
            </w:tcBorders>
            <w:shd w:val="clear" w:color="000000" w:fill="FFFFFF"/>
            <w:hideMark/>
          </w:tcPr>
          <w:p w14:paraId="3DB76E76" w14:textId="77777777" w:rsidR="000E46A4" w:rsidRPr="0045683D" w:rsidRDefault="000E46A4" w:rsidP="000E46A4">
            <w:pPr>
              <w:pStyle w:val="Heading2"/>
              <w:jc w:val="both"/>
              <w:rPr>
                <w:rFonts w:ascii="Times New Roman" w:hAnsi="Times New Roman"/>
                <w:lang w:val="lv-LV"/>
              </w:rPr>
            </w:pPr>
            <w:r w:rsidRPr="0045683D">
              <w:rPr>
                <w:rFonts w:ascii="Times New Roman" w:hAnsi="Times New Roman"/>
                <w:lang w:val="lv-LV"/>
              </w:rPr>
              <w:t> </w:t>
            </w:r>
          </w:p>
        </w:tc>
        <w:tc>
          <w:tcPr>
            <w:tcW w:w="1984" w:type="dxa"/>
            <w:gridSpan w:val="2"/>
            <w:tcBorders>
              <w:top w:val="nil"/>
              <w:left w:val="nil"/>
              <w:bottom w:val="single" w:sz="4" w:space="0" w:color="000000"/>
              <w:right w:val="single" w:sz="4" w:space="0" w:color="000000"/>
            </w:tcBorders>
            <w:shd w:val="clear" w:color="000000" w:fill="FFFFFF"/>
            <w:hideMark/>
          </w:tcPr>
          <w:p w14:paraId="41157557" w14:textId="77777777" w:rsidR="000E46A4" w:rsidRPr="0045683D" w:rsidRDefault="000E46A4" w:rsidP="000E46A4">
            <w:pPr>
              <w:spacing w:after="0" w:line="240" w:lineRule="auto"/>
              <w:jc w:val="both"/>
              <w:rPr>
                <w:rFonts w:ascii="Times New Roman" w:eastAsia="Times New Roman" w:hAnsi="Times New Roman" w:cs="Times New Roman"/>
                <w:color w:val="000000"/>
                <w:lang w:val="lv-LV"/>
              </w:rPr>
            </w:pPr>
            <w:r w:rsidRPr="0045683D">
              <w:rPr>
                <w:rFonts w:ascii="Times New Roman" w:eastAsia="Times New Roman" w:hAnsi="Times New Roman" w:cs="Times New Roman"/>
                <w:color w:val="000000"/>
                <w:lang w:val="lv-LV"/>
              </w:rPr>
              <w:t>LACP atbalsts</w:t>
            </w:r>
          </w:p>
        </w:tc>
        <w:tc>
          <w:tcPr>
            <w:tcW w:w="6487" w:type="dxa"/>
            <w:tcBorders>
              <w:top w:val="nil"/>
              <w:left w:val="nil"/>
              <w:bottom w:val="single" w:sz="4" w:space="0" w:color="000000"/>
              <w:right w:val="single" w:sz="4" w:space="0" w:color="000000"/>
            </w:tcBorders>
            <w:shd w:val="clear" w:color="000000" w:fill="FFFFFF"/>
            <w:hideMark/>
          </w:tcPr>
          <w:p w14:paraId="6F436797" w14:textId="77777777" w:rsidR="000E46A4" w:rsidRPr="0045683D" w:rsidRDefault="000E46A4" w:rsidP="000E46A4">
            <w:pPr>
              <w:spacing w:after="0" w:line="240" w:lineRule="auto"/>
              <w:jc w:val="both"/>
              <w:rPr>
                <w:rFonts w:ascii="Times New Roman" w:eastAsia="Times New Roman" w:hAnsi="Times New Roman" w:cs="Times New Roman"/>
                <w:color w:val="000000"/>
                <w:lang w:val="lv-LV"/>
              </w:rPr>
            </w:pPr>
            <w:r w:rsidRPr="0045683D">
              <w:rPr>
                <w:rFonts w:ascii="Times New Roman" w:eastAsia="Times New Roman" w:hAnsi="Times New Roman" w:cs="Times New Roman"/>
                <w:color w:val="000000"/>
                <w:lang w:val="lv-LV"/>
              </w:rPr>
              <w:t>Virtuālajam komutatoram jānodrošina portu, kuri atrodas dažādās fiziskajās šasijās, agregācija (LACP).</w:t>
            </w:r>
          </w:p>
        </w:tc>
      </w:tr>
      <w:tr w:rsidR="000E46A4" w:rsidRPr="0045683D" w14:paraId="74C6A49C" w14:textId="77777777" w:rsidTr="0091006F">
        <w:trPr>
          <w:trHeight w:val="720"/>
        </w:trPr>
        <w:tc>
          <w:tcPr>
            <w:tcW w:w="993" w:type="dxa"/>
            <w:tcBorders>
              <w:top w:val="nil"/>
              <w:left w:val="single" w:sz="4" w:space="0" w:color="000000"/>
              <w:bottom w:val="single" w:sz="4" w:space="0" w:color="000000"/>
              <w:right w:val="single" w:sz="4" w:space="0" w:color="000000"/>
            </w:tcBorders>
            <w:shd w:val="clear" w:color="000000" w:fill="FFFFFF"/>
            <w:hideMark/>
          </w:tcPr>
          <w:p w14:paraId="3581F3CA" w14:textId="77777777" w:rsidR="000E46A4" w:rsidRPr="0045683D" w:rsidRDefault="000E46A4" w:rsidP="000E46A4">
            <w:pPr>
              <w:pStyle w:val="Heading2"/>
              <w:jc w:val="both"/>
              <w:rPr>
                <w:rFonts w:ascii="Times New Roman" w:hAnsi="Times New Roman"/>
                <w:lang w:val="lv-LV"/>
              </w:rPr>
            </w:pPr>
            <w:r w:rsidRPr="0045683D">
              <w:rPr>
                <w:rFonts w:ascii="Times New Roman" w:hAnsi="Times New Roman"/>
                <w:lang w:val="lv-LV"/>
              </w:rPr>
              <w:t> </w:t>
            </w:r>
          </w:p>
        </w:tc>
        <w:tc>
          <w:tcPr>
            <w:tcW w:w="1984" w:type="dxa"/>
            <w:gridSpan w:val="2"/>
            <w:tcBorders>
              <w:top w:val="nil"/>
              <w:left w:val="nil"/>
              <w:bottom w:val="single" w:sz="4" w:space="0" w:color="000000"/>
              <w:right w:val="single" w:sz="4" w:space="0" w:color="000000"/>
            </w:tcBorders>
            <w:shd w:val="clear" w:color="000000" w:fill="FFFFFF"/>
            <w:hideMark/>
          </w:tcPr>
          <w:p w14:paraId="55726A58" w14:textId="77777777" w:rsidR="000E46A4" w:rsidRPr="0045683D" w:rsidRDefault="000E46A4" w:rsidP="000E46A4">
            <w:pPr>
              <w:spacing w:after="0" w:line="240" w:lineRule="auto"/>
              <w:jc w:val="both"/>
              <w:rPr>
                <w:rFonts w:ascii="Times New Roman" w:eastAsia="Times New Roman" w:hAnsi="Times New Roman" w:cs="Times New Roman"/>
                <w:color w:val="000000"/>
                <w:lang w:val="lv-LV"/>
              </w:rPr>
            </w:pPr>
            <w:r w:rsidRPr="0045683D">
              <w:rPr>
                <w:rFonts w:ascii="Times New Roman" w:eastAsia="Times New Roman" w:hAnsi="Times New Roman" w:cs="Times New Roman"/>
                <w:color w:val="000000"/>
                <w:lang w:val="lv-LV"/>
              </w:rPr>
              <w:t>VRF atbalsts</w:t>
            </w:r>
          </w:p>
        </w:tc>
        <w:tc>
          <w:tcPr>
            <w:tcW w:w="6487" w:type="dxa"/>
            <w:tcBorders>
              <w:top w:val="nil"/>
              <w:left w:val="nil"/>
              <w:bottom w:val="single" w:sz="4" w:space="0" w:color="000000"/>
              <w:right w:val="single" w:sz="4" w:space="0" w:color="000000"/>
            </w:tcBorders>
            <w:shd w:val="clear" w:color="000000" w:fill="FFFFFF"/>
            <w:hideMark/>
          </w:tcPr>
          <w:p w14:paraId="21668345" w14:textId="77777777" w:rsidR="000E46A4" w:rsidRPr="0045683D" w:rsidRDefault="000E46A4" w:rsidP="000E46A4">
            <w:pPr>
              <w:spacing w:after="0" w:line="240" w:lineRule="auto"/>
              <w:jc w:val="both"/>
              <w:rPr>
                <w:rFonts w:ascii="Times New Roman" w:eastAsia="Times New Roman" w:hAnsi="Times New Roman" w:cs="Times New Roman"/>
                <w:color w:val="000000"/>
                <w:lang w:val="lv-LV"/>
              </w:rPr>
            </w:pPr>
            <w:r w:rsidRPr="0045683D">
              <w:rPr>
                <w:rFonts w:ascii="Times New Roman" w:eastAsia="Times New Roman" w:hAnsi="Times New Roman" w:cs="Times New Roman"/>
                <w:color w:val="000000"/>
                <w:lang w:val="lv-LV"/>
              </w:rPr>
              <w:t xml:space="preserve">Jānodrošina visam virtuālajam komutatoram kopīga maršrutēšanas tabula, kopīgi VRF, kopīga </w:t>
            </w:r>
            <w:proofErr w:type="spellStart"/>
            <w:r w:rsidRPr="0045683D">
              <w:rPr>
                <w:rFonts w:ascii="Times New Roman" w:eastAsia="Times New Roman" w:hAnsi="Times New Roman" w:cs="Times New Roman"/>
                <w:color w:val="000000"/>
                <w:lang w:val="lv-LV"/>
              </w:rPr>
              <w:t>Spanning</w:t>
            </w:r>
            <w:proofErr w:type="spellEnd"/>
            <w:r w:rsidRPr="0045683D">
              <w:rPr>
                <w:rFonts w:ascii="Times New Roman" w:eastAsia="Times New Roman" w:hAnsi="Times New Roman" w:cs="Times New Roman"/>
                <w:color w:val="000000"/>
                <w:lang w:val="lv-LV"/>
              </w:rPr>
              <w:t xml:space="preserve"> </w:t>
            </w:r>
            <w:proofErr w:type="spellStart"/>
            <w:r w:rsidRPr="0045683D">
              <w:rPr>
                <w:rFonts w:ascii="Times New Roman" w:eastAsia="Times New Roman" w:hAnsi="Times New Roman" w:cs="Times New Roman"/>
                <w:color w:val="000000"/>
                <w:lang w:val="lv-LV"/>
              </w:rPr>
              <w:t>Tree</w:t>
            </w:r>
            <w:proofErr w:type="spellEnd"/>
            <w:r w:rsidRPr="0045683D">
              <w:rPr>
                <w:rFonts w:ascii="Times New Roman" w:eastAsia="Times New Roman" w:hAnsi="Times New Roman" w:cs="Times New Roman"/>
                <w:color w:val="000000"/>
                <w:lang w:val="lv-LV"/>
              </w:rPr>
              <w:t xml:space="preserve"> protokola apstrāde kā vienai iekārtai.</w:t>
            </w:r>
          </w:p>
        </w:tc>
      </w:tr>
      <w:tr w:rsidR="000E46A4" w:rsidRPr="0045683D" w14:paraId="5E660632" w14:textId="77777777" w:rsidTr="0091006F">
        <w:trPr>
          <w:trHeight w:val="739"/>
        </w:trPr>
        <w:tc>
          <w:tcPr>
            <w:tcW w:w="993" w:type="dxa"/>
            <w:tcBorders>
              <w:top w:val="nil"/>
              <w:left w:val="single" w:sz="4" w:space="0" w:color="000000"/>
              <w:bottom w:val="single" w:sz="4" w:space="0" w:color="000000"/>
              <w:right w:val="single" w:sz="4" w:space="0" w:color="000000"/>
            </w:tcBorders>
            <w:shd w:val="clear" w:color="000000" w:fill="FFFFFF"/>
            <w:hideMark/>
          </w:tcPr>
          <w:p w14:paraId="03A5FDDF" w14:textId="77777777" w:rsidR="000E46A4" w:rsidRPr="0045683D" w:rsidRDefault="000E46A4" w:rsidP="000E46A4">
            <w:pPr>
              <w:pStyle w:val="Heading2"/>
              <w:jc w:val="both"/>
              <w:rPr>
                <w:rFonts w:ascii="Times New Roman" w:hAnsi="Times New Roman"/>
                <w:lang w:val="lv-LV"/>
              </w:rPr>
            </w:pPr>
            <w:r w:rsidRPr="0045683D">
              <w:rPr>
                <w:rFonts w:ascii="Times New Roman" w:hAnsi="Times New Roman"/>
                <w:lang w:val="lv-LV"/>
              </w:rPr>
              <w:t> </w:t>
            </w:r>
          </w:p>
        </w:tc>
        <w:tc>
          <w:tcPr>
            <w:tcW w:w="1984" w:type="dxa"/>
            <w:gridSpan w:val="2"/>
            <w:tcBorders>
              <w:top w:val="nil"/>
              <w:left w:val="nil"/>
              <w:bottom w:val="single" w:sz="4" w:space="0" w:color="000000"/>
              <w:right w:val="single" w:sz="4" w:space="0" w:color="000000"/>
            </w:tcBorders>
            <w:shd w:val="clear" w:color="000000" w:fill="FFFFFF"/>
            <w:hideMark/>
          </w:tcPr>
          <w:p w14:paraId="1208F79B" w14:textId="77777777" w:rsidR="000E46A4" w:rsidRPr="0045683D" w:rsidRDefault="000E46A4" w:rsidP="000E46A4">
            <w:pPr>
              <w:spacing w:after="0" w:line="240" w:lineRule="auto"/>
              <w:jc w:val="both"/>
              <w:rPr>
                <w:rFonts w:ascii="Times New Roman" w:eastAsia="Times New Roman" w:hAnsi="Times New Roman" w:cs="Times New Roman"/>
                <w:color w:val="000000"/>
                <w:lang w:val="lv-LV"/>
              </w:rPr>
            </w:pPr>
            <w:proofErr w:type="spellStart"/>
            <w:r w:rsidRPr="0045683D">
              <w:rPr>
                <w:rFonts w:ascii="Times New Roman" w:eastAsia="Times New Roman" w:hAnsi="Times New Roman" w:cs="Times New Roman"/>
                <w:color w:val="000000"/>
                <w:lang w:val="lv-LV"/>
              </w:rPr>
              <w:t>Atteikumnoturība</w:t>
            </w:r>
            <w:proofErr w:type="spellEnd"/>
          </w:p>
        </w:tc>
        <w:tc>
          <w:tcPr>
            <w:tcW w:w="6487" w:type="dxa"/>
            <w:tcBorders>
              <w:top w:val="nil"/>
              <w:left w:val="nil"/>
              <w:bottom w:val="single" w:sz="4" w:space="0" w:color="000000"/>
              <w:right w:val="single" w:sz="4" w:space="0" w:color="000000"/>
            </w:tcBorders>
            <w:shd w:val="clear" w:color="000000" w:fill="FFFFFF"/>
            <w:hideMark/>
          </w:tcPr>
          <w:p w14:paraId="7D0FB37F" w14:textId="77777777" w:rsidR="000E46A4" w:rsidRPr="0045683D" w:rsidRDefault="000E46A4" w:rsidP="000E46A4">
            <w:pPr>
              <w:spacing w:after="0" w:line="240" w:lineRule="auto"/>
              <w:jc w:val="both"/>
              <w:rPr>
                <w:rFonts w:ascii="Times New Roman" w:eastAsia="Times New Roman" w:hAnsi="Times New Roman" w:cs="Times New Roman"/>
                <w:color w:val="000000"/>
                <w:lang w:val="lv-LV"/>
              </w:rPr>
            </w:pPr>
            <w:r w:rsidRPr="0045683D">
              <w:rPr>
                <w:rFonts w:ascii="Times New Roman" w:eastAsia="Times New Roman" w:hAnsi="Times New Roman" w:cs="Times New Roman"/>
                <w:color w:val="000000"/>
                <w:lang w:val="lv-LV"/>
              </w:rPr>
              <w:t>Jebkura 1(viena) fiziskā komutatora avārijas gadījumā pārējiem komutatoriem ir jāpārņem visa virtuālā komutatora funkcionalitāte un jāatjauno pakešu komutācija ne ilgāk kā 50ms laikā.</w:t>
            </w:r>
          </w:p>
        </w:tc>
      </w:tr>
      <w:tr w:rsidR="000E46A4" w:rsidRPr="0045683D" w14:paraId="5AD882E9" w14:textId="77777777" w:rsidTr="0091006F">
        <w:trPr>
          <w:trHeight w:val="600"/>
        </w:trPr>
        <w:tc>
          <w:tcPr>
            <w:tcW w:w="993" w:type="dxa"/>
            <w:tcBorders>
              <w:top w:val="nil"/>
              <w:left w:val="single" w:sz="4" w:space="0" w:color="000000"/>
              <w:bottom w:val="single" w:sz="4" w:space="0" w:color="000000"/>
              <w:right w:val="single" w:sz="4" w:space="0" w:color="000000"/>
            </w:tcBorders>
            <w:shd w:val="clear" w:color="000000" w:fill="FFFFFF"/>
            <w:hideMark/>
          </w:tcPr>
          <w:p w14:paraId="0B089E22" w14:textId="77777777" w:rsidR="000E46A4" w:rsidRPr="0045683D" w:rsidRDefault="000E46A4" w:rsidP="000E46A4">
            <w:pPr>
              <w:pStyle w:val="Heading2"/>
              <w:jc w:val="both"/>
              <w:rPr>
                <w:rFonts w:ascii="Times New Roman" w:hAnsi="Times New Roman"/>
                <w:lang w:val="lv-LV"/>
              </w:rPr>
            </w:pPr>
            <w:r w:rsidRPr="0045683D">
              <w:rPr>
                <w:rFonts w:ascii="Times New Roman" w:hAnsi="Times New Roman"/>
                <w:lang w:val="lv-LV"/>
              </w:rPr>
              <w:t> </w:t>
            </w:r>
          </w:p>
        </w:tc>
        <w:tc>
          <w:tcPr>
            <w:tcW w:w="1984" w:type="dxa"/>
            <w:gridSpan w:val="2"/>
            <w:tcBorders>
              <w:top w:val="nil"/>
              <w:left w:val="nil"/>
              <w:bottom w:val="single" w:sz="4" w:space="0" w:color="000000"/>
              <w:right w:val="single" w:sz="4" w:space="0" w:color="000000"/>
            </w:tcBorders>
            <w:shd w:val="clear" w:color="000000" w:fill="FFFFFF"/>
            <w:hideMark/>
          </w:tcPr>
          <w:p w14:paraId="64A73C64" w14:textId="77777777" w:rsidR="000E46A4" w:rsidRPr="0045683D" w:rsidRDefault="000E46A4" w:rsidP="000E46A4">
            <w:pPr>
              <w:spacing w:after="0" w:line="240" w:lineRule="auto"/>
              <w:jc w:val="both"/>
              <w:rPr>
                <w:rFonts w:ascii="Times New Roman" w:eastAsia="Times New Roman" w:hAnsi="Times New Roman" w:cs="Times New Roman"/>
                <w:color w:val="000000"/>
                <w:lang w:val="lv-LV"/>
              </w:rPr>
            </w:pPr>
            <w:proofErr w:type="spellStart"/>
            <w:r w:rsidRPr="0045683D">
              <w:rPr>
                <w:rFonts w:ascii="Times New Roman" w:eastAsia="Times New Roman" w:hAnsi="Times New Roman" w:cs="Times New Roman"/>
                <w:color w:val="000000"/>
                <w:lang w:val="lv-LV"/>
              </w:rPr>
              <w:t>Virtualizētā</w:t>
            </w:r>
            <w:proofErr w:type="spellEnd"/>
            <w:r w:rsidRPr="0045683D">
              <w:rPr>
                <w:rFonts w:ascii="Times New Roman" w:eastAsia="Times New Roman" w:hAnsi="Times New Roman" w:cs="Times New Roman"/>
                <w:color w:val="000000"/>
                <w:lang w:val="lv-LV"/>
              </w:rPr>
              <w:t xml:space="preserve"> komutatora veiktspēja</w:t>
            </w:r>
          </w:p>
        </w:tc>
        <w:tc>
          <w:tcPr>
            <w:tcW w:w="6487" w:type="dxa"/>
            <w:tcBorders>
              <w:top w:val="nil"/>
              <w:left w:val="nil"/>
              <w:bottom w:val="single" w:sz="4" w:space="0" w:color="000000"/>
              <w:right w:val="single" w:sz="4" w:space="0" w:color="000000"/>
            </w:tcBorders>
            <w:shd w:val="clear" w:color="000000" w:fill="FFFFFF"/>
            <w:hideMark/>
          </w:tcPr>
          <w:p w14:paraId="7EC4B173" w14:textId="77777777" w:rsidR="000E46A4" w:rsidRPr="0045683D" w:rsidRDefault="000E46A4" w:rsidP="000E46A4">
            <w:pPr>
              <w:spacing w:after="0" w:line="240" w:lineRule="auto"/>
              <w:jc w:val="both"/>
              <w:rPr>
                <w:rFonts w:ascii="Times New Roman" w:eastAsia="Times New Roman" w:hAnsi="Times New Roman" w:cs="Times New Roman"/>
                <w:color w:val="000000"/>
                <w:lang w:val="lv-LV"/>
              </w:rPr>
            </w:pPr>
            <w:r w:rsidRPr="0045683D">
              <w:rPr>
                <w:rFonts w:ascii="Times New Roman" w:eastAsia="Times New Roman" w:hAnsi="Times New Roman" w:cs="Times New Roman"/>
                <w:color w:val="000000"/>
                <w:lang w:val="lv-LV"/>
              </w:rPr>
              <w:t xml:space="preserve">Iekšējās datu plūsmas ātrums virtuālajā komutatorā nedrīkst būt zemāks par 20 </w:t>
            </w:r>
            <w:proofErr w:type="spellStart"/>
            <w:r w:rsidRPr="0045683D">
              <w:rPr>
                <w:rFonts w:ascii="Times New Roman" w:eastAsia="Times New Roman" w:hAnsi="Times New Roman" w:cs="Times New Roman"/>
                <w:color w:val="000000"/>
                <w:lang w:val="lv-LV"/>
              </w:rPr>
              <w:t>Gbps</w:t>
            </w:r>
            <w:proofErr w:type="spellEnd"/>
            <w:r w:rsidRPr="0045683D">
              <w:rPr>
                <w:rFonts w:ascii="Times New Roman" w:eastAsia="Times New Roman" w:hAnsi="Times New Roman" w:cs="Times New Roman"/>
                <w:color w:val="000000"/>
                <w:lang w:val="lv-LV"/>
              </w:rPr>
              <w:t xml:space="preserve"> </w:t>
            </w:r>
            <w:proofErr w:type="spellStart"/>
            <w:r w:rsidRPr="0045683D">
              <w:rPr>
                <w:rFonts w:ascii="Times New Roman" w:eastAsia="Times New Roman" w:hAnsi="Times New Roman" w:cs="Times New Roman"/>
                <w:color w:val="000000"/>
                <w:lang w:val="lv-LV"/>
              </w:rPr>
              <w:t>Full</w:t>
            </w:r>
            <w:proofErr w:type="spellEnd"/>
            <w:r w:rsidRPr="0045683D">
              <w:rPr>
                <w:rFonts w:ascii="Times New Roman" w:eastAsia="Times New Roman" w:hAnsi="Times New Roman" w:cs="Times New Roman"/>
                <w:color w:val="000000"/>
                <w:lang w:val="lv-LV"/>
              </w:rPr>
              <w:t xml:space="preserve"> </w:t>
            </w:r>
            <w:proofErr w:type="spellStart"/>
            <w:r w:rsidRPr="0045683D">
              <w:rPr>
                <w:rFonts w:ascii="Times New Roman" w:eastAsia="Times New Roman" w:hAnsi="Times New Roman" w:cs="Times New Roman"/>
                <w:color w:val="000000"/>
                <w:lang w:val="lv-LV"/>
              </w:rPr>
              <w:t>Duplex</w:t>
            </w:r>
            <w:proofErr w:type="spellEnd"/>
            <w:r w:rsidRPr="0045683D">
              <w:rPr>
                <w:rFonts w:ascii="Times New Roman" w:eastAsia="Times New Roman" w:hAnsi="Times New Roman" w:cs="Times New Roman"/>
                <w:color w:val="000000"/>
                <w:lang w:val="lv-LV"/>
              </w:rPr>
              <w:t xml:space="preserve"> (kopā 40Gbps), ar iespēju šo ātrumu dubultot.</w:t>
            </w:r>
          </w:p>
        </w:tc>
      </w:tr>
      <w:tr w:rsidR="000E46A4" w:rsidRPr="0045683D" w14:paraId="7CCD9C21" w14:textId="77777777" w:rsidTr="0091006F">
        <w:trPr>
          <w:trHeight w:val="534"/>
        </w:trPr>
        <w:tc>
          <w:tcPr>
            <w:tcW w:w="993" w:type="dxa"/>
            <w:tcBorders>
              <w:top w:val="nil"/>
              <w:left w:val="single" w:sz="4" w:space="0" w:color="000000"/>
              <w:bottom w:val="single" w:sz="4" w:space="0" w:color="000000"/>
              <w:right w:val="single" w:sz="4" w:space="0" w:color="000000"/>
            </w:tcBorders>
            <w:shd w:val="clear" w:color="000000" w:fill="FFFFFF"/>
            <w:hideMark/>
          </w:tcPr>
          <w:p w14:paraId="3F23017B" w14:textId="77777777" w:rsidR="000E46A4" w:rsidRPr="0045683D" w:rsidRDefault="000E46A4" w:rsidP="000E46A4">
            <w:pPr>
              <w:pStyle w:val="Heading2"/>
              <w:jc w:val="both"/>
              <w:rPr>
                <w:rFonts w:ascii="Times New Roman" w:hAnsi="Times New Roman"/>
                <w:lang w:val="lv-LV"/>
              </w:rPr>
            </w:pPr>
            <w:r w:rsidRPr="0045683D">
              <w:rPr>
                <w:rFonts w:ascii="Times New Roman" w:hAnsi="Times New Roman"/>
                <w:lang w:val="lv-LV"/>
              </w:rPr>
              <w:t> </w:t>
            </w:r>
          </w:p>
        </w:tc>
        <w:tc>
          <w:tcPr>
            <w:tcW w:w="1984" w:type="dxa"/>
            <w:gridSpan w:val="2"/>
            <w:tcBorders>
              <w:top w:val="nil"/>
              <w:left w:val="nil"/>
              <w:bottom w:val="single" w:sz="4" w:space="0" w:color="000000"/>
              <w:right w:val="single" w:sz="4" w:space="0" w:color="000000"/>
            </w:tcBorders>
            <w:shd w:val="clear" w:color="000000" w:fill="FFFFFF"/>
            <w:hideMark/>
          </w:tcPr>
          <w:p w14:paraId="3CFCA78C" w14:textId="77777777" w:rsidR="000E46A4" w:rsidRPr="0045683D" w:rsidRDefault="000E46A4" w:rsidP="000E46A4">
            <w:pPr>
              <w:spacing w:after="0" w:line="240" w:lineRule="auto"/>
              <w:jc w:val="both"/>
              <w:rPr>
                <w:rFonts w:ascii="Times New Roman" w:eastAsia="Times New Roman" w:hAnsi="Times New Roman" w:cs="Times New Roman"/>
                <w:color w:val="000000"/>
                <w:lang w:val="lv-LV"/>
              </w:rPr>
            </w:pPr>
            <w:r w:rsidRPr="0045683D">
              <w:rPr>
                <w:rFonts w:ascii="Times New Roman" w:eastAsia="Times New Roman" w:hAnsi="Times New Roman" w:cs="Times New Roman"/>
                <w:color w:val="000000"/>
                <w:lang w:val="lv-LV"/>
              </w:rPr>
              <w:t>Komutatora virtualizācija</w:t>
            </w:r>
          </w:p>
        </w:tc>
        <w:tc>
          <w:tcPr>
            <w:tcW w:w="6487" w:type="dxa"/>
            <w:tcBorders>
              <w:top w:val="nil"/>
              <w:left w:val="nil"/>
              <w:bottom w:val="single" w:sz="4" w:space="0" w:color="000000"/>
              <w:right w:val="single" w:sz="4" w:space="0" w:color="000000"/>
            </w:tcBorders>
            <w:shd w:val="clear" w:color="000000" w:fill="FFFFFF"/>
            <w:hideMark/>
          </w:tcPr>
          <w:p w14:paraId="43B473DC" w14:textId="77777777" w:rsidR="000E46A4" w:rsidRPr="0045683D" w:rsidRDefault="000E46A4" w:rsidP="000E46A4">
            <w:pPr>
              <w:spacing w:after="0" w:line="240" w:lineRule="auto"/>
              <w:jc w:val="both"/>
              <w:rPr>
                <w:rFonts w:ascii="Times New Roman" w:eastAsia="Times New Roman" w:hAnsi="Times New Roman" w:cs="Times New Roman"/>
                <w:color w:val="000000"/>
                <w:lang w:val="lv-LV"/>
              </w:rPr>
            </w:pPr>
            <w:r w:rsidRPr="0045683D">
              <w:rPr>
                <w:rFonts w:ascii="Times New Roman" w:eastAsia="Times New Roman" w:hAnsi="Times New Roman" w:cs="Times New Roman"/>
                <w:color w:val="000000"/>
                <w:lang w:val="lv-LV"/>
              </w:rPr>
              <w:t xml:space="preserve">Piedāvātais virtuālais komutators atbalsta iespēju </w:t>
            </w:r>
            <w:proofErr w:type="spellStart"/>
            <w:r w:rsidRPr="0045683D">
              <w:rPr>
                <w:rFonts w:ascii="Times New Roman" w:eastAsia="Times New Roman" w:hAnsi="Times New Roman" w:cs="Times New Roman"/>
                <w:color w:val="000000"/>
                <w:lang w:val="lv-LV"/>
              </w:rPr>
              <w:t>virtualizēt</w:t>
            </w:r>
            <w:proofErr w:type="spellEnd"/>
            <w:r w:rsidRPr="0045683D">
              <w:rPr>
                <w:rFonts w:ascii="Times New Roman" w:eastAsia="Times New Roman" w:hAnsi="Times New Roman" w:cs="Times New Roman"/>
                <w:color w:val="000000"/>
                <w:lang w:val="lv-LV"/>
              </w:rPr>
              <w:t xml:space="preserve"> vismaz 4 (četrus) fiziskos komutatorus.</w:t>
            </w:r>
          </w:p>
        </w:tc>
      </w:tr>
      <w:tr w:rsidR="000E46A4" w:rsidRPr="0045683D" w14:paraId="1713A044" w14:textId="77777777" w:rsidTr="0091006F">
        <w:trPr>
          <w:trHeight w:val="826"/>
        </w:trPr>
        <w:tc>
          <w:tcPr>
            <w:tcW w:w="993" w:type="dxa"/>
            <w:tcBorders>
              <w:top w:val="nil"/>
              <w:left w:val="single" w:sz="4" w:space="0" w:color="000000"/>
              <w:bottom w:val="single" w:sz="4" w:space="0" w:color="000000"/>
              <w:right w:val="single" w:sz="4" w:space="0" w:color="000000"/>
            </w:tcBorders>
            <w:shd w:val="clear" w:color="000000" w:fill="FFFFFF"/>
            <w:hideMark/>
          </w:tcPr>
          <w:p w14:paraId="76EB9CB0" w14:textId="77777777" w:rsidR="000E46A4" w:rsidRPr="0045683D" w:rsidRDefault="000E46A4" w:rsidP="000E46A4">
            <w:pPr>
              <w:pStyle w:val="Heading2"/>
              <w:jc w:val="both"/>
              <w:rPr>
                <w:rFonts w:ascii="Times New Roman" w:hAnsi="Times New Roman"/>
                <w:lang w:val="lv-LV"/>
              </w:rPr>
            </w:pPr>
            <w:r w:rsidRPr="0045683D">
              <w:rPr>
                <w:rFonts w:ascii="Times New Roman" w:hAnsi="Times New Roman"/>
                <w:lang w:val="lv-LV"/>
              </w:rPr>
              <w:t> </w:t>
            </w:r>
          </w:p>
        </w:tc>
        <w:tc>
          <w:tcPr>
            <w:tcW w:w="1984" w:type="dxa"/>
            <w:gridSpan w:val="2"/>
            <w:tcBorders>
              <w:top w:val="nil"/>
              <w:left w:val="nil"/>
              <w:bottom w:val="single" w:sz="4" w:space="0" w:color="000000"/>
              <w:right w:val="single" w:sz="4" w:space="0" w:color="000000"/>
            </w:tcBorders>
            <w:shd w:val="clear" w:color="000000" w:fill="FFFFFF"/>
            <w:hideMark/>
          </w:tcPr>
          <w:p w14:paraId="47E71222" w14:textId="77777777" w:rsidR="000E46A4" w:rsidRPr="0045683D" w:rsidRDefault="000E46A4" w:rsidP="000E46A4">
            <w:pPr>
              <w:spacing w:after="0" w:line="240" w:lineRule="auto"/>
              <w:jc w:val="both"/>
              <w:rPr>
                <w:rFonts w:ascii="Times New Roman" w:eastAsia="Times New Roman" w:hAnsi="Times New Roman" w:cs="Times New Roman"/>
                <w:color w:val="000000"/>
                <w:lang w:val="lv-LV"/>
              </w:rPr>
            </w:pPr>
            <w:r w:rsidRPr="0045683D">
              <w:rPr>
                <w:rFonts w:ascii="Times New Roman" w:eastAsia="Times New Roman" w:hAnsi="Times New Roman" w:cs="Times New Roman"/>
                <w:color w:val="000000"/>
                <w:lang w:val="lv-LV"/>
              </w:rPr>
              <w:t>Komutatora konfigurācija</w:t>
            </w:r>
          </w:p>
        </w:tc>
        <w:tc>
          <w:tcPr>
            <w:tcW w:w="6487" w:type="dxa"/>
            <w:tcBorders>
              <w:top w:val="nil"/>
              <w:left w:val="nil"/>
              <w:bottom w:val="single" w:sz="4" w:space="0" w:color="000000"/>
              <w:right w:val="single" w:sz="4" w:space="0" w:color="000000"/>
            </w:tcBorders>
            <w:shd w:val="clear" w:color="000000" w:fill="FFFFFF"/>
            <w:hideMark/>
          </w:tcPr>
          <w:p w14:paraId="06AF887C" w14:textId="77777777" w:rsidR="000E46A4" w:rsidRPr="0045683D" w:rsidRDefault="000E46A4" w:rsidP="000E46A4">
            <w:pPr>
              <w:spacing w:after="0" w:line="240" w:lineRule="auto"/>
              <w:jc w:val="both"/>
              <w:rPr>
                <w:rFonts w:ascii="Times New Roman" w:eastAsia="Times New Roman" w:hAnsi="Times New Roman" w:cs="Times New Roman"/>
                <w:color w:val="000000"/>
                <w:lang w:val="lv-LV"/>
              </w:rPr>
            </w:pPr>
            <w:r w:rsidRPr="0045683D">
              <w:rPr>
                <w:rFonts w:ascii="Times New Roman" w:eastAsia="Times New Roman" w:hAnsi="Times New Roman" w:cs="Times New Roman"/>
                <w:color w:val="000000"/>
                <w:lang w:val="lv-LV"/>
              </w:rPr>
              <w:t>Virtuālajam komutatoram, nepārtraucot tā darbību, jānodrošina vairāku vienlaicīgu konfigurāciju saglabāšanu komutatorā un programmatūras atjaunošanu visam virtuālajam komutatoram.</w:t>
            </w:r>
          </w:p>
        </w:tc>
      </w:tr>
      <w:tr w:rsidR="000E46A4" w:rsidRPr="0045683D" w14:paraId="28D6C707" w14:textId="77777777" w:rsidTr="0091006F">
        <w:trPr>
          <w:trHeight w:val="1260"/>
        </w:trPr>
        <w:tc>
          <w:tcPr>
            <w:tcW w:w="993" w:type="dxa"/>
            <w:tcBorders>
              <w:top w:val="nil"/>
              <w:left w:val="single" w:sz="4" w:space="0" w:color="000000"/>
              <w:bottom w:val="single" w:sz="4" w:space="0" w:color="000000"/>
              <w:right w:val="single" w:sz="4" w:space="0" w:color="000000"/>
            </w:tcBorders>
            <w:shd w:val="clear" w:color="000000" w:fill="FFFFFF"/>
            <w:hideMark/>
          </w:tcPr>
          <w:p w14:paraId="66F8126A" w14:textId="77777777" w:rsidR="000E46A4" w:rsidRPr="0045683D" w:rsidRDefault="000E46A4" w:rsidP="000E46A4">
            <w:pPr>
              <w:pStyle w:val="Heading2"/>
              <w:jc w:val="both"/>
              <w:rPr>
                <w:rFonts w:ascii="Times New Roman" w:hAnsi="Times New Roman"/>
                <w:lang w:val="lv-LV"/>
              </w:rPr>
            </w:pPr>
            <w:r w:rsidRPr="0045683D">
              <w:rPr>
                <w:rFonts w:ascii="Times New Roman" w:hAnsi="Times New Roman"/>
                <w:lang w:val="lv-LV"/>
              </w:rPr>
              <w:t> </w:t>
            </w:r>
          </w:p>
        </w:tc>
        <w:tc>
          <w:tcPr>
            <w:tcW w:w="1984" w:type="dxa"/>
            <w:gridSpan w:val="2"/>
            <w:tcBorders>
              <w:top w:val="nil"/>
              <w:left w:val="nil"/>
              <w:bottom w:val="single" w:sz="4" w:space="0" w:color="000000"/>
              <w:right w:val="single" w:sz="4" w:space="0" w:color="000000"/>
            </w:tcBorders>
            <w:shd w:val="clear" w:color="000000" w:fill="FFFFFF"/>
            <w:hideMark/>
          </w:tcPr>
          <w:p w14:paraId="55E751CF" w14:textId="77777777" w:rsidR="000E46A4" w:rsidRPr="0045683D" w:rsidRDefault="000E46A4" w:rsidP="000E46A4">
            <w:pPr>
              <w:spacing w:after="0" w:line="240" w:lineRule="auto"/>
              <w:jc w:val="both"/>
              <w:rPr>
                <w:rFonts w:ascii="Times New Roman" w:eastAsia="Times New Roman" w:hAnsi="Times New Roman" w:cs="Times New Roman"/>
                <w:color w:val="000000"/>
                <w:lang w:val="lv-LV"/>
              </w:rPr>
            </w:pPr>
            <w:r w:rsidRPr="0045683D">
              <w:rPr>
                <w:rFonts w:ascii="Times New Roman" w:eastAsia="Times New Roman" w:hAnsi="Times New Roman" w:cs="Times New Roman"/>
                <w:color w:val="000000"/>
                <w:lang w:val="lv-LV"/>
              </w:rPr>
              <w:t>Komplektācija</w:t>
            </w:r>
          </w:p>
        </w:tc>
        <w:tc>
          <w:tcPr>
            <w:tcW w:w="6487" w:type="dxa"/>
            <w:tcBorders>
              <w:top w:val="nil"/>
              <w:left w:val="nil"/>
              <w:bottom w:val="single" w:sz="4" w:space="0" w:color="000000"/>
              <w:right w:val="single" w:sz="4" w:space="0" w:color="000000"/>
            </w:tcBorders>
            <w:shd w:val="clear" w:color="000000" w:fill="FFFFFF"/>
            <w:hideMark/>
          </w:tcPr>
          <w:p w14:paraId="263A6238" w14:textId="77777777" w:rsidR="000E46A4" w:rsidRPr="0045683D" w:rsidRDefault="000E46A4" w:rsidP="000E46A4">
            <w:pPr>
              <w:spacing w:after="0" w:line="240" w:lineRule="auto"/>
              <w:jc w:val="both"/>
              <w:rPr>
                <w:rFonts w:ascii="Times New Roman" w:eastAsia="Times New Roman" w:hAnsi="Times New Roman" w:cs="Times New Roman"/>
                <w:color w:val="000000"/>
                <w:lang w:val="lv-LV"/>
              </w:rPr>
            </w:pPr>
            <w:r w:rsidRPr="0045683D">
              <w:rPr>
                <w:rFonts w:ascii="Times New Roman" w:eastAsia="Times New Roman" w:hAnsi="Times New Roman" w:cs="Times New Roman"/>
                <w:color w:val="000000"/>
                <w:lang w:val="lv-LV"/>
              </w:rPr>
              <w:t>Piedāvātais virtuālais komutators jāpiegādā kopā ar nepieciešamo dokumentāciju digitālā formātā – instalācijas pamācībām, konfigurēšanas rokasgrāmatu, komandu rokasgrāmatu vai citu nepieciešamo dokumentāciju komutatora funkcionalitātes nodrošināšanai.</w:t>
            </w:r>
          </w:p>
        </w:tc>
      </w:tr>
      <w:tr w:rsidR="000E46A4" w:rsidRPr="0045683D" w14:paraId="00350E93" w14:textId="77777777" w:rsidTr="0091006F">
        <w:trPr>
          <w:trHeight w:val="488"/>
        </w:trPr>
        <w:tc>
          <w:tcPr>
            <w:tcW w:w="993" w:type="dxa"/>
            <w:tcBorders>
              <w:top w:val="nil"/>
              <w:left w:val="single" w:sz="4" w:space="0" w:color="000000"/>
              <w:bottom w:val="single" w:sz="4" w:space="0" w:color="000000"/>
              <w:right w:val="single" w:sz="4" w:space="0" w:color="000000"/>
            </w:tcBorders>
            <w:shd w:val="clear" w:color="000000" w:fill="FFFFFF"/>
            <w:hideMark/>
          </w:tcPr>
          <w:p w14:paraId="529E125C" w14:textId="77777777" w:rsidR="000E46A4" w:rsidRPr="0045683D" w:rsidRDefault="000E46A4" w:rsidP="000E46A4">
            <w:pPr>
              <w:pStyle w:val="Heading2"/>
              <w:jc w:val="both"/>
              <w:rPr>
                <w:rFonts w:ascii="Times New Roman" w:hAnsi="Times New Roman"/>
                <w:lang w:val="lv-LV"/>
              </w:rPr>
            </w:pPr>
            <w:r w:rsidRPr="0045683D">
              <w:rPr>
                <w:rFonts w:ascii="Times New Roman" w:hAnsi="Times New Roman"/>
                <w:lang w:val="lv-LV"/>
              </w:rPr>
              <w:t> </w:t>
            </w:r>
          </w:p>
        </w:tc>
        <w:tc>
          <w:tcPr>
            <w:tcW w:w="1984" w:type="dxa"/>
            <w:gridSpan w:val="2"/>
            <w:tcBorders>
              <w:top w:val="nil"/>
              <w:left w:val="nil"/>
              <w:bottom w:val="single" w:sz="4" w:space="0" w:color="000000"/>
              <w:right w:val="single" w:sz="4" w:space="0" w:color="000000"/>
            </w:tcBorders>
            <w:shd w:val="clear" w:color="000000" w:fill="FFFFFF"/>
            <w:hideMark/>
          </w:tcPr>
          <w:p w14:paraId="153343D1" w14:textId="77777777" w:rsidR="000E46A4" w:rsidRPr="0045683D" w:rsidRDefault="000E46A4" w:rsidP="000E46A4">
            <w:pPr>
              <w:spacing w:after="0" w:line="240" w:lineRule="auto"/>
              <w:jc w:val="both"/>
              <w:rPr>
                <w:rFonts w:ascii="Times New Roman" w:eastAsia="Times New Roman" w:hAnsi="Times New Roman" w:cs="Times New Roman"/>
                <w:color w:val="000000"/>
                <w:lang w:val="lv-LV"/>
              </w:rPr>
            </w:pPr>
            <w:r w:rsidRPr="0045683D">
              <w:rPr>
                <w:rFonts w:ascii="Times New Roman" w:eastAsia="Times New Roman" w:hAnsi="Times New Roman" w:cs="Times New Roman"/>
                <w:color w:val="000000"/>
                <w:lang w:val="lv-LV"/>
              </w:rPr>
              <w:t>Protokolu atbalsta prasības</w:t>
            </w:r>
          </w:p>
        </w:tc>
        <w:tc>
          <w:tcPr>
            <w:tcW w:w="6487" w:type="dxa"/>
            <w:tcBorders>
              <w:top w:val="nil"/>
              <w:left w:val="nil"/>
              <w:bottom w:val="single" w:sz="4" w:space="0" w:color="000000"/>
              <w:right w:val="single" w:sz="4" w:space="0" w:color="000000"/>
            </w:tcBorders>
            <w:shd w:val="clear" w:color="000000" w:fill="FFFFFF"/>
            <w:hideMark/>
          </w:tcPr>
          <w:p w14:paraId="6ABD6E15" w14:textId="77777777" w:rsidR="000E46A4" w:rsidRPr="0045683D" w:rsidRDefault="000E46A4" w:rsidP="000E46A4">
            <w:pPr>
              <w:spacing w:after="0" w:line="240" w:lineRule="auto"/>
              <w:jc w:val="both"/>
              <w:rPr>
                <w:rFonts w:ascii="Times New Roman" w:eastAsia="Times New Roman" w:hAnsi="Times New Roman" w:cs="Times New Roman"/>
                <w:color w:val="000000"/>
                <w:lang w:val="lv-LV"/>
              </w:rPr>
            </w:pPr>
            <w:r w:rsidRPr="0045683D">
              <w:rPr>
                <w:rFonts w:ascii="Times New Roman" w:eastAsia="Times New Roman" w:hAnsi="Times New Roman" w:cs="Times New Roman"/>
                <w:color w:val="000000"/>
                <w:lang w:val="lv-LV"/>
              </w:rPr>
              <w:t>Minimālo protokolu atbalsta prasības ir jāattiecina gan uz fizisko komutatoru, gan arī uz virtuālo komutatoru.</w:t>
            </w:r>
          </w:p>
        </w:tc>
      </w:tr>
      <w:tr w:rsidR="000E46A4" w:rsidRPr="0045683D" w14:paraId="73F5017F" w14:textId="77777777" w:rsidTr="0091006F">
        <w:trPr>
          <w:trHeight w:val="936"/>
        </w:trPr>
        <w:tc>
          <w:tcPr>
            <w:tcW w:w="993" w:type="dxa"/>
            <w:tcBorders>
              <w:top w:val="nil"/>
              <w:left w:val="single" w:sz="4" w:space="0" w:color="000000"/>
              <w:bottom w:val="single" w:sz="4" w:space="0" w:color="000000"/>
              <w:right w:val="single" w:sz="4" w:space="0" w:color="000000"/>
            </w:tcBorders>
            <w:shd w:val="clear" w:color="000000" w:fill="FFFFFF"/>
            <w:hideMark/>
          </w:tcPr>
          <w:p w14:paraId="0E7CC2F2" w14:textId="77777777" w:rsidR="000E46A4" w:rsidRPr="0045683D" w:rsidRDefault="000E46A4" w:rsidP="000E46A4">
            <w:pPr>
              <w:pStyle w:val="Heading2"/>
              <w:jc w:val="both"/>
              <w:rPr>
                <w:rFonts w:ascii="Times New Roman" w:hAnsi="Times New Roman"/>
                <w:lang w:val="lv-LV"/>
              </w:rPr>
            </w:pPr>
            <w:r w:rsidRPr="0045683D">
              <w:rPr>
                <w:rFonts w:ascii="Times New Roman" w:hAnsi="Times New Roman"/>
                <w:lang w:val="lv-LV"/>
              </w:rPr>
              <w:t> </w:t>
            </w:r>
          </w:p>
        </w:tc>
        <w:tc>
          <w:tcPr>
            <w:tcW w:w="1984" w:type="dxa"/>
            <w:gridSpan w:val="2"/>
            <w:tcBorders>
              <w:top w:val="nil"/>
              <w:left w:val="nil"/>
              <w:bottom w:val="single" w:sz="4" w:space="0" w:color="000000"/>
              <w:right w:val="single" w:sz="4" w:space="0" w:color="000000"/>
            </w:tcBorders>
            <w:shd w:val="clear" w:color="000000" w:fill="FFFFFF"/>
            <w:hideMark/>
          </w:tcPr>
          <w:p w14:paraId="634F7177" w14:textId="77777777" w:rsidR="000E46A4" w:rsidRPr="0045683D" w:rsidRDefault="000E46A4" w:rsidP="000E46A4">
            <w:pPr>
              <w:spacing w:after="0" w:line="240" w:lineRule="auto"/>
              <w:jc w:val="both"/>
              <w:rPr>
                <w:rFonts w:ascii="Times New Roman" w:eastAsia="Times New Roman" w:hAnsi="Times New Roman" w:cs="Times New Roman"/>
                <w:color w:val="000000"/>
                <w:lang w:val="lv-LV"/>
              </w:rPr>
            </w:pPr>
            <w:r w:rsidRPr="0045683D">
              <w:rPr>
                <w:rFonts w:ascii="Times New Roman" w:eastAsia="Times New Roman" w:hAnsi="Times New Roman" w:cs="Times New Roman"/>
                <w:color w:val="000000"/>
                <w:lang w:val="lv-LV"/>
              </w:rPr>
              <w:t>Komplektācija un aksesuāri</w:t>
            </w:r>
          </w:p>
        </w:tc>
        <w:tc>
          <w:tcPr>
            <w:tcW w:w="6487" w:type="dxa"/>
            <w:tcBorders>
              <w:top w:val="nil"/>
              <w:left w:val="nil"/>
              <w:bottom w:val="single" w:sz="4" w:space="0" w:color="000000"/>
              <w:right w:val="single" w:sz="4" w:space="0" w:color="000000"/>
            </w:tcBorders>
            <w:shd w:val="clear" w:color="000000" w:fill="FFFFFF"/>
            <w:hideMark/>
          </w:tcPr>
          <w:p w14:paraId="79C0C93C" w14:textId="77777777" w:rsidR="000E46A4" w:rsidRPr="0045683D" w:rsidRDefault="000E46A4" w:rsidP="000E46A4">
            <w:pPr>
              <w:spacing w:after="0" w:line="240" w:lineRule="auto"/>
              <w:jc w:val="both"/>
              <w:rPr>
                <w:rFonts w:ascii="Times New Roman" w:eastAsia="Times New Roman" w:hAnsi="Times New Roman" w:cs="Times New Roman"/>
                <w:color w:val="000000"/>
                <w:lang w:val="lv-LV"/>
              </w:rPr>
            </w:pPr>
            <w:r w:rsidRPr="0045683D">
              <w:rPr>
                <w:rFonts w:ascii="Times New Roman" w:eastAsia="Times New Roman" w:hAnsi="Times New Roman" w:cs="Times New Roman"/>
                <w:color w:val="000000"/>
                <w:lang w:val="lv-LV"/>
              </w:rPr>
              <w:t xml:space="preserve">Piedāvājumā ir jāiekļauj visi nepieciešamie adapteri, kabeļi un citas palīgierīces fizisko komutatoru savstarpējai saslēgšanai vienotā </w:t>
            </w:r>
            <w:proofErr w:type="spellStart"/>
            <w:r w:rsidRPr="0045683D">
              <w:rPr>
                <w:rFonts w:ascii="Times New Roman" w:eastAsia="Times New Roman" w:hAnsi="Times New Roman" w:cs="Times New Roman"/>
                <w:color w:val="000000"/>
                <w:lang w:val="lv-LV"/>
              </w:rPr>
              <w:t>virtualizetā</w:t>
            </w:r>
            <w:proofErr w:type="spellEnd"/>
            <w:r w:rsidRPr="0045683D">
              <w:rPr>
                <w:rFonts w:ascii="Times New Roman" w:eastAsia="Times New Roman" w:hAnsi="Times New Roman" w:cs="Times New Roman"/>
                <w:color w:val="000000"/>
                <w:lang w:val="lv-LV"/>
              </w:rPr>
              <w:t xml:space="preserve"> komutatorā ņemot vērā, ka fiziskie komutatori tiks izvietoti vienā skapī.</w:t>
            </w:r>
          </w:p>
        </w:tc>
      </w:tr>
      <w:tr w:rsidR="000E46A4" w:rsidRPr="0045683D" w14:paraId="76C66DF0" w14:textId="77777777" w:rsidTr="00F95857">
        <w:trPr>
          <w:trHeight w:val="343"/>
        </w:trPr>
        <w:tc>
          <w:tcPr>
            <w:tcW w:w="9464" w:type="dxa"/>
            <w:gridSpan w:val="4"/>
            <w:tcBorders>
              <w:top w:val="single" w:sz="4" w:space="0" w:color="000000"/>
              <w:left w:val="single" w:sz="4" w:space="0" w:color="000000"/>
              <w:bottom w:val="single" w:sz="4" w:space="0" w:color="000000"/>
              <w:right w:val="single" w:sz="4" w:space="0" w:color="000000"/>
            </w:tcBorders>
            <w:shd w:val="clear" w:color="auto" w:fill="ACB9CA" w:themeFill="text2" w:themeFillTint="66"/>
            <w:hideMark/>
          </w:tcPr>
          <w:p w14:paraId="47933E36" w14:textId="38715494" w:rsidR="000E46A4" w:rsidRPr="0045683D" w:rsidRDefault="003B534A" w:rsidP="00F95857">
            <w:pPr>
              <w:pStyle w:val="Heading1"/>
              <w:numPr>
                <w:ilvl w:val="0"/>
                <w:numId w:val="0"/>
              </w:numPr>
              <w:ind w:left="432"/>
              <w:jc w:val="both"/>
              <w:rPr>
                <w:rFonts w:ascii="Times New Roman" w:hAnsi="Times New Roman"/>
                <w:lang w:val="lv-LV"/>
              </w:rPr>
            </w:pPr>
            <w:r>
              <w:rPr>
                <w:rFonts w:ascii="Times New Roman" w:hAnsi="Times New Roman"/>
                <w:lang w:val="lv-LV"/>
              </w:rPr>
              <w:lastRenderedPageBreak/>
              <w:t xml:space="preserve">II </w:t>
            </w:r>
            <w:r w:rsidR="000E46A4" w:rsidRPr="0045683D">
              <w:rPr>
                <w:rFonts w:ascii="Times New Roman" w:hAnsi="Times New Roman"/>
                <w:lang w:val="lv-LV"/>
              </w:rPr>
              <w:t>Serveru skapja komplekt</w:t>
            </w:r>
            <w:r w:rsidR="0045683D">
              <w:rPr>
                <w:rFonts w:ascii="Times New Roman" w:hAnsi="Times New Roman"/>
                <w:lang w:val="lv-LV"/>
              </w:rPr>
              <w:t>s</w:t>
            </w:r>
            <w:r w:rsidR="000E46A4" w:rsidRPr="0045683D">
              <w:rPr>
                <w:rFonts w:ascii="Times New Roman" w:hAnsi="Times New Roman"/>
                <w:lang w:val="lv-LV"/>
              </w:rPr>
              <w:t xml:space="preserve"> - </w:t>
            </w:r>
            <w:r w:rsidR="0045683D">
              <w:rPr>
                <w:rFonts w:ascii="Times New Roman" w:hAnsi="Times New Roman"/>
                <w:lang w:val="lv-LV"/>
              </w:rPr>
              <w:t>1</w:t>
            </w:r>
            <w:r w:rsidR="000E46A4" w:rsidRPr="0045683D">
              <w:rPr>
                <w:rFonts w:ascii="Times New Roman" w:hAnsi="Times New Roman"/>
                <w:lang w:val="lv-LV"/>
              </w:rPr>
              <w:t xml:space="preserve">  komplekt</w:t>
            </w:r>
            <w:r w:rsidR="0045683D">
              <w:rPr>
                <w:rFonts w:ascii="Times New Roman" w:hAnsi="Times New Roman"/>
                <w:lang w:val="lv-LV"/>
              </w:rPr>
              <w:t>s</w:t>
            </w:r>
            <w:r w:rsidR="00DF12D9">
              <w:rPr>
                <w:rFonts w:ascii="Times New Roman" w:hAnsi="Times New Roman"/>
                <w:lang w:val="lv-LV"/>
              </w:rPr>
              <w:t xml:space="preserve">, </w:t>
            </w:r>
            <w:r w:rsidR="00DF12D9" w:rsidRPr="00DF12D9">
              <w:rPr>
                <w:rFonts w:ascii="Times New Roman" w:hAnsi="Times New Roman"/>
                <w:b w:val="0"/>
                <w:lang w:val="lv-LV"/>
              </w:rPr>
              <w:t xml:space="preserve">kas sastāv no </w:t>
            </w:r>
            <w:r w:rsidR="00DF12D9">
              <w:rPr>
                <w:rFonts w:ascii="Times New Roman" w:hAnsi="Times New Roman"/>
                <w:b w:val="0"/>
                <w:lang w:val="lv-LV"/>
              </w:rPr>
              <w:t xml:space="preserve">zemāk minētajām prasībām </w:t>
            </w:r>
          </w:p>
        </w:tc>
      </w:tr>
      <w:tr w:rsidR="000E46A4" w:rsidRPr="0045683D" w14:paraId="38077A3F" w14:textId="77777777" w:rsidTr="0091006F">
        <w:trPr>
          <w:trHeight w:val="730"/>
        </w:trPr>
        <w:tc>
          <w:tcPr>
            <w:tcW w:w="993" w:type="dxa"/>
            <w:tcBorders>
              <w:top w:val="nil"/>
              <w:left w:val="single" w:sz="4" w:space="0" w:color="000000"/>
              <w:bottom w:val="single" w:sz="4" w:space="0" w:color="000000"/>
              <w:right w:val="single" w:sz="4" w:space="0" w:color="000000"/>
            </w:tcBorders>
            <w:shd w:val="clear" w:color="000000" w:fill="FFFFFF"/>
            <w:hideMark/>
          </w:tcPr>
          <w:p w14:paraId="3574859A" w14:textId="3F24373B" w:rsidR="000E46A4" w:rsidRPr="0045683D" w:rsidRDefault="003B534A" w:rsidP="003B534A">
            <w:pPr>
              <w:pStyle w:val="Heading2"/>
              <w:numPr>
                <w:ilvl w:val="0"/>
                <w:numId w:val="0"/>
              </w:numPr>
              <w:ind w:left="425"/>
              <w:jc w:val="center"/>
              <w:rPr>
                <w:rFonts w:ascii="Times New Roman" w:hAnsi="Times New Roman"/>
                <w:lang w:val="lv-LV"/>
              </w:rPr>
            </w:pPr>
            <w:r>
              <w:rPr>
                <w:rFonts w:ascii="Times New Roman" w:hAnsi="Times New Roman"/>
                <w:lang w:val="lv-LV"/>
              </w:rPr>
              <w:t>1.</w:t>
            </w:r>
          </w:p>
        </w:tc>
        <w:tc>
          <w:tcPr>
            <w:tcW w:w="1984" w:type="dxa"/>
            <w:gridSpan w:val="2"/>
            <w:tcBorders>
              <w:top w:val="nil"/>
              <w:left w:val="nil"/>
              <w:bottom w:val="single" w:sz="4" w:space="0" w:color="000000"/>
              <w:right w:val="single" w:sz="4" w:space="0" w:color="000000"/>
            </w:tcBorders>
            <w:shd w:val="clear" w:color="000000" w:fill="FFFFFF"/>
            <w:hideMark/>
          </w:tcPr>
          <w:p w14:paraId="523630B2" w14:textId="77777777" w:rsidR="000E46A4" w:rsidRPr="0045683D" w:rsidRDefault="000E46A4" w:rsidP="000E46A4">
            <w:pPr>
              <w:spacing w:after="0" w:line="240" w:lineRule="auto"/>
              <w:jc w:val="both"/>
              <w:rPr>
                <w:rFonts w:ascii="Times New Roman" w:eastAsia="Times New Roman" w:hAnsi="Times New Roman" w:cs="Times New Roman"/>
                <w:color w:val="000000"/>
                <w:lang w:val="lv-LV"/>
              </w:rPr>
            </w:pPr>
            <w:r w:rsidRPr="0045683D">
              <w:rPr>
                <w:rFonts w:ascii="Times New Roman" w:eastAsia="Times New Roman" w:hAnsi="Times New Roman" w:cs="Times New Roman"/>
                <w:color w:val="000000"/>
                <w:lang w:val="lv-LV"/>
              </w:rPr>
              <w:t>Izmēri</w:t>
            </w:r>
          </w:p>
        </w:tc>
        <w:tc>
          <w:tcPr>
            <w:tcW w:w="6487" w:type="dxa"/>
            <w:tcBorders>
              <w:top w:val="nil"/>
              <w:left w:val="nil"/>
              <w:bottom w:val="single" w:sz="4" w:space="0" w:color="000000"/>
              <w:right w:val="single" w:sz="4" w:space="0" w:color="000000"/>
            </w:tcBorders>
            <w:shd w:val="clear" w:color="000000" w:fill="FFFFFF"/>
            <w:hideMark/>
          </w:tcPr>
          <w:p w14:paraId="6CA68114" w14:textId="77777777" w:rsidR="000E46A4" w:rsidRPr="0045683D" w:rsidRDefault="000E46A4" w:rsidP="000E46A4">
            <w:pPr>
              <w:spacing w:after="0" w:line="240" w:lineRule="auto"/>
              <w:jc w:val="both"/>
              <w:rPr>
                <w:rFonts w:ascii="Times New Roman" w:eastAsia="Times New Roman" w:hAnsi="Times New Roman" w:cs="Times New Roman"/>
                <w:color w:val="000000"/>
                <w:lang w:val="lv-LV"/>
              </w:rPr>
            </w:pPr>
            <w:r w:rsidRPr="0045683D">
              <w:rPr>
                <w:rFonts w:ascii="Times New Roman" w:eastAsia="Times New Roman" w:hAnsi="Times New Roman" w:cs="Times New Roman"/>
                <w:color w:val="000000"/>
                <w:lang w:val="lv-LV"/>
              </w:rPr>
              <w:t>Skapja izmēri platuma</w:t>
            </w:r>
            <w:r w:rsidRPr="0045683D">
              <w:rPr>
                <w:rFonts w:ascii="Cambria Math" w:eastAsia="Times New Roman" w:hAnsi="Cambria Math" w:cs="Cambria Math"/>
                <w:color w:val="000000"/>
                <w:lang w:val="lv-LV"/>
              </w:rPr>
              <w:t>̄</w:t>
            </w:r>
            <w:r w:rsidRPr="0045683D">
              <w:rPr>
                <w:rFonts w:ascii="Times New Roman" w:eastAsia="Times New Roman" w:hAnsi="Times New Roman" w:cs="Times New Roman"/>
                <w:color w:val="000000"/>
                <w:lang w:val="lv-LV"/>
              </w:rPr>
              <w:t xml:space="preserve"> ne mazāk ka</w:t>
            </w:r>
            <w:r w:rsidRPr="0045683D">
              <w:rPr>
                <w:rFonts w:ascii="Cambria Math" w:eastAsia="Times New Roman" w:hAnsi="Cambria Math" w:cs="Cambria Math"/>
                <w:color w:val="000000"/>
                <w:lang w:val="lv-LV"/>
              </w:rPr>
              <w:t>̄</w:t>
            </w:r>
            <w:r w:rsidRPr="0045683D">
              <w:rPr>
                <w:rFonts w:ascii="Times New Roman" w:eastAsia="Times New Roman" w:hAnsi="Times New Roman" w:cs="Times New Roman"/>
                <w:color w:val="000000"/>
                <w:lang w:val="lv-LV"/>
              </w:rPr>
              <w:t xml:space="preserve"> 600mm. </w:t>
            </w:r>
          </w:p>
          <w:p w14:paraId="4648ACD0" w14:textId="77777777" w:rsidR="000E46A4" w:rsidRPr="0045683D" w:rsidRDefault="000E46A4" w:rsidP="000E46A4">
            <w:pPr>
              <w:spacing w:after="0" w:line="240" w:lineRule="auto"/>
              <w:jc w:val="both"/>
              <w:rPr>
                <w:rFonts w:ascii="Times New Roman" w:eastAsia="Times New Roman" w:hAnsi="Times New Roman" w:cs="Times New Roman"/>
                <w:color w:val="000000"/>
                <w:lang w:val="lv-LV"/>
              </w:rPr>
            </w:pPr>
            <w:r w:rsidRPr="0045683D">
              <w:rPr>
                <w:rFonts w:ascii="Times New Roman" w:eastAsia="Times New Roman" w:hAnsi="Times New Roman" w:cs="Times New Roman"/>
                <w:color w:val="000000"/>
                <w:lang w:val="lv-LV"/>
              </w:rPr>
              <w:t xml:space="preserve">Skapja dziļums ne mazāks 1000mm. </w:t>
            </w:r>
          </w:p>
          <w:p w14:paraId="2C730323" w14:textId="77777777" w:rsidR="000E46A4" w:rsidRPr="0045683D" w:rsidRDefault="000E46A4" w:rsidP="000E46A4">
            <w:pPr>
              <w:spacing w:after="0" w:line="240" w:lineRule="auto"/>
              <w:jc w:val="both"/>
              <w:rPr>
                <w:rFonts w:ascii="Times New Roman" w:eastAsia="Times New Roman" w:hAnsi="Times New Roman" w:cs="Times New Roman"/>
                <w:color w:val="000000"/>
                <w:lang w:val="lv-LV"/>
              </w:rPr>
            </w:pPr>
            <w:r w:rsidRPr="0045683D">
              <w:rPr>
                <w:rFonts w:ascii="Times New Roman" w:eastAsia="Times New Roman" w:hAnsi="Times New Roman" w:cs="Times New Roman"/>
                <w:color w:val="000000"/>
                <w:lang w:val="lv-LV"/>
              </w:rPr>
              <w:t xml:space="preserve">Skapja augstums atbilst 42U vietām. </w:t>
            </w:r>
          </w:p>
          <w:p w14:paraId="03F70F02" w14:textId="281A3D5F" w:rsidR="000E46A4" w:rsidRPr="0045683D" w:rsidRDefault="000E46A4" w:rsidP="000E46A4">
            <w:pPr>
              <w:spacing w:after="0" w:line="240" w:lineRule="auto"/>
              <w:jc w:val="both"/>
              <w:rPr>
                <w:rFonts w:ascii="Times New Roman" w:eastAsia="Times New Roman" w:hAnsi="Times New Roman" w:cs="Times New Roman"/>
                <w:color w:val="000000"/>
                <w:lang w:val="lv-LV"/>
              </w:rPr>
            </w:pPr>
            <w:r w:rsidRPr="0045683D">
              <w:rPr>
                <w:rFonts w:ascii="Times New Roman" w:eastAsia="Times New Roman" w:hAnsi="Times New Roman" w:cs="Times New Roman"/>
                <w:color w:val="000000"/>
                <w:lang w:val="lv-LV"/>
              </w:rPr>
              <w:t>Abos skapjos kopā ir iespējams fiziski vienlaikus ievietot visus specifikācijā minētos serverus, komutatorus, nepārtrauktās barošanas blokus.</w:t>
            </w:r>
          </w:p>
        </w:tc>
      </w:tr>
      <w:tr w:rsidR="000E46A4" w:rsidRPr="0045683D" w14:paraId="2D525CD7" w14:textId="77777777" w:rsidTr="0091006F">
        <w:trPr>
          <w:trHeight w:val="345"/>
        </w:trPr>
        <w:tc>
          <w:tcPr>
            <w:tcW w:w="993" w:type="dxa"/>
            <w:tcBorders>
              <w:top w:val="nil"/>
              <w:left w:val="single" w:sz="4" w:space="0" w:color="000000"/>
              <w:bottom w:val="single" w:sz="4" w:space="0" w:color="000000"/>
              <w:right w:val="single" w:sz="4" w:space="0" w:color="000000"/>
            </w:tcBorders>
            <w:shd w:val="clear" w:color="000000" w:fill="FFFFFF"/>
            <w:hideMark/>
          </w:tcPr>
          <w:p w14:paraId="11E99769" w14:textId="31B19C26" w:rsidR="000E46A4" w:rsidRPr="0045683D" w:rsidRDefault="003B534A" w:rsidP="003B534A">
            <w:pPr>
              <w:pStyle w:val="Heading2"/>
              <w:numPr>
                <w:ilvl w:val="0"/>
                <w:numId w:val="0"/>
              </w:numPr>
              <w:ind w:left="360"/>
              <w:jc w:val="center"/>
              <w:rPr>
                <w:rFonts w:ascii="Times New Roman" w:hAnsi="Times New Roman"/>
                <w:lang w:val="lv-LV"/>
              </w:rPr>
            </w:pPr>
            <w:r>
              <w:rPr>
                <w:rFonts w:ascii="Times New Roman" w:hAnsi="Times New Roman"/>
                <w:lang w:val="lv-LV"/>
              </w:rPr>
              <w:t>2.</w:t>
            </w:r>
          </w:p>
        </w:tc>
        <w:tc>
          <w:tcPr>
            <w:tcW w:w="1984" w:type="dxa"/>
            <w:gridSpan w:val="2"/>
            <w:tcBorders>
              <w:top w:val="nil"/>
              <w:left w:val="nil"/>
              <w:bottom w:val="single" w:sz="4" w:space="0" w:color="000000"/>
              <w:right w:val="single" w:sz="4" w:space="0" w:color="000000"/>
            </w:tcBorders>
            <w:shd w:val="clear" w:color="000000" w:fill="FFFFFF"/>
            <w:hideMark/>
          </w:tcPr>
          <w:p w14:paraId="4962466D" w14:textId="77777777" w:rsidR="000E46A4" w:rsidRPr="0045683D" w:rsidRDefault="000E46A4" w:rsidP="000E46A4">
            <w:pPr>
              <w:spacing w:after="0" w:line="240" w:lineRule="auto"/>
              <w:jc w:val="both"/>
              <w:rPr>
                <w:rFonts w:ascii="Times New Roman" w:eastAsia="Times New Roman" w:hAnsi="Times New Roman" w:cs="Times New Roman"/>
                <w:color w:val="000000"/>
                <w:lang w:val="lv-LV"/>
              </w:rPr>
            </w:pPr>
            <w:r w:rsidRPr="0045683D">
              <w:rPr>
                <w:rFonts w:ascii="Times New Roman" w:eastAsia="Times New Roman" w:hAnsi="Times New Roman" w:cs="Times New Roman"/>
                <w:color w:val="000000"/>
                <w:lang w:val="lv-LV"/>
              </w:rPr>
              <w:t>Durvis</w:t>
            </w:r>
          </w:p>
        </w:tc>
        <w:tc>
          <w:tcPr>
            <w:tcW w:w="6487" w:type="dxa"/>
            <w:tcBorders>
              <w:top w:val="nil"/>
              <w:left w:val="nil"/>
              <w:bottom w:val="single" w:sz="4" w:space="0" w:color="000000"/>
              <w:right w:val="single" w:sz="4" w:space="0" w:color="000000"/>
            </w:tcBorders>
            <w:shd w:val="clear" w:color="000000" w:fill="FFFFFF"/>
            <w:hideMark/>
          </w:tcPr>
          <w:p w14:paraId="5A348EAD" w14:textId="77777777" w:rsidR="000E46A4" w:rsidRPr="0045683D" w:rsidRDefault="000E46A4" w:rsidP="000E46A4">
            <w:pPr>
              <w:spacing w:after="0" w:line="240" w:lineRule="auto"/>
              <w:jc w:val="both"/>
              <w:rPr>
                <w:rFonts w:ascii="Times New Roman" w:eastAsia="Times New Roman" w:hAnsi="Times New Roman" w:cs="Times New Roman"/>
                <w:color w:val="000000"/>
                <w:lang w:val="lv-LV"/>
              </w:rPr>
            </w:pPr>
            <w:r w:rsidRPr="0045683D">
              <w:rPr>
                <w:rFonts w:ascii="Times New Roman" w:eastAsia="Times New Roman" w:hAnsi="Times New Roman" w:cs="Times New Roman"/>
                <w:color w:val="000000"/>
                <w:lang w:val="lv-LV"/>
              </w:rPr>
              <w:t xml:space="preserve">Skapja durvīm jābūt perforētam (ar perforāciju vismaz 80%), noņemamam un jāparedz iespēja mainīt atvēršanas virzienu. </w:t>
            </w:r>
          </w:p>
        </w:tc>
      </w:tr>
      <w:tr w:rsidR="000E46A4" w:rsidRPr="0045683D" w14:paraId="3F1E7920" w14:textId="77777777" w:rsidTr="0091006F">
        <w:trPr>
          <w:trHeight w:val="353"/>
        </w:trPr>
        <w:tc>
          <w:tcPr>
            <w:tcW w:w="993" w:type="dxa"/>
            <w:tcBorders>
              <w:top w:val="nil"/>
              <w:left w:val="single" w:sz="4" w:space="0" w:color="000000"/>
              <w:bottom w:val="single" w:sz="4" w:space="0" w:color="000000"/>
              <w:right w:val="single" w:sz="4" w:space="0" w:color="000000"/>
            </w:tcBorders>
            <w:shd w:val="clear" w:color="000000" w:fill="FFFFFF"/>
            <w:hideMark/>
          </w:tcPr>
          <w:p w14:paraId="4BC05D5A" w14:textId="6B67B7BC" w:rsidR="000E46A4" w:rsidRPr="0045683D" w:rsidRDefault="003B534A" w:rsidP="003B534A">
            <w:pPr>
              <w:pStyle w:val="Heading2"/>
              <w:numPr>
                <w:ilvl w:val="0"/>
                <w:numId w:val="0"/>
              </w:numPr>
              <w:ind w:left="425"/>
              <w:jc w:val="center"/>
              <w:rPr>
                <w:rFonts w:ascii="Times New Roman" w:hAnsi="Times New Roman"/>
                <w:lang w:val="lv-LV"/>
              </w:rPr>
            </w:pPr>
            <w:r>
              <w:rPr>
                <w:rFonts w:ascii="Times New Roman" w:hAnsi="Times New Roman"/>
                <w:lang w:val="lv-LV"/>
              </w:rPr>
              <w:t>3.</w:t>
            </w:r>
          </w:p>
        </w:tc>
        <w:tc>
          <w:tcPr>
            <w:tcW w:w="1984" w:type="dxa"/>
            <w:gridSpan w:val="2"/>
            <w:tcBorders>
              <w:top w:val="nil"/>
              <w:left w:val="nil"/>
              <w:bottom w:val="single" w:sz="4" w:space="0" w:color="000000"/>
              <w:right w:val="single" w:sz="4" w:space="0" w:color="000000"/>
            </w:tcBorders>
            <w:shd w:val="clear" w:color="000000" w:fill="FFFFFF"/>
            <w:hideMark/>
          </w:tcPr>
          <w:p w14:paraId="2DCA16D8" w14:textId="77777777" w:rsidR="000E46A4" w:rsidRPr="0045683D" w:rsidRDefault="000E46A4" w:rsidP="000E46A4">
            <w:pPr>
              <w:spacing w:after="0" w:line="240" w:lineRule="auto"/>
              <w:jc w:val="both"/>
              <w:rPr>
                <w:rFonts w:ascii="Times New Roman" w:eastAsia="Times New Roman" w:hAnsi="Times New Roman" w:cs="Times New Roman"/>
                <w:color w:val="000000"/>
                <w:lang w:val="lv-LV"/>
              </w:rPr>
            </w:pPr>
            <w:r w:rsidRPr="0045683D">
              <w:rPr>
                <w:rFonts w:ascii="Times New Roman" w:eastAsia="Times New Roman" w:hAnsi="Times New Roman" w:cs="Times New Roman"/>
                <w:color w:val="000000"/>
                <w:lang w:val="lv-LV"/>
              </w:rPr>
              <w:t>Sānu sienas</w:t>
            </w:r>
          </w:p>
        </w:tc>
        <w:tc>
          <w:tcPr>
            <w:tcW w:w="6487" w:type="dxa"/>
            <w:tcBorders>
              <w:top w:val="nil"/>
              <w:left w:val="nil"/>
              <w:bottom w:val="single" w:sz="4" w:space="0" w:color="000000"/>
              <w:right w:val="single" w:sz="4" w:space="0" w:color="000000"/>
            </w:tcBorders>
            <w:shd w:val="clear" w:color="000000" w:fill="FFFFFF"/>
            <w:hideMark/>
          </w:tcPr>
          <w:p w14:paraId="3CDB2B72" w14:textId="77777777" w:rsidR="000E46A4" w:rsidRPr="0045683D" w:rsidRDefault="000E46A4" w:rsidP="000E46A4">
            <w:pPr>
              <w:spacing w:after="0" w:line="240" w:lineRule="auto"/>
              <w:jc w:val="both"/>
              <w:rPr>
                <w:rFonts w:ascii="Times New Roman" w:eastAsia="Times New Roman" w:hAnsi="Times New Roman" w:cs="Times New Roman"/>
                <w:color w:val="000000"/>
                <w:lang w:val="lv-LV"/>
              </w:rPr>
            </w:pPr>
            <w:proofErr w:type="spellStart"/>
            <w:r w:rsidRPr="0045683D">
              <w:rPr>
                <w:rFonts w:ascii="Times New Roman" w:eastAsia="Times New Roman" w:hAnsi="Times New Roman" w:cs="Times New Roman"/>
                <w:color w:val="000000"/>
                <w:lang w:val="lv-LV"/>
              </w:rPr>
              <w:t>Sa</w:t>
            </w:r>
            <w:r w:rsidRPr="0045683D">
              <w:rPr>
                <w:rFonts w:ascii="Cambria Math" w:eastAsia="Times New Roman" w:hAnsi="Cambria Math" w:cs="Cambria Math"/>
                <w:color w:val="000000"/>
                <w:lang w:val="lv-LV"/>
              </w:rPr>
              <w:t>̄</w:t>
            </w:r>
            <w:r w:rsidRPr="0045683D">
              <w:rPr>
                <w:rFonts w:ascii="Times New Roman" w:eastAsia="Times New Roman" w:hAnsi="Times New Roman" w:cs="Times New Roman"/>
                <w:color w:val="000000"/>
                <w:lang w:val="lv-LV"/>
              </w:rPr>
              <w:t>nu</w:t>
            </w:r>
            <w:proofErr w:type="spellEnd"/>
            <w:r w:rsidRPr="0045683D">
              <w:rPr>
                <w:rFonts w:ascii="Times New Roman" w:eastAsia="Times New Roman" w:hAnsi="Times New Roman" w:cs="Times New Roman"/>
                <w:color w:val="000000"/>
                <w:lang w:val="lv-LV"/>
              </w:rPr>
              <w:t xml:space="preserve"> sienām jābūt slēgtā tipa un jāparedz, ka </w:t>
            </w:r>
            <w:proofErr w:type="spellStart"/>
            <w:r w:rsidRPr="0045683D">
              <w:rPr>
                <w:rFonts w:ascii="Times New Roman" w:eastAsia="Times New Roman" w:hAnsi="Times New Roman" w:cs="Times New Roman"/>
                <w:color w:val="000000"/>
                <w:lang w:val="lv-LV"/>
              </w:rPr>
              <w:t>ta</w:t>
            </w:r>
            <w:r w:rsidRPr="0045683D">
              <w:rPr>
                <w:rFonts w:ascii="Cambria Math" w:eastAsia="Times New Roman" w:hAnsi="Cambria Math" w:cs="Cambria Math"/>
                <w:color w:val="000000"/>
                <w:lang w:val="lv-LV"/>
              </w:rPr>
              <w:t>̄</w:t>
            </w:r>
            <w:r w:rsidRPr="0045683D">
              <w:rPr>
                <w:rFonts w:ascii="Times New Roman" w:eastAsia="Times New Roman" w:hAnsi="Times New Roman" w:cs="Times New Roman"/>
                <w:color w:val="000000"/>
                <w:lang w:val="lv-LV"/>
              </w:rPr>
              <w:t>s</w:t>
            </w:r>
            <w:proofErr w:type="spellEnd"/>
            <w:r w:rsidRPr="0045683D">
              <w:rPr>
                <w:rFonts w:ascii="Times New Roman" w:eastAsia="Times New Roman" w:hAnsi="Times New Roman" w:cs="Times New Roman"/>
                <w:color w:val="000000"/>
                <w:lang w:val="lv-LV"/>
              </w:rPr>
              <w:t xml:space="preserve"> nevar noņemt vai atvērt no skapja ārpuses bez slēdzenēm. </w:t>
            </w:r>
          </w:p>
        </w:tc>
      </w:tr>
      <w:tr w:rsidR="000E46A4" w:rsidRPr="0045683D" w14:paraId="26F55AB6" w14:textId="77777777" w:rsidTr="0091006F">
        <w:trPr>
          <w:trHeight w:val="673"/>
        </w:trPr>
        <w:tc>
          <w:tcPr>
            <w:tcW w:w="993" w:type="dxa"/>
            <w:tcBorders>
              <w:top w:val="nil"/>
              <w:left w:val="single" w:sz="4" w:space="0" w:color="000000"/>
              <w:bottom w:val="single" w:sz="4" w:space="0" w:color="000000"/>
              <w:right w:val="single" w:sz="4" w:space="0" w:color="000000"/>
            </w:tcBorders>
            <w:shd w:val="clear" w:color="000000" w:fill="FFFFFF"/>
            <w:hideMark/>
          </w:tcPr>
          <w:p w14:paraId="0F1989C2" w14:textId="05009752" w:rsidR="000E46A4" w:rsidRPr="0045683D" w:rsidRDefault="003B534A" w:rsidP="003B534A">
            <w:pPr>
              <w:pStyle w:val="Heading2"/>
              <w:numPr>
                <w:ilvl w:val="0"/>
                <w:numId w:val="0"/>
              </w:numPr>
              <w:ind w:left="425"/>
              <w:jc w:val="center"/>
              <w:rPr>
                <w:rFonts w:ascii="Times New Roman" w:hAnsi="Times New Roman"/>
                <w:lang w:val="lv-LV"/>
              </w:rPr>
            </w:pPr>
            <w:r>
              <w:rPr>
                <w:rFonts w:ascii="Times New Roman" w:hAnsi="Times New Roman"/>
                <w:lang w:val="lv-LV"/>
              </w:rPr>
              <w:t>4.</w:t>
            </w:r>
          </w:p>
        </w:tc>
        <w:tc>
          <w:tcPr>
            <w:tcW w:w="1984" w:type="dxa"/>
            <w:gridSpan w:val="2"/>
            <w:tcBorders>
              <w:top w:val="nil"/>
              <w:left w:val="nil"/>
              <w:bottom w:val="single" w:sz="4" w:space="0" w:color="000000"/>
              <w:right w:val="single" w:sz="4" w:space="0" w:color="000000"/>
            </w:tcBorders>
            <w:shd w:val="clear" w:color="000000" w:fill="FFFFFF"/>
            <w:hideMark/>
          </w:tcPr>
          <w:p w14:paraId="61C695BE" w14:textId="77777777" w:rsidR="000E46A4" w:rsidRPr="0045683D" w:rsidRDefault="000E46A4" w:rsidP="000E46A4">
            <w:pPr>
              <w:spacing w:after="0" w:line="240" w:lineRule="auto"/>
              <w:jc w:val="both"/>
              <w:rPr>
                <w:rFonts w:ascii="Times New Roman" w:eastAsia="Times New Roman" w:hAnsi="Times New Roman" w:cs="Times New Roman"/>
                <w:color w:val="000000"/>
                <w:lang w:val="lv-LV"/>
              </w:rPr>
            </w:pPr>
            <w:r w:rsidRPr="0045683D">
              <w:rPr>
                <w:rFonts w:ascii="Times New Roman" w:eastAsia="Times New Roman" w:hAnsi="Times New Roman" w:cs="Times New Roman"/>
                <w:color w:val="000000"/>
                <w:lang w:val="lv-LV"/>
              </w:rPr>
              <w:t>Aizmugurējais panelis</w:t>
            </w:r>
          </w:p>
        </w:tc>
        <w:tc>
          <w:tcPr>
            <w:tcW w:w="6487" w:type="dxa"/>
            <w:tcBorders>
              <w:top w:val="nil"/>
              <w:left w:val="nil"/>
              <w:bottom w:val="single" w:sz="4" w:space="0" w:color="000000"/>
              <w:right w:val="single" w:sz="4" w:space="0" w:color="000000"/>
            </w:tcBorders>
            <w:shd w:val="clear" w:color="000000" w:fill="FFFFFF"/>
            <w:hideMark/>
          </w:tcPr>
          <w:p w14:paraId="2811E294" w14:textId="77777777" w:rsidR="000E46A4" w:rsidRPr="0045683D" w:rsidRDefault="000E46A4" w:rsidP="000E46A4">
            <w:pPr>
              <w:spacing w:after="0" w:line="240" w:lineRule="auto"/>
              <w:jc w:val="both"/>
              <w:rPr>
                <w:rFonts w:ascii="Times New Roman" w:eastAsia="Times New Roman" w:hAnsi="Times New Roman" w:cs="Times New Roman"/>
                <w:color w:val="000000"/>
                <w:lang w:val="lv-LV"/>
              </w:rPr>
            </w:pPr>
            <w:r w:rsidRPr="0045683D">
              <w:rPr>
                <w:rFonts w:ascii="Times New Roman" w:eastAsia="Times New Roman" w:hAnsi="Times New Roman" w:cs="Times New Roman"/>
                <w:color w:val="000000"/>
                <w:lang w:val="lv-LV"/>
              </w:rPr>
              <w:t xml:space="preserve">Perforēts (ar perforāciju vismaz 80%). </w:t>
            </w:r>
          </w:p>
          <w:p w14:paraId="1A6B71B1" w14:textId="068E7ED7" w:rsidR="000E46A4" w:rsidRPr="0045683D" w:rsidRDefault="000E46A4" w:rsidP="000E46A4">
            <w:pPr>
              <w:spacing w:after="0" w:line="240" w:lineRule="auto"/>
              <w:jc w:val="both"/>
              <w:rPr>
                <w:rFonts w:ascii="Times New Roman" w:eastAsia="Times New Roman" w:hAnsi="Times New Roman" w:cs="Times New Roman"/>
                <w:color w:val="000000"/>
                <w:lang w:val="lv-LV"/>
              </w:rPr>
            </w:pPr>
            <w:r w:rsidRPr="0045683D">
              <w:rPr>
                <w:rFonts w:ascii="Times New Roman" w:eastAsia="Times New Roman" w:hAnsi="Times New Roman" w:cs="Times New Roman"/>
                <w:color w:val="000000"/>
                <w:lang w:val="lv-LV"/>
              </w:rPr>
              <w:t xml:space="preserve">Jāparedz, ka to nevar noņemt vai atvērt no skapja ārpuses bez slēdzenēm. Var būt aizstāts ar tādām pašām durvīm, kādas tiek uzstādītas priekšpusē. </w:t>
            </w:r>
          </w:p>
        </w:tc>
      </w:tr>
      <w:tr w:rsidR="000E46A4" w:rsidRPr="0045683D" w14:paraId="658CF050" w14:textId="77777777" w:rsidTr="0091006F">
        <w:trPr>
          <w:trHeight w:val="70"/>
        </w:trPr>
        <w:tc>
          <w:tcPr>
            <w:tcW w:w="993" w:type="dxa"/>
            <w:tcBorders>
              <w:top w:val="nil"/>
              <w:left w:val="single" w:sz="4" w:space="0" w:color="000000"/>
              <w:bottom w:val="single" w:sz="4" w:space="0" w:color="000000"/>
              <w:right w:val="single" w:sz="4" w:space="0" w:color="000000"/>
            </w:tcBorders>
            <w:shd w:val="clear" w:color="000000" w:fill="FFFFFF"/>
            <w:hideMark/>
          </w:tcPr>
          <w:p w14:paraId="2DA5AF91" w14:textId="02B9C72F" w:rsidR="000E46A4" w:rsidRPr="0045683D" w:rsidRDefault="003B534A" w:rsidP="003B534A">
            <w:pPr>
              <w:pStyle w:val="Heading2"/>
              <w:numPr>
                <w:ilvl w:val="0"/>
                <w:numId w:val="0"/>
              </w:numPr>
              <w:ind w:left="425"/>
              <w:jc w:val="center"/>
              <w:rPr>
                <w:rFonts w:ascii="Times New Roman" w:hAnsi="Times New Roman"/>
                <w:lang w:val="lv-LV"/>
              </w:rPr>
            </w:pPr>
            <w:r>
              <w:rPr>
                <w:rFonts w:ascii="Times New Roman" w:hAnsi="Times New Roman"/>
                <w:lang w:val="lv-LV"/>
              </w:rPr>
              <w:t>5.</w:t>
            </w:r>
          </w:p>
        </w:tc>
        <w:tc>
          <w:tcPr>
            <w:tcW w:w="1984" w:type="dxa"/>
            <w:gridSpan w:val="2"/>
            <w:tcBorders>
              <w:top w:val="nil"/>
              <w:left w:val="nil"/>
              <w:bottom w:val="single" w:sz="4" w:space="0" w:color="000000"/>
              <w:right w:val="single" w:sz="4" w:space="0" w:color="000000"/>
            </w:tcBorders>
            <w:shd w:val="clear" w:color="000000" w:fill="FFFFFF"/>
            <w:hideMark/>
          </w:tcPr>
          <w:p w14:paraId="484D1109" w14:textId="77777777" w:rsidR="000E46A4" w:rsidRPr="0045683D" w:rsidRDefault="000E46A4" w:rsidP="000E46A4">
            <w:pPr>
              <w:spacing w:after="0" w:line="240" w:lineRule="auto"/>
              <w:jc w:val="both"/>
              <w:rPr>
                <w:rFonts w:ascii="Times New Roman" w:eastAsia="Times New Roman" w:hAnsi="Times New Roman" w:cs="Times New Roman"/>
                <w:color w:val="000000"/>
                <w:lang w:val="lv-LV"/>
              </w:rPr>
            </w:pPr>
            <w:r w:rsidRPr="0045683D">
              <w:rPr>
                <w:rFonts w:ascii="Times New Roman" w:eastAsia="Times New Roman" w:hAnsi="Times New Roman" w:cs="Times New Roman"/>
                <w:color w:val="000000"/>
                <w:lang w:val="lv-LV"/>
              </w:rPr>
              <w:t>Slēdzenes</w:t>
            </w:r>
          </w:p>
        </w:tc>
        <w:tc>
          <w:tcPr>
            <w:tcW w:w="6487" w:type="dxa"/>
            <w:tcBorders>
              <w:top w:val="nil"/>
              <w:left w:val="nil"/>
              <w:bottom w:val="single" w:sz="4" w:space="0" w:color="000000"/>
              <w:right w:val="single" w:sz="4" w:space="0" w:color="000000"/>
            </w:tcBorders>
            <w:shd w:val="clear" w:color="000000" w:fill="FFFFFF"/>
            <w:hideMark/>
          </w:tcPr>
          <w:p w14:paraId="4F936B6C" w14:textId="77777777" w:rsidR="000E46A4" w:rsidRPr="0045683D" w:rsidRDefault="000E46A4" w:rsidP="000E46A4">
            <w:pPr>
              <w:spacing w:after="0" w:line="240" w:lineRule="auto"/>
              <w:jc w:val="both"/>
              <w:rPr>
                <w:rFonts w:ascii="Times New Roman" w:eastAsia="Times New Roman" w:hAnsi="Times New Roman" w:cs="Times New Roman"/>
                <w:color w:val="000000"/>
                <w:lang w:val="lv-LV"/>
              </w:rPr>
            </w:pPr>
            <w:proofErr w:type="spellStart"/>
            <w:r w:rsidRPr="0045683D">
              <w:rPr>
                <w:rFonts w:ascii="Times New Roman" w:eastAsia="Times New Roman" w:hAnsi="Times New Roman" w:cs="Times New Roman"/>
                <w:color w:val="000000"/>
                <w:lang w:val="lv-LV"/>
              </w:rPr>
              <w:t>Durvi</w:t>
            </w:r>
            <w:r w:rsidRPr="0045683D">
              <w:rPr>
                <w:rFonts w:ascii="Cambria Math" w:eastAsia="Times New Roman" w:hAnsi="Cambria Math" w:cs="Cambria Math"/>
                <w:color w:val="000000"/>
                <w:lang w:val="lv-LV"/>
              </w:rPr>
              <w:t>̄</w:t>
            </w:r>
            <w:r w:rsidRPr="0045683D">
              <w:rPr>
                <w:rFonts w:ascii="Times New Roman" w:eastAsia="Times New Roman" w:hAnsi="Times New Roman" w:cs="Times New Roman"/>
                <w:color w:val="000000"/>
                <w:lang w:val="lv-LV"/>
              </w:rPr>
              <w:t>m</w:t>
            </w:r>
            <w:proofErr w:type="spellEnd"/>
            <w:r w:rsidRPr="0045683D">
              <w:rPr>
                <w:rFonts w:ascii="Times New Roman" w:eastAsia="Times New Roman" w:hAnsi="Times New Roman" w:cs="Times New Roman"/>
                <w:color w:val="000000"/>
                <w:lang w:val="lv-LV"/>
              </w:rPr>
              <w:t xml:space="preserve"> ir jābūt aprīkotām ar </w:t>
            </w:r>
            <w:proofErr w:type="spellStart"/>
            <w:r w:rsidRPr="0045683D">
              <w:rPr>
                <w:rFonts w:ascii="Times New Roman" w:eastAsia="Times New Roman" w:hAnsi="Times New Roman" w:cs="Times New Roman"/>
                <w:color w:val="000000"/>
                <w:lang w:val="lv-LV"/>
              </w:rPr>
              <w:t>iebu</w:t>
            </w:r>
            <w:r w:rsidRPr="0045683D">
              <w:rPr>
                <w:rFonts w:ascii="Cambria Math" w:eastAsia="Times New Roman" w:hAnsi="Cambria Math" w:cs="Cambria Math"/>
                <w:color w:val="000000"/>
                <w:lang w:val="lv-LV"/>
              </w:rPr>
              <w:t>̄</w:t>
            </w:r>
            <w:r w:rsidRPr="0045683D">
              <w:rPr>
                <w:rFonts w:ascii="Times New Roman" w:eastAsia="Times New Roman" w:hAnsi="Times New Roman" w:cs="Times New Roman"/>
                <w:color w:val="000000"/>
                <w:lang w:val="lv-LV"/>
              </w:rPr>
              <w:t>ve</w:t>
            </w:r>
            <w:r w:rsidRPr="0045683D">
              <w:rPr>
                <w:rFonts w:ascii="Cambria Math" w:eastAsia="Times New Roman" w:hAnsi="Cambria Math" w:cs="Cambria Math"/>
                <w:color w:val="000000"/>
                <w:lang w:val="lv-LV"/>
              </w:rPr>
              <w:t>̄</w:t>
            </w:r>
            <w:r w:rsidRPr="0045683D">
              <w:rPr>
                <w:rFonts w:ascii="Times New Roman" w:eastAsia="Times New Roman" w:hAnsi="Times New Roman" w:cs="Times New Roman"/>
                <w:color w:val="000000"/>
                <w:lang w:val="lv-LV"/>
              </w:rPr>
              <w:t>ta</w:t>
            </w:r>
            <w:r w:rsidRPr="0045683D">
              <w:rPr>
                <w:rFonts w:ascii="Cambria Math" w:eastAsia="Times New Roman" w:hAnsi="Cambria Math" w:cs="Cambria Math"/>
                <w:color w:val="000000"/>
                <w:lang w:val="lv-LV"/>
              </w:rPr>
              <w:t>̄</w:t>
            </w:r>
            <w:r w:rsidRPr="0045683D">
              <w:rPr>
                <w:rFonts w:ascii="Times New Roman" w:eastAsia="Times New Roman" w:hAnsi="Times New Roman" w:cs="Times New Roman"/>
                <w:color w:val="000000"/>
                <w:lang w:val="lv-LV"/>
              </w:rPr>
              <w:t>m</w:t>
            </w:r>
            <w:proofErr w:type="spellEnd"/>
            <w:r w:rsidRPr="0045683D">
              <w:rPr>
                <w:rFonts w:ascii="Times New Roman" w:eastAsia="Times New Roman" w:hAnsi="Times New Roman" w:cs="Times New Roman"/>
                <w:color w:val="000000"/>
                <w:lang w:val="lv-LV"/>
              </w:rPr>
              <w:t xml:space="preserve"> slēdzenēm. </w:t>
            </w:r>
          </w:p>
        </w:tc>
      </w:tr>
      <w:tr w:rsidR="000E46A4" w:rsidRPr="0045683D" w14:paraId="66BCD5AB" w14:textId="77777777" w:rsidTr="0091006F">
        <w:trPr>
          <w:trHeight w:val="600"/>
        </w:trPr>
        <w:tc>
          <w:tcPr>
            <w:tcW w:w="993" w:type="dxa"/>
            <w:tcBorders>
              <w:top w:val="nil"/>
              <w:left w:val="single" w:sz="4" w:space="0" w:color="000000"/>
              <w:bottom w:val="single" w:sz="4" w:space="0" w:color="000000"/>
              <w:right w:val="single" w:sz="4" w:space="0" w:color="000000"/>
            </w:tcBorders>
            <w:shd w:val="clear" w:color="000000" w:fill="FFFFFF"/>
            <w:hideMark/>
          </w:tcPr>
          <w:p w14:paraId="6AEC2459" w14:textId="2C1B17DD" w:rsidR="000E46A4" w:rsidRPr="0045683D" w:rsidRDefault="003B534A" w:rsidP="003B534A">
            <w:pPr>
              <w:pStyle w:val="Heading2"/>
              <w:numPr>
                <w:ilvl w:val="0"/>
                <w:numId w:val="0"/>
              </w:numPr>
              <w:ind w:left="425"/>
              <w:jc w:val="center"/>
              <w:rPr>
                <w:rFonts w:ascii="Times New Roman" w:hAnsi="Times New Roman"/>
                <w:lang w:val="lv-LV"/>
              </w:rPr>
            </w:pPr>
            <w:r>
              <w:rPr>
                <w:rFonts w:ascii="Times New Roman" w:hAnsi="Times New Roman"/>
                <w:lang w:val="lv-LV"/>
              </w:rPr>
              <w:t>6.</w:t>
            </w:r>
          </w:p>
        </w:tc>
        <w:tc>
          <w:tcPr>
            <w:tcW w:w="1984" w:type="dxa"/>
            <w:gridSpan w:val="2"/>
            <w:tcBorders>
              <w:top w:val="nil"/>
              <w:left w:val="nil"/>
              <w:bottom w:val="single" w:sz="4" w:space="0" w:color="000000"/>
              <w:right w:val="single" w:sz="4" w:space="0" w:color="000000"/>
            </w:tcBorders>
            <w:shd w:val="clear" w:color="000000" w:fill="FFFFFF"/>
            <w:hideMark/>
          </w:tcPr>
          <w:p w14:paraId="003B4AC5" w14:textId="77777777" w:rsidR="000E46A4" w:rsidRPr="0045683D" w:rsidRDefault="000E46A4" w:rsidP="000E46A4">
            <w:pPr>
              <w:spacing w:after="0" w:line="240" w:lineRule="auto"/>
              <w:jc w:val="both"/>
              <w:rPr>
                <w:rFonts w:ascii="Times New Roman" w:eastAsia="Times New Roman" w:hAnsi="Times New Roman" w:cs="Times New Roman"/>
                <w:color w:val="000000"/>
                <w:lang w:val="lv-LV"/>
              </w:rPr>
            </w:pPr>
            <w:r w:rsidRPr="0045683D">
              <w:rPr>
                <w:rFonts w:ascii="Times New Roman" w:eastAsia="Times New Roman" w:hAnsi="Times New Roman" w:cs="Times New Roman"/>
                <w:color w:val="000000"/>
                <w:lang w:val="lv-LV"/>
              </w:rPr>
              <w:t>Rāmis</w:t>
            </w:r>
          </w:p>
        </w:tc>
        <w:tc>
          <w:tcPr>
            <w:tcW w:w="6487" w:type="dxa"/>
            <w:tcBorders>
              <w:top w:val="nil"/>
              <w:left w:val="nil"/>
              <w:bottom w:val="single" w:sz="4" w:space="0" w:color="000000"/>
              <w:right w:val="single" w:sz="4" w:space="0" w:color="000000"/>
            </w:tcBorders>
            <w:shd w:val="clear" w:color="000000" w:fill="FFFFFF"/>
            <w:hideMark/>
          </w:tcPr>
          <w:p w14:paraId="7DB01259" w14:textId="77777777" w:rsidR="000E46A4" w:rsidRPr="0045683D" w:rsidRDefault="000E46A4" w:rsidP="000E46A4">
            <w:pPr>
              <w:spacing w:after="0" w:line="240" w:lineRule="auto"/>
              <w:jc w:val="both"/>
              <w:rPr>
                <w:rFonts w:ascii="Times New Roman" w:eastAsia="Times New Roman" w:hAnsi="Times New Roman" w:cs="Times New Roman"/>
                <w:color w:val="000000"/>
                <w:lang w:val="lv-LV"/>
              </w:rPr>
            </w:pPr>
            <w:r w:rsidRPr="0045683D">
              <w:rPr>
                <w:rFonts w:ascii="Times New Roman" w:eastAsia="Times New Roman" w:hAnsi="Times New Roman" w:cs="Times New Roman"/>
                <w:color w:val="000000"/>
                <w:lang w:val="lv-LV"/>
              </w:rPr>
              <w:t xml:space="preserve">Skapim jābūt aprīkotam ar diviem pāriem 19U platiem dziļumā regulējamiem rāmjiem. </w:t>
            </w:r>
          </w:p>
        </w:tc>
      </w:tr>
      <w:tr w:rsidR="000E46A4" w:rsidRPr="0045683D" w14:paraId="64A0E7F8" w14:textId="77777777" w:rsidTr="0091006F">
        <w:trPr>
          <w:trHeight w:val="2366"/>
        </w:trPr>
        <w:tc>
          <w:tcPr>
            <w:tcW w:w="993" w:type="dxa"/>
            <w:tcBorders>
              <w:top w:val="nil"/>
              <w:left w:val="single" w:sz="4" w:space="0" w:color="000000"/>
              <w:bottom w:val="single" w:sz="4" w:space="0" w:color="000000"/>
              <w:right w:val="single" w:sz="4" w:space="0" w:color="000000"/>
            </w:tcBorders>
            <w:shd w:val="clear" w:color="000000" w:fill="FFFFFF"/>
            <w:hideMark/>
          </w:tcPr>
          <w:p w14:paraId="755DFA94" w14:textId="24DD9467" w:rsidR="000E46A4" w:rsidRPr="0045683D" w:rsidRDefault="003B534A" w:rsidP="003B534A">
            <w:pPr>
              <w:pStyle w:val="Heading2"/>
              <w:numPr>
                <w:ilvl w:val="0"/>
                <w:numId w:val="0"/>
              </w:numPr>
              <w:ind w:left="425"/>
              <w:jc w:val="center"/>
              <w:rPr>
                <w:rFonts w:ascii="Times New Roman" w:hAnsi="Times New Roman"/>
                <w:lang w:val="lv-LV"/>
              </w:rPr>
            </w:pPr>
            <w:r>
              <w:rPr>
                <w:rFonts w:ascii="Times New Roman" w:hAnsi="Times New Roman"/>
                <w:lang w:val="lv-LV"/>
              </w:rPr>
              <w:t>7.</w:t>
            </w:r>
          </w:p>
        </w:tc>
        <w:tc>
          <w:tcPr>
            <w:tcW w:w="1984" w:type="dxa"/>
            <w:gridSpan w:val="2"/>
            <w:tcBorders>
              <w:top w:val="nil"/>
              <w:left w:val="nil"/>
              <w:bottom w:val="single" w:sz="4" w:space="0" w:color="000000"/>
              <w:right w:val="single" w:sz="4" w:space="0" w:color="000000"/>
            </w:tcBorders>
            <w:shd w:val="clear" w:color="000000" w:fill="FFFFFF"/>
            <w:hideMark/>
          </w:tcPr>
          <w:p w14:paraId="3162EA77" w14:textId="77777777" w:rsidR="000E46A4" w:rsidRPr="0045683D" w:rsidRDefault="000E46A4" w:rsidP="000E46A4">
            <w:pPr>
              <w:spacing w:after="0" w:line="240" w:lineRule="auto"/>
              <w:jc w:val="both"/>
              <w:rPr>
                <w:rFonts w:ascii="Times New Roman" w:eastAsia="Times New Roman" w:hAnsi="Times New Roman" w:cs="Times New Roman"/>
                <w:color w:val="000000"/>
                <w:lang w:val="lv-LV"/>
              </w:rPr>
            </w:pPr>
            <w:r w:rsidRPr="0045683D">
              <w:rPr>
                <w:rFonts w:ascii="Times New Roman" w:eastAsia="Times New Roman" w:hAnsi="Times New Roman" w:cs="Times New Roman"/>
                <w:color w:val="000000"/>
                <w:lang w:val="lv-LV"/>
              </w:rPr>
              <w:t>Aprīkojums</w:t>
            </w:r>
          </w:p>
        </w:tc>
        <w:tc>
          <w:tcPr>
            <w:tcW w:w="6487" w:type="dxa"/>
            <w:tcBorders>
              <w:top w:val="nil"/>
              <w:left w:val="nil"/>
              <w:bottom w:val="single" w:sz="4" w:space="0" w:color="000000"/>
              <w:right w:val="single" w:sz="4" w:space="0" w:color="000000"/>
            </w:tcBorders>
            <w:shd w:val="clear" w:color="000000" w:fill="FFFFFF"/>
          </w:tcPr>
          <w:p w14:paraId="23A4AC30" w14:textId="77777777" w:rsidR="000E46A4" w:rsidRPr="0045683D" w:rsidRDefault="000E46A4" w:rsidP="000E46A4">
            <w:pPr>
              <w:pStyle w:val="CommentText"/>
              <w:spacing w:after="0"/>
              <w:jc w:val="both"/>
              <w:rPr>
                <w:rFonts w:ascii="Times New Roman" w:eastAsia="Times New Roman" w:hAnsi="Times New Roman" w:cs="Times New Roman"/>
                <w:color w:val="000000"/>
                <w:sz w:val="22"/>
                <w:lang w:val="lv-LV"/>
              </w:rPr>
            </w:pPr>
            <w:r w:rsidRPr="0045683D">
              <w:rPr>
                <w:rFonts w:ascii="Times New Roman" w:eastAsia="Times New Roman" w:hAnsi="Times New Roman" w:cs="Times New Roman"/>
                <w:color w:val="000000"/>
                <w:sz w:val="22"/>
                <w:lang w:val="lv-LV"/>
              </w:rPr>
              <w:t xml:space="preserve">Skapim ir jābūt aprīkotam ar PDU, kuri nodrošina visas iepirkumā minētās serveru un komutatoru tehnikas barošanas bloku pieslēgšanu strāvas avotam (UPS) bez pārslodzes riska uz PDU vienību un papildus vienu 16A elektroenerģijas sadales paneļi ar vismaz sešām </w:t>
            </w:r>
            <w:proofErr w:type="spellStart"/>
            <w:r w:rsidRPr="0045683D">
              <w:rPr>
                <w:rFonts w:ascii="Times New Roman" w:eastAsia="Times New Roman" w:hAnsi="Times New Roman" w:cs="Times New Roman"/>
                <w:color w:val="000000"/>
                <w:sz w:val="22"/>
                <w:lang w:val="lv-LV"/>
              </w:rPr>
              <w:t>schucko</w:t>
            </w:r>
            <w:proofErr w:type="spellEnd"/>
            <w:r w:rsidRPr="0045683D">
              <w:rPr>
                <w:rFonts w:ascii="Times New Roman" w:eastAsia="Times New Roman" w:hAnsi="Times New Roman" w:cs="Times New Roman"/>
                <w:color w:val="000000"/>
                <w:sz w:val="22"/>
                <w:lang w:val="lv-LV"/>
              </w:rPr>
              <w:t xml:space="preserve"> ligzdām un 2m kabeli ar kontaktdakšu. </w:t>
            </w:r>
          </w:p>
          <w:p w14:paraId="73A98805" w14:textId="77777777" w:rsidR="000E46A4" w:rsidRPr="0045683D" w:rsidRDefault="000E46A4" w:rsidP="000E46A4">
            <w:pPr>
              <w:pStyle w:val="CommentText"/>
              <w:spacing w:after="0"/>
              <w:jc w:val="both"/>
              <w:rPr>
                <w:rFonts w:ascii="Times New Roman" w:eastAsia="Times New Roman" w:hAnsi="Times New Roman" w:cs="Times New Roman"/>
                <w:color w:val="000000"/>
                <w:sz w:val="22"/>
                <w:lang w:val="lv-LV"/>
              </w:rPr>
            </w:pPr>
            <w:r w:rsidRPr="0045683D">
              <w:rPr>
                <w:rFonts w:ascii="Times New Roman" w:eastAsia="Times New Roman" w:hAnsi="Times New Roman" w:cs="Times New Roman"/>
                <w:color w:val="000000"/>
                <w:sz w:val="22"/>
                <w:lang w:val="lv-LV"/>
              </w:rPr>
              <w:t xml:space="preserve">Pretendentam jāiesniedz kopā ar piedāvājumu atbilstoši piedāvātās tehnikas ražotāja specifikācijai atbilstoši aprēķini, kas norāda, ka PDU maksimālā pieļaujamā slodze netiks pārsniegta, kā arī plānotā iekārtu </w:t>
            </w:r>
            <w:proofErr w:type="spellStart"/>
            <w:r w:rsidRPr="0045683D">
              <w:rPr>
                <w:rFonts w:ascii="Times New Roman" w:eastAsia="Times New Roman" w:hAnsi="Times New Roman" w:cs="Times New Roman"/>
                <w:color w:val="000000"/>
                <w:sz w:val="22"/>
                <w:lang w:val="lv-LV"/>
              </w:rPr>
              <w:t>elektropieslēguma</w:t>
            </w:r>
            <w:proofErr w:type="spellEnd"/>
            <w:r w:rsidRPr="0045683D">
              <w:rPr>
                <w:rFonts w:ascii="Times New Roman" w:eastAsia="Times New Roman" w:hAnsi="Times New Roman" w:cs="Times New Roman"/>
                <w:color w:val="000000"/>
                <w:sz w:val="22"/>
                <w:lang w:val="lv-LV"/>
              </w:rPr>
              <w:t xml:space="preserve"> shēma. </w:t>
            </w:r>
          </w:p>
          <w:p w14:paraId="3AC9A3E2" w14:textId="49D41DD4" w:rsidR="000E46A4" w:rsidRPr="0045683D" w:rsidRDefault="000E46A4" w:rsidP="000E46A4">
            <w:pPr>
              <w:pStyle w:val="CommentText"/>
              <w:jc w:val="both"/>
              <w:rPr>
                <w:rFonts w:ascii="Times New Roman" w:eastAsia="Times New Roman" w:hAnsi="Times New Roman" w:cs="Times New Roman"/>
                <w:color w:val="000000"/>
                <w:sz w:val="22"/>
                <w:lang w:val="lv-LV"/>
              </w:rPr>
            </w:pPr>
            <w:proofErr w:type="spellStart"/>
            <w:r w:rsidRPr="0045683D">
              <w:rPr>
                <w:rFonts w:ascii="Times New Roman" w:eastAsia="Times New Roman" w:hAnsi="Times New Roman" w:cs="Times New Roman"/>
                <w:color w:val="000000"/>
                <w:sz w:val="22"/>
                <w:lang w:val="lv-LV"/>
              </w:rPr>
              <w:t>Elektropieslēgumu</w:t>
            </w:r>
            <w:proofErr w:type="spellEnd"/>
            <w:r w:rsidRPr="0045683D">
              <w:rPr>
                <w:rFonts w:ascii="Times New Roman" w:eastAsia="Times New Roman" w:hAnsi="Times New Roman" w:cs="Times New Roman"/>
                <w:color w:val="000000"/>
                <w:sz w:val="22"/>
                <w:lang w:val="lv-LV"/>
              </w:rPr>
              <w:t xml:space="preserve"> shēmai jāparāda, kuras iekārtas tiks slēgtas pie kuriem PDU un kā PDU tiks pieslēgti pie UPS izejām.</w:t>
            </w:r>
          </w:p>
        </w:tc>
      </w:tr>
      <w:tr w:rsidR="000E46A4" w:rsidRPr="0045683D" w14:paraId="0E0C1B23" w14:textId="77777777" w:rsidTr="0091006F">
        <w:trPr>
          <w:trHeight w:val="600"/>
        </w:trPr>
        <w:tc>
          <w:tcPr>
            <w:tcW w:w="993" w:type="dxa"/>
            <w:tcBorders>
              <w:top w:val="nil"/>
              <w:left w:val="single" w:sz="4" w:space="0" w:color="000000"/>
              <w:bottom w:val="single" w:sz="4" w:space="0" w:color="000000"/>
              <w:right w:val="single" w:sz="4" w:space="0" w:color="000000"/>
            </w:tcBorders>
            <w:shd w:val="clear" w:color="000000" w:fill="FFFFFF"/>
            <w:hideMark/>
          </w:tcPr>
          <w:p w14:paraId="0BF01141" w14:textId="266F3F33" w:rsidR="000E46A4" w:rsidRPr="0045683D" w:rsidRDefault="003B534A" w:rsidP="003B534A">
            <w:pPr>
              <w:pStyle w:val="Heading2"/>
              <w:numPr>
                <w:ilvl w:val="0"/>
                <w:numId w:val="0"/>
              </w:numPr>
              <w:ind w:left="425"/>
              <w:jc w:val="center"/>
              <w:rPr>
                <w:rFonts w:ascii="Times New Roman" w:hAnsi="Times New Roman"/>
                <w:lang w:val="lv-LV"/>
              </w:rPr>
            </w:pPr>
            <w:r>
              <w:rPr>
                <w:rFonts w:ascii="Times New Roman" w:hAnsi="Times New Roman"/>
                <w:lang w:val="lv-LV"/>
              </w:rPr>
              <w:t>8.</w:t>
            </w:r>
          </w:p>
        </w:tc>
        <w:tc>
          <w:tcPr>
            <w:tcW w:w="1984" w:type="dxa"/>
            <w:gridSpan w:val="2"/>
            <w:tcBorders>
              <w:top w:val="nil"/>
              <w:left w:val="nil"/>
              <w:bottom w:val="single" w:sz="4" w:space="0" w:color="000000"/>
              <w:right w:val="single" w:sz="4" w:space="0" w:color="000000"/>
            </w:tcBorders>
            <w:shd w:val="clear" w:color="000000" w:fill="FFFFFF"/>
            <w:hideMark/>
          </w:tcPr>
          <w:p w14:paraId="13D29D45" w14:textId="77777777" w:rsidR="000E46A4" w:rsidRPr="0045683D" w:rsidRDefault="000E46A4" w:rsidP="000E46A4">
            <w:pPr>
              <w:spacing w:after="0" w:line="240" w:lineRule="auto"/>
              <w:jc w:val="both"/>
              <w:rPr>
                <w:rFonts w:ascii="Times New Roman" w:eastAsia="Times New Roman" w:hAnsi="Times New Roman" w:cs="Times New Roman"/>
                <w:color w:val="000000"/>
                <w:lang w:val="lv-LV"/>
              </w:rPr>
            </w:pPr>
            <w:r w:rsidRPr="0045683D">
              <w:rPr>
                <w:rFonts w:ascii="Times New Roman" w:eastAsia="Times New Roman" w:hAnsi="Times New Roman" w:cs="Times New Roman"/>
                <w:color w:val="000000"/>
                <w:lang w:val="lv-LV"/>
              </w:rPr>
              <w:t>Novietošana</w:t>
            </w:r>
          </w:p>
        </w:tc>
        <w:tc>
          <w:tcPr>
            <w:tcW w:w="6487" w:type="dxa"/>
            <w:tcBorders>
              <w:top w:val="nil"/>
              <w:left w:val="nil"/>
              <w:bottom w:val="single" w:sz="4" w:space="0" w:color="000000"/>
              <w:right w:val="single" w:sz="4" w:space="0" w:color="000000"/>
            </w:tcBorders>
            <w:shd w:val="clear" w:color="000000" w:fill="FFFFFF"/>
            <w:hideMark/>
          </w:tcPr>
          <w:p w14:paraId="11E80B74" w14:textId="77777777" w:rsidR="000E46A4" w:rsidRPr="0045683D" w:rsidRDefault="000E46A4" w:rsidP="000E46A4">
            <w:pPr>
              <w:spacing w:after="0" w:line="240" w:lineRule="auto"/>
              <w:jc w:val="both"/>
              <w:rPr>
                <w:rFonts w:ascii="Times New Roman" w:eastAsia="Times New Roman" w:hAnsi="Times New Roman" w:cs="Times New Roman"/>
                <w:color w:val="000000"/>
                <w:lang w:val="lv-LV"/>
              </w:rPr>
            </w:pPr>
            <w:r w:rsidRPr="0045683D">
              <w:rPr>
                <w:rFonts w:ascii="Times New Roman" w:eastAsia="Times New Roman" w:hAnsi="Times New Roman" w:cs="Times New Roman"/>
                <w:color w:val="000000"/>
                <w:lang w:val="lv-LV"/>
              </w:rPr>
              <w:t xml:space="preserve">Skapis paredzēts novietošanai uz grīdas un tam jābūt aprīkotam ar augstumu un līmeni regulējošām kājām. </w:t>
            </w:r>
          </w:p>
        </w:tc>
      </w:tr>
      <w:tr w:rsidR="000E46A4" w:rsidRPr="0045683D" w14:paraId="67E5F241" w14:textId="77777777" w:rsidTr="0091006F">
        <w:trPr>
          <w:trHeight w:val="382"/>
        </w:trPr>
        <w:tc>
          <w:tcPr>
            <w:tcW w:w="993" w:type="dxa"/>
            <w:tcBorders>
              <w:top w:val="nil"/>
              <w:left w:val="single" w:sz="4" w:space="0" w:color="000000"/>
              <w:bottom w:val="single" w:sz="4" w:space="0" w:color="000000"/>
              <w:right w:val="single" w:sz="4" w:space="0" w:color="000000"/>
            </w:tcBorders>
            <w:shd w:val="clear" w:color="000000" w:fill="FFFFFF"/>
            <w:hideMark/>
          </w:tcPr>
          <w:p w14:paraId="0179D7D3" w14:textId="14D83DB4" w:rsidR="000E46A4" w:rsidRPr="0045683D" w:rsidRDefault="003B534A" w:rsidP="003B534A">
            <w:pPr>
              <w:pStyle w:val="Heading2"/>
              <w:numPr>
                <w:ilvl w:val="0"/>
                <w:numId w:val="0"/>
              </w:numPr>
              <w:ind w:left="425"/>
              <w:jc w:val="center"/>
              <w:rPr>
                <w:rFonts w:ascii="Times New Roman" w:hAnsi="Times New Roman"/>
                <w:lang w:val="lv-LV"/>
              </w:rPr>
            </w:pPr>
            <w:r>
              <w:rPr>
                <w:rFonts w:ascii="Times New Roman" w:hAnsi="Times New Roman"/>
                <w:lang w:val="lv-LV"/>
              </w:rPr>
              <w:t>9.</w:t>
            </w:r>
          </w:p>
        </w:tc>
        <w:tc>
          <w:tcPr>
            <w:tcW w:w="1984" w:type="dxa"/>
            <w:gridSpan w:val="2"/>
            <w:tcBorders>
              <w:top w:val="nil"/>
              <w:left w:val="nil"/>
              <w:bottom w:val="single" w:sz="4" w:space="0" w:color="000000"/>
              <w:right w:val="single" w:sz="4" w:space="0" w:color="000000"/>
            </w:tcBorders>
            <w:shd w:val="clear" w:color="000000" w:fill="FFFFFF"/>
            <w:hideMark/>
          </w:tcPr>
          <w:p w14:paraId="3A595F6B" w14:textId="77777777" w:rsidR="000E46A4" w:rsidRPr="0045683D" w:rsidRDefault="000E46A4" w:rsidP="000E46A4">
            <w:pPr>
              <w:spacing w:after="0" w:line="240" w:lineRule="auto"/>
              <w:jc w:val="both"/>
              <w:rPr>
                <w:rFonts w:ascii="Times New Roman" w:eastAsia="Times New Roman" w:hAnsi="Times New Roman" w:cs="Times New Roman"/>
                <w:color w:val="000000"/>
                <w:lang w:val="lv-LV"/>
              </w:rPr>
            </w:pPr>
            <w:r w:rsidRPr="0045683D">
              <w:rPr>
                <w:rFonts w:ascii="Times New Roman" w:eastAsia="Times New Roman" w:hAnsi="Times New Roman" w:cs="Times New Roman"/>
                <w:color w:val="000000"/>
                <w:lang w:val="lv-LV"/>
              </w:rPr>
              <w:t>Materiālu biezums</w:t>
            </w:r>
          </w:p>
        </w:tc>
        <w:tc>
          <w:tcPr>
            <w:tcW w:w="6487" w:type="dxa"/>
            <w:tcBorders>
              <w:top w:val="nil"/>
              <w:left w:val="nil"/>
              <w:bottom w:val="single" w:sz="4" w:space="0" w:color="000000"/>
              <w:right w:val="single" w:sz="4" w:space="0" w:color="000000"/>
            </w:tcBorders>
            <w:shd w:val="clear" w:color="000000" w:fill="FFFFFF"/>
            <w:hideMark/>
          </w:tcPr>
          <w:p w14:paraId="11AE5455" w14:textId="77777777" w:rsidR="000E46A4" w:rsidRPr="0045683D" w:rsidRDefault="000E46A4" w:rsidP="000E46A4">
            <w:pPr>
              <w:spacing w:after="0" w:line="240" w:lineRule="auto"/>
              <w:jc w:val="both"/>
              <w:rPr>
                <w:rFonts w:ascii="Times New Roman" w:eastAsia="Times New Roman" w:hAnsi="Times New Roman" w:cs="Times New Roman"/>
                <w:color w:val="000000"/>
                <w:lang w:val="lv-LV"/>
              </w:rPr>
            </w:pPr>
            <w:r w:rsidRPr="0045683D">
              <w:rPr>
                <w:rFonts w:ascii="Times New Roman" w:eastAsia="Times New Roman" w:hAnsi="Times New Roman" w:cs="Times New Roman"/>
                <w:color w:val="000000"/>
                <w:lang w:val="lv-LV"/>
              </w:rPr>
              <w:t xml:space="preserve">Skapja sānu un durvju plākšņu metāla biezums ne mazāk 1.00 mm, skapja nesošais rāmis vismaz 1,5 mm biezas tērauda loksnes. </w:t>
            </w:r>
          </w:p>
        </w:tc>
      </w:tr>
      <w:tr w:rsidR="000E46A4" w:rsidRPr="0045683D" w14:paraId="7FACBB87" w14:textId="77777777" w:rsidTr="0091006F">
        <w:trPr>
          <w:trHeight w:val="300"/>
        </w:trPr>
        <w:tc>
          <w:tcPr>
            <w:tcW w:w="993" w:type="dxa"/>
            <w:tcBorders>
              <w:top w:val="nil"/>
              <w:left w:val="single" w:sz="4" w:space="0" w:color="000000"/>
              <w:bottom w:val="single" w:sz="4" w:space="0" w:color="000000"/>
              <w:right w:val="single" w:sz="4" w:space="0" w:color="000000"/>
            </w:tcBorders>
            <w:shd w:val="clear" w:color="000000" w:fill="FFFFFF"/>
            <w:hideMark/>
          </w:tcPr>
          <w:p w14:paraId="7B8B9C59" w14:textId="46C3E261" w:rsidR="000E46A4" w:rsidRPr="0045683D" w:rsidRDefault="003B534A" w:rsidP="003B534A">
            <w:pPr>
              <w:pStyle w:val="Heading2"/>
              <w:numPr>
                <w:ilvl w:val="0"/>
                <w:numId w:val="0"/>
              </w:numPr>
              <w:ind w:left="425"/>
              <w:jc w:val="center"/>
              <w:rPr>
                <w:rFonts w:ascii="Times New Roman" w:hAnsi="Times New Roman"/>
                <w:lang w:val="lv-LV"/>
              </w:rPr>
            </w:pPr>
            <w:r>
              <w:rPr>
                <w:rFonts w:ascii="Times New Roman" w:hAnsi="Times New Roman"/>
                <w:lang w:val="lv-LV"/>
              </w:rPr>
              <w:t>10.</w:t>
            </w:r>
          </w:p>
        </w:tc>
        <w:tc>
          <w:tcPr>
            <w:tcW w:w="1984" w:type="dxa"/>
            <w:gridSpan w:val="2"/>
            <w:tcBorders>
              <w:top w:val="nil"/>
              <w:left w:val="nil"/>
              <w:bottom w:val="single" w:sz="4" w:space="0" w:color="000000"/>
              <w:right w:val="single" w:sz="4" w:space="0" w:color="000000"/>
            </w:tcBorders>
            <w:shd w:val="clear" w:color="000000" w:fill="FFFFFF"/>
            <w:hideMark/>
          </w:tcPr>
          <w:p w14:paraId="35FA0263" w14:textId="77777777" w:rsidR="000E46A4" w:rsidRPr="0045683D" w:rsidRDefault="000E46A4" w:rsidP="000E46A4">
            <w:pPr>
              <w:spacing w:after="0" w:line="240" w:lineRule="auto"/>
              <w:jc w:val="both"/>
              <w:rPr>
                <w:rFonts w:ascii="Times New Roman" w:eastAsia="Times New Roman" w:hAnsi="Times New Roman" w:cs="Times New Roman"/>
                <w:color w:val="000000"/>
                <w:lang w:val="lv-LV"/>
              </w:rPr>
            </w:pPr>
            <w:r w:rsidRPr="0045683D">
              <w:rPr>
                <w:rFonts w:ascii="Times New Roman" w:eastAsia="Times New Roman" w:hAnsi="Times New Roman" w:cs="Times New Roman"/>
                <w:color w:val="000000"/>
                <w:lang w:val="lv-LV"/>
              </w:rPr>
              <w:t>Nestspēja</w:t>
            </w:r>
          </w:p>
        </w:tc>
        <w:tc>
          <w:tcPr>
            <w:tcW w:w="6487" w:type="dxa"/>
            <w:tcBorders>
              <w:top w:val="nil"/>
              <w:left w:val="nil"/>
              <w:bottom w:val="single" w:sz="4" w:space="0" w:color="000000"/>
              <w:right w:val="single" w:sz="4" w:space="0" w:color="000000"/>
            </w:tcBorders>
            <w:shd w:val="clear" w:color="000000" w:fill="FFFFFF"/>
            <w:hideMark/>
          </w:tcPr>
          <w:p w14:paraId="533A53C6" w14:textId="77777777" w:rsidR="000E46A4" w:rsidRPr="0045683D" w:rsidRDefault="000E46A4" w:rsidP="000E46A4">
            <w:pPr>
              <w:spacing w:after="0" w:line="240" w:lineRule="auto"/>
              <w:jc w:val="both"/>
              <w:rPr>
                <w:rFonts w:ascii="Times New Roman" w:eastAsia="Times New Roman" w:hAnsi="Times New Roman" w:cs="Times New Roman"/>
                <w:color w:val="000000"/>
                <w:lang w:val="lv-LV"/>
              </w:rPr>
            </w:pPr>
            <w:r w:rsidRPr="0045683D">
              <w:rPr>
                <w:rFonts w:ascii="Times New Roman" w:eastAsia="Times New Roman" w:hAnsi="Times New Roman" w:cs="Times New Roman"/>
                <w:color w:val="000000"/>
                <w:lang w:val="lv-LV"/>
              </w:rPr>
              <w:t xml:space="preserve">Skapja aizpildījuma nestspēja vismaz 800 kg. </w:t>
            </w:r>
          </w:p>
        </w:tc>
      </w:tr>
      <w:tr w:rsidR="000E46A4" w:rsidRPr="0045683D" w14:paraId="50FCC41D" w14:textId="77777777" w:rsidTr="0091006F">
        <w:trPr>
          <w:trHeight w:val="238"/>
        </w:trPr>
        <w:tc>
          <w:tcPr>
            <w:tcW w:w="993" w:type="dxa"/>
            <w:tcBorders>
              <w:top w:val="nil"/>
              <w:left w:val="single" w:sz="4" w:space="0" w:color="000000"/>
              <w:bottom w:val="single" w:sz="4" w:space="0" w:color="000000"/>
              <w:right w:val="single" w:sz="4" w:space="0" w:color="000000"/>
            </w:tcBorders>
            <w:shd w:val="clear" w:color="000000" w:fill="FFFFFF"/>
            <w:hideMark/>
          </w:tcPr>
          <w:p w14:paraId="20A319C3" w14:textId="63D081B9" w:rsidR="000E46A4" w:rsidRPr="0045683D" w:rsidRDefault="003B534A" w:rsidP="003B534A">
            <w:pPr>
              <w:pStyle w:val="Heading2"/>
              <w:numPr>
                <w:ilvl w:val="0"/>
                <w:numId w:val="0"/>
              </w:numPr>
              <w:ind w:left="425"/>
              <w:jc w:val="center"/>
              <w:rPr>
                <w:rFonts w:ascii="Times New Roman" w:hAnsi="Times New Roman"/>
                <w:lang w:val="lv-LV"/>
              </w:rPr>
            </w:pPr>
            <w:r>
              <w:rPr>
                <w:rFonts w:ascii="Times New Roman" w:hAnsi="Times New Roman"/>
                <w:lang w:val="lv-LV"/>
              </w:rPr>
              <w:t>11.</w:t>
            </w:r>
          </w:p>
        </w:tc>
        <w:tc>
          <w:tcPr>
            <w:tcW w:w="1984" w:type="dxa"/>
            <w:gridSpan w:val="2"/>
            <w:tcBorders>
              <w:top w:val="nil"/>
              <w:left w:val="nil"/>
              <w:bottom w:val="single" w:sz="4" w:space="0" w:color="000000"/>
              <w:right w:val="single" w:sz="4" w:space="0" w:color="000000"/>
            </w:tcBorders>
            <w:shd w:val="clear" w:color="000000" w:fill="FFFFFF"/>
            <w:hideMark/>
          </w:tcPr>
          <w:p w14:paraId="2C202116" w14:textId="77777777" w:rsidR="000E46A4" w:rsidRPr="0045683D" w:rsidRDefault="000E46A4" w:rsidP="000E46A4">
            <w:pPr>
              <w:spacing w:after="0" w:line="240" w:lineRule="auto"/>
              <w:jc w:val="both"/>
              <w:rPr>
                <w:rFonts w:ascii="Times New Roman" w:eastAsia="Times New Roman" w:hAnsi="Times New Roman" w:cs="Times New Roman"/>
                <w:color w:val="000000"/>
                <w:lang w:val="lv-LV"/>
              </w:rPr>
            </w:pPr>
            <w:r w:rsidRPr="0045683D">
              <w:rPr>
                <w:rFonts w:ascii="Times New Roman" w:eastAsia="Times New Roman" w:hAnsi="Times New Roman" w:cs="Times New Roman"/>
                <w:color w:val="000000"/>
                <w:lang w:val="lv-LV"/>
              </w:rPr>
              <w:t>Zemējums</w:t>
            </w:r>
          </w:p>
        </w:tc>
        <w:tc>
          <w:tcPr>
            <w:tcW w:w="6487" w:type="dxa"/>
            <w:tcBorders>
              <w:top w:val="nil"/>
              <w:left w:val="nil"/>
              <w:bottom w:val="single" w:sz="4" w:space="0" w:color="000000"/>
              <w:right w:val="single" w:sz="4" w:space="0" w:color="000000"/>
            </w:tcBorders>
            <w:shd w:val="clear" w:color="000000" w:fill="FFFFFF"/>
            <w:hideMark/>
          </w:tcPr>
          <w:p w14:paraId="67A21B43" w14:textId="77777777" w:rsidR="000E46A4" w:rsidRPr="0045683D" w:rsidRDefault="000E46A4" w:rsidP="000E46A4">
            <w:pPr>
              <w:spacing w:after="0" w:line="240" w:lineRule="auto"/>
              <w:jc w:val="both"/>
              <w:rPr>
                <w:rFonts w:ascii="Times New Roman" w:eastAsia="Times New Roman" w:hAnsi="Times New Roman" w:cs="Times New Roman"/>
                <w:color w:val="000000"/>
                <w:lang w:val="lv-LV"/>
              </w:rPr>
            </w:pPr>
            <w:r w:rsidRPr="0045683D">
              <w:rPr>
                <w:rFonts w:ascii="Times New Roman" w:eastAsia="Times New Roman" w:hAnsi="Times New Roman" w:cs="Times New Roman"/>
                <w:color w:val="000000"/>
                <w:lang w:val="lv-LV"/>
              </w:rPr>
              <w:t xml:space="preserve">Iekšējais korpusa sekcijas savienotas ar zemējuma vadu. </w:t>
            </w:r>
          </w:p>
        </w:tc>
      </w:tr>
      <w:tr w:rsidR="000E46A4" w:rsidRPr="0045683D" w14:paraId="11783ACC" w14:textId="77777777" w:rsidTr="0091006F">
        <w:trPr>
          <w:trHeight w:val="383"/>
        </w:trPr>
        <w:tc>
          <w:tcPr>
            <w:tcW w:w="993" w:type="dxa"/>
            <w:tcBorders>
              <w:top w:val="nil"/>
              <w:left w:val="single" w:sz="4" w:space="0" w:color="000000"/>
              <w:bottom w:val="single" w:sz="4" w:space="0" w:color="000000"/>
              <w:right w:val="single" w:sz="4" w:space="0" w:color="000000"/>
            </w:tcBorders>
            <w:shd w:val="clear" w:color="000000" w:fill="FFFFFF"/>
            <w:hideMark/>
          </w:tcPr>
          <w:p w14:paraId="0BFC6029" w14:textId="510D71EB" w:rsidR="000E46A4" w:rsidRPr="0045683D" w:rsidRDefault="003B534A" w:rsidP="003B534A">
            <w:pPr>
              <w:pStyle w:val="Heading2"/>
              <w:numPr>
                <w:ilvl w:val="0"/>
                <w:numId w:val="0"/>
              </w:numPr>
              <w:ind w:left="425"/>
              <w:jc w:val="center"/>
              <w:rPr>
                <w:rFonts w:ascii="Times New Roman" w:hAnsi="Times New Roman"/>
                <w:lang w:val="lv-LV"/>
              </w:rPr>
            </w:pPr>
            <w:r>
              <w:rPr>
                <w:rFonts w:ascii="Times New Roman" w:hAnsi="Times New Roman"/>
                <w:lang w:val="lv-LV"/>
              </w:rPr>
              <w:t>12.</w:t>
            </w:r>
          </w:p>
        </w:tc>
        <w:tc>
          <w:tcPr>
            <w:tcW w:w="1984" w:type="dxa"/>
            <w:gridSpan w:val="2"/>
            <w:tcBorders>
              <w:top w:val="nil"/>
              <w:left w:val="nil"/>
              <w:bottom w:val="single" w:sz="4" w:space="0" w:color="000000"/>
              <w:right w:val="single" w:sz="4" w:space="0" w:color="000000"/>
            </w:tcBorders>
            <w:shd w:val="clear" w:color="000000" w:fill="FFFFFF"/>
            <w:hideMark/>
          </w:tcPr>
          <w:p w14:paraId="6C01AD47" w14:textId="77777777" w:rsidR="000E46A4" w:rsidRPr="0045683D" w:rsidRDefault="000E46A4" w:rsidP="000E46A4">
            <w:pPr>
              <w:spacing w:after="0" w:line="240" w:lineRule="auto"/>
              <w:jc w:val="both"/>
              <w:rPr>
                <w:rFonts w:ascii="Times New Roman" w:eastAsia="Times New Roman" w:hAnsi="Times New Roman" w:cs="Times New Roman"/>
                <w:color w:val="000000"/>
                <w:lang w:val="lv-LV"/>
              </w:rPr>
            </w:pPr>
            <w:r w:rsidRPr="0045683D">
              <w:rPr>
                <w:rFonts w:ascii="Times New Roman" w:eastAsia="Times New Roman" w:hAnsi="Times New Roman" w:cs="Times New Roman"/>
                <w:color w:val="000000"/>
                <w:lang w:val="lv-LV"/>
              </w:rPr>
              <w:t>Kabeļu ievadi</w:t>
            </w:r>
          </w:p>
        </w:tc>
        <w:tc>
          <w:tcPr>
            <w:tcW w:w="6487" w:type="dxa"/>
            <w:tcBorders>
              <w:top w:val="nil"/>
              <w:left w:val="nil"/>
              <w:bottom w:val="single" w:sz="4" w:space="0" w:color="000000"/>
              <w:right w:val="single" w:sz="4" w:space="0" w:color="000000"/>
            </w:tcBorders>
            <w:shd w:val="clear" w:color="000000" w:fill="FFFFFF"/>
            <w:hideMark/>
          </w:tcPr>
          <w:p w14:paraId="17617954" w14:textId="77777777" w:rsidR="000E46A4" w:rsidRPr="0045683D" w:rsidRDefault="000E46A4" w:rsidP="000E46A4">
            <w:pPr>
              <w:spacing w:after="0" w:line="240" w:lineRule="auto"/>
              <w:jc w:val="both"/>
              <w:rPr>
                <w:rFonts w:ascii="Times New Roman" w:eastAsia="Times New Roman" w:hAnsi="Times New Roman" w:cs="Times New Roman"/>
                <w:color w:val="000000"/>
                <w:lang w:val="lv-LV"/>
              </w:rPr>
            </w:pPr>
            <w:r w:rsidRPr="0045683D">
              <w:rPr>
                <w:rFonts w:ascii="Times New Roman" w:eastAsia="Times New Roman" w:hAnsi="Times New Roman" w:cs="Times New Roman"/>
                <w:color w:val="000000"/>
                <w:lang w:val="lv-LV"/>
              </w:rPr>
              <w:t xml:space="preserve">Skapja griestos un zem grīdas ir jābūt speciālam kabeļu ievades vietām. </w:t>
            </w:r>
          </w:p>
        </w:tc>
      </w:tr>
      <w:tr w:rsidR="000E46A4" w:rsidRPr="0045683D" w14:paraId="0068D168" w14:textId="77777777" w:rsidTr="0091006F">
        <w:trPr>
          <w:trHeight w:val="405"/>
        </w:trPr>
        <w:tc>
          <w:tcPr>
            <w:tcW w:w="993" w:type="dxa"/>
            <w:tcBorders>
              <w:top w:val="nil"/>
              <w:left w:val="single" w:sz="4" w:space="0" w:color="000000"/>
              <w:bottom w:val="single" w:sz="4" w:space="0" w:color="000000"/>
              <w:right w:val="single" w:sz="4" w:space="0" w:color="000000"/>
            </w:tcBorders>
            <w:shd w:val="clear" w:color="000000" w:fill="FFFFFF"/>
            <w:hideMark/>
          </w:tcPr>
          <w:p w14:paraId="4C746F30" w14:textId="0BD82ACD" w:rsidR="000E46A4" w:rsidRPr="0045683D" w:rsidRDefault="003B534A" w:rsidP="003B534A">
            <w:pPr>
              <w:pStyle w:val="Heading2"/>
              <w:numPr>
                <w:ilvl w:val="0"/>
                <w:numId w:val="0"/>
              </w:numPr>
              <w:ind w:left="425"/>
              <w:jc w:val="center"/>
              <w:rPr>
                <w:rFonts w:ascii="Times New Roman" w:hAnsi="Times New Roman"/>
                <w:lang w:val="lv-LV"/>
              </w:rPr>
            </w:pPr>
            <w:r>
              <w:rPr>
                <w:rFonts w:ascii="Times New Roman" w:hAnsi="Times New Roman"/>
                <w:lang w:val="lv-LV"/>
              </w:rPr>
              <w:t>13.</w:t>
            </w:r>
          </w:p>
        </w:tc>
        <w:tc>
          <w:tcPr>
            <w:tcW w:w="1984" w:type="dxa"/>
            <w:gridSpan w:val="2"/>
            <w:tcBorders>
              <w:top w:val="nil"/>
              <w:left w:val="nil"/>
              <w:bottom w:val="single" w:sz="4" w:space="0" w:color="000000"/>
              <w:right w:val="single" w:sz="4" w:space="0" w:color="000000"/>
            </w:tcBorders>
            <w:shd w:val="clear" w:color="000000" w:fill="FFFFFF"/>
            <w:hideMark/>
          </w:tcPr>
          <w:p w14:paraId="29DA5E6E" w14:textId="77777777" w:rsidR="000E46A4" w:rsidRPr="0045683D" w:rsidRDefault="000E46A4" w:rsidP="000E46A4">
            <w:pPr>
              <w:spacing w:after="0" w:line="240" w:lineRule="auto"/>
              <w:jc w:val="both"/>
              <w:rPr>
                <w:rFonts w:ascii="Times New Roman" w:eastAsia="Times New Roman" w:hAnsi="Times New Roman" w:cs="Times New Roman"/>
                <w:color w:val="000000"/>
                <w:lang w:val="lv-LV"/>
              </w:rPr>
            </w:pPr>
            <w:r w:rsidRPr="0045683D">
              <w:rPr>
                <w:rFonts w:ascii="Times New Roman" w:eastAsia="Times New Roman" w:hAnsi="Times New Roman" w:cs="Times New Roman"/>
                <w:color w:val="000000"/>
                <w:lang w:val="lv-LV"/>
              </w:rPr>
              <w:t>Garantijas nosacījumi</w:t>
            </w:r>
          </w:p>
        </w:tc>
        <w:tc>
          <w:tcPr>
            <w:tcW w:w="6487" w:type="dxa"/>
            <w:tcBorders>
              <w:top w:val="nil"/>
              <w:left w:val="nil"/>
              <w:bottom w:val="single" w:sz="4" w:space="0" w:color="000000"/>
              <w:right w:val="single" w:sz="4" w:space="0" w:color="000000"/>
            </w:tcBorders>
            <w:shd w:val="clear" w:color="000000" w:fill="FFFFFF"/>
            <w:hideMark/>
          </w:tcPr>
          <w:p w14:paraId="39655B35" w14:textId="77777777" w:rsidR="000E46A4" w:rsidRPr="0045683D" w:rsidRDefault="000E46A4" w:rsidP="000E46A4">
            <w:pPr>
              <w:spacing w:after="0" w:line="240" w:lineRule="auto"/>
              <w:jc w:val="both"/>
              <w:rPr>
                <w:rFonts w:ascii="Times New Roman" w:eastAsia="Times New Roman" w:hAnsi="Times New Roman" w:cs="Times New Roman"/>
                <w:color w:val="000000"/>
                <w:lang w:val="lv-LV"/>
              </w:rPr>
            </w:pPr>
            <w:r w:rsidRPr="0045683D">
              <w:rPr>
                <w:rFonts w:ascii="Times New Roman" w:eastAsia="Times New Roman" w:hAnsi="Times New Roman" w:cs="Times New Roman"/>
                <w:color w:val="000000"/>
                <w:lang w:val="lv-LV"/>
              </w:rPr>
              <w:t xml:space="preserve">Aparatūras skapim un visām tā komplektējošām </w:t>
            </w:r>
            <w:proofErr w:type="spellStart"/>
            <w:r w:rsidRPr="0045683D">
              <w:rPr>
                <w:rFonts w:ascii="Times New Roman" w:eastAsia="Times New Roman" w:hAnsi="Times New Roman" w:cs="Times New Roman"/>
                <w:color w:val="000000"/>
                <w:lang w:val="lv-LV"/>
              </w:rPr>
              <w:t>sasta</w:t>
            </w:r>
            <w:r w:rsidRPr="0045683D">
              <w:rPr>
                <w:rFonts w:ascii="Cambria Math" w:eastAsia="Times New Roman" w:hAnsi="Cambria Math" w:cs="Cambria Math"/>
                <w:color w:val="000000"/>
                <w:lang w:val="lv-LV"/>
              </w:rPr>
              <w:t>̄</w:t>
            </w:r>
            <w:r w:rsidRPr="0045683D">
              <w:rPr>
                <w:rFonts w:ascii="Times New Roman" w:eastAsia="Times New Roman" w:hAnsi="Times New Roman" w:cs="Times New Roman"/>
                <w:color w:val="000000"/>
                <w:lang w:val="lv-LV"/>
              </w:rPr>
              <w:t>vdal</w:t>
            </w:r>
            <w:r w:rsidRPr="0045683D">
              <w:rPr>
                <w:rFonts w:ascii="Cambria Math" w:eastAsia="Times New Roman" w:hAnsi="Cambria Math" w:cs="Cambria Math"/>
                <w:color w:val="000000"/>
                <w:lang w:val="lv-LV"/>
              </w:rPr>
              <w:t>̧</w:t>
            </w:r>
            <w:r w:rsidRPr="0045683D">
              <w:rPr>
                <w:rFonts w:ascii="Times New Roman" w:eastAsia="Times New Roman" w:hAnsi="Times New Roman" w:cs="Times New Roman"/>
                <w:color w:val="000000"/>
                <w:lang w:val="lv-LV"/>
              </w:rPr>
              <w:t>a</w:t>
            </w:r>
            <w:r w:rsidRPr="0045683D">
              <w:rPr>
                <w:rFonts w:ascii="Cambria Math" w:eastAsia="Times New Roman" w:hAnsi="Cambria Math" w:cs="Cambria Math"/>
                <w:color w:val="000000"/>
                <w:lang w:val="lv-LV"/>
              </w:rPr>
              <w:t>̄</w:t>
            </w:r>
            <w:r w:rsidRPr="0045683D">
              <w:rPr>
                <w:rFonts w:ascii="Times New Roman" w:eastAsia="Times New Roman" w:hAnsi="Times New Roman" w:cs="Times New Roman"/>
                <w:color w:val="000000"/>
                <w:lang w:val="lv-LV"/>
              </w:rPr>
              <w:t>m</w:t>
            </w:r>
            <w:proofErr w:type="spellEnd"/>
            <w:r w:rsidRPr="0045683D">
              <w:rPr>
                <w:rFonts w:ascii="Times New Roman" w:eastAsia="Times New Roman" w:hAnsi="Times New Roman" w:cs="Times New Roman"/>
                <w:color w:val="000000"/>
                <w:lang w:val="lv-LV"/>
              </w:rPr>
              <w:t xml:space="preserve"> jānodrošina vismaz 1 (viena) gada garantija. </w:t>
            </w:r>
          </w:p>
        </w:tc>
      </w:tr>
      <w:tr w:rsidR="000E46A4" w:rsidRPr="0045683D" w14:paraId="5F5396A8" w14:textId="77777777" w:rsidTr="00F95857">
        <w:trPr>
          <w:trHeight w:val="432"/>
        </w:trPr>
        <w:tc>
          <w:tcPr>
            <w:tcW w:w="9464" w:type="dxa"/>
            <w:gridSpan w:val="4"/>
            <w:tcBorders>
              <w:top w:val="single" w:sz="4" w:space="0" w:color="000000"/>
              <w:left w:val="single" w:sz="4" w:space="0" w:color="000000"/>
              <w:bottom w:val="single" w:sz="4" w:space="0" w:color="000000"/>
              <w:right w:val="single" w:sz="4" w:space="0" w:color="000000"/>
            </w:tcBorders>
            <w:shd w:val="clear" w:color="auto" w:fill="ACB9CA" w:themeFill="text2" w:themeFillTint="66"/>
          </w:tcPr>
          <w:p w14:paraId="57868971" w14:textId="19DF66D5" w:rsidR="000E46A4" w:rsidRPr="0045683D" w:rsidRDefault="003B534A" w:rsidP="000E46A4">
            <w:pPr>
              <w:pStyle w:val="Heading1"/>
              <w:numPr>
                <w:ilvl w:val="0"/>
                <w:numId w:val="0"/>
              </w:numPr>
              <w:jc w:val="both"/>
              <w:rPr>
                <w:rFonts w:ascii="Times New Roman" w:hAnsi="Times New Roman"/>
                <w:lang w:val="lv-LV"/>
              </w:rPr>
            </w:pPr>
            <w:r>
              <w:rPr>
                <w:rFonts w:ascii="Times New Roman" w:hAnsi="Times New Roman"/>
                <w:sz w:val="24"/>
                <w:lang w:val="lv-LV"/>
              </w:rPr>
              <w:t xml:space="preserve">III </w:t>
            </w:r>
            <w:r w:rsidR="000E46A4" w:rsidRPr="0045683D">
              <w:rPr>
                <w:rFonts w:ascii="Times New Roman" w:hAnsi="Times New Roman"/>
                <w:sz w:val="24"/>
                <w:lang w:val="lv-LV"/>
              </w:rPr>
              <w:t xml:space="preserve">Citas prasības piegādei  </w:t>
            </w:r>
          </w:p>
        </w:tc>
      </w:tr>
      <w:tr w:rsidR="000E46A4" w:rsidRPr="0045683D" w14:paraId="492B8667" w14:textId="77777777" w:rsidTr="00F95857">
        <w:trPr>
          <w:trHeight w:val="432"/>
        </w:trPr>
        <w:tc>
          <w:tcPr>
            <w:tcW w:w="9464" w:type="dxa"/>
            <w:gridSpan w:val="4"/>
            <w:tcBorders>
              <w:top w:val="single" w:sz="4" w:space="0" w:color="000000"/>
              <w:left w:val="single" w:sz="4" w:space="0" w:color="000000"/>
              <w:bottom w:val="single" w:sz="4" w:space="0" w:color="000000"/>
              <w:right w:val="single" w:sz="4" w:space="0" w:color="000000"/>
            </w:tcBorders>
            <w:shd w:val="clear" w:color="auto" w:fill="ACB9CA" w:themeFill="text2" w:themeFillTint="66"/>
            <w:hideMark/>
          </w:tcPr>
          <w:p w14:paraId="50362B64" w14:textId="3B71DAB0" w:rsidR="000E46A4" w:rsidRPr="0045683D" w:rsidRDefault="003B534A" w:rsidP="003B534A">
            <w:pPr>
              <w:pStyle w:val="Heading1"/>
              <w:numPr>
                <w:ilvl w:val="0"/>
                <w:numId w:val="0"/>
              </w:numPr>
              <w:jc w:val="both"/>
              <w:rPr>
                <w:rFonts w:ascii="Times New Roman" w:hAnsi="Times New Roman"/>
                <w:lang w:val="lv-LV"/>
              </w:rPr>
            </w:pPr>
            <w:r>
              <w:rPr>
                <w:rFonts w:ascii="Times New Roman" w:hAnsi="Times New Roman"/>
                <w:lang w:val="lv-LV"/>
              </w:rPr>
              <w:t>I</w:t>
            </w:r>
            <w:r w:rsidR="00F95857">
              <w:rPr>
                <w:rFonts w:ascii="Times New Roman" w:hAnsi="Times New Roman"/>
                <w:lang w:val="lv-LV"/>
              </w:rPr>
              <w:t>II.1</w:t>
            </w:r>
            <w:r>
              <w:rPr>
                <w:rFonts w:ascii="Times New Roman" w:hAnsi="Times New Roman"/>
                <w:lang w:val="lv-LV"/>
              </w:rPr>
              <w:t xml:space="preserve"> </w:t>
            </w:r>
            <w:proofErr w:type="spellStart"/>
            <w:r w:rsidR="000E46A4" w:rsidRPr="0045683D">
              <w:rPr>
                <w:rFonts w:ascii="Times New Roman" w:hAnsi="Times New Roman"/>
                <w:lang w:val="lv-LV"/>
              </w:rPr>
              <w:t>Mākoņdatošanas</w:t>
            </w:r>
            <w:proofErr w:type="spellEnd"/>
            <w:r w:rsidR="000E46A4" w:rsidRPr="0045683D">
              <w:rPr>
                <w:rFonts w:ascii="Times New Roman" w:hAnsi="Times New Roman"/>
                <w:lang w:val="lv-LV"/>
              </w:rPr>
              <w:t xml:space="preserve"> platformas uzstādīšana, konfigurācija </w:t>
            </w:r>
          </w:p>
        </w:tc>
      </w:tr>
      <w:tr w:rsidR="000E46A4" w:rsidRPr="0045683D" w14:paraId="0990E99B" w14:textId="77777777" w:rsidTr="00702F33">
        <w:trPr>
          <w:trHeight w:val="2888"/>
        </w:trPr>
        <w:tc>
          <w:tcPr>
            <w:tcW w:w="993" w:type="dxa"/>
            <w:tcBorders>
              <w:top w:val="nil"/>
              <w:left w:val="single" w:sz="4" w:space="0" w:color="000000"/>
              <w:bottom w:val="single" w:sz="4" w:space="0" w:color="000000"/>
              <w:right w:val="single" w:sz="4" w:space="0" w:color="000000"/>
            </w:tcBorders>
            <w:shd w:val="clear" w:color="000000" w:fill="FFFFFF"/>
            <w:hideMark/>
          </w:tcPr>
          <w:p w14:paraId="25CFF4F0" w14:textId="49D8F73F" w:rsidR="000E46A4" w:rsidRPr="0045683D" w:rsidRDefault="003B534A" w:rsidP="003B534A">
            <w:pPr>
              <w:pStyle w:val="Heading2"/>
              <w:numPr>
                <w:ilvl w:val="0"/>
                <w:numId w:val="0"/>
              </w:numPr>
              <w:ind w:left="360"/>
              <w:jc w:val="both"/>
              <w:rPr>
                <w:rFonts w:ascii="Times New Roman" w:hAnsi="Times New Roman"/>
                <w:lang w:val="lv-LV"/>
              </w:rPr>
            </w:pPr>
            <w:r>
              <w:rPr>
                <w:rFonts w:ascii="Times New Roman" w:hAnsi="Times New Roman"/>
                <w:lang w:val="lv-LV"/>
              </w:rPr>
              <w:lastRenderedPageBreak/>
              <w:t>1.</w:t>
            </w:r>
            <w:r w:rsidR="000E46A4" w:rsidRPr="0045683D">
              <w:rPr>
                <w:rFonts w:ascii="Times New Roman" w:hAnsi="Times New Roman"/>
                <w:lang w:val="lv-LV"/>
              </w:rPr>
              <w:t> </w:t>
            </w:r>
          </w:p>
        </w:tc>
        <w:tc>
          <w:tcPr>
            <w:tcW w:w="1984" w:type="dxa"/>
            <w:gridSpan w:val="2"/>
            <w:tcBorders>
              <w:top w:val="nil"/>
              <w:left w:val="nil"/>
              <w:bottom w:val="single" w:sz="4" w:space="0" w:color="000000"/>
              <w:right w:val="single" w:sz="4" w:space="0" w:color="000000"/>
            </w:tcBorders>
            <w:shd w:val="clear" w:color="000000" w:fill="FFFFFF"/>
            <w:hideMark/>
          </w:tcPr>
          <w:p w14:paraId="35F454A9" w14:textId="77777777" w:rsidR="000E46A4" w:rsidRPr="0045683D" w:rsidRDefault="000E46A4" w:rsidP="000E46A4">
            <w:pPr>
              <w:spacing w:after="0" w:line="240" w:lineRule="auto"/>
              <w:jc w:val="both"/>
              <w:rPr>
                <w:rFonts w:ascii="Times New Roman" w:eastAsia="Times New Roman" w:hAnsi="Times New Roman" w:cs="Times New Roman"/>
                <w:color w:val="000000"/>
                <w:lang w:val="lv-LV"/>
              </w:rPr>
            </w:pPr>
            <w:r w:rsidRPr="0045683D">
              <w:rPr>
                <w:rFonts w:ascii="Times New Roman" w:eastAsia="Times New Roman" w:hAnsi="Times New Roman" w:cs="Times New Roman"/>
                <w:color w:val="000000"/>
                <w:lang w:val="lv-LV"/>
              </w:rPr>
              <w:t>Uzstādīšana</w:t>
            </w:r>
          </w:p>
        </w:tc>
        <w:tc>
          <w:tcPr>
            <w:tcW w:w="6487" w:type="dxa"/>
            <w:tcBorders>
              <w:top w:val="nil"/>
              <w:left w:val="nil"/>
              <w:bottom w:val="single" w:sz="4" w:space="0" w:color="000000"/>
              <w:right w:val="single" w:sz="4" w:space="0" w:color="000000"/>
            </w:tcBorders>
            <w:shd w:val="clear" w:color="000000" w:fill="FFFFFF"/>
            <w:hideMark/>
          </w:tcPr>
          <w:p w14:paraId="272C2633" w14:textId="4A2B2888" w:rsidR="000E46A4" w:rsidRPr="0045683D" w:rsidRDefault="000E46A4" w:rsidP="000E46A4">
            <w:pPr>
              <w:spacing w:after="0" w:line="240" w:lineRule="auto"/>
              <w:jc w:val="both"/>
              <w:rPr>
                <w:rFonts w:ascii="Times New Roman" w:eastAsia="Times New Roman" w:hAnsi="Times New Roman" w:cs="Times New Roman"/>
                <w:color w:val="000000"/>
                <w:lang w:val="lv-LV"/>
              </w:rPr>
            </w:pPr>
            <w:r w:rsidRPr="0045683D">
              <w:rPr>
                <w:rFonts w:ascii="Times New Roman" w:eastAsia="Times New Roman" w:hAnsi="Times New Roman" w:cs="Times New Roman"/>
                <w:color w:val="000000"/>
                <w:lang w:val="lv-LV"/>
              </w:rPr>
              <w:t xml:space="preserve">Pretendentam pēc tehniskā risinājuma piegādes ir jāveic </w:t>
            </w:r>
            <w:proofErr w:type="spellStart"/>
            <w:r w:rsidRPr="0045683D">
              <w:rPr>
                <w:rFonts w:ascii="Times New Roman" w:eastAsia="Times New Roman" w:hAnsi="Times New Roman" w:cs="Times New Roman"/>
                <w:color w:val="000000"/>
                <w:lang w:val="lv-LV"/>
              </w:rPr>
              <w:t>Cloudstack</w:t>
            </w:r>
            <w:proofErr w:type="spellEnd"/>
            <w:r w:rsidRPr="0045683D">
              <w:rPr>
                <w:rFonts w:ascii="Times New Roman" w:eastAsia="Times New Roman" w:hAnsi="Times New Roman" w:cs="Times New Roman"/>
                <w:color w:val="000000"/>
                <w:lang w:val="lv-LV"/>
              </w:rPr>
              <w:t xml:space="preserve"> uzstādīšana, konfigurēšana.</w:t>
            </w:r>
          </w:p>
          <w:p w14:paraId="01DF40F5" w14:textId="2B7D976C" w:rsidR="000E46A4" w:rsidRPr="0045683D" w:rsidRDefault="000E46A4" w:rsidP="000E46A4">
            <w:pPr>
              <w:spacing w:after="0" w:line="240" w:lineRule="auto"/>
              <w:jc w:val="both"/>
              <w:rPr>
                <w:rFonts w:ascii="Times New Roman" w:eastAsia="Times New Roman" w:hAnsi="Times New Roman" w:cs="Times New Roman"/>
                <w:color w:val="000000"/>
                <w:lang w:val="lv-LV"/>
              </w:rPr>
            </w:pPr>
            <w:r w:rsidRPr="0045683D">
              <w:rPr>
                <w:rFonts w:ascii="Times New Roman" w:eastAsia="Times New Roman" w:hAnsi="Times New Roman" w:cs="Times New Roman"/>
                <w:color w:val="000000"/>
                <w:lang w:val="lv-LV"/>
              </w:rPr>
              <w:t xml:space="preserve">Pretendentam uz piegādātā tehniskā risinājuma ir jāveic atvērtā koda </w:t>
            </w:r>
            <w:proofErr w:type="spellStart"/>
            <w:r w:rsidRPr="0045683D">
              <w:rPr>
                <w:rFonts w:ascii="Times New Roman" w:eastAsia="Times New Roman" w:hAnsi="Times New Roman" w:cs="Times New Roman"/>
                <w:color w:val="000000"/>
                <w:lang w:val="lv-LV"/>
              </w:rPr>
              <w:t>mākoņdatošanas</w:t>
            </w:r>
            <w:proofErr w:type="spellEnd"/>
            <w:r w:rsidRPr="0045683D">
              <w:rPr>
                <w:rFonts w:ascii="Times New Roman" w:eastAsia="Times New Roman" w:hAnsi="Times New Roman" w:cs="Times New Roman"/>
                <w:color w:val="000000"/>
                <w:lang w:val="lv-LV"/>
              </w:rPr>
              <w:t xml:space="preserve"> platformas </w:t>
            </w:r>
            <w:proofErr w:type="spellStart"/>
            <w:r w:rsidRPr="0045683D">
              <w:rPr>
                <w:rFonts w:ascii="Times New Roman" w:eastAsia="Times New Roman" w:hAnsi="Times New Roman" w:cs="Times New Roman"/>
                <w:color w:val="000000"/>
                <w:lang w:val="lv-LV"/>
              </w:rPr>
              <w:t>CloudStack</w:t>
            </w:r>
            <w:proofErr w:type="spellEnd"/>
            <w:r w:rsidRPr="0045683D">
              <w:rPr>
                <w:rFonts w:ascii="Times New Roman" w:eastAsia="Times New Roman" w:hAnsi="Times New Roman" w:cs="Times New Roman"/>
                <w:color w:val="000000"/>
                <w:lang w:val="lv-LV"/>
              </w:rPr>
              <w:t xml:space="preserve"> vai ekvivalentas platformas pārvaldības komponenšu uzstādīšana vismaz sekojošā apmērā:</w:t>
            </w:r>
          </w:p>
          <w:p w14:paraId="5E7DD9B7" w14:textId="77777777" w:rsidR="000E46A4" w:rsidRPr="0045683D" w:rsidRDefault="000E46A4" w:rsidP="000E46A4">
            <w:pPr>
              <w:pStyle w:val="ListParagraph"/>
              <w:numPr>
                <w:ilvl w:val="0"/>
                <w:numId w:val="19"/>
              </w:numPr>
              <w:spacing w:after="0" w:line="240" w:lineRule="auto"/>
              <w:ind w:left="284" w:hanging="284"/>
              <w:jc w:val="both"/>
              <w:rPr>
                <w:rFonts w:ascii="Times New Roman" w:eastAsia="Times New Roman" w:hAnsi="Times New Roman" w:cs="Times New Roman"/>
                <w:color w:val="000000"/>
                <w:lang w:val="lv-LV"/>
              </w:rPr>
            </w:pPr>
            <w:r w:rsidRPr="0045683D">
              <w:rPr>
                <w:rFonts w:ascii="Times New Roman" w:eastAsia="Times New Roman" w:hAnsi="Times New Roman" w:cs="Times New Roman"/>
                <w:color w:val="000000"/>
                <w:lang w:val="lv-LV"/>
              </w:rPr>
              <w:t xml:space="preserve">1 (viens) pārvaldības serveris, </w:t>
            </w:r>
          </w:p>
          <w:p w14:paraId="77E01F64" w14:textId="77777777" w:rsidR="000E46A4" w:rsidRPr="0045683D" w:rsidRDefault="000E46A4" w:rsidP="000E46A4">
            <w:pPr>
              <w:pStyle w:val="ListParagraph"/>
              <w:numPr>
                <w:ilvl w:val="0"/>
                <w:numId w:val="19"/>
              </w:numPr>
              <w:spacing w:after="0" w:line="240" w:lineRule="auto"/>
              <w:ind w:left="284" w:hanging="284"/>
              <w:jc w:val="both"/>
              <w:rPr>
                <w:rFonts w:ascii="Times New Roman" w:eastAsia="Times New Roman" w:hAnsi="Times New Roman" w:cs="Times New Roman"/>
                <w:color w:val="000000"/>
                <w:lang w:val="lv-LV"/>
              </w:rPr>
            </w:pPr>
            <w:r w:rsidRPr="0045683D">
              <w:rPr>
                <w:rFonts w:ascii="Times New Roman" w:eastAsia="Times New Roman" w:hAnsi="Times New Roman" w:cs="Times New Roman"/>
                <w:color w:val="000000"/>
                <w:lang w:val="lv-LV"/>
              </w:rPr>
              <w:t xml:space="preserve">1 (viens) datu bāžu serveris, </w:t>
            </w:r>
          </w:p>
          <w:p w14:paraId="53CE27DF" w14:textId="77777777" w:rsidR="000E46A4" w:rsidRPr="0045683D" w:rsidRDefault="000E46A4" w:rsidP="000E46A4">
            <w:pPr>
              <w:pStyle w:val="ListParagraph"/>
              <w:numPr>
                <w:ilvl w:val="0"/>
                <w:numId w:val="19"/>
              </w:numPr>
              <w:spacing w:after="0" w:line="240" w:lineRule="auto"/>
              <w:ind w:left="284" w:hanging="284"/>
              <w:jc w:val="both"/>
              <w:rPr>
                <w:rFonts w:ascii="Times New Roman" w:eastAsia="Times New Roman" w:hAnsi="Times New Roman" w:cs="Times New Roman"/>
                <w:color w:val="000000"/>
                <w:lang w:val="lv-LV"/>
              </w:rPr>
            </w:pPr>
            <w:r w:rsidRPr="0045683D">
              <w:rPr>
                <w:rFonts w:ascii="Times New Roman" w:eastAsia="Times New Roman" w:hAnsi="Times New Roman" w:cs="Times New Roman"/>
                <w:color w:val="000000"/>
                <w:lang w:val="lv-LV"/>
              </w:rPr>
              <w:t xml:space="preserve">1 (viens) reversais  starpniekserveris, </w:t>
            </w:r>
          </w:p>
          <w:p w14:paraId="7434336A" w14:textId="6293DA59" w:rsidR="000E46A4" w:rsidRPr="0045683D" w:rsidRDefault="000E46A4" w:rsidP="000E46A4">
            <w:pPr>
              <w:pStyle w:val="ListParagraph"/>
              <w:numPr>
                <w:ilvl w:val="0"/>
                <w:numId w:val="19"/>
              </w:numPr>
              <w:spacing w:after="0" w:line="240" w:lineRule="auto"/>
              <w:ind w:left="284" w:hanging="284"/>
              <w:jc w:val="both"/>
              <w:rPr>
                <w:rFonts w:ascii="Times New Roman" w:eastAsia="Times New Roman" w:hAnsi="Times New Roman" w:cs="Times New Roman"/>
                <w:color w:val="000000"/>
                <w:lang w:val="lv-LV"/>
              </w:rPr>
            </w:pPr>
            <w:r w:rsidRPr="0045683D">
              <w:rPr>
                <w:rFonts w:ascii="Times New Roman" w:eastAsia="Times New Roman" w:hAnsi="Times New Roman" w:cs="Times New Roman"/>
                <w:color w:val="000000"/>
                <w:lang w:val="lv-LV"/>
              </w:rPr>
              <w:t xml:space="preserve">1 (viena) zona, kas darbojas </w:t>
            </w:r>
            <w:proofErr w:type="spellStart"/>
            <w:r w:rsidRPr="0045683D">
              <w:rPr>
                <w:rFonts w:ascii="Times New Roman" w:eastAsia="Times New Roman" w:hAnsi="Times New Roman" w:cs="Times New Roman"/>
                <w:i/>
                <w:iCs/>
                <w:color w:val="000000"/>
                <w:lang w:val="lv-LV"/>
              </w:rPr>
              <w:t>Advanced</w:t>
            </w:r>
            <w:proofErr w:type="spellEnd"/>
            <w:r w:rsidRPr="0045683D">
              <w:rPr>
                <w:rFonts w:ascii="Times New Roman" w:eastAsia="Times New Roman" w:hAnsi="Times New Roman" w:cs="Times New Roman"/>
                <w:i/>
                <w:iCs/>
                <w:color w:val="000000"/>
                <w:lang w:val="lv-LV"/>
              </w:rPr>
              <w:t xml:space="preserve"> </w:t>
            </w:r>
            <w:proofErr w:type="spellStart"/>
            <w:r w:rsidRPr="0045683D">
              <w:rPr>
                <w:rFonts w:ascii="Times New Roman" w:eastAsia="Times New Roman" w:hAnsi="Times New Roman" w:cs="Times New Roman"/>
                <w:i/>
                <w:iCs/>
                <w:color w:val="000000"/>
                <w:lang w:val="lv-LV"/>
              </w:rPr>
              <w:t>Networking</w:t>
            </w:r>
            <w:proofErr w:type="spellEnd"/>
            <w:r w:rsidRPr="0045683D">
              <w:rPr>
                <w:rFonts w:ascii="Times New Roman" w:eastAsia="Times New Roman" w:hAnsi="Times New Roman" w:cs="Times New Roman"/>
                <w:i/>
                <w:iCs/>
                <w:color w:val="000000"/>
                <w:lang w:val="lv-LV"/>
              </w:rPr>
              <w:t xml:space="preserve"> </w:t>
            </w:r>
            <w:r w:rsidRPr="0045683D">
              <w:rPr>
                <w:rFonts w:ascii="Times New Roman" w:eastAsia="Times New Roman" w:hAnsi="Times New Roman" w:cs="Times New Roman"/>
                <w:color w:val="000000"/>
                <w:lang w:val="lv-LV"/>
              </w:rPr>
              <w:t xml:space="preserve">režīmā ar 1 (vienu) </w:t>
            </w:r>
            <w:proofErr w:type="spellStart"/>
            <w:r w:rsidRPr="0045683D">
              <w:rPr>
                <w:rFonts w:ascii="Times New Roman" w:eastAsia="Times New Roman" w:hAnsi="Times New Roman" w:cs="Times New Roman"/>
                <w:color w:val="000000"/>
                <w:lang w:val="lv-LV"/>
              </w:rPr>
              <w:t>Linux</w:t>
            </w:r>
            <w:proofErr w:type="spellEnd"/>
            <w:r w:rsidRPr="0045683D">
              <w:rPr>
                <w:rFonts w:ascii="Times New Roman" w:eastAsia="Times New Roman" w:hAnsi="Times New Roman" w:cs="Times New Roman"/>
                <w:color w:val="000000"/>
                <w:lang w:val="lv-LV"/>
              </w:rPr>
              <w:t xml:space="preserve"> KVM </w:t>
            </w:r>
            <w:proofErr w:type="spellStart"/>
            <w:r w:rsidRPr="0045683D">
              <w:rPr>
                <w:rFonts w:ascii="Times New Roman" w:eastAsia="Times New Roman" w:hAnsi="Times New Roman" w:cs="Times New Roman"/>
                <w:color w:val="000000"/>
                <w:lang w:val="lv-LV"/>
              </w:rPr>
              <w:t>klāsteri</w:t>
            </w:r>
            <w:proofErr w:type="spellEnd"/>
            <w:r w:rsidRPr="0045683D">
              <w:rPr>
                <w:rFonts w:ascii="Times New Roman" w:eastAsia="Times New Roman" w:hAnsi="Times New Roman" w:cs="Times New Roman"/>
                <w:color w:val="000000"/>
                <w:lang w:val="lv-LV"/>
              </w:rPr>
              <w:t xml:space="preserve">, kurā ir vismaz </w:t>
            </w:r>
            <w:r w:rsidR="00C86E28">
              <w:rPr>
                <w:rFonts w:ascii="Times New Roman" w:eastAsia="Times New Roman" w:hAnsi="Times New Roman" w:cs="Times New Roman"/>
                <w:color w:val="000000"/>
                <w:lang w:val="lv-LV"/>
              </w:rPr>
              <w:t>7</w:t>
            </w:r>
            <w:r w:rsidRPr="0045683D">
              <w:rPr>
                <w:rFonts w:ascii="Times New Roman" w:eastAsia="Times New Roman" w:hAnsi="Times New Roman" w:cs="Times New Roman"/>
                <w:color w:val="000000"/>
                <w:lang w:val="lv-LV"/>
              </w:rPr>
              <w:t xml:space="preserve"> (</w:t>
            </w:r>
            <w:r w:rsidR="00C86E28">
              <w:rPr>
                <w:rFonts w:ascii="Times New Roman" w:eastAsia="Times New Roman" w:hAnsi="Times New Roman" w:cs="Times New Roman"/>
                <w:color w:val="000000"/>
                <w:lang w:val="lv-LV"/>
              </w:rPr>
              <w:t>septiņi</w:t>
            </w:r>
            <w:r w:rsidRPr="0045683D">
              <w:rPr>
                <w:rFonts w:ascii="Times New Roman" w:eastAsia="Times New Roman" w:hAnsi="Times New Roman" w:cs="Times New Roman"/>
                <w:color w:val="000000"/>
                <w:lang w:val="lv-LV"/>
              </w:rPr>
              <w:t xml:space="preserve">) augstas veiktspējas skaitļošanas serveri (piegādātā tehniskā risinājuma augstas veiktspējas serveri), </w:t>
            </w:r>
          </w:p>
          <w:p w14:paraId="0E20A78B" w14:textId="1F883E8B" w:rsidR="000E46A4" w:rsidRPr="0045683D" w:rsidRDefault="00C86E28" w:rsidP="000E46A4">
            <w:pPr>
              <w:pStyle w:val="ListParagraph"/>
              <w:numPr>
                <w:ilvl w:val="0"/>
                <w:numId w:val="19"/>
              </w:numPr>
              <w:spacing w:after="0" w:line="240" w:lineRule="auto"/>
              <w:ind w:left="284" w:hanging="284"/>
              <w:jc w:val="both"/>
              <w:rPr>
                <w:rFonts w:ascii="Times New Roman" w:eastAsia="Times New Roman" w:hAnsi="Times New Roman" w:cs="Times New Roman"/>
                <w:color w:val="000000"/>
                <w:lang w:val="lv-LV"/>
              </w:rPr>
            </w:pPr>
            <w:r>
              <w:rPr>
                <w:rFonts w:ascii="Times New Roman" w:eastAsia="Times New Roman" w:hAnsi="Times New Roman" w:cs="Times New Roman"/>
                <w:color w:val="000000"/>
                <w:lang w:val="lv-LV"/>
              </w:rPr>
              <w:t>11</w:t>
            </w:r>
            <w:r w:rsidR="000E46A4" w:rsidRPr="0045683D">
              <w:rPr>
                <w:rFonts w:ascii="Times New Roman" w:eastAsia="Times New Roman" w:hAnsi="Times New Roman" w:cs="Times New Roman"/>
                <w:color w:val="000000"/>
                <w:lang w:val="lv-LV"/>
              </w:rPr>
              <w:t xml:space="preserve"> (</w:t>
            </w:r>
            <w:r>
              <w:rPr>
                <w:rFonts w:ascii="Times New Roman" w:eastAsia="Times New Roman" w:hAnsi="Times New Roman" w:cs="Times New Roman"/>
                <w:color w:val="000000"/>
                <w:lang w:val="lv-LV"/>
              </w:rPr>
              <w:t>vienpadsmit</w:t>
            </w:r>
            <w:r w:rsidR="000E46A4" w:rsidRPr="0045683D">
              <w:rPr>
                <w:rFonts w:ascii="Times New Roman" w:eastAsia="Times New Roman" w:hAnsi="Times New Roman" w:cs="Times New Roman"/>
                <w:color w:val="000000"/>
                <w:lang w:val="lv-LV"/>
              </w:rPr>
              <w:t xml:space="preserve">) vidējas veiktspējas skaitļošanas serveri (piegādātā tehniskā risinājuma vidējas veiktspējas serveri), </w:t>
            </w:r>
          </w:p>
          <w:p w14:paraId="3FE78322" w14:textId="77777777" w:rsidR="000E46A4" w:rsidRPr="0045683D" w:rsidRDefault="000E46A4" w:rsidP="000E46A4">
            <w:pPr>
              <w:pStyle w:val="ListParagraph"/>
              <w:numPr>
                <w:ilvl w:val="0"/>
                <w:numId w:val="19"/>
              </w:numPr>
              <w:spacing w:after="0" w:line="240" w:lineRule="auto"/>
              <w:ind w:left="284" w:hanging="284"/>
              <w:jc w:val="both"/>
              <w:rPr>
                <w:rFonts w:ascii="Times New Roman" w:eastAsia="Times New Roman" w:hAnsi="Times New Roman" w:cs="Times New Roman"/>
                <w:color w:val="000000"/>
                <w:lang w:val="lv-LV"/>
              </w:rPr>
            </w:pPr>
            <w:r w:rsidRPr="0045683D">
              <w:rPr>
                <w:rFonts w:ascii="Times New Roman" w:eastAsia="Times New Roman" w:hAnsi="Times New Roman" w:cs="Times New Roman"/>
                <w:color w:val="000000"/>
                <w:lang w:val="lv-LV"/>
              </w:rPr>
              <w:t xml:space="preserve">2 (divi) primārie disku piedāvājumi, </w:t>
            </w:r>
          </w:p>
          <w:p w14:paraId="79609715" w14:textId="2F9E86B8" w:rsidR="000E46A4" w:rsidRPr="0045683D" w:rsidRDefault="000E46A4" w:rsidP="000E46A4">
            <w:pPr>
              <w:pStyle w:val="ListParagraph"/>
              <w:numPr>
                <w:ilvl w:val="0"/>
                <w:numId w:val="19"/>
              </w:numPr>
              <w:spacing w:after="0" w:line="240" w:lineRule="auto"/>
              <w:ind w:left="284" w:hanging="284"/>
              <w:jc w:val="both"/>
              <w:rPr>
                <w:rFonts w:ascii="Times New Roman" w:eastAsia="Times New Roman" w:hAnsi="Times New Roman" w:cs="Times New Roman"/>
                <w:color w:val="000000"/>
                <w:lang w:val="lv-LV"/>
              </w:rPr>
            </w:pPr>
            <w:r w:rsidRPr="0045683D">
              <w:rPr>
                <w:rFonts w:ascii="Times New Roman" w:eastAsia="Times New Roman" w:hAnsi="Times New Roman" w:cs="Times New Roman"/>
                <w:color w:val="000000"/>
                <w:lang w:val="lv-LV"/>
              </w:rPr>
              <w:t xml:space="preserve">1 (viens) sekundārais disku piedāvājums sistēmas darbības nodrošināšanai. </w:t>
            </w:r>
          </w:p>
        </w:tc>
      </w:tr>
      <w:tr w:rsidR="000E46A4" w:rsidRPr="0045683D" w14:paraId="3BCC194A" w14:textId="77777777" w:rsidTr="00F95DEA">
        <w:trPr>
          <w:trHeight w:val="1833"/>
        </w:trPr>
        <w:tc>
          <w:tcPr>
            <w:tcW w:w="993" w:type="dxa"/>
            <w:tcBorders>
              <w:top w:val="nil"/>
              <w:left w:val="single" w:sz="4" w:space="0" w:color="000000"/>
              <w:bottom w:val="single" w:sz="4" w:space="0" w:color="000000"/>
              <w:right w:val="single" w:sz="4" w:space="0" w:color="000000"/>
            </w:tcBorders>
            <w:shd w:val="clear" w:color="000000" w:fill="FFFFFF"/>
          </w:tcPr>
          <w:p w14:paraId="175EA538" w14:textId="23AEC140" w:rsidR="000E46A4" w:rsidRPr="0045683D" w:rsidRDefault="003B534A" w:rsidP="003B534A">
            <w:pPr>
              <w:pStyle w:val="Heading2"/>
              <w:numPr>
                <w:ilvl w:val="0"/>
                <w:numId w:val="0"/>
              </w:numPr>
              <w:ind w:left="360"/>
              <w:jc w:val="both"/>
              <w:rPr>
                <w:rFonts w:ascii="Times New Roman" w:hAnsi="Times New Roman"/>
                <w:lang w:val="lv-LV"/>
              </w:rPr>
            </w:pPr>
            <w:r>
              <w:rPr>
                <w:rFonts w:ascii="Times New Roman" w:hAnsi="Times New Roman"/>
                <w:lang w:val="lv-LV"/>
              </w:rPr>
              <w:t>2.</w:t>
            </w:r>
          </w:p>
        </w:tc>
        <w:tc>
          <w:tcPr>
            <w:tcW w:w="1984" w:type="dxa"/>
            <w:gridSpan w:val="2"/>
            <w:tcBorders>
              <w:top w:val="nil"/>
              <w:left w:val="nil"/>
              <w:bottom w:val="single" w:sz="4" w:space="0" w:color="000000"/>
              <w:right w:val="single" w:sz="4" w:space="0" w:color="000000"/>
            </w:tcBorders>
            <w:shd w:val="clear" w:color="000000" w:fill="FFFFFF"/>
          </w:tcPr>
          <w:p w14:paraId="24F51AE1" w14:textId="77777777" w:rsidR="000E46A4" w:rsidRPr="0045683D" w:rsidRDefault="000E46A4" w:rsidP="000E46A4">
            <w:pPr>
              <w:spacing w:after="0" w:line="240" w:lineRule="auto"/>
              <w:jc w:val="both"/>
              <w:rPr>
                <w:rFonts w:ascii="Times New Roman" w:eastAsia="Times New Roman" w:hAnsi="Times New Roman" w:cs="Times New Roman"/>
                <w:color w:val="000000"/>
                <w:lang w:val="lv-LV"/>
              </w:rPr>
            </w:pPr>
            <w:r w:rsidRPr="0045683D">
              <w:rPr>
                <w:rFonts w:ascii="Times New Roman" w:eastAsia="Times New Roman" w:hAnsi="Times New Roman" w:cs="Times New Roman"/>
                <w:color w:val="000000"/>
                <w:lang w:val="lv-LV"/>
              </w:rPr>
              <w:t xml:space="preserve">Prasības pret </w:t>
            </w:r>
            <w:proofErr w:type="spellStart"/>
            <w:r w:rsidRPr="0045683D">
              <w:rPr>
                <w:rFonts w:ascii="Times New Roman" w:eastAsia="Times New Roman" w:hAnsi="Times New Roman" w:cs="Times New Roman"/>
                <w:color w:val="000000"/>
                <w:lang w:val="lv-LV"/>
              </w:rPr>
              <w:t>CloudStack</w:t>
            </w:r>
            <w:proofErr w:type="spellEnd"/>
            <w:r w:rsidRPr="0045683D">
              <w:rPr>
                <w:rFonts w:ascii="Times New Roman" w:eastAsia="Times New Roman" w:hAnsi="Times New Roman" w:cs="Times New Roman"/>
                <w:color w:val="000000"/>
                <w:lang w:val="lv-LV"/>
              </w:rPr>
              <w:t xml:space="preserve"> ekvivalentām platformām</w:t>
            </w:r>
          </w:p>
        </w:tc>
        <w:tc>
          <w:tcPr>
            <w:tcW w:w="6487" w:type="dxa"/>
            <w:tcBorders>
              <w:top w:val="nil"/>
              <w:left w:val="nil"/>
              <w:bottom w:val="single" w:sz="4" w:space="0" w:color="000000"/>
              <w:right w:val="single" w:sz="4" w:space="0" w:color="000000"/>
            </w:tcBorders>
            <w:shd w:val="clear" w:color="000000" w:fill="FFFFFF"/>
          </w:tcPr>
          <w:p w14:paraId="6A14F2CB" w14:textId="77777777" w:rsidR="000E46A4" w:rsidRPr="0045683D" w:rsidRDefault="000E46A4" w:rsidP="000E46A4">
            <w:pPr>
              <w:spacing w:after="0" w:line="240" w:lineRule="auto"/>
              <w:jc w:val="both"/>
              <w:rPr>
                <w:rFonts w:ascii="Times New Roman" w:eastAsia="Times New Roman" w:hAnsi="Times New Roman" w:cs="Times New Roman"/>
                <w:color w:val="000000"/>
                <w:lang w:val="lv-LV"/>
              </w:rPr>
            </w:pPr>
            <w:r w:rsidRPr="0045683D">
              <w:rPr>
                <w:rFonts w:ascii="Times New Roman" w:eastAsia="Times New Roman" w:hAnsi="Times New Roman" w:cs="Times New Roman"/>
                <w:color w:val="000000"/>
                <w:lang w:val="lv-LV"/>
              </w:rPr>
              <w:t xml:space="preserve">Ja pretendents piedāvā </w:t>
            </w:r>
            <w:proofErr w:type="spellStart"/>
            <w:r w:rsidRPr="0045683D">
              <w:rPr>
                <w:rFonts w:ascii="Times New Roman" w:eastAsia="Times New Roman" w:hAnsi="Times New Roman" w:cs="Times New Roman"/>
                <w:color w:val="000000"/>
                <w:lang w:val="lv-LV"/>
              </w:rPr>
              <w:t>CloudStack</w:t>
            </w:r>
            <w:proofErr w:type="spellEnd"/>
            <w:r w:rsidRPr="0045683D">
              <w:rPr>
                <w:rFonts w:ascii="Times New Roman" w:eastAsia="Times New Roman" w:hAnsi="Times New Roman" w:cs="Times New Roman"/>
                <w:color w:val="000000"/>
                <w:lang w:val="lv-LV"/>
              </w:rPr>
              <w:t xml:space="preserve"> platformai ekvivalentu platformu, ir jāiesniedz detalizēts piedāvātās platformas salīdzinājums ar </w:t>
            </w:r>
            <w:proofErr w:type="spellStart"/>
            <w:r w:rsidRPr="0045683D">
              <w:rPr>
                <w:rFonts w:ascii="Times New Roman" w:eastAsia="Times New Roman" w:hAnsi="Times New Roman" w:cs="Times New Roman"/>
                <w:color w:val="000000"/>
                <w:lang w:val="lv-LV"/>
              </w:rPr>
              <w:t>Cloudstack</w:t>
            </w:r>
            <w:proofErr w:type="spellEnd"/>
            <w:r w:rsidRPr="0045683D">
              <w:rPr>
                <w:rFonts w:ascii="Times New Roman" w:eastAsia="Times New Roman" w:hAnsi="Times New Roman" w:cs="Times New Roman"/>
                <w:color w:val="000000"/>
                <w:lang w:val="lv-LV"/>
              </w:rPr>
              <w:t xml:space="preserve"> un </w:t>
            </w:r>
            <w:proofErr w:type="spellStart"/>
            <w:r w:rsidRPr="0045683D">
              <w:rPr>
                <w:rFonts w:ascii="Times New Roman" w:eastAsia="Times New Roman" w:hAnsi="Times New Roman" w:cs="Times New Roman"/>
                <w:color w:val="000000"/>
                <w:lang w:val="lv-LV"/>
              </w:rPr>
              <w:t>jānonodrošina</w:t>
            </w:r>
            <w:proofErr w:type="spellEnd"/>
            <w:r w:rsidRPr="0045683D">
              <w:rPr>
                <w:rFonts w:ascii="Times New Roman" w:eastAsia="Times New Roman" w:hAnsi="Times New Roman" w:cs="Times New Roman"/>
                <w:color w:val="000000"/>
                <w:lang w:val="lv-LV"/>
              </w:rPr>
              <w:t xml:space="preserve"> ekvivalentās platformas funkcionalitāte vismaz šādā apmērā:</w:t>
            </w:r>
          </w:p>
          <w:p w14:paraId="40B33368" w14:textId="77777777" w:rsidR="000E46A4" w:rsidRPr="0045683D" w:rsidRDefault="000E46A4" w:rsidP="000E46A4">
            <w:pPr>
              <w:pStyle w:val="ListParagraph"/>
              <w:numPr>
                <w:ilvl w:val="0"/>
                <w:numId w:val="6"/>
              </w:numPr>
              <w:spacing w:after="0" w:line="240" w:lineRule="auto"/>
              <w:jc w:val="both"/>
              <w:rPr>
                <w:rFonts w:ascii="Times New Roman" w:eastAsia="Times New Roman" w:hAnsi="Times New Roman" w:cs="Times New Roman"/>
                <w:color w:val="000000"/>
                <w:lang w:val="lv-LV"/>
              </w:rPr>
            </w:pPr>
            <w:r w:rsidRPr="0045683D">
              <w:rPr>
                <w:rFonts w:ascii="Times New Roman" w:eastAsia="Times New Roman" w:hAnsi="Times New Roman" w:cs="Times New Roman"/>
                <w:color w:val="000000"/>
                <w:lang w:val="lv-LV"/>
              </w:rPr>
              <w:t xml:space="preserve">Vairāku </w:t>
            </w:r>
            <w:proofErr w:type="spellStart"/>
            <w:r w:rsidRPr="0045683D">
              <w:rPr>
                <w:rFonts w:ascii="Times New Roman" w:eastAsia="Times New Roman" w:hAnsi="Times New Roman" w:cs="Times New Roman"/>
                <w:color w:val="000000"/>
                <w:lang w:val="lv-LV"/>
              </w:rPr>
              <w:t>hipervizoru</w:t>
            </w:r>
            <w:proofErr w:type="spellEnd"/>
            <w:r w:rsidRPr="0045683D">
              <w:rPr>
                <w:rFonts w:ascii="Times New Roman" w:eastAsia="Times New Roman" w:hAnsi="Times New Roman" w:cs="Times New Roman"/>
                <w:color w:val="000000"/>
                <w:lang w:val="lv-LV"/>
              </w:rPr>
              <w:t xml:space="preserve"> atbalsts, bet vismaz </w:t>
            </w:r>
            <w:proofErr w:type="spellStart"/>
            <w:r w:rsidRPr="0045683D">
              <w:rPr>
                <w:rFonts w:ascii="Times New Roman" w:eastAsia="Times New Roman" w:hAnsi="Times New Roman" w:cs="Times New Roman"/>
                <w:color w:val="000000"/>
                <w:lang w:val="lv-LV"/>
              </w:rPr>
              <w:t>Linux</w:t>
            </w:r>
            <w:proofErr w:type="spellEnd"/>
            <w:r w:rsidRPr="0045683D">
              <w:rPr>
                <w:rFonts w:ascii="Times New Roman" w:eastAsia="Times New Roman" w:hAnsi="Times New Roman" w:cs="Times New Roman"/>
                <w:color w:val="000000"/>
                <w:lang w:val="lv-LV"/>
              </w:rPr>
              <w:t xml:space="preserve"> KVM, </w:t>
            </w:r>
            <w:proofErr w:type="spellStart"/>
            <w:r w:rsidRPr="0045683D">
              <w:rPr>
                <w:rFonts w:ascii="Times New Roman" w:eastAsia="Times New Roman" w:hAnsi="Times New Roman" w:cs="Times New Roman"/>
                <w:color w:val="000000"/>
                <w:lang w:val="lv-LV"/>
              </w:rPr>
              <w:t>VMWare</w:t>
            </w:r>
            <w:proofErr w:type="spellEnd"/>
            <w:r w:rsidRPr="0045683D">
              <w:rPr>
                <w:rFonts w:ascii="Times New Roman" w:eastAsia="Times New Roman" w:hAnsi="Times New Roman" w:cs="Times New Roman"/>
                <w:color w:val="000000"/>
                <w:lang w:val="lv-LV"/>
              </w:rPr>
              <w:t xml:space="preserve"> </w:t>
            </w:r>
            <w:proofErr w:type="spellStart"/>
            <w:r w:rsidRPr="0045683D">
              <w:rPr>
                <w:rFonts w:ascii="Times New Roman" w:eastAsia="Times New Roman" w:hAnsi="Times New Roman" w:cs="Times New Roman"/>
                <w:color w:val="000000"/>
                <w:lang w:val="lv-LV"/>
              </w:rPr>
              <w:t>vSphere</w:t>
            </w:r>
            <w:proofErr w:type="spellEnd"/>
            <w:r w:rsidRPr="0045683D">
              <w:rPr>
                <w:rFonts w:ascii="Times New Roman" w:eastAsia="Times New Roman" w:hAnsi="Times New Roman" w:cs="Times New Roman"/>
                <w:color w:val="000000"/>
                <w:lang w:val="lv-LV"/>
              </w:rPr>
              <w:t xml:space="preserve"> un Microsoft </w:t>
            </w:r>
            <w:proofErr w:type="spellStart"/>
            <w:r w:rsidRPr="0045683D">
              <w:rPr>
                <w:rFonts w:ascii="Times New Roman" w:eastAsia="Times New Roman" w:hAnsi="Times New Roman" w:cs="Times New Roman"/>
                <w:color w:val="000000"/>
                <w:lang w:val="lv-LV"/>
              </w:rPr>
              <w:t>HyperV</w:t>
            </w:r>
            <w:proofErr w:type="spellEnd"/>
            <w:r w:rsidRPr="0045683D">
              <w:rPr>
                <w:rFonts w:ascii="Times New Roman" w:eastAsia="Times New Roman" w:hAnsi="Times New Roman" w:cs="Times New Roman"/>
                <w:color w:val="000000"/>
                <w:lang w:val="lv-LV"/>
              </w:rPr>
              <w:t>.</w:t>
            </w:r>
          </w:p>
          <w:p w14:paraId="35C7F892" w14:textId="77777777" w:rsidR="000E46A4" w:rsidRPr="0045683D" w:rsidRDefault="000E46A4" w:rsidP="000E46A4">
            <w:pPr>
              <w:pStyle w:val="ListParagraph"/>
              <w:numPr>
                <w:ilvl w:val="0"/>
                <w:numId w:val="6"/>
              </w:numPr>
              <w:spacing w:after="0" w:line="240" w:lineRule="auto"/>
              <w:jc w:val="both"/>
              <w:rPr>
                <w:rFonts w:ascii="Times New Roman" w:eastAsia="Times New Roman" w:hAnsi="Times New Roman" w:cs="Times New Roman"/>
                <w:color w:val="000000"/>
                <w:lang w:val="lv-LV"/>
              </w:rPr>
            </w:pPr>
            <w:r w:rsidRPr="0045683D">
              <w:rPr>
                <w:rFonts w:ascii="Times New Roman" w:eastAsia="Times New Roman" w:hAnsi="Times New Roman" w:cs="Times New Roman"/>
                <w:color w:val="000000"/>
                <w:lang w:val="lv-LV"/>
              </w:rPr>
              <w:t>Pārvaldības platformai jābūt nodalītai no resursdatoriem tādā mērā, ka pārvaldības platformas nepieejamība nedrīkst ietekmēt virtuālo instanču darbu.</w:t>
            </w:r>
          </w:p>
          <w:p w14:paraId="5397C012" w14:textId="77777777" w:rsidR="000E46A4" w:rsidRPr="0045683D" w:rsidRDefault="000E46A4" w:rsidP="000E46A4">
            <w:pPr>
              <w:pStyle w:val="ListParagraph"/>
              <w:numPr>
                <w:ilvl w:val="0"/>
                <w:numId w:val="6"/>
              </w:numPr>
              <w:spacing w:after="0" w:line="240" w:lineRule="auto"/>
              <w:jc w:val="both"/>
              <w:rPr>
                <w:rFonts w:ascii="Times New Roman" w:eastAsia="Times New Roman" w:hAnsi="Times New Roman" w:cs="Times New Roman"/>
                <w:color w:val="000000"/>
                <w:lang w:val="lv-LV"/>
              </w:rPr>
            </w:pPr>
            <w:r w:rsidRPr="0045683D">
              <w:rPr>
                <w:rFonts w:ascii="Times New Roman" w:eastAsia="Times New Roman" w:hAnsi="Times New Roman" w:cs="Times New Roman"/>
                <w:color w:val="000000"/>
                <w:lang w:val="lv-LV"/>
              </w:rPr>
              <w:t xml:space="preserve">Tīklošana jānodrošina </w:t>
            </w:r>
            <w:proofErr w:type="spellStart"/>
            <w:r w:rsidRPr="0045683D">
              <w:rPr>
                <w:rFonts w:ascii="Times New Roman" w:eastAsia="Times New Roman" w:hAnsi="Times New Roman" w:cs="Times New Roman"/>
                <w:color w:val="000000"/>
                <w:lang w:val="lv-LV"/>
              </w:rPr>
              <w:t>Advanced</w:t>
            </w:r>
            <w:proofErr w:type="spellEnd"/>
            <w:r w:rsidRPr="0045683D">
              <w:rPr>
                <w:rFonts w:ascii="Times New Roman" w:eastAsia="Times New Roman" w:hAnsi="Times New Roman" w:cs="Times New Roman"/>
                <w:color w:val="000000"/>
                <w:lang w:val="lv-LV"/>
              </w:rPr>
              <w:t xml:space="preserve"> </w:t>
            </w:r>
            <w:proofErr w:type="spellStart"/>
            <w:r w:rsidRPr="0045683D">
              <w:rPr>
                <w:rFonts w:ascii="Times New Roman" w:eastAsia="Times New Roman" w:hAnsi="Times New Roman" w:cs="Times New Roman"/>
                <w:color w:val="000000"/>
                <w:lang w:val="lv-LV"/>
              </w:rPr>
              <w:t>networking</w:t>
            </w:r>
            <w:proofErr w:type="spellEnd"/>
            <w:r w:rsidRPr="0045683D">
              <w:rPr>
                <w:rFonts w:ascii="Times New Roman" w:eastAsia="Times New Roman" w:hAnsi="Times New Roman" w:cs="Times New Roman"/>
                <w:color w:val="000000"/>
                <w:lang w:val="lv-LV"/>
              </w:rPr>
              <w:t xml:space="preserve"> režīmā, kas sevī ietver platformas klientu tīklu izolēšanu atsevišķos VLAN tīklos, nodrošinot DHCP, DNS, privātas vārtejas, IPSec tuneļu, </w:t>
            </w:r>
            <w:proofErr w:type="spellStart"/>
            <w:r w:rsidRPr="0045683D">
              <w:rPr>
                <w:rFonts w:ascii="Times New Roman" w:eastAsia="Times New Roman" w:hAnsi="Times New Roman" w:cs="Times New Roman"/>
                <w:color w:val="000000"/>
                <w:lang w:val="lv-LV"/>
              </w:rPr>
              <w:t>Remote</w:t>
            </w:r>
            <w:proofErr w:type="spellEnd"/>
            <w:r w:rsidRPr="0045683D">
              <w:rPr>
                <w:rFonts w:ascii="Times New Roman" w:eastAsia="Times New Roman" w:hAnsi="Times New Roman" w:cs="Times New Roman"/>
                <w:color w:val="000000"/>
                <w:lang w:val="lv-LV"/>
              </w:rPr>
              <w:t xml:space="preserve"> Access VPN, ienākošās un izejošās plūsmas ugunsmūra, </w:t>
            </w:r>
            <w:proofErr w:type="spellStart"/>
            <w:r w:rsidRPr="0045683D">
              <w:rPr>
                <w:rFonts w:ascii="Times New Roman" w:eastAsia="Times New Roman" w:hAnsi="Times New Roman" w:cs="Times New Roman"/>
                <w:color w:val="000000"/>
                <w:lang w:val="lv-LV"/>
              </w:rPr>
              <w:t>SourceNAT</w:t>
            </w:r>
            <w:proofErr w:type="spellEnd"/>
            <w:r w:rsidRPr="0045683D">
              <w:rPr>
                <w:rFonts w:ascii="Times New Roman" w:eastAsia="Times New Roman" w:hAnsi="Times New Roman" w:cs="Times New Roman"/>
                <w:color w:val="000000"/>
                <w:lang w:val="lv-LV"/>
              </w:rPr>
              <w:t xml:space="preserve">, </w:t>
            </w:r>
            <w:proofErr w:type="spellStart"/>
            <w:r w:rsidRPr="0045683D">
              <w:rPr>
                <w:rFonts w:ascii="Times New Roman" w:eastAsia="Times New Roman" w:hAnsi="Times New Roman" w:cs="Times New Roman"/>
                <w:color w:val="000000"/>
                <w:lang w:val="lv-LV"/>
              </w:rPr>
              <w:t>StaticNAT</w:t>
            </w:r>
            <w:proofErr w:type="spellEnd"/>
            <w:r w:rsidRPr="0045683D">
              <w:rPr>
                <w:rFonts w:ascii="Times New Roman" w:eastAsia="Times New Roman" w:hAnsi="Times New Roman" w:cs="Times New Roman"/>
                <w:color w:val="000000"/>
                <w:lang w:val="lv-LV"/>
              </w:rPr>
              <w:t xml:space="preserve"> un slodzes balansēšanas funkcijas.</w:t>
            </w:r>
          </w:p>
          <w:p w14:paraId="7FB053DE" w14:textId="77777777" w:rsidR="000E46A4" w:rsidRPr="0045683D" w:rsidRDefault="000E46A4" w:rsidP="000E46A4">
            <w:pPr>
              <w:pStyle w:val="ListParagraph"/>
              <w:numPr>
                <w:ilvl w:val="0"/>
                <w:numId w:val="6"/>
              </w:numPr>
              <w:spacing w:after="0" w:line="240" w:lineRule="auto"/>
              <w:jc w:val="both"/>
              <w:rPr>
                <w:rFonts w:ascii="Times New Roman" w:eastAsia="Times New Roman" w:hAnsi="Times New Roman" w:cs="Times New Roman"/>
                <w:color w:val="000000"/>
                <w:lang w:val="lv-LV"/>
              </w:rPr>
            </w:pPr>
            <w:r w:rsidRPr="0045683D">
              <w:rPr>
                <w:rFonts w:ascii="Times New Roman" w:eastAsia="Times New Roman" w:hAnsi="Times New Roman" w:cs="Times New Roman"/>
                <w:color w:val="000000"/>
                <w:lang w:val="lv-LV"/>
              </w:rPr>
              <w:t>Klientu pašpārvaldes portāls nodrošina lietotājiem administrēšanu pašapkalpošanās režīmā un dod iespēju tiem vismaz sekojošas darbības:</w:t>
            </w:r>
          </w:p>
          <w:p w14:paraId="2A8E69FB" w14:textId="77777777" w:rsidR="000E46A4" w:rsidRPr="0045683D" w:rsidRDefault="000E46A4" w:rsidP="000E46A4">
            <w:pPr>
              <w:pStyle w:val="ListParagraph"/>
              <w:numPr>
                <w:ilvl w:val="1"/>
                <w:numId w:val="6"/>
              </w:numPr>
              <w:tabs>
                <w:tab w:val="left" w:pos="3780"/>
              </w:tabs>
              <w:spacing w:after="0" w:line="240" w:lineRule="auto"/>
              <w:jc w:val="both"/>
              <w:rPr>
                <w:rFonts w:ascii="Times New Roman" w:hAnsi="Times New Roman" w:cs="Times New Roman"/>
                <w:lang w:val="lv-LV"/>
              </w:rPr>
            </w:pPr>
            <w:r w:rsidRPr="0045683D">
              <w:rPr>
                <w:rFonts w:ascii="Times New Roman" w:eastAsia="Times New Roman" w:hAnsi="Times New Roman" w:cs="Times New Roman"/>
                <w:color w:val="000000"/>
                <w:lang w:val="lv-LV"/>
              </w:rPr>
              <w:t xml:space="preserve">veidot virtuālas instances ar brīvi izvēlētu resursu apjomu atļauto limitu ietvaros, </w:t>
            </w:r>
            <w:proofErr w:type="spellStart"/>
            <w:r w:rsidRPr="0045683D">
              <w:rPr>
                <w:rFonts w:ascii="Times New Roman" w:eastAsia="Times New Roman" w:hAnsi="Times New Roman" w:cs="Times New Roman"/>
                <w:color w:val="000000"/>
                <w:lang w:val="lv-LV"/>
              </w:rPr>
              <w:t>iespējojot</w:t>
            </w:r>
            <w:proofErr w:type="spellEnd"/>
            <w:r w:rsidRPr="0045683D">
              <w:rPr>
                <w:rFonts w:ascii="Times New Roman" w:eastAsia="Times New Roman" w:hAnsi="Times New Roman" w:cs="Times New Roman"/>
                <w:color w:val="000000"/>
                <w:lang w:val="lv-LV"/>
              </w:rPr>
              <w:t xml:space="preserve"> virtualizācijas platformas izvēli, CPU skaitu un darbības frekvenci, RAM apjomu, disku piedāvājumu tipu un apjomu;</w:t>
            </w:r>
            <w:r w:rsidRPr="0045683D">
              <w:rPr>
                <w:rFonts w:ascii="Times New Roman" w:hAnsi="Times New Roman" w:cs="Times New Roman"/>
                <w:lang w:val="lv-LV"/>
              </w:rPr>
              <w:tab/>
            </w:r>
          </w:p>
          <w:p w14:paraId="34847F40" w14:textId="77777777" w:rsidR="000E46A4" w:rsidRPr="0045683D" w:rsidRDefault="000E46A4" w:rsidP="000E46A4">
            <w:pPr>
              <w:pStyle w:val="ListParagraph"/>
              <w:numPr>
                <w:ilvl w:val="1"/>
                <w:numId w:val="6"/>
              </w:numPr>
              <w:spacing w:after="0" w:line="240" w:lineRule="auto"/>
              <w:jc w:val="both"/>
              <w:rPr>
                <w:rFonts w:ascii="Times New Roman" w:eastAsia="Times New Roman" w:hAnsi="Times New Roman" w:cs="Times New Roman"/>
                <w:color w:val="000000"/>
                <w:lang w:val="lv-LV"/>
              </w:rPr>
            </w:pPr>
            <w:r w:rsidRPr="0045683D">
              <w:rPr>
                <w:rFonts w:ascii="Times New Roman" w:eastAsia="Times New Roman" w:hAnsi="Times New Roman" w:cs="Times New Roman"/>
                <w:color w:val="000000"/>
                <w:lang w:val="lv-LV"/>
              </w:rPr>
              <w:t>dod virtuālo instanču konsoles pieejas kontroli interneta pārlūka logā;</w:t>
            </w:r>
          </w:p>
          <w:p w14:paraId="5A129583" w14:textId="77777777" w:rsidR="000E46A4" w:rsidRPr="0045683D" w:rsidRDefault="000E46A4" w:rsidP="000E46A4">
            <w:pPr>
              <w:pStyle w:val="ListParagraph"/>
              <w:numPr>
                <w:ilvl w:val="1"/>
                <w:numId w:val="6"/>
              </w:numPr>
              <w:spacing w:after="0" w:line="240" w:lineRule="auto"/>
              <w:jc w:val="both"/>
              <w:rPr>
                <w:rFonts w:ascii="Times New Roman" w:eastAsia="Times New Roman" w:hAnsi="Times New Roman" w:cs="Times New Roman"/>
                <w:color w:val="000000"/>
                <w:lang w:val="lv-LV"/>
              </w:rPr>
            </w:pPr>
            <w:r w:rsidRPr="0045683D">
              <w:rPr>
                <w:rFonts w:ascii="Times New Roman" w:eastAsia="Times New Roman" w:hAnsi="Times New Roman" w:cs="Times New Roman"/>
                <w:color w:val="000000"/>
                <w:lang w:val="lv-LV"/>
              </w:rPr>
              <w:t>dod iespēju kontrolēt instanču darbu – startēt, apstādināt, restartēt, pievienot ISO veidni;</w:t>
            </w:r>
          </w:p>
          <w:p w14:paraId="15FEA593" w14:textId="77777777" w:rsidR="000E46A4" w:rsidRPr="0045683D" w:rsidRDefault="000E46A4" w:rsidP="000E46A4">
            <w:pPr>
              <w:pStyle w:val="ListParagraph"/>
              <w:numPr>
                <w:ilvl w:val="1"/>
                <w:numId w:val="6"/>
              </w:numPr>
              <w:spacing w:after="0" w:line="240" w:lineRule="auto"/>
              <w:jc w:val="both"/>
              <w:rPr>
                <w:rFonts w:ascii="Times New Roman" w:eastAsia="Times New Roman" w:hAnsi="Times New Roman" w:cs="Times New Roman"/>
                <w:color w:val="000000"/>
                <w:lang w:val="lv-LV"/>
              </w:rPr>
            </w:pPr>
            <w:r w:rsidRPr="0045683D">
              <w:rPr>
                <w:rFonts w:ascii="Times New Roman" w:eastAsia="Times New Roman" w:hAnsi="Times New Roman" w:cs="Times New Roman"/>
                <w:color w:val="000000"/>
                <w:lang w:val="lv-LV"/>
              </w:rPr>
              <w:t>dod iespēju mainīt instanču CPU un RAM parametrus, tai skaitā pievienot tos karstajā režīmā neizslēdzot instanci, ja to atbalsta izvēlētā virtualizācijas platforma un instances OS;</w:t>
            </w:r>
          </w:p>
          <w:p w14:paraId="6522A9DA" w14:textId="77777777" w:rsidR="000E46A4" w:rsidRPr="0045683D" w:rsidRDefault="000E46A4" w:rsidP="000E46A4">
            <w:pPr>
              <w:pStyle w:val="ListParagraph"/>
              <w:numPr>
                <w:ilvl w:val="1"/>
                <w:numId w:val="6"/>
              </w:numPr>
              <w:spacing w:after="0" w:line="240" w:lineRule="auto"/>
              <w:jc w:val="both"/>
              <w:rPr>
                <w:rFonts w:ascii="Times New Roman" w:eastAsia="Times New Roman" w:hAnsi="Times New Roman" w:cs="Times New Roman"/>
                <w:color w:val="000000"/>
                <w:lang w:val="lv-LV"/>
              </w:rPr>
            </w:pPr>
            <w:r w:rsidRPr="0045683D">
              <w:rPr>
                <w:rFonts w:ascii="Times New Roman" w:eastAsia="Times New Roman" w:hAnsi="Times New Roman" w:cs="Times New Roman"/>
                <w:color w:val="000000"/>
                <w:lang w:val="lv-LV"/>
              </w:rPr>
              <w:t xml:space="preserve">dod iespēju veidot disku sējumu </w:t>
            </w:r>
            <w:proofErr w:type="spellStart"/>
            <w:r w:rsidRPr="0045683D">
              <w:rPr>
                <w:rFonts w:ascii="Times New Roman" w:eastAsia="Times New Roman" w:hAnsi="Times New Roman" w:cs="Times New Roman"/>
                <w:color w:val="000000"/>
                <w:lang w:val="lv-LV"/>
              </w:rPr>
              <w:t>mirkļuzņēmumus</w:t>
            </w:r>
            <w:proofErr w:type="spellEnd"/>
            <w:r w:rsidRPr="0045683D">
              <w:rPr>
                <w:rFonts w:ascii="Times New Roman" w:eastAsia="Times New Roman" w:hAnsi="Times New Roman" w:cs="Times New Roman"/>
                <w:color w:val="000000"/>
                <w:lang w:val="lv-LV"/>
              </w:rPr>
              <w:t>, veidot no tiem veidnes, kuras ir izmantojamas jaunu instanču veidošanā;</w:t>
            </w:r>
          </w:p>
          <w:p w14:paraId="7DDB0BE6" w14:textId="77777777" w:rsidR="000E46A4" w:rsidRPr="0045683D" w:rsidRDefault="000E46A4" w:rsidP="000E46A4">
            <w:pPr>
              <w:pStyle w:val="ListParagraph"/>
              <w:numPr>
                <w:ilvl w:val="1"/>
                <w:numId w:val="6"/>
              </w:numPr>
              <w:spacing w:after="0" w:line="240" w:lineRule="auto"/>
              <w:jc w:val="both"/>
              <w:rPr>
                <w:rFonts w:ascii="Times New Roman" w:eastAsia="Times New Roman" w:hAnsi="Times New Roman" w:cs="Times New Roman"/>
                <w:color w:val="000000"/>
                <w:lang w:val="lv-LV"/>
              </w:rPr>
            </w:pPr>
            <w:r w:rsidRPr="0045683D">
              <w:rPr>
                <w:rFonts w:ascii="Times New Roman" w:eastAsia="Times New Roman" w:hAnsi="Times New Roman" w:cs="Times New Roman"/>
                <w:color w:val="000000"/>
                <w:lang w:val="lv-LV"/>
              </w:rPr>
              <w:lastRenderedPageBreak/>
              <w:t>dod iespēju lejupielādēt un reģistrēt pašam savas ISO veidnes, kuras ir izmantojamas jaunu instanču veidošanā;</w:t>
            </w:r>
          </w:p>
          <w:p w14:paraId="5764727C" w14:textId="77777777" w:rsidR="000E46A4" w:rsidRPr="0045683D" w:rsidRDefault="000E46A4" w:rsidP="000E46A4">
            <w:pPr>
              <w:pStyle w:val="ListParagraph"/>
              <w:numPr>
                <w:ilvl w:val="1"/>
                <w:numId w:val="6"/>
              </w:numPr>
              <w:spacing w:after="0" w:line="240" w:lineRule="auto"/>
              <w:jc w:val="both"/>
              <w:rPr>
                <w:rFonts w:ascii="Times New Roman" w:eastAsia="Times New Roman" w:hAnsi="Times New Roman" w:cs="Times New Roman"/>
                <w:color w:val="000000"/>
                <w:lang w:val="lv-LV"/>
              </w:rPr>
            </w:pPr>
            <w:r w:rsidRPr="0045683D">
              <w:rPr>
                <w:rFonts w:ascii="Times New Roman" w:eastAsia="Times New Roman" w:hAnsi="Times New Roman" w:cs="Times New Roman"/>
                <w:color w:val="000000"/>
                <w:lang w:val="lv-LV"/>
              </w:rPr>
              <w:t>dod iespēju lejupielādēt virtuālo serveru disku sējumus;</w:t>
            </w:r>
          </w:p>
          <w:p w14:paraId="4388E9AC" w14:textId="77777777" w:rsidR="000E46A4" w:rsidRPr="0045683D" w:rsidRDefault="000E46A4" w:rsidP="000E46A4">
            <w:pPr>
              <w:pStyle w:val="ListParagraph"/>
              <w:numPr>
                <w:ilvl w:val="1"/>
                <w:numId w:val="6"/>
              </w:numPr>
              <w:spacing w:after="0" w:line="240" w:lineRule="auto"/>
              <w:jc w:val="both"/>
              <w:rPr>
                <w:rFonts w:ascii="Times New Roman" w:eastAsia="Times New Roman" w:hAnsi="Times New Roman" w:cs="Times New Roman"/>
                <w:color w:val="000000"/>
                <w:lang w:val="lv-LV"/>
              </w:rPr>
            </w:pPr>
            <w:r w:rsidRPr="0045683D">
              <w:rPr>
                <w:rFonts w:ascii="Times New Roman" w:eastAsia="Times New Roman" w:hAnsi="Times New Roman" w:cs="Times New Roman"/>
                <w:color w:val="000000"/>
                <w:lang w:val="lv-LV"/>
              </w:rPr>
              <w:t>nodrošina divu faktoru autentifikāciju, nosūtot otrā faktora piekļuves kodu uz reģistrēta telefona SMS vai e-pastu;</w:t>
            </w:r>
          </w:p>
          <w:p w14:paraId="7679312A" w14:textId="77777777" w:rsidR="000E46A4" w:rsidRPr="0045683D" w:rsidRDefault="000E46A4" w:rsidP="000E46A4">
            <w:pPr>
              <w:pStyle w:val="ListParagraph"/>
              <w:numPr>
                <w:ilvl w:val="1"/>
                <w:numId w:val="6"/>
              </w:numPr>
              <w:spacing w:after="0" w:line="240" w:lineRule="auto"/>
              <w:jc w:val="both"/>
              <w:rPr>
                <w:rFonts w:ascii="Times New Roman" w:eastAsia="Times New Roman" w:hAnsi="Times New Roman" w:cs="Times New Roman"/>
                <w:color w:val="000000"/>
                <w:lang w:val="lv-LV"/>
              </w:rPr>
            </w:pPr>
            <w:r w:rsidRPr="0045683D">
              <w:rPr>
                <w:rFonts w:ascii="Times New Roman" w:eastAsia="Times New Roman" w:hAnsi="Times New Roman" w:cs="Times New Roman"/>
                <w:color w:val="000000"/>
                <w:lang w:val="lv-LV"/>
              </w:rPr>
              <w:t>dod iespēju iegūt atskaites par izmantoto resursu apjomu – aktuālie un vēsturiskie dati vismaz mēneša ietvaros.</w:t>
            </w:r>
          </w:p>
          <w:p w14:paraId="2260159D" w14:textId="77777777" w:rsidR="000E46A4" w:rsidRPr="0045683D" w:rsidRDefault="000E46A4" w:rsidP="000E46A4">
            <w:pPr>
              <w:pStyle w:val="ListParagraph"/>
              <w:numPr>
                <w:ilvl w:val="0"/>
                <w:numId w:val="6"/>
              </w:numPr>
              <w:spacing w:after="0" w:line="240" w:lineRule="auto"/>
              <w:jc w:val="both"/>
              <w:rPr>
                <w:rFonts w:ascii="Times New Roman" w:eastAsia="Times New Roman" w:hAnsi="Times New Roman" w:cs="Times New Roman"/>
                <w:color w:val="000000"/>
                <w:lang w:val="lv-LV"/>
              </w:rPr>
            </w:pPr>
            <w:r w:rsidRPr="0045683D">
              <w:rPr>
                <w:rFonts w:ascii="Times New Roman" w:eastAsia="Times New Roman" w:hAnsi="Times New Roman" w:cs="Times New Roman"/>
                <w:color w:val="000000"/>
                <w:lang w:val="lv-LV"/>
              </w:rPr>
              <w:t>Platformas lietotāju kontu organizēšana jāveic domēnos, apakšdomēnos un kontos, katram hierarhijas līmenim definējot savus resursu izmantošanas ierobežojumus, nosakot CPU, RAM, primārās un sekundārās disku telpas lietošanas ierobežojumus.</w:t>
            </w:r>
          </w:p>
          <w:p w14:paraId="5B29FD87" w14:textId="77777777" w:rsidR="000E46A4" w:rsidRPr="0045683D" w:rsidRDefault="000E46A4" w:rsidP="000E46A4">
            <w:pPr>
              <w:pStyle w:val="ListParagraph"/>
              <w:numPr>
                <w:ilvl w:val="0"/>
                <w:numId w:val="6"/>
              </w:numPr>
              <w:spacing w:after="0" w:line="240" w:lineRule="auto"/>
              <w:jc w:val="both"/>
              <w:rPr>
                <w:rFonts w:ascii="Times New Roman" w:eastAsia="Times New Roman" w:hAnsi="Times New Roman" w:cs="Times New Roman"/>
                <w:color w:val="000000"/>
                <w:lang w:val="lv-LV"/>
              </w:rPr>
            </w:pPr>
            <w:r w:rsidRPr="0045683D">
              <w:rPr>
                <w:rFonts w:ascii="Times New Roman" w:eastAsia="Times New Roman" w:hAnsi="Times New Roman" w:cs="Times New Roman"/>
                <w:color w:val="000000"/>
                <w:lang w:val="lv-LV"/>
              </w:rPr>
              <w:t xml:space="preserve">Platformai ir jābūt </w:t>
            </w:r>
            <w:proofErr w:type="spellStart"/>
            <w:r w:rsidRPr="0045683D">
              <w:rPr>
                <w:rFonts w:ascii="Times New Roman" w:eastAsia="Times New Roman" w:hAnsi="Times New Roman" w:cs="Times New Roman"/>
                <w:color w:val="000000"/>
                <w:lang w:val="lv-LV"/>
              </w:rPr>
              <w:t>iespējojamam</w:t>
            </w:r>
            <w:proofErr w:type="spellEnd"/>
            <w:r w:rsidRPr="0045683D">
              <w:rPr>
                <w:rFonts w:ascii="Times New Roman" w:eastAsia="Times New Roman" w:hAnsi="Times New Roman" w:cs="Times New Roman"/>
                <w:color w:val="000000"/>
                <w:lang w:val="lv-LV"/>
              </w:rPr>
              <w:t xml:space="preserve"> dokumentētam API interfeisam, caur kuru pašapkalpošanās režīmā gan lietotājiem, gan administratoriem iespējams veikt administratīvas darbības resursu pārvaldībā.</w:t>
            </w:r>
          </w:p>
          <w:p w14:paraId="74F0078B" w14:textId="744AE238" w:rsidR="000E46A4" w:rsidRPr="0045683D" w:rsidRDefault="000E46A4" w:rsidP="000E46A4">
            <w:pPr>
              <w:pStyle w:val="ListParagraph"/>
              <w:numPr>
                <w:ilvl w:val="0"/>
                <w:numId w:val="6"/>
              </w:numPr>
              <w:spacing w:after="0" w:line="240" w:lineRule="auto"/>
              <w:jc w:val="both"/>
              <w:rPr>
                <w:rFonts w:ascii="Times New Roman" w:eastAsia="Times New Roman" w:hAnsi="Times New Roman" w:cs="Times New Roman"/>
                <w:color w:val="000000"/>
                <w:lang w:val="lv-LV"/>
              </w:rPr>
            </w:pPr>
            <w:r w:rsidRPr="0045683D">
              <w:rPr>
                <w:rFonts w:ascii="Times New Roman" w:eastAsia="Times New Roman" w:hAnsi="Times New Roman" w:cs="Times New Roman"/>
                <w:color w:val="000000"/>
                <w:lang w:val="lv-LV"/>
              </w:rPr>
              <w:t>Platformai ir jābūt risinājumam, kura darbināšanai ilgtermiņā nav nepieciešams iegādāties licences.</w:t>
            </w:r>
          </w:p>
          <w:p w14:paraId="375E6817" w14:textId="77777777" w:rsidR="000E46A4" w:rsidRPr="0045683D" w:rsidRDefault="000E46A4" w:rsidP="000E46A4">
            <w:pPr>
              <w:spacing w:after="0" w:line="240" w:lineRule="auto"/>
              <w:jc w:val="both"/>
              <w:rPr>
                <w:rFonts w:ascii="Times New Roman" w:eastAsia="Times New Roman" w:hAnsi="Times New Roman" w:cs="Times New Roman"/>
                <w:color w:val="000000"/>
                <w:lang w:val="lv-LV"/>
              </w:rPr>
            </w:pPr>
            <w:r w:rsidRPr="0045683D">
              <w:rPr>
                <w:rFonts w:ascii="Times New Roman" w:eastAsia="Times New Roman" w:hAnsi="Times New Roman" w:cs="Times New Roman"/>
                <w:color w:val="000000"/>
                <w:lang w:val="lv-LV"/>
              </w:rPr>
              <w:t xml:space="preserve">Ja piedāvātā platforma nespēj nodrošināt augstāk minēto funkcionalitāti, tā nevar tikt uzskatīta par ekvivalentu </w:t>
            </w:r>
            <w:proofErr w:type="spellStart"/>
            <w:r w:rsidRPr="0045683D">
              <w:rPr>
                <w:rFonts w:ascii="Times New Roman" w:eastAsia="Times New Roman" w:hAnsi="Times New Roman" w:cs="Times New Roman"/>
                <w:color w:val="000000"/>
                <w:lang w:val="lv-LV"/>
              </w:rPr>
              <w:t>CloudStack</w:t>
            </w:r>
            <w:proofErr w:type="spellEnd"/>
            <w:r w:rsidRPr="0045683D">
              <w:rPr>
                <w:rFonts w:ascii="Times New Roman" w:eastAsia="Times New Roman" w:hAnsi="Times New Roman" w:cs="Times New Roman"/>
                <w:color w:val="000000"/>
                <w:lang w:val="lv-LV"/>
              </w:rPr>
              <w:t xml:space="preserve"> platformai.</w:t>
            </w:r>
          </w:p>
        </w:tc>
      </w:tr>
      <w:tr w:rsidR="000E46A4" w:rsidRPr="0045683D" w14:paraId="200A1E9D" w14:textId="77777777" w:rsidTr="0091006F">
        <w:trPr>
          <w:trHeight w:val="1006"/>
        </w:trPr>
        <w:tc>
          <w:tcPr>
            <w:tcW w:w="993" w:type="dxa"/>
            <w:tcBorders>
              <w:top w:val="nil"/>
              <w:left w:val="single" w:sz="4" w:space="0" w:color="000000"/>
              <w:bottom w:val="single" w:sz="4" w:space="0" w:color="000000"/>
              <w:right w:val="single" w:sz="4" w:space="0" w:color="000000"/>
            </w:tcBorders>
            <w:shd w:val="clear" w:color="000000" w:fill="FFFFFF"/>
            <w:hideMark/>
          </w:tcPr>
          <w:p w14:paraId="1FF30B0B" w14:textId="5937E5EA" w:rsidR="000E46A4" w:rsidRPr="0045683D" w:rsidRDefault="000E46A4" w:rsidP="003B534A">
            <w:pPr>
              <w:pStyle w:val="Heading2"/>
              <w:numPr>
                <w:ilvl w:val="0"/>
                <w:numId w:val="0"/>
              </w:numPr>
              <w:ind w:left="360"/>
              <w:jc w:val="both"/>
              <w:rPr>
                <w:rFonts w:ascii="Times New Roman" w:hAnsi="Times New Roman"/>
                <w:lang w:val="lv-LV"/>
              </w:rPr>
            </w:pPr>
            <w:r w:rsidRPr="0045683D">
              <w:rPr>
                <w:rFonts w:ascii="Times New Roman" w:hAnsi="Times New Roman"/>
                <w:lang w:val="lv-LV"/>
              </w:rPr>
              <w:lastRenderedPageBreak/>
              <w:t> </w:t>
            </w:r>
            <w:r w:rsidR="003B534A">
              <w:rPr>
                <w:rFonts w:ascii="Times New Roman" w:hAnsi="Times New Roman"/>
                <w:lang w:val="lv-LV"/>
              </w:rPr>
              <w:t>3.</w:t>
            </w:r>
          </w:p>
        </w:tc>
        <w:tc>
          <w:tcPr>
            <w:tcW w:w="1984" w:type="dxa"/>
            <w:gridSpan w:val="2"/>
            <w:tcBorders>
              <w:top w:val="nil"/>
              <w:left w:val="nil"/>
              <w:bottom w:val="single" w:sz="4" w:space="0" w:color="000000"/>
              <w:right w:val="single" w:sz="4" w:space="0" w:color="000000"/>
            </w:tcBorders>
            <w:shd w:val="clear" w:color="000000" w:fill="FFFFFF"/>
            <w:hideMark/>
          </w:tcPr>
          <w:p w14:paraId="49FB72B2" w14:textId="1896AA25" w:rsidR="000E46A4" w:rsidRPr="0045683D" w:rsidRDefault="000E46A4" w:rsidP="00D45019">
            <w:pPr>
              <w:spacing w:after="0" w:line="240" w:lineRule="auto"/>
              <w:jc w:val="both"/>
              <w:rPr>
                <w:rFonts w:ascii="Times New Roman" w:eastAsia="Times New Roman" w:hAnsi="Times New Roman" w:cs="Times New Roman"/>
                <w:color w:val="000000"/>
                <w:lang w:val="lv-LV"/>
              </w:rPr>
            </w:pPr>
            <w:r w:rsidRPr="0045683D">
              <w:rPr>
                <w:rFonts w:ascii="Times New Roman" w:eastAsia="Times New Roman" w:hAnsi="Times New Roman" w:cs="Times New Roman"/>
                <w:color w:val="000000"/>
                <w:lang w:val="lv-LV"/>
              </w:rPr>
              <w:t>Skaitļošanas</w:t>
            </w:r>
            <w:r w:rsidR="00D45019">
              <w:rPr>
                <w:rFonts w:ascii="Times New Roman" w:eastAsia="Times New Roman" w:hAnsi="Times New Roman" w:cs="Times New Roman"/>
                <w:color w:val="000000"/>
                <w:lang w:val="lv-LV"/>
              </w:rPr>
              <w:t xml:space="preserve"> </w:t>
            </w:r>
            <w:r w:rsidRPr="0045683D">
              <w:rPr>
                <w:rFonts w:ascii="Times New Roman" w:eastAsia="Times New Roman" w:hAnsi="Times New Roman" w:cs="Times New Roman"/>
                <w:color w:val="000000"/>
                <w:lang w:val="lv-LV"/>
              </w:rPr>
              <w:t xml:space="preserve"> resursu </w:t>
            </w:r>
            <w:r w:rsidR="00D45019" w:rsidRPr="0045683D">
              <w:rPr>
                <w:rFonts w:ascii="Times New Roman" w:eastAsia="Times New Roman" w:hAnsi="Times New Roman" w:cs="Times New Roman"/>
                <w:color w:val="000000"/>
                <w:lang w:val="lv-LV"/>
              </w:rPr>
              <w:t>(</w:t>
            </w:r>
            <w:proofErr w:type="spellStart"/>
            <w:r w:rsidR="00D45019" w:rsidRPr="0045683D">
              <w:rPr>
                <w:rFonts w:ascii="Times New Roman" w:eastAsia="Times New Roman" w:hAnsi="Times New Roman" w:cs="Times New Roman"/>
                <w:i/>
                <w:iCs/>
                <w:color w:val="000000"/>
                <w:lang w:val="lv-LV"/>
              </w:rPr>
              <w:t>compute</w:t>
            </w:r>
            <w:proofErr w:type="spellEnd"/>
            <w:r w:rsidR="00D45019" w:rsidRPr="0045683D">
              <w:rPr>
                <w:rFonts w:ascii="Times New Roman" w:eastAsia="Times New Roman" w:hAnsi="Times New Roman" w:cs="Times New Roman"/>
                <w:i/>
                <w:iCs/>
                <w:color w:val="000000"/>
                <w:lang w:val="lv-LV"/>
              </w:rPr>
              <w:t xml:space="preserve"> </w:t>
            </w:r>
            <w:proofErr w:type="spellStart"/>
            <w:r w:rsidR="00D45019" w:rsidRPr="0045683D">
              <w:rPr>
                <w:rFonts w:ascii="Times New Roman" w:eastAsia="Times New Roman" w:hAnsi="Times New Roman" w:cs="Times New Roman"/>
                <w:i/>
                <w:iCs/>
                <w:color w:val="000000"/>
                <w:lang w:val="lv-LV"/>
              </w:rPr>
              <w:t>offerings</w:t>
            </w:r>
            <w:proofErr w:type="spellEnd"/>
            <w:r w:rsidR="00D45019" w:rsidRPr="0045683D">
              <w:rPr>
                <w:rFonts w:ascii="Times New Roman" w:eastAsia="Times New Roman" w:hAnsi="Times New Roman" w:cs="Times New Roman"/>
                <w:color w:val="000000"/>
                <w:lang w:val="lv-LV"/>
              </w:rPr>
              <w:t>);</w:t>
            </w:r>
            <w:r w:rsidR="00D45019">
              <w:rPr>
                <w:rFonts w:ascii="Times New Roman" w:eastAsia="Times New Roman" w:hAnsi="Times New Roman" w:cs="Times New Roman"/>
                <w:color w:val="000000"/>
                <w:lang w:val="lv-LV"/>
              </w:rPr>
              <w:t xml:space="preserve"> </w:t>
            </w:r>
            <w:r w:rsidRPr="0045683D">
              <w:rPr>
                <w:rFonts w:ascii="Times New Roman" w:eastAsia="Times New Roman" w:hAnsi="Times New Roman" w:cs="Times New Roman"/>
                <w:color w:val="000000"/>
                <w:lang w:val="lv-LV"/>
              </w:rPr>
              <w:t>piedāvājum</w:t>
            </w:r>
            <w:r w:rsidR="00D45019">
              <w:rPr>
                <w:rFonts w:ascii="Times New Roman" w:eastAsia="Times New Roman" w:hAnsi="Times New Roman" w:cs="Times New Roman"/>
                <w:color w:val="000000"/>
                <w:lang w:val="lv-LV"/>
              </w:rPr>
              <w:t xml:space="preserve">u konfigurēšana </w:t>
            </w:r>
          </w:p>
        </w:tc>
        <w:tc>
          <w:tcPr>
            <w:tcW w:w="6487" w:type="dxa"/>
            <w:tcBorders>
              <w:top w:val="nil"/>
              <w:left w:val="nil"/>
              <w:bottom w:val="single" w:sz="4" w:space="0" w:color="000000"/>
              <w:right w:val="single" w:sz="4" w:space="0" w:color="000000"/>
            </w:tcBorders>
            <w:shd w:val="clear" w:color="000000" w:fill="FFFFFF"/>
            <w:hideMark/>
          </w:tcPr>
          <w:p w14:paraId="37FA3FD6" w14:textId="1EB9DEF9" w:rsidR="00D45019" w:rsidRPr="00D45019" w:rsidRDefault="00D45019" w:rsidP="00D45019">
            <w:pPr>
              <w:spacing w:after="0" w:line="240" w:lineRule="auto"/>
              <w:jc w:val="both"/>
              <w:rPr>
                <w:rFonts w:ascii="Times New Roman" w:eastAsia="Times New Roman" w:hAnsi="Times New Roman" w:cs="Times New Roman"/>
                <w:color w:val="000000"/>
                <w:lang w:val="lv-LV"/>
              </w:rPr>
            </w:pPr>
            <w:r w:rsidRPr="00D45019">
              <w:rPr>
                <w:rFonts w:ascii="Times New Roman" w:eastAsia="Times New Roman" w:hAnsi="Times New Roman" w:cs="Times New Roman"/>
                <w:color w:val="000000"/>
                <w:lang w:val="lv-LV"/>
              </w:rPr>
              <w:t>Risinājumam jābūt konfigurētam tā, lai Pasūtītājs patstāvīgi spētu definēt vairākus dažādus skaitļošanas resursu (</w:t>
            </w:r>
            <w:proofErr w:type="spellStart"/>
            <w:r w:rsidRPr="00D45019">
              <w:rPr>
                <w:rFonts w:ascii="Times New Roman" w:eastAsia="Times New Roman" w:hAnsi="Times New Roman" w:cs="Times New Roman"/>
                <w:i/>
                <w:iCs/>
                <w:color w:val="000000"/>
                <w:lang w:val="lv-LV"/>
              </w:rPr>
              <w:t>compute</w:t>
            </w:r>
            <w:proofErr w:type="spellEnd"/>
            <w:r w:rsidRPr="00D45019">
              <w:rPr>
                <w:rFonts w:ascii="Times New Roman" w:eastAsia="Times New Roman" w:hAnsi="Times New Roman" w:cs="Times New Roman"/>
                <w:i/>
                <w:iCs/>
                <w:color w:val="000000"/>
                <w:lang w:val="lv-LV"/>
              </w:rPr>
              <w:t xml:space="preserve"> </w:t>
            </w:r>
            <w:proofErr w:type="spellStart"/>
            <w:r w:rsidRPr="00D45019">
              <w:rPr>
                <w:rFonts w:ascii="Times New Roman" w:eastAsia="Times New Roman" w:hAnsi="Times New Roman" w:cs="Times New Roman"/>
                <w:i/>
                <w:iCs/>
                <w:color w:val="000000"/>
                <w:lang w:val="lv-LV"/>
              </w:rPr>
              <w:t>offerings</w:t>
            </w:r>
            <w:proofErr w:type="spellEnd"/>
            <w:r w:rsidRPr="00D45019">
              <w:rPr>
                <w:rFonts w:ascii="Times New Roman" w:eastAsia="Times New Roman" w:hAnsi="Times New Roman" w:cs="Times New Roman"/>
                <w:color w:val="000000"/>
                <w:lang w:val="lv-LV"/>
              </w:rPr>
              <w:t>)</w:t>
            </w:r>
            <w:r>
              <w:rPr>
                <w:rFonts w:ascii="Times New Roman" w:eastAsia="Times New Roman" w:hAnsi="Times New Roman" w:cs="Times New Roman"/>
                <w:color w:val="000000"/>
                <w:lang w:val="lv-LV"/>
              </w:rPr>
              <w:t xml:space="preserve"> </w:t>
            </w:r>
          </w:p>
          <w:p w14:paraId="4E6BFE5D" w14:textId="6B732D50" w:rsidR="000E46A4" w:rsidRPr="00D45019" w:rsidRDefault="00D45019" w:rsidP="00D45019">
            <w:pPr>
              <w:spacing w:after="0" w:line="240" w:lineRule="auto"/>
              <w:jc w:val="both"/>
              <w:rPr>
                <w:rFonts w:ascii="Times New Roman" w:eastAsia="Times New Roman" w:hAnsi="Times New Roman" w:cs="Times New Roman"/>
                <w:color w:val="000000"/>
                <w:lang w:val="lv-LV"/>
              </w:rPr>
            </w:pPr>
            <w:r>
              <w:rPr>
                <w:rFonts w:ascii="Times New Roman" w:eastAsia="Times New Roman" w:hAnsi="Times New Roman" w:cs="Times New Roman"/>
                <w:color w:val="000000"/>
                <w:lang w:val="lv-LV"/>
              </w:rPr>
              <w:t xml:space="preserve">piedāvājumus lietotājiem (prasības izpilde tiks pārbaudīta pie Preces nodošanas ekspluatācijā).  </w:t>
            </w:r>
          </w:p>
        </w:tc>
      </w:tr>
      <w:tr w:rsidR="000E46A4" w:rsidRPr="0045683D" w14:paraId="467CB21F" w14:textId="77777777" w:rsidTr="0091006F">
        <w:trPr>
          <w:trHeight w:val="1347"/>
        </w:trPr>
        <w:tc>
          <w:tcPr>
            <w:tcW w:w="993" w:type="dxa"/>
            <w:tcBorders>
              <w:top w:val="nil"/>
              <w:left w:val="single" w:sz="4" w:space="0" w:color="000000"/>
              <w:bottom w:val="single" w:sz="4" w:space="0" w:color="000000"/>
              <w:right w:val="single" w:sz="4" w:space="0" w:color="000000"/>
            </w:tcBorders>
            <w:shd w:val="clear" w:color="000000" w:fill="FFFFFF"/>
            <w:hideMark/>
          </w:tcPr>
          <w:p w14:paraId="3F4524EF" w14:textId="507C3240" w:rsidR="000E46A4" w:rsidRPr="0045683D" w:rsidRDefault="003B534A" w:rsidP="003B534A">
            <w:pPr>
              <w:pStyle w:val="Heading2"/>
              <w:numPr>
                <w:ilvl w:val="0"/>
                <w:numId w:val="0"/>
              </w:numPr>
              <w:ind w:left="360"/>
              <w:jc w:val="both"/>
              <w:rPr>
                <w:rFonts w:ascii="Times New Roman" w:hAnsi="Times New Roman"/>
                <w:lang w:val="lv-LV"/>
              </w:rPr>
            </w:pPr>
            <w:r>
              <w:rPr>
                <w:rFonts w:ascii="Times New Roman" w:hAnsi="Times New Roman"/>
                <w:lang w:val="lv-LV"/>
              </w:rPr>
              <w:t>4.</w:t>
            </w:r>
            <w:r w:rsidR="000E46A4" w:rsidRPr="0045683D">
              <w:rPr>
                <w:rFonts w:ascii="Times New Roman" w:hAnsi="Times New Roman"/>
                <w:lang w:val="lv-LV"/>
              </w:rPr>
              <w:t> </w:t>
            </w:r>
          </w:p>
        </w:tc>
        <w:tc>
          <w:tcPr>
            <w:tcW w:w="1984" w:type="dxa"/>
            <w:gridSpan w:val="2"/>
            <w:tcBorders>
              <w:top w:val="nil"/>
              <w:left w:val="nil"/>
              <w:bottom w:val="single" w:sz="4" w:space="0" w:color="000000"/>
              <w:right w:val="single" w:sz="4" w:space="0" w:color="000000"/>
            </w:tcBorders>
            <w:shd w:val="clear" w:color="000000" w:fill="FFFFFF"/>
            <w:hideMark/>
          </w:tcPr>
          <w:p w14:paraId="5AA6ABA1" w14:textId="77777777" w:rsidR="000E46A4" w:rsidRPr="0045683D" w:rsidRDefault="000E46A4" w:rsidP="000E46A4">
            <w:pPr>
              <w:spacing w:after="0" w:line="240" w:lineRule="auto"/>
              <w:jc w:val="both"/>
              <w:rPr>
                <w:rFonts w:ascii="Times New Roman" w:eastAsia="Times New Roman" w:hAnsi="Times New Roman" w:cs="Times New Roman"/>
                <w:color w:val="000000"/>
                <w:lang w:val="lv-LV"/>
              </w:rPr>
            </w:pPr>
            <w:r w:rsidRPr="0045683D">
              <w:rPr>
                <w:rFonts w:ascii="Times New Roman" w:eastAsia="Times New Roman" w:hAnsi="Times New Roman" w:cs="Times New Roman"/>
                <w:color w:val="000000"/>
                <w:lang w:val="lv-LV"/>
              </w:rPr>
              <w:t>Resursu patēriņa uzskaite un atskaites</w:t>
            </w:r>
          </w:p>
        </w:tc>
        <w:tc>
          <w:tcPr>
            <w:tcW w:w="6487" w:type="dxa"/>
            <w:tcBorders>
              <w:top w:val="nil"/>
              <w:left w:val="nil"/>
              <w:bottom w:val="single" w:sz="4" w:space="0" w:color="000000"/>
              <w:right w:val="single" w:sz="4" w:space="0" w:color="000000"/>
            </w:tcBorders>
            <w:shd w:val="clear" w:color="000000" w:fill="FFFFFF"/>
            <w:hideMark/>
          </w:tcPr>
          <w:p w14:paraId="2457973C" w14:textId="77777777" w:rsidR="000E46A4" w:rsidRPr="0045683D" w:rsidRDefault="000E46A4" w:rsidP="000E46A4">
            <w:pPr>
              <w:spacing w:after="0" w:line="240" w:lineRule="auto"/>
              <w:jc w:val="both"/>
              <w:rPr>
                <w:rFonts w:ascii="Times New Roman" w:eastAsia="Times New Roman" w:hAnsi="Times New Roman" w:cs="Times New Roman"/>
                <w:color w:val="000000"/>
                <w:lang w:val="lv-LV"/>
              </w:rPr>
            </w:pPr>
            <w:r w:rsidRPr="0045683D">
              <w:rPr>
                <w:rFonts w:ascii="Times New Roman" w:eastAsia="Times New Roman" w:hAnsi="Times New Roman" w:cs="Times New Roman"/>
                <w:color w:val="000000"/>
                <w:lang w:val="lv-LV"/>
              </w:rPr>
              <w:t>Risinājumā ir jānodrošina resursu patēriņa uzskaite un atskaites par platformā reģistrēto lietotāju izmantotajiem resursiem vismaz sekojošā parametru apmērā :</w:t>
            </w:r>
          </w:p>
          <w:p w14:paraId="6B3847B0" w14:textId="77777777" w:rsidR="000E46A4" w:rsidRPr="0045683D" w:rsidRDefault="000E46A4" w:rsidP="000E46A4">
            <w:pPr>
              <w:pStyle w:val="ListParagraph"/>
              <w:numPr>
                <w:ilvl w:val="0"/>
                <w:numId w:val="23"/>
              </w:numPr>
              <w:spacing w:after="0" w:line="240" w:lineRule="auto"/>
              <w:ind w:left="284" w:hanging="284"/>
              <w:jc w:val="both"/>
              <w:rPr>
                <w:rFonts w:ascii="Times New Roman" w:eastAsia="Times New Roman" w:hAnsi="Times New Roman" w:cs="Times New Roman"/>
                <w:color w:val="000000"/>
                <w:lang w:val="lv-LV"/>
              </w:rPr>
            </w:pPr>
            <w:r w:rsidRPr="0045683D">
              <w:rPr>
                <w:rFonts w:ascii="Times New Roman" w:eastAsia="Times New Roman" w:hAnsi="Times New Roman" w:cs="Times New Roman"/>
                <w:color w:val="000000"/>
                <w:lang w:val="lv-LV"/>
              </w:rPr>
              <w:t>izmantoto virtuālo serveru skaits;</w:t>
            </w:r>
          </w:p>
          <w:p w14:paraId="72FCD73F" w14:textId="77777777" w:rsidR="000E46A4" w:rsidRPr="0045683D" w:rsidRDefault="000E46A4" w:rsidP="000E46A4">
            <w:pPr>
              <w:pStyle w:val="ListParagraph"/>
              <w:numPr>
                <w:ilvl w:val="0"/>
                <w:numId w:val="23"/>
              </w:numPr>
              <w:spacing w:after="0" w:line="240" w:lineRule="auto"/>
              <w:ind w:left="284" w:hanging="284"/>
              <w:jc w:val="both"/>
              <w:rPr>
                <w:rFonts w:ascii="Times New Roman" w:eastAsia="Times New Roman" w:hAnsi="Times New Roman" w:cs="Times New Roman"/>
                <w:color w:val="000000"/>
                <w:lang w:val="lv-LV"/>
              </w:rPr>
            </w:pPr>
            <w:r w:rsidRPr="0045683D">
              <w:rPr>
                <w:rFonts w:ascii="Times New Roman" w:eastAsia="Times New Roman" w:hAnsi="Times New Roman" w:cs="Times New Roman"/>
                <w:color w:val="000000"/>
                <w:lang w:val="lv-LV"/>
              </w:rPr>
              <w:t xml:space="preserve">kopējais </w:t>
            </w:r>
            <w:proofErr w:type="spellStart"/>
            <w:r w:rsidRPr="0045683D">
              <w:rPr>
                <w:rFonts w:ascii="Times New Roman" w:eastAsia="Times New Roman" w:hAnsi="Times New Roman" w:cs="Times New Roman"/>
                <w:color w:val="000000"/>
                <w:lang w:val="lv-LV"/>
              </w:rPr>
              <w:t>vCPU</w:t>
            </w:r>
            <w:proofErr w:type="spellEnd"/>
            <w:r w:rsidRPr="0045683D">
              <w:rPr>
                <w:rFonts w:ascii="Times New Roman" w:eastAsia="Times New Roman" w:hAnsi="Times New Roman" w:cs="Times New Roman"/>
                <w:color w:val="000000"/>
                <w:lang w:val="lv-LV"/>
              </w:rPr>
              <w:t xml:space="preserve">, RAM un HDD apjoms, izmantoto ārējo IP adrešu skaits. </w:t>
            </w:r>
          </w:p>
          <w:p w14:paraId="47133247" w14:textId="68DA8E8F" w:rsidR="000E46A4" w:rsidRPr="0045683D" w:rsidRDefault="000E46A4" w:rsidP="000E46A4">
            <w:pPr>
              <w:spacing w:after="0" w:line="240" w:lineRule="auto"/>
              <w:jc w:val="both"/>
              <w:rPr>
                <w:rFonts w:ascii="Times New Roman" w:eastAsia="Times New Roman" w:hAnsi="Times New Roman" w:cs="Times New Roman"/>
                <w:color w:val="000000"/>
                <w:lang w:val="lv-LV"/>
              </w:rPr>
            </w:pPr>
            <w:r w:rsidRPr="0045683D">
              <w:rPr>
                <w:rFonts w:ascii="Times New Roman" w:eastAsia="Times New Roman" w:hAnsi="Times New Roman" w:cs="Times New Roman"/>
                <w:color w:val="000000"/>
                <w:lang w:val="lv-LV"/>
              </w:rPr>
              <w:t>Atskaitēm ir jābūt pieejamām vismaz administratora līmenī.</w:t>
            </w:r>
          </w:p>
        </w:tc>
      </w:tr>
      <w:tr w:rsidR="000E46A4" w:rsidRPr="0045683D" w14:paraId="68C11F9D" w14:textId="77777777" w:rsidTr="00F759A3">
        <w:trPr>
          <w:trHeight w:val="983"/>
        </w:trPr>
        <w:tc>
          <w:tcPr>
            <w:tcW w:w="993" w:type="dxa"/>
            <w:tcBorders>
              <w:top w:val="nil"/>
              <w:left w:val="single" w:sz="4" w:space="0" w:color="000000"/>
              <w:bottom w:val="single" w:sz="4" w:space="0" w:color="000000"/>
              <w:right w:val="single" w:sz="4" w:space="0" w:color="000000"/>
            </w:tcBorders>
            <w:shd w:val="clear" w:color="000000" w:fill="FFFFFF"/>
            <w:hideMark/>
          </w:tcPr>
          <w:p w14:paraId="38CA316B" w14:textId="47A09ED6" w:rsidR="000E46A4" w:rsidRPr="0045683D" w:rsidRDefault="000E46A4" w:rsidP="003B534A">
            <w:pPr>
              <w:pStyle w:val="Heading2"/>
              <w:numPr>
                <w:ilvl w:val="0"/>
                <w:numId w:val="0"/>
              </w:numPr>
              <w:ind w:left="360"/>
              <w:jc w:val="both"/>
              <w:rPr>
                <w:rFonts w:ascii="Times New Roman" w:hAnsi="Times New Roman"/>
                <w:lang w:val="lv-LV"/>
              </w:rPr>
            </w:pPr>
            <w:r w:rsidRPr="0045683D">
              <w:rPr>
                <w:rFonts w:ascii="Times New Roman" w:hAnsi="Times New Roman"/>
                <w:lang w:val="lv-LV"/>
              </w:rPr>
              <w:t> </w:t>
            </w:r>
            <w:r w:rsidR="003B534A">
              <w:rPr>
                <w:rFonts w:ascii="Times New Roman" w:hAnsi="Times New Roman"/>
                <w:lang w:val="lv-LV"/>
              </w:rPr>
              <w:t>5.</w:t>
            </w:r>
          </w:p>
        </w:tc>
        <w:tc>
          <w:tcPr>
            <w:tcW w:w="1984" w:type="dxa"/>
            <w:gridSpan w:val="2"/>
            <w:tcBorders>
              <w:top w:val="nil"/>
              <w:left w:val="nil"/>
              <w:bottom w:val="single" w:sz="4" w:space="0" w:color="000000"/>
              <w:right w:val="single" w:sz="4" w:space="0" w:color="000000"/>
            </w:tcBorders>
            <w:shd w:val="clear" w:color="000000" w:fill="FFFFFF"/>
            <w:hideMark/>
          </w:tcPr>
          <w:p w14:paraId="3FD6ADC3" w14:textId="77777777" w:rsidR="000E46A4" w:rsidRPr="0045683D" w:rsidRDefault="000E46A4" w:rsidP="000E46A4">
            <w:pPr>
              <w:spacing w:after="0" w:line="240" w:lineRule="auto"/>
              <w:jc w:val="both"/>
              <w:rPr>
                <w:rFonts w:ascii="Times New Roman" w:eastAsia="Times New Roman" w:hAnsi="Times New Roman" w:cs="Times New Roman"/>
                <w:color w:val="000000"/>
                <w:lang w:val="lv-LV"/>
              </w:rPr>
            </w:pPr>
            <w:r w:rsidRPr="0045683D">
              <w:rPr>
                <w:rFonts w:ascii="Times New Roman" w:eastAsia="Times New Roman" w:hAnsi="Times New Roman" w:cs="Times New Roman"/>
                <w:color w:val="000000"/>
                <w:lang w:val="lv-LV"/>
              </w:rPr>
              <w:t>Divu faktoru autentifikācijas modulis</w:t>
            </w:r>
          </w:p>
        </w:tc>
        <w:tc>
          <w:tcPr>
            <w:tcW w:w="6487" w:type="dxa"/>
            <w:tcBorders>
              <w:top w:val="nil"/>
              <w:left w:val="nil"/>
              <w:bottom w:val="single" w:sz="4" w:space="0" w:color="000000"/>
              <w:right w:val="single" w:sz="4" w:space="0" w:color="000000"/>
            </w:tcBorders>
            <w:shd w:val="clear" w:color="000000" w:fill="FFFFFF"/>
            <w:hideMark/>
          </w:tcPr>
          <w:p w14:paraId="527820BF" w14:textId="131F0406" w:rsidR="000E46A4" w:rsidRPr="0045683D" w:rsidRDefault="000E46A4" w:rsidP="000E46A4">
            <w:pPr>
              <w:spacing w:after="0" w:line="240" w:lineRule="auto"/>
              <w:jc w:val="both"/>
              <w:rPr>
                <w:rFonts w:ascii="Times New Roman" w:eastAsia="Times New Roman" w:hAnsi="Times New Roman" w:cs="Times New Roman"/>
                <w:color w:val="000000"/>
                <w:lang w:val="lv-LV"/>
              </w:rPr>
            </w:pPr>
            <w:r w:rsidRPr="0045683D">
              <w:rPr>
                <w:rFonts w:ascii="Times New Roman" w:eastAsia="Times New Roman" w:hAnsi="Times New Roman" w:cs="Times New Roman"/>
                <w:color w:val="000000"/>
                <w:lang w:val="lv-LV"/>
              </w:rPr>
              <w:t xml:space="preserve">Pretendentam ir jānodrošina uz atvērtā koda bāzētu divu faktoru autentifikācijas moduļa integrācija </w:t>
            </w:r>
            <w:proofErr w:type="spellStart"/>
            <w:r w:rsidRPr="0045683D">
              <w:rPr>
                <w:rFonts w:ascii="Times New Roman" w:eastAsia="Times New Roman" w:hAnsi="Times New Roman" w:cs="Times New Roman"/>
                <w:color w:val="000000"/>
                <w:lang w:val="lv-LV"/>
              </w:rPr>
              <w:t>mākoņdatošanas</w:t>
            </w:r>
            <w:proofErr w:type="spellEnd"/>
            <w:r w:rsidRPr="0045683D">
              <w:rPr>
                <w:rFonts w:ascii="Times New Roman" w:eastAsia="Times New Roman" w:hAnsi="Times New Roman" w:cs="Times New Roman"/>
                <w:color w:val="000000"/>
                <w:lang w:val="lv-LV"/>
              </w:rPr>
              <w:t xml:space="preserve"> platformas pieteikuma formā ar koda piegādi e-pastā vai SMS veidā uz reģistrētu lietotāja mobilo telefonu.</w:t>
            </w:r>
          </w:p>
          <w:p w14:paraId="29D4EE27" w14:textId="77777777" w:rsidR="000E46A4" w:rsidRPr="0045683D" w:rsidRDefault="000E46A4" w:rsidP="000E46A4">
            <w:pPr>
              <w:spacing w:after="0" w:line="240" w:lineRule="auto"/>
              <w:jc w:val="both"/>
              <w:rPr>
                <w:rFonts w:ascii="Times New Roman" w:eastAsia="Times New Roman" w:hAnsi="Times New Roman" w:cs="Times New Roman"/>
                <w:color w:val="000000"/>
                <w:lang w:val="lv-LV"/>
              </w:rPr>
            </w:pPr>
          </w:p>
        </w:tc>
      </w:tr>
      <w:tr w:rsidR="000E46A4" w:rsidRPr="0045683D" w14:paraId="54B61CB0" w14:textId="77777777" w:rsidTr="00F95857">
        <w:trPr>
          <w:trHeight w:val="300"/>
        </w:trPr>
        <w:tc>
          <w:tcPr>
            <w:tcW w:w="9464" w:type="dxa"/>
            <w:gridSpan w:val="4"/>
            <w:tcBorders>
              <w:top w:val="single" w:sz="4" w:space="0" w:color="000000"/>
              <w:left w:val="single" w:sz="4" w:space="0" w:color="000000"/>
              <w:bottom w:val="single" w:sz="4" w:space="0" w:color="000000"/>
              <w:right w:val="single" w:sz="4" w:space="0" w:color="000000"/>
            </w:tcBorders>
            <w:shd w:val="clear" w:color="auto" w:fill="ACB9CA" w:themeFill="text2" w:themeFillTint="66"/>
            <w:hideMark/>
          </w:tcPr>
          <w:p w14:paraId="53E6B4E2" w14:textId="1CD1B56B" w:rsidR="000E46A4" w:rsidRPr="0045683D" w:rsidRDefault="00F95857" w:rsidP="00F95857">
            <w:pPr>
              <w:pStyle w:val="Heading1"/>
              <w:numPr>
                <w:ilvl w:val="0"/>
                <w:numId w:val="0"/>
              </w:numPr>
              <w:jc w:val="both"/>
              <w:rPr>
                <w:rFonts w:ascii="Times New Roman" w:hAnsi="Times New Roman"/>
                <w:lang w:val="lv-LV"/>
              </w:rPr>
            </w:pPr>
            <w:r>
              <w:rPr>
                <w:rFonts w:ascii="Times New Roman" w:hAnsi="Times New Roman"/>
                <w:lang w:val="lv-LV"/>
              </w:rPr>
              <w:t xml:space="preserve">III.2 </w:t>
            </w:r>
            <w:r w:rsidR="00D3745E">
              <w:rPr>
                <w:rFonts w:ascii="Times New Roman" w:hAnsi="Times New Roman"/>
                <w:lang w:val="lv-LV"/>
              </w:rPr>
              <w:t>C</w:t>
            </w:r>
            <w:r w:rsidR="000E46A4" w:rsidRPr="0045683D">
              <w:rPr>
                <w:rFonts w:ascii="Times New Roman" w:hAnsi="Times New Roman"/>
                <w:lang w:val="lv-LV"/>
              </w:rPr>
              <w:t xml:space="preserve">itas prasības  </w:t>
            </w:r>
          </w:p>
        </w:tc>
      </w:tr>
      <w:tr w:rsidR="000E46A4" w:rsidRPr="0045683D" w14:paraId="5BB02CB4" w14:textId="77777777" w:rsidTr="0091006F">
        <w:trPr>
          <w:trHeight w:val="930"/>
        </w:trPr>
        <w:tc>
          <w:tcPr>
            <w:tcW w:w="993" w:type="dxa"/>
            <w:tcBorders>
              <w:top w:val="nil"/>
              <w:left w:val="single" w:sz="4" w:space="0" w:color="000000"/>
              <w:bottom w:val="single" w:sz="4" w:space="0" w:color="000000"/>
              <w:right w:val="single" w:sz="4" w:space="0" w:color="000000"/>
            </w:tcBorders>
            <w:shd w:val="clear" w:color="000000" w:fill="FFFFFF"/>
            <w:hideMark/>
          </w:tcPr>
          <w:p w14:paraId="5D5672E3" w14:textId="7723CA55" w:rsidR="000E46A4" w:rsidRPr="0045683D" w:rsidRDefault="00F95857" w:rsidP="00F95857">
            <w:pPr>
              <w:pStyle w:val="Heading2"/>
              <w:numPr>
                <w:ilvl w:val="0"/>
                <w:numId w:val="0"/>
              </w:numPr>
              <w:ind w:left="360"/>
              <w:jc w:val="both"/>
              <w:rPr>
                <w:rFonts w:ascii="Times New Roman" w:hAnsi="Times New Roman"/>
                <w:lang w:val="lv-LV"/>
              </w:rPr>
            </w:pPr>
            <w:r>
              <w:rPr>
                <w:rFonts w:ascii="Times New Roman" w:hAnsi="Times New Roman"/>
                <w:lang w:val="lv-LV"/>
              </w:rPr>
              <w:t>1.</w:t>
            </w:r>
            <w:r w:rsidR="000E46A4" w:rsidRPr="0045683D">
              <w:rPr>
                <w:rFonts w:ascii="Times New Roman" w:hAnsi="Times New Roman"/>
                <w:lang w:val="lv-LV"/>
              </w:rPr>
              <w:t> </w:t>
            </w:r>
          </w:p>
        </w:tc>
        <w:tc>
          <w:tcPr>
            <w:tcW w:w="1984" w:type="dxa"/>
            <w:gridSpan w:val="2"/>
            <w:tcBorders>
              <w:top w:val="nil"/>
              <w:left w:val="nil"/>
              <w:bottom w:val="single" w:sz="4" w:space="0" w:color="000000"/>
              <w:right w:val="single" w:sz="4" w:space="0" w:color="000000"/>
            </w:tcBorders>
            <w:shd w:val="clear" w:color="000000" w:fill="FFFFFF"/>
            <w:hideMark/>
          </w:tcPr>
          <w:p w14:paraId="58825C75" w14:textId="51F5ADA4" w:rsidR="000E46A4" w:rsidRPr="0045683D" w:rsidRDefault="000E46A4" w:rsidP="000E46A4">
            <w:pPr>
              <w:spacing w:after="0" w:line="240" w:lineRule="auto"/>
              <w:jc w:val="both"/>
              <w:rPr>
                <w:rFonts w:ascii="Times New Roman" w:eastAsia="Times New Roman" w:hAnsi="Times New Roman" w:cs="Times New Roman"/>
                <w:color w:val="000000"/>
                <w:lang w:val="lv-LV"/>
              </w:rPr>
            </w:pPr>
            <w:r w:rsidRPr="0045683D">
              <w:rPr>
                <w:rFonts w:ascii="Times New Roman" w:eastAsia="Times New Roman" w:hAnsi="Times New Roman" w:cs="Times New Roman"/>
                <w:color w:val="000000"/>
                <w:lang w:val="lv-LV"/>
              </w:rPr>
              <w:t xml:space="preserve">Pasūtītāja personāla instruktāža </w:t>
            </w:r>
          </w:p>
        </w:tc>
        <w:tc>
          <w:tcPr>
            <w:tcW w:w="6487" w:type="dxa"/>
            <w:tcBorders>
              <w:top w:val="nil"/>
              <w:left w:val="nil"/>
              <w:bottom w:val="single" w:sz="4" w:space="0" w:color="000000"/>
              <w:right w:val="single" w:sz="4" w:space="0" w:color="000000"/>
            </w:tcBorders>
            <w:shd w:val="clear" w:color="000000" w:fill="FFFFFF"/>
            <w:hideMark/>
          </w:tcPr>
          <w:p w14:paraId="3A3D1769" w14:textId="77254202" w:rsidR="000E46A4" w:rsidRPr="0045683D" w:rsidRDefault="000E46A4" w:rsidP="000E46A4">
            <w:pPr>
              <w:spacing w:after="0" w:line="240" w:lineRule="auto"/>
              <w:jc w:val="both"/>
              <w:rPr>
                <w:rFonts w:ascii="Times New Roman" w:eastAsia="Times New Roman" w:hAnsi="Times New Roman" w:cs="Times New Roman"/>
                <w:color w:val="000000"/>
                <w:lang w:val="lv-LV"/>
              </w:rPr>
            </w:pPr>
            <w:r w:rsidRPr="0045683D">
              <w:rPr>
                <w:rFonts w:ascii="Times New Roman" w:eastAsia="Times New Roman" w:hAnsi="Times New Roman" w:cs="Times New Roman"/>
                <w:color w:val="000000"/>
                <w:lang w:val="lv-LV"/>
              </w:rPr>
              <w:t xml:space="preserve">Pretendentam līguma ietvaros jānodrošina vismaz 2 (divu) Pasūtītāja darbinieku instruktāža  darbam ar piegādāto tehnisko risinājumu un </w:t>
            </w:r>
            <w:proofErr w:type="spellStart"/>
            <w:r w:rsidRPr="0045683D">
              <w:rPr>
                <w:rFonts w:ascii="Times New Roman" w:eastAsia="Times New Roman" w:hAnsi="Times New Roman" w:cs="Times New Roman"/>
                <w:color w:val="000000"/>
                <w:lang w:val="lv-LV"/>
              </w:rPr>
              <w:t>mākoņdatošanas</w:t>
            </w:r>
            <w:proofErr w:type="spellEnd"/>
            <w:r w:rsidRPr="0045683D">
              <w:rPr>
                <w:rFonts w:ascii="Times New Roman" w:eastAsia="Times New Roman" w:hAnsi="Times New Roman" w:cs="Times New Roman"/>
                <w:color w:val="000000"/>
                <w:lang w:val="lv-LV"/>
              </w:rPr>
              <w:t xml:space="preserve"> platformu vismaz 16 (sešpadsmit) stundu apjomā. </w:t>
            </w:r>
          </w:p>
          <w:p w14:paraId="1C21E739" w14:textId="52DB630F" w:rsidR="000E46A4" w:rsidRPr="0045683D" w:rsidRDefault="000E46A4" w:rsidP="00165F2B">
            <w:pPr>
              <w:spacing w:after="0" w:line="240" w:lineRule="auto"/>
              <w:jc w:val="both"/>
              <w:rPr>
                <w:rFonts w:ascii="Times New Roman" w:eastAsia="Times New Roman" w:hAnsi="Times New Roman" w:cs="Times New Roman"/>
                <w:color w:val="000000"/>
                <w:lang w:val="lv-LV"/>
              </w:rPr>
            </w:pPr>
            <w:r w:rsidRPr="0045683D">
              <w:rPr>
                <w:rFonts w:ascii="Times New Roman" w:eastAsia="Times New Roman" w:hAnsi="Times New Roman" w:cs="Times New Roman"/>
                <w:color w:val="000000"/>
                <w:lang w:val="lv-LV"/>
              </w:rPr>
              <w:t>Instruktāžas laikā</w:t>
            </w:r>
            <w:r w:rsidR="00D25ED0">
              <w:rPr>
                <w:rFonts w:ascii="Times New Roman" w:eastAsia="Times New Roman" w:hAnsi="Times New Roman" w:cs="Times New Roman"/>
                <w:color w:val="000000"/>
                <w:lang w:val="lv-LV"/>
              </w:rPr>
              <w:t xml:space="preserve"> pretendentam ir jādemonstrē, kā</w:t>
            </w:r>
            <w:r w:rsidRPr="0045683D">
              <w:rPr>
                <w:rFonts w:ascii="Times New Roman" w:eastAsia="Times New Roman" w:hAnsi="Times New Roman" w:cs="Times New Roman"/>
                <w:color w:val="000000"/>
                <w:lang w:val="lv-LV"/>
              </w:rPr>
              <w:t xml:space="preserve"> pi</w:t>
            </w:r>
            <w:r w:rsidR="00165F2B">
              <w:rPr>
                <w:rFonts w:ascii="Times New Roman" w:eastAsia="Times New Roman" w:hAnsi="Times New Roman" w:cs="Times New Roman"/>
                <w:color w:val="000000"/>
                <w:lang w:val="lv-LV"/>
              </w:rPr>
              <w:t xml:space="preserve">egādātais risinājums nodrošina </w:t>
            </w:r>
            <w:r w:rsidRPr="0045683D">
              <w:rPr>
                <w:rFonts w:ascii="Times New Roman" w:eastAsia="Times New Roman" w:hAnsi="Times New Roman" w:cs="Times New Roman"/>
                <w:color w:val="000000"/>
                <w:lang w:val="lv-LV"/>
              </w:rPr>
              <w:t>funkcionālās un tehniskās prasības. Atbilstības gadījumā puses paraksta</w:t>
            </w:r>
            <w:r w:rsidR="00A03127">
              <w:rPr>
                <w:rFonts w:ascii="Times New Roman" w:eastAsia="Times New Roman" w:hAnsi="Times New Roman" w:cs="Times New Roman"/>
                <w:color w:val="000000"/>
                <w:lang w:val="lv-LV"/>
              </w:rPr>
              <w:t xml:space="preserve"> preču pieņemšanas – nodošanas A</w:t>
            </w:r>
            <w:r w:rsidRPr="0045683D">
              <w:rPr>
                <w:rFonts w:ascii="Times New Roman" w:eastAsia="Times New Roman" w:hAnsi="Times New Roman" w:cs="Times New Roman"/>
                <w:color w:val="000000"/>
                <w:lang w:val="lv-LV"/>
              </w:rPr>
              <w:t xml:space="preserve">ktu. </w:t>
            </w:r>
          </w:p>
        </w:tc>
      </w:tr>
    </w:tbl>
    <w:p w14:paraId="1BD96350" w14:textId="460B816A" w:rsidR="00002DDE" w:rsidRPr="0045683D" w:rsidRDefault="00002DDE" w:rsidP="008A789F">
      <w:pPr>
        <w:spacing w:after="0" w:line="240" w:lineRule="auto"/>
        <w:jc w:val="both"/>
        <w:rPr>
          <w:rFonts w:ascii="Times New Roman" w:hAnsi="Times New Roman" w:cs="Times New Roman"/>
          <w:lang w:val="lv-LV"/>
        </w:rPr>
      </w:pPr>
    </w:p>
    <w:sectPr w:rsidR="00002DDE" w:rsidRPr="0045683D" w:rsidSect="00EE7891">
      <w:footerReference w:type="default" r:id="rId8"/>
      <w:pgSz w:w="12240" w:h="15840"/>
      <w:pgMar w:top="993" w:right="49"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2AF3C5" w14:textId="77777777" w:rsidR="00455904" w:rsidRDefault="00455904" w:rsidP="00BE4C79">
      <w:pPr>
        <w:spacing w:after="0" w:line="240" w:lineRule="auto"/>
      </w:pPr>
      <w:r>
        <w:separator/>
      </w:r>
    </w:p>
  </w:endnote>
  <w:endnote w:type="continuationSeparator" w:id="0">
    <w:p w14:paraId="47DD0864" w14:textId="77777777" w:rsidR="00455904" w:rsidRDefault="00455904" w:rsidP="00BE4C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BA"/>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9451255"/>
      <w:docPartObj>
        <w:docPartGallery w:val="Page Numbers (Bottom of Page)"/>
        <w:docPartUnique/>
      </w:docPartObj>
    </w:sdtPr>
    <w:sdtEndPr>
      <w:rPr>
        <w:noProof/>
      </w:rPr>
    </w:sdtEndPr>
    <w:sdtContent>
      <w:p w14:paraId="185E45BF" w14:textId="5517BB81" w:rsidR="00BE0238" w:rsidRDefault="00BE0238">
        <w:pPr>
          <w:pStyle w:val="Footer"/>
          <w:jc w:val="center"/>
        </w:pPr>
        <w:r>
          <w:fldChar w:fldCharType="begin"/>
        </w:r>
        <w:r>
          <w:instrText xml:space="preserve"> PAGE   \* MERGEFORMAT </w:instrText>
        </w:r>
        <w:r>
          <w:fldChar w:fldCharType="separate"/>
        </w:r>
        <w:r>
          <w:rPr>
            <w:noProof/>
          </w:rPr>
          <w:t>13</w:t>
        </w:r>
        <w:r>
          <w:rPr>
            <w:noProof/>
          </w:rPr>
          <w:fldChar w:fldCharType="end"/>
        </w:r>
      </w:p>
    </w:sdtContent>
  </w:sdt>
  <w:p w14:paraId="4EFA904F" w14:textId="77777777" w:rsidR="00F95857" w:rsidRDefault="00F958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1724CC" w14:textId="77777777" w:rsidR="00455904" w:rsidRDefault="00455904" w:rsidP="00BE4C79">
      <w:pPr>
        <w:spacing w:after="0" w:line="240" w:lineRule="auto"/>
      </w:pPr>
      <w:r>
        <w:separator/>
      </w:r>
    </w:p>
  </w:footnote>
  <w:footnote w:type="continuationSeparator" w:id="0">
    <w:p w14:paraId="3281347A" w14:textId="77777777" w:rsidR="00455904" w:rsidRDefault="00455904" w:rsidP="00BE4C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C6C7C"/>
    <w:multiLevelType w:val="hybridMultilevel"/>
    <w:tmpl w:val="5DB2FF0C"/>
    <w:lvl w:ilvl="0" w:tplc="0426000D">
      <w:start w:val="1"/>
      <w:numFmt w:val="bullet"/>
      <w:lvlText w:val=""/>
      <w:lvlJc w:val="left"/>
      <w:pPr>
        <w:ind w:left="778" w:hanging="360"/>
      </w:pPr>
      <w:rPr>
        <w:rFonts w:ascii="Wingdings" w:hAnsi="Wingdings" w:hint="default"/>
      </w:rPr>
    </w:lvl>
    <w:lvl w:ilvl="1" w:tplc="04260003" w:tentative="1">
      <w:start w:val="1"/>
      <w:numFmt w:val="bullet"/>
      <w:lvlText w:val="o"/>
      <w:lvlJc w:val="left"/>
      <w:pPr>
        <w:ind w:left="1498" w:hanging="360"/>
      </w:pPr>
      <w:rPr>
        <w:rFonts w:ascii="Courier New" w:hAnsi="Courier New" w:cs="Courier New" w:hint="default"/>
      </w:rPr>
    </w:lvl>
    <w:lvl w:ilvl="2" w:tplc="04260005" w:tentative="1">
      <w:start w:val="1"/>
      <w:numFmt w:val="bullet"/>
      <w:lvlText w:val=""/>
      <w:lvlJc w:val="left"/>
      <w:pPr>
        <w:ind w:left="2218" w:hanging="360"/>
      </w:pPr>
      <w:rPr>
        <w:rFonts w:ascii="Wingdings" w:hAnsi="Wingdings" w:hint="default"/>
      </w:rPr>
    </w:lvl>
    <w:lvl w:ilvl="3" w:tplc="04260001" w:tentative="1">
      <w:start w:val="1"/>
      <w:numFmt w:val="bullet"/>
      <w:lvlText w:val=""/>
      <w:lvlJc w:val="left"/>
      <w:pPr>
        <w:ind w:left="2938" w:hanging="360"/>
      </w:pPr>
      <w:rPr>
        <w:rFonts w:ascii="Symbol" w:hAnsi="Symbol" w:hint="default"/>
      </w:rPr>
    </w:lvl>
    <w:lvl w:ilvl="4" w:tplc="04260003" w:tentative="1">
      <w:start w:val="1"/>
      <w:numFmt w:val="bullet"/>
      <w:lvlText w:val="o"/>
      <w:lvlJc w:val="left"/>
      <w:pPr>
        <w:ind w:left="3658" w:hanging="360"/>
      </w:pPr>
      <w:rPr>
        <w:rFonts w:ascii="Courier New" w:hAnsi="Courier New" w:cs="Courier New" w:hint="default"/>
      </w:rPr>
    </w:lvl>
    <w:lvl w:ilvl="5" w:tplc="04260005" w:tentative="1">
      <w:start w:val="1"/>
      <w:numFmt w:val="bullet"/>
      <w:lvlText w:val=""/>
      <w:lvlJc w:val="left"/>
      <w:pPr>
        <w:ind w:left="4378" w:hanging="360"/>
      </w:pPr>
      <w:rPr>
        <w:rFonts w:ascii="Wingdings" w:hAnsi="Wingdings" w:hint="default"/>
      </w:rPr>
    </w:lvl>
    <w:lvl w:ilvl="6" w:tplc="04260001" w:tentative="1">
      <w:start w:val="1"/>
      <w:numFmt w:val="bullet"/>
      <w:lvlText w:val=""/>
      <w:lvlJc w:val="left"/>
      <w:pPr>
        <w:ind w:left="5098" w:hanging="360"/>
      </w:pPr>
      <w:rPr>
        <w:rFonts w:ascii="Symbol" w:hAnsi="Symbol" w:hint="default"/>
      </w:rPr>
    </w:lvl>
    <w:lvl w:ilvl="7" w:tplc="04260003" w:tentative="1">
      <w:start w:val="1"/>
      <w:numFmt w:val="bullet"/>
      <w:lvlText w:val="o"/>
      <w:lvlJc w:val="left"/>
      <w:pPr>
        <w:ind w:left="5818" w:hanging="360"/>
      </w:pPr>
      <w:rPr>
        <w:rFonts w:ascii="Courier New" w:hAnsi="Courier New" w:cs="Courier New" w:hint="default"/>
      </w:rPr>
    </w:lvl>
    <w:lvl w:ilvl="8" w:tplc="04260005" w:tentative="1">
      <w:start w:val="1"/>
      <w:numFmt w:val="bullet"/>
      <w:lvlText w:val=""/>
      <w:lvlJc w:val="left"/>
      <w:pPr>
        <w:ind w:left="6538" w:hanging="360"/>
      </w:pPr>
      <w:rPr>
        <w:rFonts w:ascii="Wingdings" w:hAnsi="Wingdings" w:hint="default"/>
      </w:rPr>
    </w:lvl>
  </w:abstractNum>
  <w:abstractNum w:abstractNumId="1">
    <w:nsid w:val="06D7034E"/>
    <w:multiLevelType w:val="hybridMultilevel"/>
    <w:tmpl w:val="E9560A84"/>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06FE69E8"/>
    <w:multiLevelType w:val="multilevel"/>
    <w:tmpl w:val="97C4AB1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nsid w:val="084B5AD5"/>
    <w:multiLevelType w:val="hybridMultilevel"/>
    <w:tmpl w:val="EF7890F6"/>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08EE3E66"/>
    <w:multiLevelType w:val="multilevel"/>
    <w:tmpl w:val="AB8A71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nsid w:val="09C14F30"/>
    <w:multiLevelType w:val="hybridMultilevel"/>
    <w:tmpl w:val="54189AFE"/>
    <w:lvl w:ilvl="0" w:tplc="4B6CDB5E">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9E0452"/>
    <w:multiLevelType w:val="multilevel"/>
    <w:tmpl w:val="04F223D8"/>
    <w:lvl w:ilvl="0">
      <w:start w:val="1"/>
      <w:numFmt w:val="decimal"/>
      <w:lvlText w:val="%1."/>
      <w:lvlJc w:val="left"/>
      <w:pPr>
        <w:ind w:left="360" w:hanging="360"/>
      </w:pPr>
      <w:rPr>
        <w:rFonts w:hint="default"/>
        <w:b w:val="0"/>
        <w:color w:val="auto"/>
        <w:sz w:val="24"/>
      </w:rPr>
    </w:lvl>
    <w:lvl w:ilvl="1">
      <w:start w:val="1"/>
      <w:numFmt w:val="decimal"/>
      <w:lvlText w:val="%2."/>
      <w:lvlJc w:val="left"/>
      <w:pPr>
        <w:ind w:left="792" w:hanging="432"/>
      </w:pPr>
      <w:rPr>
        <w:rFonts w:ascii="Times New Roman" w:eastAsiaTheme="minorHAnsi" w:hAnsi="Times New Roman" w:cs="Times New Roman"/>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19B017DB"/>
    <w:multiLevelType w:val="hybridMultilevel"/>
    <w:tmpl w:val="A4889CF4"/>
    <w:lvl w:ilvl="0" w:tplc="0426000D">
      <w:start w:val="1"/>
      <w:numFmt w:val="bullet"/>
      <w:lvlText w:val=""/>
      <w:lvlJc w:val="left"/>
      <w:pPr>
        <w:ind w:left="778" w:hanging="360"/>
      </w:pPr>
      <w:rPr>
        <w:rFonts w:ascii="Wingdings" w:hAnsi="Wingdings" w:hint="default"/>
      </w:rPr>
    </w:lvl>
    <w:lvl w:ilvl="1" w:tplc="04260003" w:tentative="1">
      <w:start w:val="1"/>
      <w:numFmt w:val="bullet"/>
      <w:lvlText w:val="o"/>
      <w:lvlJc w:val="left"/>
      <w:pPr>
        <w:ind w:left="1498" w:hanging="360"/>
      </w:pPr>
      <w:rPr>
        <w:rFonts w:ascii="Courier New" w:hAnsi="Courier New" w:cs="Courier New" w:hint="default"/>
      </w:rPr>
    </w:lvl>
    <w:lvl w:ilvl="2" w:tplc="04260005" w:tentative="1">
      <w:start w:val="1"/>
      <w:numFmt w:val="bullet"/>
      <w:lvlText w:val=""/>
      <w:lvlJc w:val="left"/>
      <w:pPr>
        <w:ind w:left="2218" w:hanging="360"/>
      </w:pPr>
      <w:rPr>
        <w:rFonts w:ascii="Wingdings" w:hAnsi="Wingdings" w:hint="default"/>
      </w:rPr>
    </w:lvl>
    <w:lvl w:ilvl="3" w:tplc="04260001" w:tentative="1">
      <w:start w:val="1"/>
      <w:numFmt w:val="bullet"/>
      <w:lvlText w:val=""/>
      <w:lvlJc w:val="left"/>
      <w:pPr>
        <w:ind w:left="2938" w:hanging="360"/>
      </w:pPr>
      <w:rPr>
        <w:rFonts w:ascii="Symbol" w:hAnsi="Symbol" w:hint="default"/>
      </w:rPr>
    </w:lvl>
    <w:lvl w:ilvl="4" w:tplc="04260003" w:tentative="1">
      <w:start w:val="1"/>
      <w:numFmt w:val="bullet"/>
      <w:lvlText w:val="o"/>
      <w:lvlJc w:val="left"/>
      <w:pPr>
        <w:ind w:left="3658" w:hanging="360"/>
      </w:pPr>
      <w:rPr>
        <w:rFonts w:ascii="Courier New" w:hAnsi="Courier New" w:cs="Courier New" w:hint="default"/>
      </w:rPr>
    </w:lvl>
    <w:lvl w:ilvl="5" w:tplc="04260005" w:tentative="1">
      <w:start w:val="1"/>
      <w:numFmt w:val="bullet"/>
      <w:lvlText w:val=""/>
      <w:lvlJc w:val="left"/>
      <w:pPr>
        <w:ind w:left="4378" w:hanging="360"/>
      </w:pPr>
      <w:rPr>
        <w:rFonts w:ascii="Wingdings" w:hAnsi="Wingdings" w:hint="default"/>
      </w:rPr>
    </w:lvl>
    <w:lvl w:ilvl="6" w:tplc="04260001" w:tentative="1">
      <w:start w:val="1"/>
      <w:numFmt w:val="bullet"/>
      <w:lvlText w:val=""/>
      <w:lvlJc w:val="left"/>
      <w:pPr>
        <w:ind w:left="5098" w:hanging="360"/>
      </w:pPr>
      <w:rPr>
        <w:rFonts w:ascii="Symbol" w:hAnsi="Symbol" w:hint="default"/>
      </w:rPr>
    </w:lvl>
    <w:lvl w:ilvl="7" w:tplc="04260003" w:tentative="1">
      <w:start w:val="1"/>
      <w:numFmt w:val="bullet"/>
      <w:lvlText w:val="o"/>
      <w:lvlJc w:val="left"/>
      <w:pPr>
        <w:ind w:left="5818" w:hanging="360"/>
      </w:pPr>
      <w:rPr>
        <w:rFonts w:ascii="Courier New" w:hAnsi="Courier New" w:cs="Courier New" w:hint="default"/>
      </w:rPr>
    </w:lvl>
    <w:lvl w:ilvl="8" w:tplc="04260005" w:tentative="1">
      <w:start w:val="1"/>
      <w:numFmt w:val="bullet"/>
      <w:lvlText w:val=""/>
      <w:lvlJc w:val="left"/>
      <w:pPr>
        <w:ind w:left="6538" w:hanging="360"/>
      </w:pPr>
      <w:rPr>
        <w:rFonts w:ascii="Wingdings" w:hAnsi="Wingdings" w:hint="default"/>
      </w:rPr>
    </w:lvl>
  </w:abstractNum>
  <w:abstractNum w:abstractNumId="8">
    <w:nsid w:val="208F5681"/>
    <w:multiLevelType w:val="multilevel"/>
    <w:tmpl w:val="04260025"/>
    <w:lvl w:ilvl="0">
      <w:start w:val="1"/>
      <w:numFmt w:val="decimal"/>
      <w:pStyle w:val="Heading1"/>
      <w:lvlText w:val="%1"/>
      <w:lvlJc w:val="left"/>
      <w:pPr>
        <w:ind w:left="2134"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nsid w:val="230E0793"/>
    <w:multiLevelType w:val="hybridMultilevel"/>
    <w:tmpl w:val="D2C68C54"/>
    <w:lvl w:ilvl="0" w:tplc="04260011">
      <w:start w:val="1"/>
      <w:numFmt w:val="decimal"/>
      <w:lvlText w:val="%1)"/>
      <w:lvlJc w:val="left"/>
      <w:pPr>
        <w:ind w:left="480" w:hanging="360"/>
      </w:pPr>
      <w:rPr>
        <w:rFonts w:hint="default"/>
        <w:color w:val="auto"/>
        <w:sz w:val="24"/>
      </w:rPr>
    </w:lvl>
    <w:lvl w:ilvl="1" w:tplc="04260003">
      <w:start w:val="1"/>
      <w:numFmt w:val="bullet"/>
      <w:lvlText w:val="o"/>
      <w:lvlJc w:val="left"/>
      <w:pPr>
        <w:ind w:left="1200" w:hanging="360"/>
      </w:pPr>
      <w:rPr>
        <w:rFonts w:ascii="Courier New" w:hAnsi="Courier New" w:cs="Courier New" w:hint="default"/>
      </w:rPr>
    </w:lvl>
    <w:lvl w:ilvl="2" w:tplc="04260005" w:tentative="1">
      <w:start w:val="1"/>
      <w:numFmt w:val="bullet"/>
      <w:lvlText w:val=""/>
      <w:lvlJc w:val="left"/>
      <w:pPr>
        <w:ind w:left="1920" w:hanging="360"/>
      </w:pPr>
      <w:rPr>
        <w:rFonts w:ascii="Wingdings" w:hAnsi="Wingdings" w:hint="default"/>
      </w:rPr>
    </w:lvl>
    <w:lvl w:ilvl="3" w:tplc="04260001" w:tentative="1">
      <w:start w:val="1"/>
      <w:numFmt w:val="bullet"/>
      <w:lvlText w:val=""/>
      <w:lvlJc w:val="left"/>
      <w:pPr>
        <w:ind w:left="2640" w:hanging="360"/>
      </w:pPr>
      <w:rPr>
        <w:rFonts w:ascii="Symbol" w:hAnsi="Symbol" w:hint="default"/>
      </w:rPr>
    </w:lvl>
    <w:lvl w:ilvl="4" w:tplc="04260003" w:tentative="1">
      <w:start w:val="1"/>
      <w:numFmt w:val="bullet"/>
      <w:lvlText w:val="o"/>
      <w:lvlJc w:val="left"/>
      <w:pPr>
        <w:ind w:left="3360" w:hanging="360"/>
      </w:pPr>
      <w:rPr>
        <w:rFonts w:ascii="Courier New" w:hAnsi="Courier New" w:cs="Courier New" w:hint="default"/>
      </w:rPr>
    </w:lvl>
    <w:lvl w:ilvl="5" w:tplc="04260005" w:tentative="1">
      <w:start w:val="1"/>
      <w:numFmt w:val="bullet"/>
      <w:lvlText w:val=""/>
      <w:lvlJc w:val="left"/>
      <w:pPr>
        <w:ind w:left="4080" w:hanging="360"/>
      </w:pPr>
      <w:rPr>
        <w:rFonts w:ascii="Wingdings" w:hAnsi="Wingdings" w:hint="default"/>
      </w:rPr>
    </w:lvl>
    <w:lvl w:ilvl="6" w:tplc="04260001" w:tentative="1">
      <w:start w:val="1"/>
      <w:numFmt w:val="bullet"/>
      <w:lvlText w:val=""/>
      <w:lvlJc w:val="left"/>
      <w:pPr>
        <w:ind w:left="4800" w:hanging="360"/>
      </w:pPr>
      <w:rPr>
        <w:rFonts w:ascii="Symbol" w:hAnsi="Symbol" w:hint="default"/>
      </w:rPr>
    </w:lvl>
    <w:lvl w:ilvl="7" w:tplc="04260003" w:tentative="1">
      <w:start w:val="1"/>
      <w:numFmt w:val="bullet"/>
      <w:lvlText w:val="o"/>
      <w:lvlJc w:val="left"/>
      <w:pPr>
        <w:ind w:left="5520" w:hanging="360"/>
      </w:pPr>
      <w:rPr>
        <w:rFonts w:ascii="Courier New" w:hAnsi="Courier New" w:cs="Courier New" w:hint="default"/>
      </w:rPr>
    </w:lvl>
    <w:lvl w:ilvl="8" w:tplc="04260005" w:tentative="1">
      <w:start w:val="1"/>
      <w:numFmt w:val="bullet"/>
      <w:lvlText w:val=""/>
      <w:lvlJc w:val="left"/>
      <w:pPr>
        <w:ind w:left="6240" w:hanging="360"/>
      </w:pPr>
      <w:rPr>
        <w:rFonts w:ascii="Wingdings" w:hAnsi="Wingdings" w:hint="default"/>
      </w:rPr>
    </w:lvl>
  </w:abstractNum>
  <w:abstractNum w:abstractNumId="10">
    <w:nsid w:val="292B198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8653F97"/>
    <w:multiLevelType w:val="hybridMultilevel"/>
    <w:tmpl w:val="A6AEFA58"/>
    <w:lvl w:ilvl="0" w:tplc="0426000D">
      <w:start w:val="1"/>
      <w:numFmt w:val="bullet"/>
      <w:lvlText w:val=""/>
      <w:lvlJc w:val="left"/>
      <w:pPr>
        <w:ind w:left="778" w:hanging="360"/>
      </w:pPr>
      <w:rPr>
        <w:rFonts w:ascii="Wingdings" w:hAnsi="Wingdings" w:hint="default"/>
      </w:rPr>
    </w:lvl>
    <w:lvl w:ilvl="1" w:tplc="04260003" w:tentative="1">
      <w:start w:val="1"/>
      <w:numFmt w:val="bullet"/>
      <w:lvlText w:val="o"/>
      <w:lvlJc w:val="left"/>
      <w:pPr>
        <w:ind w:left="1498" w:hanging="360"/>
      </w:pPr>
      <w:rPr>
        <w:rFonts w:ascii="Courier New" w:hAnsi="Courier New" w:cs="Courier New" w:hint="default"/>
      </w:rPr>
    </w:lvl>
    <w:lvl w:ilvl="2" w:tplc="04260005" w:tentative="1">
      <w:start w:val="1"/>
      <w:numFmt w:val="bullet"/>
      <w:lvlText w:val=""/>
      <w:lvlJc w:val="left"/>
      <w:pPr>
        <w:ind w:left="2218" w:hanging="360"/>
      </w:pPr>
      <w:rPr>
        <w:rFonts w:ascii="Wingdings" w:hAnsi="Wingdings" w:hint="default"/>
      </w:rPr>
    </w:lvl>
    <w:lvl w:ilvl="3" w:tplc="04260001" w:tentative="1">
      <w:start w:val="1"/>
      <w:numFmt w:val="bullet"/>
      <w:lvlText w:val=""/>
      <w:lvlJc w:val="left"/>
      <w:pPr>
        <w:ind w:left="2938" w:hanging="360"/>
      </w:pPr>
      <w:rPr>
        <w:rFonts w:ascii="Symbol" w:hAnsi="Symbol" w:hint="default"/>
      </w:rPr>
    </w:lvl>
    <w:lvl w:ilvl="4" w:tplc="04260003" w:tentative="1">
      <w:start w:val="1"/>
      <w:numFmt w:val="bullet"/>
      <w:lvlText w:val="o"/>
      <w:lvlJc w:val="left"/>
      <w:pPr>
        <w:ind w:left="3658" w:hanging="360"/>
      </w:pPr>
      <w:rPr>
        <w:rFonts w:ascii="Courier New" w:hAnsi="Courier New" w:cs="Courier New" w:hint="default"/>
      </w:rPr>
    </w:lvl>
    <w:lvl w:ilvl="5" w:tplc="04260005" w:tentative="1">
      <w:start w:val="1"/>
      <w:numFmt w:val="bullet"/>
      <w:lvlText w:val=""/>
      <w:lvlJc w:val="left"/>
      <w:pPr>
        <w:ind w:left="4378" w:hanging="360"/>
      </w:pPr>
      <w:rPr>
        <w:rFonts w:ascii="Wingdings" w:hAnsi="Wingdings" w:hint="default"/>
      </w:rPr>
    </w:lvl>
    <w:lvl w:ilvl="6" w:tplc="04260001" w:tentative="1">
      <w:start w:val="1"/>
      <w:numFmt w:val="bullet"/>
      <w:lvlText w:val=""/>
      <w:lvlJc w:val="left"/>
      <w:pPr>
        <w:ind w:left="5098" w:hanging="360"/>
      </w:pPr>
      <w:rPr>
        <w:rFonts w:ascii="Symbol" w:hAnsi="Symbol" w:hint="default"/>
      </w:rPr>
    </w:lvl>
    <w:lvl w:ilvl="7" w:tplc="04260003" w:tentative="1">
      <w:start w:val="1"/>
      <w:numFmt w:val="bullet"/>
      <w:lvlText w:val="o"/>
      <w:lvlJc w:val="left"/>
      <w:pPr>
        <w:ind w:left="5818" w:hanging="360"/>
      </w:pPr>
      <w:rPr>
        <w:rFonts w:ascii="Courier New" w:hAnsi="Courier New" w:cs="Courier New" w:hint="default"/>
      </w:rPr>
    </w:lvl>
    <w:lvl w:ilvl="8" w:tplc="04260005" w:tentative="1">
      <w:start w:val="1"/>
      <w:numFmt w:val="bullet"/>
      <w:lvlText w:val=""/>
      <w:lvlJc w:val="left"/>
      <w:pPr>
        <w:ind w:left="6538" w:hanging="360"/>
      </w:pPr>
      <w:rPr>
        <w:rFonts w:ascii="Wingdings" w:hAnsi="Wingdings" w:hint="default"/>
      </w:rPr>
    </w:lvl>
  </w:abstractNum>
  <w:abstractNum w:abstractNumId="12">
    <w:nsid w:val="43611E46"/>
    <w:multiLevelType w:val="hybridMultilevel"/>
    <w:tmpl w:val="10BE9B68"/>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479E4748"/>
    <w:multiLevelType w:val="hybridMultilevel"/>
    <w:tmpl w:val="BFF4750E"/>
    <w:lvl w:ilvl="0" w:tplc="0426000D">
      <w:start w:val="1"/>
      <w:numFmt w:val="bullet"/>
      <w:lvlText w:val=""/>
      <w:lvlJc w:val="left"/>
      <w:pPr>
        <w:ind w:left="778" w:hanging="360"/>
      </w:pPr>
      <w:rPr>
        <w:rFonts w:ascii="Wingdings" w:hAnsi="Wingdings" w:hint="default"/>
      </w:rPr>
    </w:lvl>
    <w:lvl w:ilvl="1" w:tplc="04260003" w:tentative="1">
      <w:start w:val="1"/>
      <w:numFmt w:val="bullet"/>
      <w:lvlText w:val="o"/>
      <w:lvlJc w:val="left"/>
      <w:pPr>
        <w:ind w:left="1498" w:hanging="360"/>
      </w:pPr>
      <w:rPr>
        <w:rFonts w:ascii="Courier New" w:hAnsi="Courier New" w:cs="Courier New" w:hint="default"/>
      </w:rPr>
    </w:lvl>
    <w:lvl w:ilvl="2" w:tplc="04260005" w:tentative="1">
      <w:start w:val="1"/>
      <w:numFmt w:val="bullet"/>
      <w:lvlText w:val=""/>
      <w:lvlJc w:val="left"/>
      <w:pPr>
        <w:ind w:left="2218" w:hanging="360"/>
      </w:pPr>
      <w:rPr>
        <w:rFonts w:ascii="Wingdings" w:hAnsi="Wingdings" w:hint="default"/>
      </w:rPr>
    </w:lvl>
    <w:lvl w:ilvl="3" w:tplc="04260001" w:tentative="1">
      <w:start w:val="1"/>
      <w:numFmt w:val="bullet"/>
      <w:lvlText w:val=""/>
      <w:lvlJc w:val="left"/>
      <w:pPr>
        <w:ind w:left="2938" w:hanging="360"/>
      </w:pPr>
      <w:rPr>
        <w:rFonts w:ascii="Symbol" w:hAnsi="Symbol" w:hint="default"/>
      </w:rPr>
    </w:lvl>
    <w:lvl w:ilvl="4" w:tplc="04260003" w:tentative="1">
      <w:start w:val="1"/>
      <w:numFmt w:val="bullet"/>
      <w:lvlText w:val="o"/>
      <w:lvlJc w:val="left"/>
      <w:pPr>
        <w:ind w:left="3658" w:hanging="360"/>
      </w:pPr>
      <w:rPr>
        <w:rFonts w:ascii="Courier New" w:hAnsi="Courier New" w:cs="Courier New" w:hint="default"/>
      </w:rPr>
    </w:lvl>
    <w:lvl w:ilvl="5" w:tplc="04260005" w:tentative="1">
      <w:start w:val="1"/>
      <w:numFmt w:val="bullet"/>
      <w:lvlText w:val=""/>
      <w:lvlJc w:val="left"/>
      <w:pPr>
        <w:ind w:left="4378" w:hanging="360"/>
      </w:pPr>
      <w:rPr>
        <w:rFonts w:ascii="Wingdings" w:hAnsi="Wingdings" w:hint="default"/>
      </w:rPr>
    </w:lvl>
    <w:lvl w:ilvl="6" w:tplc="04260001" w:tentative="1">
      <w:start w:val="1"/>
      <w:numFmt w:val="bullet"/>
      <w:lvlText w:val=""/>
      <w:lvlJc w:val="left"/>
      <w:pPr>
        <w:ind w:left="5098" w:hanging="360"/>
      </w:pPr>
      <w:rPr>
        <w:rFonts w:ascii="Symbol" w:hAnsi="Symbol" w:hint="default"/>
      </w:rPr>
    </w:lvl>
    <w:lvl w:ilvl="7" w:tplc="04260003" w:tentative="1">
      <w:start w:val="1"/>
      <w:numFmt w:val="bullet"/>
      <w:lvlText w:val="o"/>
      <w:lvlJc w:val="left"/>
      <w:pPr>
        <w:ind w:left="5818" w:hanging="360"/>
      </w:pPr>
      <w:rPr>
        <w:rFonts w:ascii="Courier New" w:hAnsi="Courier New" w:cs="Courier New" w:hint="default"/>
      </w:rPr>
    </w:lvl>
    <w:lvl w:ilvl="8" w:tplc="04260005" w:tentative="1">
      <w:start w:val="1"/>
      <w:numFmt w:val="bullet"/>
      <w:lvlText w:val=""/>
      <w:lvlJc w:val="left"/>
      <w:pPr>
        <w:ind w:left="6538" w:hanging="360"/>
      </w:pPr>
      <w:rPr>
        <w:rFonts w:ascii="Wingdings" w:hAnsi="Wingdings" w:hint="default"/>
      </w:rPr>
    </w:lvl>
  </w:abstractNum>
  <w:abstractNum w:abstractNumId="14">
    <w:nsid w:val="52E32021"/>
    <w:multiLevelType w:val="multilevel"/>
    <w:tmpl w:val="04F223D8"/>
    <w:lvl w:ilvl="0">
      <w:start w:val="1"/>
      <w:numFmt w:val="decimal"/>
      <w:lvlText w:val="%1."/>
      <w:lvlJc w:val="left"/>
      <w:pPr>
        <w:ind w:left="360" w:hanging="360"/>
      </w:pPr>
      <w:rPr>
        <w:rFonts w:hint="default"/>
        <w:b w:val="0"/>
        <w:color w:val="auto"/>
        <w:sz w:val="24"/>
      </w:rPr>
    </w:lvl>
    <w:lvl w:ilvl="1">
      <w:start w:val="1"/>
      <w:numFmt w:val="decimal"/>
      <w:lvlText w:val="%2."/>
      <w:lvlJc w:val="left"/>
      <w:pPr>
        <w:ind w:left="792" w:hanging="432"/>
      </w:pPr>
      <w:rPr>
        <w:rFonts w:ascii="Times New Roman" w:eastAsiaTheme="minorHAnsi" w:hAnsi="Times New Roman" w:cs="Times New Roman"/>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583A610D"/>
    <w:multiLevelType w:val="hybridMultilevel"/>
    <w:tmpl w:val="1B666B58"/>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626E70EA"/>
    <w:multiLevelType w:val="hybridMultilevel"/>
    <w:tmpl w:val="030A1912"/>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nsid w:val="64241817"/>
    <w:multiLevelType w:val="hybridMultilevel"/>
    <w:tmpl w:val="EAF69EDC"/>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nsid w:val="6A1739E2"/>
    <w:multiLevelType w:val="multilevel"/>
    <w:tmpl w:val="04F223D8"/>
    <w:lvl w:ilvl="0">
      <w:start w:val="1"/>
      <w:numFmt w:val="decimal"/>
      <w:lvlText w:val="%1."/>
      <w:lvlJc w:val="left"/>
      <w:pPr>
        <w:ind w:left="360" w:hanging="360"/>
      </w:pPr>
      <w:rPr>
        <w:rFonts w:hint="default"/>
        <w:b w:val="0"/>
        <w:color w:val="auto"/>
        <w:sz w:val="24"/>
      </w:rPr>
    </w:lvl>
    <w:lvl w:ilvl="1">
      <w:start w:val="1"/>
      <w:numFmt w:val="decimal"/>
      <w:lvlText w:val="%2."/>
      <w:lvlJc w:val="left"/>
      <w:pPr>
        <w:ind w:left="857" w:hanging="432"/>
      </w:pPr>
      <w:rPr>
        <w:rFonts w:ascii="Times New Roman" w:eastAsiaTheme="minorHAnsi" w:hAnsi="Times New Roman" w:cs="Times New Roman"/>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6FAF63CC"/>
    <w:multiLevelType w:val="hybridMultilevel"/>
    <w:tmpl w:val="BEAEACCE"/>
    <w:lvl w:ilvl="0" w:tplc="0426000D">
      <w:start w:val="1"/>
      <w:numFmt w:val="bullet"/>
      <w:lvlText w:val=""/>
      <w:lvlJc w:val="left"/>
      <w:pPr>
        <w:ind w:left="778" w:hanging="360"/>
      </w:pPr>
      <w:rPr>
        <w:rFonts w:ascii="Wingdings" w:hAnsi="Wingdings" w:hint="default"/>
      </w:rPr>
    </w:lvl>
    <w:lvl w:ilvl="1" w:tplc="04260003" w:tentative="1">
      <w:start w:val="1"/>
      <w:numFmt w:val="bullet"/>
      <w:lvlText w:val="o"/>
      <w:lvlJc w:val="left"/>
      <w:pPr>
        <w:ind w:left="1498" w:hanging="360"/>
      </w:pPr>
      <w:rPr>
        <w:rFonts w:ascii="Courier New" w:hAnsi="Courier New" w:cs="Courier New" w:hint="default"/>
      </w:rPr>
    </w:lvl>
    <w:lvl w:ilvl="2" w:tplc="04260005" w:tentative="1">
      <w:start w:val="1"/>
      <w:numFmt w:val="bullet"/>
      <w:lvlText w:val=""/>
      <w:lvlJc w:val="left"/>
      <w:pPr>
        <w:ind w:left="2218" w:hanging="360"/>
      </w:pPr>
      <w:rPr>
        <w:rFonts w:ascii="Wingdings" w:hAnsi="Wingdings" w:hint="default"/>
      </w:rPr>
    </w:lvl>
    <w:lvl w:ilvl="3" w:tplc="04260001" w:tentative="1">
      <w:start w:val="1"/>
      <w:numFmt w:val="bullet"/>
      <w:lvlText w:val=""/>
      <w:lvlJc w:val="left"/>
      <w:pPr>
        <w:ind w:left="2938" w:hanging="360"/>
      </w:pPr>
      <w:rPr>
        <w:rFonts w:ascii="Symbol" w:hAnsi="Symbol" w:hint="default"/>
      </w:rPr>
    </w:lvl>
    <w:lvl w:ilvl="4" w:tplc="04260003" w:tentative="1">
      <w:start w:val="1"/>
      <w:numFmt w:val="bullet"/>
      <w:lvlText w:val="o"/>
      <w:lvlJc w:val="left"/>
      <w:pPr>
        <w:ind w:left="3658" w:hanging="360"/>
      </w:pPr>
      <w:rPr>
        <w:rFonts w:ascii="Courier New" w:hAnsi="Courier New" w:cs="Courier New" w:hint="default"/>
      </w:rPr>
    </w:lvl>
    <w:lvl w:ilvl="5" w:tplc="04260005" w:tentative="1">
      <w:start w:val="1"/>
      <w:numFmt w:val="bullet"/>
      <w:lvlText w:val=""/>
      <w:lvlJc w:val="left"/>
      <w:pPr>
        <w:ind w:left="4378" w:hanging="360"/>
      </w:pPr>
      <w:rPr>
        <w:rFonts w:ascii="Wingdings" w:hAnsi="Wingdings" w:hint="default"/>
      </w:rPr>
    </w:lvl>
    <w:lvl w:ilvl="6" w:tplc="04260001" w:tentative="1">
      <w:start w:val="1"/>
      <w:numFmt w:val="bullet"/>
      <w:lvlText w:val=""/>
      <w:lvlJc w:val="left"/>
      <w:pPr>
        <w:ind w:left="5098" w:hanging="360"/>
      </w:pPr>
      <w:rPr>
        <w:rFonts w:ascii="Symbol" w:hAnsi="Symbol" w:hint="default"/>
      </w:rPr>
    </w:lvl>
    <w:lvl w:ilvl="7" w:tplc="04260003" w:tentative="1">
      <w:start w:val="1"/>
      <w:numFmt w:val="bullet"/>
      <w:lvlText w:val="o"/>
      <w:lvlJc w:val="left"/>
      <w:pPr>
        <w:ind w:left="5818" w:hanging="360"/>
      </w:pPr>
      <w:rPr>
        <w:rFonts w:ascii="Courier New" w:hAnsi="Courier New" w:cs="Courier New" w:hint="default"/>
      </w:rPr>
    </w:lvl>
    <w:lvl w:ilvl="8" w:tplc="04260005" w:tentative="1">
      <w:start w:val="1"/>
      <w:numFmt w:val="bullet"/>
      <w:lvlText w:val=""/>
      <w:lvlJc w:val="left"/>
      <w:pPr>
        <w:ind w:left="6538" w:hanging="360"/>
      </w:pPr>
      <w:rPr>
        <w:rFonts w:ascii="Wingdings" w:hAnsi="Wingdings" w:hint="default"/>
      </w:rPr>
    </w:lvl>
  </w:abstractNum>
  <w:abstractNum w:abstractNumId="20">
    <w:nsid w:val="729059C1"/>
    <w:multiLevelType w:val="hybridMultilevel"/>
    <w:tmpl w:val="27FAEE96"/>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nsid w:val="733472F2"/>
    <w:multiLevelType w:val="hybridMultilevel"/>
    <w:tmpl w:val="9C9CBD3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774865CC"/>
    <w:multiLevelType w:val="hybridMultilevel"/>
    <w:tmpl w:val="BBA678F4"/>
    <w:lvl w:ilvl="0" w:tplc="7114898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7E3B6ECD"/>
    <w:multiLevelType w:val="hybridMultilevel"/>
    <w:tmpl w:val="DDEE737E"/>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nsid w:val="7E636E83"/>
    <w:multiLevelType w:val="hybridMultilevel"/>
    <w:tmpl w:val="BF7EE3D6"/>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0"/>
  </w:num>
  <w:num w:numId="4">
    <w:abstractNumId w:val="4"/>
  </w:num>
  <w:num w:numId="5">
    <w:abstractNumId w:val="8"/>
  </w:num>
  <w:num w:numId="6">
    <w:abstractNumId w:val="24"/>
  </w:num>
  <w:num w:numId="7">
    <w:abstractNumId w:val="9"/>
  </w:num>
  <w:num w:numId="8">
    <w:abstractNumId w:val="6"/>
  </w:num>
  <w:num w:numId="9">
    <w:abstractNumId w:val="21"/>
  </w:num>
  <w:num w:numId="10">
    <w:abstractNumId w:val="19"/>
  </w:num>
  <w:num w:numId="11">
    <w:abstractNumId w:val="11"/>
  </w:num>
  <w:num w:numId="12">
    <w:abstractNumId w:val="15"/>
  </w:num>
  <w:num w:numId="13">
    <w:abstractNumId w:val="7"/>
  </w:num>
  <w:num w:numId="14">
    <w:abstractNumId w:val="22"/>
  </w:num>
  <w:num w:numId="15">
    <w:abstractNumId w:val="20"/>
  </w:num>
  <w:num w:numId="16">
    <w:abstractNumId w:val="17"/>
  </w:num>
  <w:num w:numId="17">
    <w:abstractNumId w:val="16"/>
  </w:num>
  <w:num w:numId="18">
    <w:abstractNumId w:val="13"/>
  </w:num>
  <w:num w:numId="19">
    <w:abstractNumId w:val="0"/>
  </w:num>
  <w:num w:numId="20">
    <w:abstractNumId w:val="23"/>
  </w:num>
  <w:num w:numId="21">
    <w:abstractNumId w:val="3"/>
  </w:num>
  <w:num w:numId="22">
    <w:abstractNumId w:val="1"/>
  </w:num>
  <w:num w:numId="23">
    <w:abstractNumId w:val="12"/>
  </w:num>
  <w:num w:numId="24">
    <w:abstractNumId w:val="14"/>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E0E"/>
    <w:rsid w:val="00002DDE"/>
    <w:rsid w:val="000222C3"/>
    <w:rsid w:val="00032604"/>
    <w:rsid w:val="00070293"/>
    <w:rsid w:val="000718D0"/>
    <w:rsid w:val="0008790E"/>
    <w:rsid w:val="000A20CC"/>
    <w:rsid w:val="000A71B9"/>
    <w:rsid w:val="000B070C"/>
    <w:rsid w:val="000B3722"/>
    <w:rsid w:val="000C39D3"/>
    <w:rsid w:val="000C77CD"/>
    <w:rsid w:val="000D41BD"/>
    <w:rsid w:val="000E46A4"/>
    <w:rsid w:val="000F4380"/>
    <w:rsid w:val="0011201A"/>
    <w:rsid w:val="001373F6"/>
    <w:rsid w:val="0014200B"/>
    <w:rsid w:val="001638F0"/>
    <w:rsid w:val="00165F2B"/>
    <w:rsid w:val="0017419A"/>
    <w:rsid w:val="001765A0"/>
    <w:rsid w:val="00183CC2"/>
    <w:rsid w:val="00185D67"/>
    <w:rsid w:val="001862FF"/>
    <w:rsid w:val="001B2427"/>
    <w:rsid w:val="001C444F"/>
    <w:rsid w:val="001C56D3"/>
    <w:rsid w:val="001C7E7D"/>
    <w:rsid w:val="001D647E"/>
    <w:rsid w:val="001F0B71"/>
    <w:rsid w:val="0027200C"/>
    <w:rsid w:val="002A139E"/>
    <w:rsid w:val="002A4881"/>
    <w:rsid w:val="002A7447"/>
    <w:rsid w:val="002B640B"/>
    <w:rsid w:val="002C2AB2"/>
    <w:rsid w:val="002C5350"/>
    <w:rsid w:val="002E5637"/>
    <w:rsid w:val="002F1F43"/>
    <w:rsid w:val="0031693E"/>
    <w:rsid w:val="00327E61"/>
    <w:rsid w:val="003363E3"/>
    <w:rsid w:val="00350A55"/>
    <w:rsid w:val="00351E61"/>
    <w:rsid w:val="00353BC9"/>
    <w:rsid w:val="00357231"/>
    <w:rsid w:val="00380A26"/>
    <w:rsid w:val="003828CB"/>
    <w:rsid w:val="003842CC"/>
    <w:rsid w:val="003B534A"/>
    <w:rsid w:val="003B6090"/>
    <w:rsid w:val="003C19CB"/>
    <w:rsid w:val="003C1DB8"/>
    <w:rsid w:val="003E04AD"/>
    <w:rsid w:val="003E1EE2"/>
    <w:rsid w:val="003F06C2"/>
    <w:rsid w:val="003F2292"/>
    <w:rsid w:val="0040660D"/>
    <w:rsid w:val="00406892"/>
    <w:rsid w:val="004120D9"/>
    <w:rsid w:val="00414A4F"/>
    <w:rsid w:val="00416A9F"/>
    <w:rsid w:val="00420331"/>
    <w:rsid w:val="0043248A"/>
    <w:rsid w:val="00437D9E"/>
    <w:rsid w:val="00455904"/>
    <w:rsid w:val="0045683D"/>
    <w:rsid w:val="00472E0E"/>
    <w:rsid w:val="00473160"/>
    <w:rsid w:val="004A26CA"/>
    <w:rsid w:val="004A2DE3"/>
    <w:rsid w:val="004C0B1A"/>
    <w:rsid w:val="004D1D3B"/>
    <w:rsid w:val="004D3AF5"/>
    <w:rsid w:val="004D5499"/>
    <w:rsid w:val="004E2750"/>
    <w:rsid w:val="004F1E3F"/>
    <w:rsid w:val="004F6226"/>
    <w:rsid w:val="004F7A91"/>
    <w:rsid w:val="00502628"/>
    <w:rsid w:val="0052135A"/>
    <w:rsid w:val="005213BA"/>
    <w:rsid w:val="005302C4"/>
    <w:rsid w:val="00530CDE"/>
    <w:rsid w:val="00534C97"/>
    <w:rsid w:val="00535675"/>
    <w:rsid w:val="00540ABC"/>
    <w:rsid w:val="00551D02"/>
    <w:rsid w:val="005609C0"/>
    <w:rsid w:val="00583967"/>
    <w:rsid w:val="00596E55"/>
    <w:rsid w:val="005A13F5"/>
    <w:rsid w:val="005C61DE"/>
    <w:rsid w:val="005C7EAC"/>
    <w:rsid w:val="005D3897"/>
    <w:rsid w:val="005D51E2"/>
    <w:rsid w:val="005D6512"/>
    <w:rsid w:val="005E50E9"/>
    <w:rsid w:val="005F7282"/>
    <w:rsid w:val="005F7644"/>
    <w:rsid w:val="006037D7"/>
    <w:rsid w:val="00606757"/>
    <w:rsid w:val="00615F30"/>
    <w:rsid w:val="00616A93"/>
    <w:rsid w:val="006423C0"/>
    <w:rsid w:val="00646433"/>
    <w:rsid w:val="00666E74"/>
    <w:rsid w:val="00686AD1"/>
    <w:rsid w:val="00687906"/>
    <w:rsid w:val="00690BAA"/>
    <w:rsid w:val="00692F7B"/>
    <w:rsid w:val="00695DCA"/>
    <w:rsid w:val="006A0509"/>
    <w:rsid w:val="006A4237"/>
    <w:rsid w:val="006A4B04"/>
    <w:rsid w:val="006A5AAE"/>
    <w:rsid w:val="006B15BA"/>
    <w:rsid w:val="006B600B"/>
    <w:rsid w:val="006C4AB7"/>
    <w:rsid w:val="006E4D49"/>
    <w:rsid w:val="006F5C39"/>
    <w:rsid w:val="0070167C"/>
    <w:rsid w:val="00702F33"/>
    <w:rsid w:val="00710C7C"/>
    <w:rsid w:val="00710F90"/>
    <w:rsid w:val="00730683"/>
    <w:rsid w:val="007349B1"/>
    <w:rsid w:val="00746A6C"/>
    <w:rsid w:val="007527ED"/>
    <w:rsid w:val="0075464C"/>
    <w:rsid w:val="0077085F"/>
    <w:rsid w:val="00772BF9"/>
    <w:rsid w:val="007749CB"/>
    <w:rsid w:val="007913CB"/>
    <w:rsid w:val="007A0EF4"/>
    <w:rsid w:val="007A7829"/>
    <w:rsid w:val="007D6830"/>
    <w:rsid w:val="007E5DAB"/>
    <w:rsid w:val="007E7C65"/>
    <w:rsid w:val="007F27F3"/>
    <w:rsid w:val="007F6C10"/>
    <w:rsid w:val="00832C6E"/>
    <w:rsid w:val="008565D1"/>
    <w:rsid w:val="00856A66"/>
    <w:rsid w:val="00862332"/>
    <w:rsid w:val="00877F7E"/>
    <w:rsid w:val="008804AC"/>
    <w:rsid w:val="00891190"/>
    <w:rsid w:val="008A789F"/>
    <w:rsid w:val="008D06A2"/>
    <w:rsid w:val="008D43A8"/>
    <w:rsid w:val="008D62BB"/>
    <w:rsid w:val="008D7A2E"/>
    <w:rsid w:val="008F581F"/>
    <w:rsid w:val="009066EC"/>
    <w:rsid w:val="0091006F"/>
    <w:rsid w:val="00921D14"/>
    <w:rsid w:val="00936DB8"/>
    <w:rsid w:val="00972384"/>
    <w:rsid w:val="00972B0C"/>
    <w:rsid w:val="00982846"/>
    <w:rsid w:val="009953D9"/>
    <w:rsid w:val="009A053A"/>
    <w:rsid w:val="009A460C"/>
    <w:rsid w:val="009C1DFC"/>
    <w:rsid w:val="009C5654"/>
    <w:rsid w:val="009E3213"/>
    <w:rsid w:val="009E4967"/>
    <w:rsid w:val="009F6627"/>
    <w:rsid w:val="00A03127"/>
    <w:rsid w:val="00A05545"/>
    <w:rsid w:val="00A074C0"/>
    <w:rsid w:val="00A20577"/>
    <w:rsid w:val="00A25C8C"/>
    <w:rsid w:val="00A264BF"/>
    <w:rsid w:val="00A273B9"/>
    <w:rsid w:val="00A3693C"/>
    <w:rsid w:val="00A45DC3"/>
    <w:rsid w:val="00A4728B"/>
    <w:rsid w:val="00A47592"/>
    <w:rsid w:val="00A74C52"/>
    <w:rsid w:val="00A77E25"/>
    <w:rsid w:val="00A849D1"/>
    <w:rsid w:val="00A859D6"/>
    <w:rsid w:val="00A85BC5"/>
    <w:rsid w:val="00A93844"/>
    <w:rsid w:val="00AA5582"/>
    <w:rsid w:val="00AA6C67"/>
    <w:rsid w:val="00AD0114"/>
    <w:rsid w:val="00AD49F0"/>
    <w:rsid w:val="00B06305"/>
    <w:rsid w:val="00B07ED1"/>
    <w:rsid w:val="00B14230"/>
    <w:rsid w:val="00B15F97"/>
    <w:rsid w:val="00B224C1"/>
    <w:rsid w:val="00B328D2"/>
    <w:rsid w:val="00B54B89"/>
    <w:rsid w:val="00B675D3"/>
    <w:rsid w:val="00B73485"/>
    <w:rsid w:val="00B84EDC"/>
    <w:rsid w:val="00B86B8E"/>
    <w:rsid w:val="00B87F2F"/>
    <w:rsid w:val="00B939EB"/>
    <w:rsid w:val="00BB03F0"/>
    <w:rsid w:val="00BD3244"/>
    <w:rsid w:val="00BE000D"/>
    <w:rsid w:val="00BE0238"/>
    <w:rsid w:val="00BE07B2"/>
    <w:rsid w:val="00BE1372"/>
    <w:rsid w:val="00BE3583"/>
    <w:rsid w:val="00BE3E43"/>
    <w:rsid w:val="00BE4C79"/>
    <w:rsid w:val="00C00750"/>
    <w:rsid w:val="00C023DE"/>
    <w:rsid w:val="00C14E16"/>
    <w:rsid w:val="00C349D3"/>
    <w:rsid w:val="00C43495"/>
    <w:rsid w:val="00C60083"/>
    <w:rsid w:val="00C86E28"/>
    <w:rsid w:val="00CA243F"/>
    <w:rsid w:val="00CC290E"/>
    <w:rsid w:val="00CC402B"/>
    <w:rsid w:val="00CC448E"/>
    <w:rsid w:val="00CE1BB8"/>
    <w:rsid w:val="00D041FC"/>
    <w:rsid w:val="00D0661E"/>
    <w:rsid w:val="00D07881"/>
    <w:rsid w:val="00D25ED0"/>
    <w:rsid w:val="00D31186"/>
    <w:rsid w:val="00D34F4C"/>
    <w:rsid w:val="00D371DE"/>
    <w:rsid w:val="00D3745E"/>
    <w:rsid w:val="00D45019"/>
    <w:rsid w:val="00D52752"/>
    <w:rsid w:val="00D65D0C"/>
    <w:rsid w:val="00D75664"/>
    <w:rsid w:val="00D76602"/>
    <w:rsid w:val="00DA094C"/>
    <w:rsid w:val="00DA3BBA"/>
    <w:rsid w:val="00DB0C38"/>
    <w:rsid w:val="00DC07F0"/>
    <w:rsid w:val="00DC2801"/>
    <w:rsid w:val="00DD3F9E"/>
    <w:rsid w:val="00DF12D9"/>
    <w:rsid w:val="00DF6557"/>
    <w:rsid w:val="00E129B0"/>
    <w:rsid w:val="00E253B4"/>
    <w:rsid w:val="00E25CA2"/>
    <w:rsid w:val="00E3658E"/>
    <w:rsid w:val="00E6128D"/>
    <w:rsid w:val="00E642B5"/>
    <w:rsid w:val="00E92D6B"/>
    <w:rsid w:val="00EA22BC"/>
    <w:rsid w:val="00EB2112"/>
    <w:rsid w:val="00EB5A6F"/>
    <w:rsid w:val="00EC70ED"/>
    <w:rsid w:val="00ED5D6D"/>
    <w:rsid w:val="00EE3923"/>
    <w:rsid w:val="00EE7891"/>
    <w:rsid w:val="00EF2330"/>
    <w:rsid w:val="00F21CD3"/>
    <w:rsid w:val="00F367E2"/>
    <w:rsid w:val="00F43DA5"/>
    <w:rsid w:val="00F471EE"/>
    <w:rsid w:val="00F47337"/>
    <w:rsid w:val="00F50123"/>
    <w:rsid w:val="00F6040C"/>
    <w:rsid w:val="00F62775"/>
    <w:rsid w:val="00F6558D"/>
    <w:rsid w:val="00F759A3"/>
    <w:rsid w:val="00F86171"/>
    <w:rsid w:val="00F94F23"/>
    <w:rsid w:val="00F95857"/>
    <w:rsid w:val="00F95DEA"/>
    <w:rsid w:val="00FB6DE4"/>
    <w:rsid w:val="00FB77DC"/>
    <w:rsid w:val="00FD193D"/>
    <w:rsid w:val="00FD6655"/>
    <w:rsid w:val="00FE6FEB"/>
    <w:rsid w:val="00FF0CED"/>
    <w:rsid w:val="00FF168E"/>
    <w:rsid w:val="00FF3738"/>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1A6C86"/>
  <w15:docId w15:val="{FBF5674A-4B2F-489A-9C20-61FEF2B09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ListParagraph"/>
    <w:next w:val="Normal"/>
    <w:link w:val="Heading1Char"/>
    <w:uiPriority w:val="9"/>
    <w:qFormat/>
    <w:rsid w:val="00DC2801"/>
    <w:pPr>
      <w:numPr>
        <w:numId w:val="5"/>
      </w:numPr>
      <w:spacing w:after="0" w:line="240" w:lineRule="auto"/>
      <w:ind w:left="432"/>
      <w:outlineLvl w:val="0"/>
    </w:pPr>
    <w:rPr>
      <w:rFonts w:ascii="Calibri" w:eastAsia="Times New Roman" w:hAnsi="Calibri" w:cs="Times New Roman"/>
      <w:b/>
      <w:bCs/>
      <w:color w:val="000000"/>
    </w:rPr>
  </w:style>
  <w:style w:type="paragraph" w:styleId="Heading2">
    <w:name w:val="heading 2"/>
    <w:basedOn w:val="Normal"/>
    <w:next w:val="Normal"/>
    <w:link w:val="Heading2Char"/>
    <w:uiPriority w:val="9"/>
    <w:unhideWhenUsed/>
    <w:qFormat/>
    <w:rsid w:val="00DC2801"/>
    <w:pPr>
      <w:numPr>
        <w:ilvl w:val="1"/>
        <w:numId w:val="5"/>
      </w:numPr>
      <w:spacing w:after="0" w:line="240" w:lineRule="auto"/>
      <w:outlineLvl w:val="1"/>
    </w:pPr>
    <w:rPr>
      <w:rFonts w:ascii="Calibri" w:eastAsia="Times New Roman" w:hAnsi="Calibri" w:cs="Times New Roman"/>
      <w:color w:val="000000"/>
    </w:rPr>
  </w:style>
  <w:style w:type="paragraph" w:styleId="Heading3">
    <w:name w:val="heading 3"/>
    <w:basedOn w:val="Normal"/>
    <w:next w:val="Normal"/>
    <w:link w:val="Heading3Char"/>
    <w:uiPriority w:val="9"/>
    <w:semiHidden/>
    <w:unhideWhenUsed/>
    <w:qFormat/>
    <w:rsid w:val="00DC2801"/>
    <w:pPr>
      <w:keepNext/>
      <w:keepLines/>
      <w:numPr>
        <w:ilvl w:val="2"/>
        <w:numId w:val="5"/>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DC2801"/>
    <w:pPr>
      <w:keepNext/>
      <w:keepLines/>
      <w:numPr>
        <w:ilvl w:val="3"/>
        <w:numId w:val="5"/>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DC2801"/>
    <w:pPr>
      <w:keepNext/>
      <w:keepLines/>
      <w:numPr>
        <w:ilvl w:val="4"/>
        <w:numId w:val="5"/>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DC2801"/>
    <w:pPr>
      <w:keepNext/>
      <w:keepLines/>
      <w:numPr>
        <w:ilvl w:val="5"/>
        <w:numId w:val="5"/>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DC2801"/>
    <w:pPr>
      <w:keepNext/>
      <w:keepLines/>
      <w:numPr>
        <w:ilvl w:val="6"/>
        <w:numId w:val="5"/>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DC2801"/>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C2801"/>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DC2801"/>
    <w:pPr>
      <w:ind w:left="720"/>
      <w:contextualSpacing/>
    </w:pPr>
  </w:style>
  <w:style w:type="character" w:customStyle="1" w:styleId="Heading1Char">
    <w:name w:val="Heading 1 Char"/>
    <w:basedOn w:val="DefaultParagraphFont"/>
    <w:link w:val="Heading1"/>
    <w:uiPriority w:val="9"/>
    <w:rsid w:val="00DC2801"/>
    <w:rPr>
      <w:rFonts w:ascii="Calibri" w:eastAsia="Times New Roman" w:hAnsi="Calibri" w:cs="Times New Roman"/>
      <w:b/>
      <w:bCs/>
      <w:color w:val="000000"/>
    </w:rPr>
  </w:style>
  <w:style w:type="character" w:customStyle="1" w:styleId="Heading2Char">
    <w:name w:val="Heading 2 Char"/>
    <w:basedOn w:val="DefaultParagraphFont"/>
    <w:link w:val="Heading2"/>
    <w:uiPriority w:val="9"/>
    <w:rsid w:val="00DC2801"/>
    <w:rPr>
      <w:rFonts w:ascii="Calibri" w:eastAsia="Times New Roman" w:hAnsi="Calibri" w:cs="Times New Roman"/>
      <w:color w:val="000000"/>
    </w:rPr>
  </w:style>
  <w:style w:type="character" w:customStyle="1" w:styleId="Heading3Char">
    <w:name w:val="Heading 3 Char"/>
    <w:basedOn w:val="DefaultParagraphFont"/>
    <w:link w:val="Heading3"/>
    <w:uiPriority w:val="9"/>
    <w:semiHidden/>
    <w:rsid w:val="00DC2801"/>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DC2801"/>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DC2801"/>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DC2801"/>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DC2801"/>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DC280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DC2801"/>
    <w:rPr>
      <w:rFonts w:asciiTheme="majorHAnsi" w:eastAsiaTheme="majorEastAsia" w:hAnsiTheme="majorHAnsi" w:cstheme="majorBidi"/>
      <w:i/>
      <w:iCs/>
      <w:color w:val="272727" w:themeColor="text1" w:themeTint="D8"/>
      <w:sz w:val="21"/>
      <w:szCs w:val="21"/>
    </w:rPr>
  </w:style>
  <w:style w:type="paragraph" w:styleId="BalloonText">
    <w:name w:val="Balloon Text"/>
    <w:basedOn w:val="Normal"/>
    <w:link w:val="BalloonTextChar"/>
    <w:uiPriority w:val="99"/>
    <w:semiHidden/>
    <w:unhideWhenUsed/>
    <w:rsid w:val="00F473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7337"/>
    <w:rPr>
      <w:rFonts w:ascii="Segoe UI" w:hAnsi="Segoe UI" w:cs="Segoe UI"/>
      <w:sz w:val="18"/>
      <w:szCs w:val="18"/>
    </w:rPr>
  </w:style>
  <w:style w:type="character" w:styleId="CommentReference">
    <w:name w:val="annotation reference"/>
    <w:basedOn w:val="DefaultParagraphFont"/>
    <w:uiPriority w:val="99"/>
    <w:semiHidden/>
    <w:unhideWhenUsed/>
    <w:rsid w:val="006E4D49"/>
    <w:rPr>
      <w:sz w:val="16"/>
      <w:szCs w:val="16"/>
    </w:rPr>
  </w:style>
  <w:style w:type="paragraph" w:styleId="CommentText">
    <w:name w:val="annotation text"/>
    <w:basedOn w:val="Normal"/>
    <w:link w:val="CommentTextChar"/>
    <w:uiPriority w:val="99"/>
    <w:unhideWhenUsed/>
    <w:rsid w:val="006E4D49"/>
    <w:pPr>
      <w:spacing w:line="240" w:lineRule="auto"/>
    </w:pPr>
    <w:rPr>
      <w:sz w:val="20"/>
      <w:szCs w:val="20"/>
    </w:rPr>
  </w:style>
  <w:style w:type="character" w:customStyle="1" w:styleId="CommentTextChar">
    <w:name w:val="Comment Text Char"/>
    <w:basedOn w:val="DefaultParagraphFont"/>
    <w:link w:val="CommentText"/>
    <w:uiPriority w:val="99"/>
    <w:rsid w:val="006E4D49"/>
    <w:rPr>
      <w:sz w:val="20"/>
      <w:szCs w:val="20"/>
    </w:rPr>
  </w:style>
  <w:style w:type="paragraph" w:styleId="CommentSubject">
    <w:name w:val="annotation subject"/>
    <w:basedOn w:val="CommentText"/>
    <w:next w:val="CommentText"/>
    <w:link w:val="CommentSubjectChar"/>
    <w:uiPriority w:val="99"/>
    <w:semiHidden/>
    <w:unhideWhenUsed/>
    <w:rsid w:val="006E4D49"/>
    <w:rPr>
      <w:b/>
      <w:bCs/>
    </w:rPr>
  </w:style>
  <w:style w:type="character" w:customStyle="1" w:styleId="CommentSubjectChar">
    <w:name w:val="Comment Subject Char"/>
    <w:basedOn w:val="CommentTextChar"/>
    <w:link w:val="CommentSubject"/>
    <w:uiPriority w:val="99"/>
    <w:semiHidden/>
    <w:rsid w:val="006E4D49"/>
    <w:rPr>
      <w:b/>
      <w:bCs/>
      <w:sz w:val="20"/>
      <w:szCs w:val="20"/>
    </w:rPr>
  </w:style>
  <w:style w:type="character" w:customStyle="1" w:styleId="ListParagraphChar">
    <w:name w:val="List Paragraph Char"/>
    <w:link w:val="ListParagraph"/>
    <w:rsid w:val="00EE3923"/>
  </w:style>
  <w:style w:type="character" w:styleId="Hyperlink">
    <w:name w:val="Hyperlink"/>
    <w:basedOn w:val="DefaultParagraphFont"/>
    <w:uiPriority w:val="99"/>
    <w:unhideWhenUsed/>
    <w:rsid w:val="000F4380"/>
    <w:rPr>
      <w:color w:val="0563C1" w:themeColor="hyperlink"/>
      <w:u w:val="single"/>
    </w:rPr>
  </w:style>
  <w:style w:type="paragraph" w:styleId="Header">
    <w:name w:val="header"/>
    <w:basedOn w:val="Normal"/>
    <w:link w:val="HeaderChar"/>
    <w:uiPriority w:val="99"/>
    <w:unhideWhenUsed/>
    <w:rsid w:val="00BE4C79"/>
    <w:pPr>
      <w:tabs>
        <w:tab w:val="center" w:pos="4153"/>
        <w:tab w:val="right" w:pos="8306"/>
      </w:tabs>
      <w:spacing w:after="0" w:line="240" w:lineRule="auto"/>
    </w:pPr>
  </w:style>
  <w:style w:type="character" w:customStyle="1" w:styleId="HeaderChar">
    <w:name w:val="Header Char"/>
    <w:basedOn w:val="DefaultParagraphFont"/>
    <w:link w:val="Header"/>
    <w:uiPriority w:val="99"/>
    <w:rsid w:val="00BE4C79"/>
  </w:style>
  <w:style w:type="paragraph" w:styleId="Footer">
    <w:name w:val="footer"/>
    <w:basedOn w:val="Normal"/>
    <w:link w:val="FooterChar"/>
    <w:uiPriority w:val="99"/>
    <w:unhideWhenUsed/>
    <w:rsid w:val="00BE4C79"/>
    <w:pPr>
      <w:tabs>
        <w:tab w:val="center" w:pos="4153"/>
        <w:tab w:val="right" w:pos="8306"/>
      </w:tabs>
      <w:spacing w:after="0" w:line="240" w:lineRule="auto"/>
    </w:pPr>
  </w:style>
  <w:style w:type="character" w:customStyle="1" w:styleId="FooterChar">
    <w:name w:val="Footer Char"/>
    <w:basedOn w:val="DefaultParagraphFont"/>
    <w:link w:val="Footer"/>
    <w:uiPriority w:val="99"/>
    <w:rsid w:val="00BE4C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498027">
      <w:bodyDiv w:val="1"/>
      <w:marLeft w:val="0"/>
      <w:marRight w:val="0"/>
      <w:marTop w:val="0"/>
      <w:marBottom w:val="0"/>
      <w:divBdr>
        <w:top w:val="none" w:sz="0" w:space="0" w:color="auto"/>
        <w:left w:val="none" w:sz="0" w:space="0" w:color="auto"/>
        <w:bottom w:val="none" w:sz="0" w:space="0" w:color="auto"/>
        <w:right w:val="none" w:sz="0" w:space="0" w:color="auto"/>
      </w:divBdr>
    </w:div>
    <w:div w:id="490095891">
      <w:bodyDiv w:val="1"/>
      <w:marLeft w:val="0"/>
      <w:marRight w:val="0"/>
      <w:marTop w:val="0"/>
      <w:marBottom w:val="0"/>
      <w:divBdr>
        <w:top w:val="none" w:sz="0" w:space="0" w:color="auto"/>
        <w:left w:val="none" w:sz="0" w:space="0" w:color="auto"/>
        <w:bottom w:val="none" w:sz="0" w:space="0" w:color="auto"/>
        <w:right w:val="none" w:sz="0" w:space="0" w:color="auto"/>
      </w:divBdr>
    </w:div>
    <w:div w:id="1102066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730536-79E8-4B05-BF05-49AACF045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13</Pages>
  <Words>20453</Words>
  <Characters>11659</Characters>
  <Application>Microsoft Office Word</Application>
  <DocSecurity>0</DocSecurity>
  <Lines>97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janis kampars</dc:creator>
  <cp:keywords/>
  <dc:description/>
  <cp:lastModifiedBy>Jevgēnijs Gramsts</cp:lastModifiedBy>
  <cp:revision>7</cp:revision>
  <cp:lastPrinted>2015-04-01T07:38:00Z</cp:lastPrinted>
  <dcterms:created xsi:type="dcterms:W3CDTF">2015-04-29T06:31:00Z</dcterms:created>
  <dcterms:modified xsi:type="dcterms:W3CDTF">2015-05-13T06:14:00Z</dcterms:modified>
</cp:coreProperties>
</file>