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5" w:rsidRPr="0048382E" w:rsidRDefault="00ED6F85" w:rsidP="00ED6F85">
      <w:pPr>
        <w:spacing w:after="0"/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Atbilde</w:t>
      </w:r>
      <w:r w:rsidR="005D420B">
        <w:rPr>
          <w:rFonts w:ascii="Times New Roman" w:eastAsia="Franklin Gothic Heavy" w:hAnsi="Times New Roman"/>
          <w:b/>
          <w:sz w:val="24"/>
          <w:szCs w:val="24"/>
        </w:rPr>
        <w:t>s</w:t>
      </w:r>
      <w:r w:rsidR="00B57C15">
        <w:rPr>
          <w:rFonts w:ascii="Times New Roman" w:eastAsia="Franklin Gothic Heavy" w:hAnsi="Times New Roman"/>
          <w:b/>
          <w:sz w:val="24"/>
          <w:szCs w:val="24"/>
        </w:rPr>
        <w:t xml:space="preserve"> uz pretendentu</w:t>
      </w:r>
      <w:r w:rsidR="005D420B">
        <w:rPr>
          <w:rFonts w:ascii="Times New Roman" w:eastAsia="Franklin Gothic Heavy" w:hAnsi="Times New Roman"/>
          <w:b/>
          <w:sz w:val="24"/>
          <w:szCs w:val="24"/>
        </w:rPr>
        <w:t xml:space="preserve"> iesniegtajiem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jautājum</w:t>
      </w:r>
      <w:r w:rsidR="005D420B">
        <w:rPr>
          <w:rFonts w:ascii="Times New Roman" w:eastAsia="Franklin Gothic Heavy" w:hAnsi="Times New Roman"/>
          <w:b/>
          <w:sz w:val="24"/>
          <w:szCs w:val="24"/>
        </w:rPr>
        <w:t>iem</w:t>
      </w:r>
      <w:r>
        <w:rPr>
          <w:rFonts w:ascii="Times New Roman" w:eastAsia="Franklin Gothic Heavy" w:hAnsi="Times New Roman"/>
          <w:b/>
          <w:sz w:val="24"/>
          <w:szCs w:val="24"/>
        </w:rPr>
        <w:t xml:space="preserve"> </w:t>
      </w:r>
      <w:r w:rsidR="005D420B">
        <w:rPr>
          <w:rFonts w:ascii="Times New Roman" w:eastAsia="Franklin Gothic Heavy" w:hAnsi="Times New Roman"/>
          <w:b/>
          <w:sz w:val="24"/>
          <w:szCs w:val="24"/>
        </w:rPr>
        <w:t>Nr.3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</w:t>
      </w:r>
    </w:p>
    <w:p w:rsidR="00ED6F85" w:rsidRPr="0048382E" w:rsidRDefault="00ED6F85" w:rsidP="00ED6F85">
      <w:pPr>
        <w:spacing w:after="0"/>
        <w:jc w:val="center"/>
        <w:rPr>
          <w:rFonts w:ascii="Times New Roman" w:eastAsia="Franklin Gothic Heavy" w:hAnsi="Times New Roman"/>
          <w:sz w:val="24"/>
          <w:szCs w:val="24"/>
        </w:rPr>
      </w:pP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Publisko iepirkumu likuma 8.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2 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panta kārtībā rīkotajā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iepirkumā „Digitālās drukas iekārtas piegāde Rīgas Tehniskās universitātes vajadzībām”</w:t>
      </w:r>
    </w:p>
    <w:p w:rsidR="00ED6F85" w:rsidRPr="0048382E" w:rsidRDefault="00ED6F85" w:rsidP="00ED6F85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ID Nr. RTU-2015/47</w:t>
      </w:r>
    </w:p>
    <w:p w:rsidR="00ED6F85" w:rsidRPr="0048382E" w:rsidRDefault="00ED6F85" w:rsidP="00ED6F85">
      <w:pPr>
        <w:rPr>
          <w:rFonts w:ascii="Times New Roman" w:eastAsia="Franklin Gothic Heavy" w:hAnsi="Times New Roman"/>
          <w:sz w:val="24"/>
          <w:szCs w:val="24"/>
        </w:rPr>
      </w:pPr>
    </w:p>
    <w:p w:rsidR="00ED6F85" w:rsidRPr="0048382E" w:rsidRDefault="00ED6F85" w:rsidP="00ED6F85">
      <w:pPr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Rīgā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, 2015.gada </w:t>
      </w:r>
      <w:r w:rsidR="005D420B">
        <w:rPr>
          <w:rFonts w:ascii="Times New Roman" w:eastAsia="Franklin Gothic Heavy" w:hAnsi="Times New Roman"/>
          <w:sz w:val="24"/>
          <w:szCs w:val="24"/>
        </w:rPr>
        <w:t>17</w:t>
      </w:r>
      <w:r w:rsidRPr="0048382E">
        <w:rPr>
          <w:rFonts w:ascii="Times New Roman" w:eastAsia="Franklin Gothic Heavy" w:hAnsi="Times New Roman"/>
          <w:sz w:val="24"/>
          <w:szCs w:val="24"/>
        </w:rPr>
        <w:t>. aprīlī</w:t>
      </w:r>
    </w:p>
    <w:p w:rsidR="00ED6F85" w:rsidRPr="0048382E" w:rsidRDefault="00ED6F85" w:rsidP="00ED6F85">
      <w:pPr>
        <w:rPr>
          <w:rFonts w:ascii="Times New Roman" w:eastAsia="Franklin Gothic Heavy" w:hAnsi="Times New Roman"/>
          <w:sz w:val="24"/>
          <w:szCs w:val="24"/>
        </w:rPr>
      </w:pPr>
    </w:p>
    <w:p w:rsidR="00ED6F85" w:rsidRPr="00B57C15" w:rsidRDefault="005D420B" w:rsidP="00B57C15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B57C15">
        <w:rPr>
          <w:rFonts w:ascii="Times New Roman" w:eastAsia="Franklin Gothic Heavy" w:hAnsi="Times New Roman"/>
          <w:b/>
          <w:sz w:val="24"/>
          <w:szCs w:val="24"/>
        </w:rPr>
        <w:t>3</w:t>
      </w:r>
      <w:r w:rsidR="00ED6F85" w:rsidRPr="00B57C15">
        <w:rPr>
          <w:rFonts w:ascii="Times New Roman" w:eastAsia="Franklin Gothic Heavy" w:hAnsi="Times New Roman"/>
          <w:b/>
          <w:sz w:val="24"/>
          <w:szCs w:val="24"/>
        </w:rPr>
        <w:t>.jautājums</w:t>
      </w:r>
    </w:p>
    <w:p w:rsidR="00ED6F85" w:rsidRPr="00B57C15" w:rsidRDefault="005D420B" w:rsidP="00B57C1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7C15">
        <w:rPr>
          <w:rFonts w:ascii="Times New Roman" w:eastAsia="Times New Roman" w:hAnsi="Times New Roman"/>
          <w:color w:val="000000"/>
          <w:sz w:val="24"/>
          <w:szCs w:val="24"/>
        </w:rPr>
        <w:t>Vai ražotāja dokumentācija jāpievieno un jāiešuj kopā ar visu piedāvājumu?</w:t>
      </w:r>
    </w:p>
    <w:p w:rsidR="00ED6F85" w:rsidRPr="00B57C15" w:rsidRDefault="00ED6F85" w:rsidP="00B57C15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B57C15">
        <w:rPr>
          <w:rFonts w:ascii="Times New Roman" w:eastAsia="Franklin Gothic Heavy" w:hAnsi="Times New Roman"/>
          <w:b/>
          <w:sz w:val="24"/>
          <w:szCs w:val="24"/>
        </w:rPr>
        <w:t>Atbilde</w:t>
      </w:r>
    </w:p>
    <w:p w:rsidR="00ED6F85" w:rsidRPr="00B57C15" w:rsidRDefault="005D420B" w:rsidP="00B57C15">
      <w:pPr>
        <w:jc w:val="both"/>
        <w:rPr>
          <w:rFonts w:ascii="Times New Roman" w:eastAsia="Franklin Gothic Heavy" w:hAnsi="Times New Roman"/>
          <w:sz w:val="24"/>
          <w:szCs w:val="24"/>
        </w:rPr>
      </w:pPr>
      <w:r w:rsidRPr="00B57C15">
        <w:rPr>
          <w:rFonts w:ascii="Times New Roman" w:eastAsia="Franklin Gothic Heavy" w:hAnsi="Times New Roman"/>
          <w:sz w:val="24"/>
          <w:szCs w:val="24"/>
        </w:rPr>
        <w:t xml:space="preserve">Jā, ražotāja dokumentācija jāpievieno un jāiešuj kopā ar piedāvājumu. Visam piedāvājumam saskaņā ar Nolikuma 3.2. punktu jābūt sakārtotam vienā sējumā. </w:t>
      </w:r>
    </w:p>
    <w:p w:rsidR="005D420B" w:rsidRPr="00B57C15" w:rsidRDefault="005D420B" w:rsidP="00B57C15">
      <w:pPr>
        <w:jc w:val="both"/>
        <w:rPr>
          <w:rFonts w:ascii="Times New Roman" w:eastAsia="Franklin Gothic Heavy" w:hAnsi="Times New Roman"/>
          <w:sz w:val="24"/>
          <w:szCs w:val="24"/>
        </w:rPr>
      </w:pPr>
    </w:p>
    <w:p w:rsidR="005D420B" w:rsidRPr="00B57C15" w:rsidRDefault="005D420B" w:rsidP="00B57C15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B57C15">
        <w:rPr>
          <w:rFonts w:ascii="Times New Roman" w:eastAsia="Franklin Gothic Heavy" w:hAnsi="Times New Roman"/>
          <w:b/>
          <w:sz w:val="24"/>
          <w:szCs w:val="24"/>
        </w:rPr>
        <w:t xml:space="preserve">4. jautājums </w:t>
      </w:r>
    </w:p>
    <w:p w:rsidR="00B57C15" w:rsidRPr="00B57C15" w:rsidRDefault="00B57C15" w:rsidP="00B57C15">
      <w:pPr>
        <w:jc w:val="both"/>
        <w:rPr>
          <w:rFonts w:ascii="Times New Roman" w:hAnsi="Times New Roman"/>
          <w:sz w:val="24"/>
          <w:szCs w:val="24"/>
        </w:rPr>
      </w:pPr>
      <w:r w:rsidRPr="00B57C15">
        <w:rPr>
          <w:rFonts w:ascii="Times New Roman" w:hAnsi="Times New Roman"/>
          <w:sz w:val="24"/>
          <w:szCs w:val="24"/>
        </w:rPr>
        <w:t>Vai var piedāvājumam pievienot iekārtas tehnisko sp</w:t>
      </w:r>
      <w:r w:rsidR="00F14EF1">
        <w:rPr>
          <w:rFonts w:ascii="Times New Roman" w:hAnsi="Times New Roman"/>
          <w:sz w:val="24"/>
          <w:szCs w:val="24"/>
        </w:rPr>
        <w:t>ecifikāciju angļu valodā jeb tā</w:t>
      </w:r>
      <w:r w:rsidRPr="00B57C15">
        <w:rPr>
          <w:rFonts w:ascii="Times New Roman" w:hAnsi="Times New Roman"/>
          <w:sz w:val="24"/>
          <w:szCs w:val="24"/>
        </w:rPr>
        <w:t xml:space="preserve"> ir jātulko latviski?</w:t>
      </w:r>
    </w:p>
    <w:p w:rsidR="005D420B" w:rsidRPr="00B57C15" w:rsidRDefault="005D420B" w:rsidP="00B57C15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B57C15">
        <w:rPr>
          <w:rFonts w:ascii="Times New Roman" w:eastAsia="Franklin Gothic Heavy" w:hAnsi="Times New Roman"/>
          <w:b/>
          <w:sz w:val="24"/>
          <w:szCs w:val="24"/>
        </w:rPr>
        <w:t>Atbilde</w:t>
      </w:r>
    </w:p>
    <w:p w:rsidR="00B57C15" w:rsidRDefault="00B57C15" w:rsidP="00B57C15">
      <w:pPr>
        <w:jc w:val="both"/>
        <w:rPr>
          <w:rFonts w:ascii="Times New Roman" w:hAnsi="Times New Roman"/>
          <w:sz w:val="24"/>
          <w:szCs w:val="24"/>
        </w:rPr>
      </w:pPr>
      <w:r w:rsidRPr="00B57C15">
        <w:rPr>
          <w:rFonts w:ascii="Times New Roman" w:hAnsi="Times New Roman"/>
          <w:sz w:val="24"/>
          <w:szCs w:val="24"/>
        </w:rPr>
        <w:t xml:space="preserve">Nolikuma 3.1. punkts nosaka to, ka dokumentus var iesniegt citā valodā, taču tiem jāpievieno Pretendenta vai tulka apliecināts tulkojums latviešu valodā. </w:t>
      </w:r>
    </w:p>
    <w:p w:rsidR="00B57C15" w:rsidRPr="00B57C15" w:rsidRDefault="00B57C15" w:rsidP="00B57C15">
      <w:pPr>
        <w:jc w:val="both"/>
        <w:rPr>
          <w:rFonts w:ascii="Times New Roman" w:hAnsi="Times New Roman"/>
          <w:sz w:val="24"/>
          <w:szCs w:val="24"/>
        </w:rPr>
      </w:pPr>
    </w:p>
    <w:p w:rsidR="005D420B" w:rsidRPr="00B57C15" w:rsidRDefault="005D420B" w:rsidP="00B57C15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B57C15">
        <w:rPr>
          <w:rFonts w:ascii="Times New Roman" w:eastAsia="Franklin Gothic Heavy" w:hAnsi="Times New Roman"/>
          <w:b/>
          <w:sz w:val="24"/>
          <w:szCs w:val="24"/>
        </w:rPr>
        <w:t>5</w:t>
      </w:r>
      <w:r w:rsidRPr="00B57C15">
        <w:rPr>
          <w:rFonts w:ascii="Times New Roman" w:eastAsia="Franklin Gothic Heavy" w:hAnsi="Times New Roman"/>
          <w:b/>
          <w:sz w:val="24"/>
          <w:szCs w:val="24"/>
        </w:rPr>
        <w:t xml:space="preserve">. jautājums </w:t>
      </w:r>
    </w:p>
    <w:p w:rsidR="00B57C15" w:rsidRPr="00B57C15" w:rsidRDefault="00B57C15" w:rsidP="00B57C15">
      <w:pPr>
        <w:jc w:val="both"/>
        <w:rPr>
          <w:rFonts w:ascii="Times New Roman" w:hAnsi="Times New Roman"/>
          <w:sz w:val="24"/>
          <w:szCs w:val="24"/>
        </w:rPr>
      </w:pPr>
      <w:r w:rsidRPr="00B57C15">
        <w:rPr>
          <w:rFonts w:ascii="Times New Roman" w:hAnsi="Times New Roman"/>
          <w:sz w:val="24"/>
          <w:szCs w:val="24"/>
        </w:rPr>
        <w:t>Vai ražotāja izdotā dokumentācija var būt oriģinālvalodā (angļu val.)?</w:t>
      </w:r>
    </w:p>
    <w:p w:rsidR="00B57C15" w:rsidRPr="00B57C15" w:rsidRDefault="00B57C15" w:rsidP="00B57C15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B57C15">
        <w:rPr>
          <w:rFonts w:ascii="Times New Roman" w:eastAsia="Franklin Gothic Heavy" w:hAnsi="Times New Roman"/>
          <w:b/>
          <w:sz w:val="24"/>
          <w:szCs w:val="24"/>
        </w:rPr>
        <w:t>Atbilde</w:t>
      </w:r>
    </w:p>
    <w:p w:rsidR="00B57C15" w:rsidRPr="00B57C15" w:rsidRDefault="00B57C15" w:rsidP="00B57C1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57C15">
        <w:rPr>
          <w:rFonts w:ascii="Times New Roman" w:hAnsi="Times New Roman"/>
          <w:sz w:val="24"/>
          <w:szCs w:val="24"/>
        </w:rPr>
        <w:t xml:space="preserve">Saskaņā ar Nolikuma 3.1. punktu dokumentus var iesniegt citā valodā, taču tiem jāpievieno Pretendenta vai tulka apliecināts tulkojums latviešu valodā. </w:t>
      </w:r>
      <w:r>
        <w:rPr>
          <w:rFonts w:ascii="Times New Roman" w:hAnsi="Times New Roman"/>
          <w:sz w:val="24"/>
          <w:szCs w:val="24"/>
        </w:rPr>
        <w:t xml:space="preserve">Tas attiecas arī uz ražotāja izdoto dokumentāciju, kas pievienojama piedāvājumam. </w:t>
      </w:r>
    </w:p>
    <w:bookmarkEnd w:id="0"/>
    <w:p w:rsidR="00B57C15" w:rsidRPr="00B57C15" w:rsidRDefault="00B57C15" w:rsidP="00B57C15">
      <w:pPr>
        <w:jc w:val="both"/>
        <w:rPr>
          <w:rFonts w:ascii="Times New Roman" w:hAnsi="Times New Roman"/>
          <w:sz w:val="24"/>
          <w:szCs w:val="24"/>
        </w:rPr>
      </w:pPr>
    </w:p>
    <w:p w:rsidR="00097D59" w:rsidRPr="00B57C15" w:rsidRDefault="008434FE" w:rsidP="00B57C15">
      <w:pPr>
        <w:jc w:val="both"/>
        <w:rPr>
          <w:rFonts w:ascii="Times New Roman" w:hAnsi="Times New Roman"/>
          <w:sz w:val="24"/>
          <w:szCs w:val="24"/>
        </w:rPr>
      </w:pPr>
    </w:p>
    <w:sectPr w:rsidR="00097D59" w:rsidRPr="00B57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5"/>
    <w:rsid w:val="00585FB9"/>
    <w:rsid w:val="005D420B"/>
    <w:rsid w:val="008434FE"/>
    <w:rsid w:val="00B57C15"/>
    <w:rsid w:val="00BD4631"/>
    <w:rsid w:val="00ED6F85"/>
    <w:rsid w:val="00F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B15687-F5E7-450C-93E9-3E14D84C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Raimonda Miķelsone</cp:lastModifiedBy>
  <cp:revision>3</cp:revision>
  <dcterms:created xsi:type="dcterms:W3CDTF">2015-04-17T07:16:00Z</dcterms:created>
  <dcterms:modified xsi:type="dcterms:W3CDTF">2015-04-17T07:53:00Z</dcterms:modified>
</cp:coreProperties>
</file>