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A8" w:rsidRPr="007B591A" w:rsidRDefault="008011CB" w:rsidP="00D42ABB">
      <w:pPr>
        <w:jc w:val="center"/>
        <w:rPr>
          <w:rFonts w:ascii="Times New Roman" w:hAnsi="Times New Roman"/>
          <w:szCs w:val="24"/>
        </w:rPr>
      </w:pPr>
      <w:r>
        <w:rPr>
          <w:rFonts w:ascii="Times New Roman" w:hAnsi="Times New Roman"/>
          <w:szCs w:val="24"/>
        </w:rPr>
        <w:t>Atklāta</w:t>
      </w:r>
      <w:r w:rsidR="003700A8" w:rsidRPr="007B591A">
        <w:rPr>
          <w:rFonts w:ascii="Times New Roman" w:hAnsi="Times New Roman"/>
          <w:szCs w:val="24"/>
        </w:rPr>
        <w:t xml:space="preserve"> konkursa</w:t>
      </w:r>
    </w:p>
    <w:p w:rsidR="003700A8" w:rsidRPr="007B591A" w:rsidRDefault="003700A8" w:rsidP="00D42ABB">
      <w:pPr>
        <w:rPr>
          <w:rFonts w:ascii="Times New Roman" w:hAnsi="Times New Roman"/>
          <w:szCs w:val="24"/>
        </w:rPr>
      </w:pPr>
    </w:p>
    <w:p w:rsidR="003700A8" w:rsidRPr="00027A65" w:rsidRDefault="003700A8" w:rsidP="00D42ABB">
      <w:pPr>
        <w:jc w:val="center"/>
        <w:rPr>
          <w:rFonts w:ascii="Times New Roman" w:hAnsi="Times New Roman"/>
          <w:sz w:val="36"/>
          <w:szCs w:val="36"/>
        </w:rPr>
      </w:pPr>
      <w:r w:rsidRPr="00027A65">
        <w:rPr>
          <w:rFonts w:ascii="Times New Roman" w:hAnsi="Times New Roman"/>
          <w:sz w:val="36"/>
          <w:szCs w:val="36"/>
        </w:rPr>
        <w:t>„</w:t>
      </w:r>
      <w:r w:rsidR="00F67D1A" w:rsidRPr="00027A65">
        <w:rPr>
          <w:rFonts w:ascii="Times New Roman" w:hAnsi="Times New Roman"/>
          <w:sz w:val="36"/>
          <w:szCs w:val="36"/>
        </w:rPr>
        <w:t>Elektroenerģijas iegāde Rīgas Tehniskās universitātes vajadzībām</w:t>
      </w:r>
      <w:r w:rsidRPr="00027A65">
        <w:rPr>
          <w:rFonts w:ascii="Times New Roman" w:hAnsi="Times New Roman"/>
          <w:sz w:val="36"/>
          <w:szCs w:val="36"/>
        </w:rPr>
        <w:t>”</w:t>
      </w:r>
    </w:p>
    <w:p w:rsidR="003700A8" w:rsidRPr="007B591A" w:rsidRDefault="003700A8" w:rsidP="00D42ABB">
      <w:pPr>
        <w:jc w:val="center"/>
        <w:rPr>
          <w:rFonts w:ascii="Times New Roman" w:hAnsi="Times New Roman"/>
          <w:szCs w:val="24"/>
        </w:rPr>
      </w:pPr>
    </w:p>
    <w:p w:rsidR="003700A8" w:rsidRPr="007B591A" w:rsidRDefault="003700A8" w:rsidP="00D42ABB">
      <w:pPr>
        <w:jc w:val="center"/>
        <w:rPr>
          <w:rFonts w:ascii="Times New Roman" w:hAnsi="Times New Roman"/>
          <w:szCs w:val="24"/>
        </w:rPr>
      </w:pPr>
      <w:r w:rsidRPr="007B591A">
        <w:rPr>
          <w:rFonts w:ascii="Times New Roman" w:hAnsi="Times New Roman"/>
          <w:szCs w:val="24"/>
        </w:rPr>
        <w:t>RTU-201</w:t>
      </w:r>
      <w:r w:rsidR="008011CB">
        <w:rPr>
          <w:rFonts w:ascii="Times New Roman" w:hAnsi="Times New Roman"/>
          <w:szCs w:val="24"/>
        </w:rPr>
        <w:t>4</w:t>
      </w:r>
      <w:r w:rsidRPr="007B591A">
        <w:rPr>
          <w:rFonts w:ascii="Times New Roman" w:hAnsi="Times New Roman"/>
          <w:szCs w:val="24"/>
        </w:rPr>
        <w:t>/</w:t>
      </w:r>
      <w:r w:rsidR="00F67D1A">
        <w:rPr>
          <w:rFonts w:ascii="Times New Roman" w:hAnsi="Times New Roman"/>
          <w:szCs w:val="24"/>
        </w:rPr>
        <w:t>217</w:t>
      </w:r>
    </w:p>
    <w:p w:rsidR="00303DD4" w:rsidRDefault="00303DD4" w:rsidP="00D42ABB">
      <w:pPr>
        <w:jc w:val="both"/>
        <w:rPr>
          <w:rFonts w:ascii="Times New Roman" w:hAnsi="Times New Roman"/>
          <w:b w:val="0"/>
          <w:sz w:val="24"/>
          <w:szCs w:val="24"/>
        </w:rPr>
      </w:pPr>
    </w:p>
    <w:p w:rsidR="00303DD4" w:rsidRDefault="00303DD4" w:rsidP="00D42ABB">
      <w:pPr>
        <w:jc w:val="both"/>
        <w:rPr>
          <w:rFonts w:ascii="Times New Roman" w:hAnsi="Times New Roman"/>
          <w:b w:val="0"/>
          <w:sz w:val="24"/>
          <w:szCs w:val="24"/>
        </w:rPr>
      </w:pPr>
    </w:p>
    <w:p w:rsidR="003700A8" w:rsidRPr="007B591A" w:rsidRDefault="003700A8" w:rsidP="00D42ABB">
      <w:pPr>
        <w:jc w:val="both"/>
        <w:rPr>
          <w:rFonts w:ascii="Times New Roman" w:hAnsi="Times New Roman"/>
          <w:b w:val="0"/>
          <w:sz w:val="24"/>
          <w:szCs w:val="24"/>
        </w:rPr>
      </w:pPr>
      <w:bookmarkStart w:id="0" w:name="_GoBack"/>
      <w:bookmarkEnd w:id="0"/>
      <w:r w:rsidRPr="007B591A">
        <w:rPr>
          <w:rFonts w:ascii="Times New Roman" w:hAnsi="Times New Roman"/>
          <w:b w:val="0"/>
          <w:sz w:val="24"/>
          <w:szCs w:val="24"/>
        </w:rPr>
        <w:t>Rīga, 201</w:t>
      </w:r>
      <w:r w:rsidR="00F67D1A">
        <w:rPr>
          <w:rFonts w:ascii="Times New Roman" w:hAnsi="Times New Roman"/>
          <w:b w:val="0"/>
          <w:sz w:val="24"/>
          <w:szCs w:val="24"/>
        </w:rPr>
        <w:t>5</w:t>
      </w:r>
      <w:r w:rsidRPr="007B591A">
        <w:rPr>
          <w:rFonts w:ascii="Times New Roman" w:hAnsi="Times New Roman"/>
          <w:b w:val="0"/>
          <w:sz w:val="24"/>
          <w:szCs w:val="24"/>
        </w:rPr>
        <w:t xml:space="preserve">.gada </w:t>
      </w:r>
      <w:r w:rsidR="00F67D1A">
        <w:rPr>
          <w:rFonts w:ascii="Times New Roman" w:hAnsi="Times New Roman"/>
          <w:b w:val="0"/>
          <w:sz w:val="24"/>
          <w:szCs w:val="24"/>
        </w:rPr>
        <w:t>28</w:t>
      </w:r>
      <w:r w:rsidRPr="007B591A">
        <w:rPr>
          <w:rFonts w:ascii="Times New Roman" w:hAnsi="Times New Roman"/>
          <w:b w:val="0"/>
          <w:sz w:val="24"/>
          <w:szCs w:val="24"/>
        </w:rPr>
        <w:t>.</w:t>
      </w:r>
      <w:r w:rsidR="00F67D1A">
        <w:rPr>
          <w:rFonts w:ascii="Times New Roman" w:hAnsi="Times New Roman"/>
          <w:b w:val="0"/>
          <w:sz w:val="24"/>
          <w:szCs w:val="24"/>
        </w:rPr>
        <w:t>janvārī</w:t>
      </w:r>
    </w:p>
    <w:p w:rsidR="00E36395" w:rsidRPr="007B591A" w:rsidRDefault="00E36395" w:rsidP="00D42ABB">
      <w:pPr>
        <w:jc w:val="both"/>
        <w:rPr>
          <w:rFonts w:ascii="Times New Roman" w:hAnsi="Times New Roman"/>
          <w:b w:val="0"/>
          <w:i/>
          <w:sz w:val="24"/>
          <w:szCs w:val="24"/>
        </w:rPr>
      </w:pPr>
    </w:p>
    <w:p w:rsidR="003700A8" w:rsidRPr="007B591A" w:rsidRDefault="00E01253" w:rsidP="00D42ABB">
      <w:pPr>
        <w:jc w:val="both"/>
        <w:rPr>
          <w:rFonts w:ascii="Times New Roman" w:hAnsi="Times New Roman"/>
          <w:b w:val="0"/>
          <w:i/>
          <w:sz w:val="24"/>
          <w:szCs w:val="24"/>
        </w:rPr>
      </w:pPr>
      <w:r>
        <w:rPr>
          <w:rFonts w:ascii="Times New Roman" w:hAnsi="Times New Roman"/>
          <w:b w:val="0"/>
          <w:i/>
          <w:sz w:val="24"/>
          <w:szCs w:val="24"/>
        </w:rPr>
        <w:t>Atbilde</w:t>
      </w:r>
      <w:r w:rsidR="00027A65">
        <w:rPr>
          <w:rFonts w:ascii="Times New Roman" w:hAnsi="Times New Roman"/>
          <w:b w:val="0"/>
          <w:i/>
          <w:sz w:val="24"/>
          <w:szCs w:val="24"/>
        </w:rPr>
        <w:t>s</w:t>
      </w:r>
      <w:r w:rsidR="003700A8" w:rsidRPr="007B591A">
        <w:rPr>
          <w:rFonts w:ascii="Times New Roman" w:hAnsi="Times New Roman"/>
          <w:b w:val="0"/>
          <w:i/>
          <w:sz w:val="24"/>
          <w:szCs w:val="24"/>
        </w:rPr>
        <w:t xml:space="preserve"> par saņemt</w:t>
      </w:r>
      <w:r>
        <w:rPr>
          <w:rFonts w:ascii="Times New Roman" w:hAnsi="Times New Roman"/>
          <w:b w:val="0"/>
          <w:i/>
          <w:sz w:val="24"/>
          <w:szCs w:val="24"/>
        </w:rPr>
        <w:t xml:space="preserve">o </w:t>
      </w:r>
      <w:r w:rsidR="003700A8" w:rsidRPr="007B591A">
        <w:rPr>
          <w:rFonts w:ascii="Times New Roman" w:hAnsi="Times New Roman"/>
          <w:b w:val="0"/>
          <w:i/>
          <w:sz w:val="24"/>
          <w:szCs w:val="24"/>
        </w:rPr>
        <w:t>jautājum</w:t>
      </w:r>
      <w:r>
        <w:rPr>
          <w:rFonts w:ascii="Times New Roman" w:hAnsi="Times New Roman"/>
          <w:b w:val="0"/>
          <w:i/>
          <w:sz w:val="24"/>
          <w:szCs w:val="24"/>
        </w:rPr>
        <w:t>u</w:t>
      </w:r>
    </w:p>
    <w:p w:rsidR="003700A8" w:rsidRPr="007B591A" w:rsidRDefault="003700A8" w:rsidP="00D42ABB">
      <w:pPr>
        <w:tabs>
          <w:tab w:val="left" w:pos="284"/>
        </w:tabs>
        <w:jc w:val="both"/>
        <w:rPr>
          <w:rFonts w:ascii="Times New Roman" w:hAnsi="Times New Roman"/>
          <w:b w:val="0"/>
          <w:sz w:val="24"/>
          <w:szCs w:val="24"/>
        </w:rPr>
      </w:pPr>
    </w:p>
    <w:p w:rsidR="00D42ABB" w:rsidRPr="007B591A" w:rsidRDefault="00D42ABB" w:rsidP="00D42ABB">
      <w:pPr>
        <w:pStyle w:val="Noklustais"/>
        <w:spacing w:after="0" w:line="240" w:lineRule="auto"/>
        <w:jc w:val="center"/>
        <w:rPr>
          <w:rFonts w:ascii="Times New Roman" w:hAnsi="Times New Roman" w:cs="Times New Roman"/>
          <w:b/>
          <w:color w:val="auto"/>
          <w:sz w:val="24"/>
          <w:szCs w:val="24"/>
          <w:u w:val="single"/>
          <w:shd w:val="clear" w:color="auto" w:fill="FFFFFF"/>
        </w:rPr>
      </w:pPr>
    </w:p>
    <w:p w:rsidR="00F67D1A" w:rsidRPr="00027A65" w:rsidRDefault="00F67D1A" w:rsidP="00F67D1A">
      <w:pPr>
        <w:pStyle w:val="NormalWeb"/>
        <w:numPr>
          <w:ilvl w:val="0"/>
          <w:numId w:val="23"/>
        </w:numPr>
        <w:tabs>
          <w:tab w:val="left" w:pos="851"/>
        </w:tabs>
        <w:spacing w:before="0"/>
        <w:ind w:left="0" w:firstLine="567"/>
        <w:jc w:val="both"/>
        <w:rPr>
          <w:color w:val="000000"/>
          <w:sz w:val="22"/>
          <w:szCs w:val="22"/>
          <w:lang w:val="lv-LV"/>
        </w:rPr>
      </w:pPr>
      <w:r w:rsidRPr="00027A65">
        <w:rPr>
          <w:color w:val="000000"/>
          <w:sz w:val="22"/>
          <w:szCs w:val="22"/>
          <w:lang w:val="lv-LV"/>
        </w:rPr>
        <w:t>jautājums: līguma projekta 1.3.punktā ierosinām rēķinu apmaksas termiņu izteikt nevis 20 darba dienās, bet, piemēram, 25 kalendārajās dienās, jo katrā atsevišķā mēnesī var būt atšķirīgs brīvdienu un svētku dienu skaits, ko nav iespējams tehniski ievadīt norēķinu sistēmā, lai uz rēķiniem tiktu atspoguļots korekts apmaksas datums.</w:t>
      </w:r>
    </w:p>
    <w:p w:rsidR="00F67D1A" w:rsidRDefault="00F67D1A" w:rsidP="00F67D1A">
      <w:pPr>
        <w:pStyle w:val="NormalWeb"/>
        <w:spacing w:before="0"/>
        <w:ind w:firstLine="567"/>
        <w:jc w:val="both"/>
        <w:rPr>
          <w:color w:val="000000"/>
          <w:sz w:val="22"/>
          <w:szCs w:val="22"/>
          <w:lang w:val="lv-LV"/>
        </w:rPr>
      </w:pPr>
      <w:r w:rsidRPr="00027A65">
        <w:rPr>
          <w:color w:val="000000"/>
          <w:sz w:val="22"/>
          <w:szCs w:val="22"/>
          <w:lang w:val="lv-LV"/>
        </w:rPr>
        <w:t>Atbilde: atbilstoši Civillikuma 1668.</w:t>
      </w:r>
      <w:r w:rsidRPr="00027A65">
        <w:rPr>
          <w:color w:val="000000"/>
          <w:sz w:val="22"/>
          <w:szCs w:val="22"/>
          <w:vertAlign w:val="superscript"/>
          <w:lang w:val="lv-LV"/>
        </w:rPr>
        <w:t>7</w:t>
      </w:r>
      <w:r w:rsidRPr="00027A65">
        <w:rPr>
          <w:color w:val="000000"/>
          <w:sz w:val="22"/>
          <w:szCs w:val="22"/>
          <w:lang w:val="lv-LV"/>
        </w:rPr>
        <w:t>pantam iepirkuma</w:t>
      </w:r>
      <w:r w:rsidRPr="00027A65">
        <w:rPr>
          <w:rStyle w:val="apple-converted-space"/>
          <w:rFonts w:ascii="Arial" w:hAnsi="Arial" w:cs="Arial"/>
          <w:color w:val="414142"/>
          <w:sz w:val="22"/>
          <w:szCs w:val="22"/>
          <w:shd w:val="clear" w:color="auto" w:fill="FFFFFF"/>
          <w:lang w:val="lv-LV"/>
        </w:rPr>
        <w:t xml:space="preserve"> </w:t>
      </w:r>
      <w:r w:rsidRPr="00027A65">
        <w:rPr>
          <w:color w:val="000000"/>
          <w:sz w:val="22"/>
          <w:szCs w:val="22"/>
          <w:lang w:val="lv-LV"/>
        </w:rPr>
        <w:t>komisija groza Konkursa nolikuma līguma projekta 1.3.punktu un rēķina apmaksas termiņu nosaka 30 kalendārās dienas.</w:t>
      </w:r>
    </w:p>
    <w:p w:rsidR="00027A65" w:rsidRPr="00027A65" w:rsidRDefault="00027A65" w:rsidP="00F67D1A">
      <w:pPr>
        <w:pStyle w:val="NormalWeb"/>
        <w:spacing w:before="0"/>
        <w:ind w:firstLine="567"/>
        <w:jc w:val="both"/>
        <w:rPr>
          <w:color w:val="000000"/>
          <w:sz w:val="22"/>
          <w:szCs w:val="22"/>
          <w:lang w:val="lv-LV"/>
        </w:rPr>
      </w:pPr>
    </w:p>
    <w:p w:rsidR="00F67D1A" w:rsidRPr="00027A65" w:rsidRDefault="00F67D1A" w:rsidP="00F67D1A">
      <w:pPr>
        <w:pStyle w:val="NormalWeb"/>
        <w:numPr>
          <w:ilvl w:val="0"/>
          <w:numId w:val="23"/>
        </w:numPr>
        <w:tabs>
          <w:tab w:val="left" w:pos="851"/>
        </w:tabs>
        <w:spacing w:before="0"/>
        <w:ind w:left="0" w:firstLine="567"/>
        <w:jc w:val="both"/>
        <w:rPr>
          <w:color w:val="000000"/>
          <w:sz w:val="22"/>
          <w:szCs w:val="22"/>
          <w:lang w:val="lv-LV"/>
        </w:rPr>
      </w:pPr>
      <w:r w:rsidRPr="00027A65">
        <w:rPr>
          <w:color w:val="000000"/>
          <w:sz w:val="22"/>
          <w:szCs w:val="22"/>
          <w:lang w:val="lv-LV"/>
        </w:rPr>
        <w:t>jautājums: līguma projekta 1.4.punktā vajadzētu norādīt konkrētu rēķina saņemšanas veidu – pa e-pastu vai pastu un norādīt lietotāja vēlamo rēķina saņemšanas adresi. Papildus vajadzētu paredzēt iespēju šajā punktā atrunāt, ka elektroniski sagatavots rēķins ir derīgs bez paraksta (lai Tirgotājs, kuram tiks piešķirts līgumslēgšanas tiesības, vajadzības gadījumā varētu pielāgot šo punktu).</w:t>
      </w:r>
    </w:p>
    <w:p w:rsidR="00F67D1A" w:rsidRDefault="00F67D1A" w:rsidP="00F67D1A">
      <w:pPr>
        <w:pStyle w:val="NormalWeb"/>
        <w:spacing w:before="0"/>
        <w:ind w:firstLine="567"/>
        <w:jc w:val="both"/>
        <w:rPr>
          <w:color w:val="000000"/>
          <w:sz w:val="22"/>
          <w:szCs w:val="22"/>
          <w:lang w:val="lv-LV"/>
        </w:rPr>
      </w:pPr>
      <w:r w:rsidRPr="00027A65">
        <w:rPr>
          <w:color w:val="000000"/>
          <w:sz w:val="22"/>
          <w:szCs w:val="22"/>
          <w:lang w:val="lv-LV"/>
        </w:rPr>
        <w:t>Atbilde: iepirkuma</w:t>
      </w:r>
      <w:r w:rsidRPr="00027A65">
        <w:rPr>
          <w:rStyle w:val="apple-converted-space"/>
          <w:rFonts w:ascii="Arial" w:hAnsi="Arial" w:cs="Arial"/>
          <w:color w:val="414142"/>
          <w:sz w:val="22"/>
          <w:szCs w:val="22"/>
          <w:shd w:val="clear" w:color="auto" w:fill="FFFFFF"/>
          <w:lang w:val="lv-LV"/>
        </w:rPr>
        <w:t xml:space="preserve"> </w:t>
      </w:r>
      <w:r w:rsidRPr="00027A65">
        <w:rPr>
          <w:color w:val="000000"/>
          <w:sz w:val="22"/>
          <w:szCs w:val="22"/>
          <w:lang w:val="lv-LV"/>
        </w:rPr>
        <w:t>komisija Konkursa nolikuma līguma projekta 1.4.punktā norāda šādu rēķina saņemšanas veidu „</w:t>
      </w:r>
      <w:r w:rsidRPr="00027A65">
        <w:rPr>
          <w:i/>
          <w:color w:val="000000"/>
          <w:sz w:val="22"/>
          <w:szCs w:val="22"/>
          <w:lang w:val="lv-LV"/>
        </w:rPr>
        <w:t>Rēķinu Tirgotājs iesūta Lietotājam pa e-pastu ....................... (e-pasta adrese tiks precizēta līguma slēgšanas laikā). Elektroniski sagatavots rēķins ir derīgs bez paraksta. Pēc Lietotāja pieprasījuma, rēķina oriģinālu Tirgotājs nosūta pa pastu uz Lietotāja norādīto adresi.</w:t>
      </w:r>
      <w:r w:rsidRPr="00027A65">
        <w:rPr>
          <w:color w:val="000000"/>
          <w:sz w:val="22"/>
          <w:szCs w:val="22"/>
          <w:lang w:val="lv-LV"/>
        </w:rPr>
        <w:t>”.</w:t>
      </w:r>
    </w:p>
    <w:p w:rsidR="00027A65" w:rsidRPr="00027A65" w:rsidRDefault="00027A65" w:rsidP="00F67D1A">
      <w:pPr>
        <w:pStyle w:val="NormalWeb"/>
        <w:spacing w:before="0"/>
        <w:ind w:firstLine="567"/>
        <w:jc w:val="both"/>
        <w:rPr>
          <w:color w:val="000000"/>
          <w:sz w:val="22"/>
          <w:szCs w:val="22"/>
          <w:lang w:val="lv-LV"/>
        </w:rPr>
      </w:pPr>
    </w:p>
    <w:p w:rsidR="00F67D1A" w:rsidRPr="00027A65" w:rsidRDefault="00F67D1A" w:rsidP="00F67D1A">
      <w:pPr>
        <w:pStyle w:val="NormalWeb"/>
        <w:numPr>
          <w:ilvl w:val="0"/>
          <w:numId w:val="23"/>
        </w:numPr>
        <w:tabs>
          <w:tab w:val="left" w:pos="851"/>
        </w:tabs>
        <w:spacing w:before="0"/>
        <w:ind w:left="0" w:firstLine="567"/>
        <w:jc w:val="both"/>
        <w:rPr>
          <w:b/>
          <w:color w:val="000000"/>
          <w:sz w:val="22"/>
          <w:szCs w:val="22"/>
          <w:lang w:val="lv-LV"/>
        </w:rPr>
      </w:pPr>
      <w:r w:rsidRPr="00027A65">
        <w:rPr>
          <w:color w:val="000000"/>
          <w:sz w:val="22"/>
          <w:szCs w:val="22"/>
          <w:lang w:val="lv-LV"/>
        </w:rPr>
        <w:t>jautājums: lai līguma projekta 1.5.punkts atbilstu Civillikuma spēkā esošajām prasībām, ierosinām visā līguma projektā terminu „līgumsods” aizstāt ar terminu „nokavējuma procenti”.</w:t>
      </w:r>
    </w:p>
    <w:p w:rsidR="00F67D1A" w:rsidRDefault="00F67D1A" w:rsidP="00F67D1A">
      <w:pPr>
        <w:pStyle w:val="NormalWeb"/>
        <w:spacing w:before="0"/>
        <w:ind w:firstLine="567"/>
        <w:jc w:val="both"/>
        <w:rPr>
          <w:color w:val="000000"/>
          <w:sz w:val="22"/>
          <w:szCs w:val="22"/>
          <w:lang w:val="lv-LV"/>
        </w:rPr>
      </w:pPr>
      <w:r w:rsidRPr="00027A65">
        <w:rPr>
          <w:color w:val="000000"/>
          <w:sz w:val="22"/>
          <w:szCs w:val="22"/>
          <w:lang w:val="lv-LV"/>
        </w:rPr>
        <w:t>Atbilde:</w:t>
      </w:r>
      <w:r w:rsidRPr="00027A65">
        <w:rPr>
          <w:b/>
          <w:color w:val="000000"/>
          <w:sz w:val="22"/>
          <w:szCs w:val="22"/>
          <w:lang w:val="lv-LV"/>
        </w:rPr>
        <w:t xml:space="preserve"> </w:t>
      </w:r>
      <w:r w:rsidRPr="00027A65">
        <w:rPr>
          <w:color w:val="000000"/>
          <w:sz w:val="22"/>
          <w:szCs w:val="22"/>
          <w:lang w:val="lv-LV"/>
        </w:rPr>
        <w:t>iepirkuma komisijas ieskatā</w:t>
      </w:r>
      <w:r w:rsidRPr="00027A65">
        <w:rPr>
          <w:b/>
          <w:color w:val="000000"/>
          <w:sz w:val="22"/>
          <w:szCs w:val="22"/>
          <w:lang w:val="lv-LV"/>
        </w:rPr>
        <w:t xml:space="preserve"> </w:t>
      </w:r>
      <w:r w:rsidRPr="00027A65">
        <w:rPr>
          <w:color w:val="000000"/>
          <w:sz w:val="22"/>
          <w:szCs w:val="22"/>
          <w:lang w:val="lv-LV"/>
        </w:rPr>
        <w:t>Konkursa nolikuma līguma projekta 1.5.punkts atbilst Civillikuma prasībām.</w:t>
      </w:r>
    </w:p>
    <w:p w:rsidR="00027A65" w:rsidRPr="00027A65" w:rsidRDefault="00027A65" w:rsidP="00F67D1A">
      <w:pPr>
        <w:pStyle w:val="NormalWeb"/>
        <w:spacing w:before="0"/>
        <w:ind w:firstLine="567"/>
        <w:jc w:val="both"/>
        <w:rPr>
          <w:color w:val="000000"/>
          <w:sz w:val="22"/>
          <w:szCs w:val="22"/>
          <w:lang w:val="lv-LV"/>
        </w:rPr>
      </w:pPr>
    </w:p>
    <w:p w:rsidR="00F67D1A" w:rsidRPr="00027A65" w:rsidRDefault="00F67D1A" w:rsidP="00F67D1A">
      <w:pPr>
        <w:pStyle w:val="NormalWeb"/>
        <w:numPr>
          <w:ilvl w:val="0"/>
          <w:numId w:val="23"/>
        </w:numPr>
        <w:tabs>
          <w:tab w:val="left" w:pos="851"/>
        </w:tabs>
        <w:spacing w:before="0"/>
        <w:ind w:left="0" w:firstLine="567"/>
        <w:jc w:val="both"/>
        <w:rPr>
          <w:color w:val="000000"/>
          <w:sz w:val="22"/>
          <w:szCs w:val="22"/>
          <w:lang w:val="lv-LV"/>
        </w:rPr>
      </w:pPr>
      <w:r w:rsidRPr="00027A65">
        <w:rPr>
          <w:color w:val="000000"/>
          <w:sz w:val="22"/>
          <w:szCs w:val="22"/>
          <w:lang w:val="lv-LV"/>
        </w:rPr>
        <w:t>jautājums: par elektroenerģijas piegādi ir atbildīgs sistēmas operators, attiecīgi Līguma projekta 1.5.punkta otrajā daļā noteiktās sankcijas par elektroenerģijas piegādes traucējumiem ir piemērojamas sistēmas operatoram. Ņemot vērā minēto, Līguma projekta 1.5.punkta otrā daļa būtu jāizslēdz.</w:t>
      </w:r>
    </w:p>
    <w:p w:rsidR="00F67D1A" w:rsidRDefault="00F67D1A" w:rsidP="00F67D1A">
      <w:pPr>
        <w:pStyle w:val="NormalWeb"/>
        <w:spacing w:before="0"/>
        <w:ind w:firstLine="567"/>
        <w:jc w:val="both"/>
        <w:rPr>
          <w:color w:val="000000"/>
          <w:sz w:val="22"/>
          <w:szCs w:val="22"/>
          <w:lang w:val="lv-LV"/>
        </w:rPr>
      </w:pPr>
      <w:r w:rsidRPr="00027A65">
        <w:rPr>
          <w:color w:val="000000"/>
          <w:sz w:val="22"/>
          <w:szCs w:val="22"/>
          <w:lang w:val="lv-LV"/>
        </w:rPr>
        <w:t>Atbilde:</w:t>
      </w:r>
      <w:r w:rsidRPr="00027A65">
        <w:rPr>
          <w:b/>
          <w:color w:val="000000"/>
          <w:sz w:val="22"/>
          <w:szCs w:val="22"/>
          <w:lang w:val="lv-LV"/>
        </w:rPr>
        <w:t xml:space="preserve"> </w:t>
      </w:r>
      <w:r w:rsidRPr="00027A65">
        <w:rPr>
          <w:color w:val="000000"/>
          <w:sz w:val="22"/>
          <w:szCs w:val="22"/>
          <w:lang w:val="lv-LV"/>
        </w:rPr>
        <w:t>iepirkuma</w:t>
      </w:r>
      <w:r w:rsidRPr="00027A65">
        <w:rPr>
          <w:rStyle w:val="apple-converted-space"/>
          <w:rFonts w:ascii="Arial" w:hAnsi="Arial" w:cs="Arial"/>
          <w:color w:val="414142"/>
          <w:sz w:val="22"/>
          <w:szCs w:val="22"/>
          <w:shd w:val="clear" w:color="auto" w:fill="FFFFFF"/>
          <w:lang w:val="lv-LV"/>
        </w:rPr>
        <w:t xml:space="preserve"> </w:t>
      </w:r>
      <w:r w:rsidRPr="00027A65">
        <w:rPr>
          <w:color w:val="000000"/>
          <w:sz w:val="22"/>
          <w:szCs w:val="22"/>
          <w:lang w:val="lv-LV"/>
        </w:rPr>
        <w:t>komisija dzēš Konkursa nolikuma līguma projekta 1.5.punkta otro daļu.</w:t>
      </w:r>
    </w:p>
    <w:p w:rsidR="00027A65" w:rsidRPr="00027A65" w:rsidRDefault="00027A65" w:rsidP="00F67D1A">
      <w:pPr>
        <w:pStyle w:val="NormalWeb"/>
        <w:spacing w:before="0"/>
        <w:ind w:firstLine="567"/>
        <w:jc w:val="both"/>
        <w:rPr>
          <w:color w:val="000000"/>
          <w:sz w:val="22"/>
          <w:szCs w:val="22"/>
          <w:lang w:val="lv-LV"/>
        </w:rPr>
      </w:pPr>
    </w:p>
    <w:p w:rsidR="00F67D1A" w:rsidRPr="00027A65" w:rsidRDefault="00F67D1A" w:rsidP="00F67D1A">
      <w:pPr>
        <w:pStyle w:val="NormalWeb"/>
        <w:numPr>
          <w:ilvl w:val="0"/>
          <w:numId w:val="23"/>
        </w:numPr>
        <w:tabs>
          <w:tab w:val="left" w:pos="851"/>
        </w:tabs>
        <w:spacing w:before="0"/>
        <w:ind w:left="0" w:firstLine="567"/>
        <w:jc w:val="both"/>
        <w:rPr>
          <w:b/>
          <w:color w:val="000000"/>
          <w:sz w:val="22"/>
          <w:szCs w:val="22"/>
          <w:lang w:val="lv-LV"/>
        </w:rPr>
      </w:pPr>
      <w:r w:rsidRPr="00027A65">
        <w:rPr>
          <w:color w:val="000000"/>
          <w:sz w:val="22"/>
          <w:szCs w:val="22"/>
          <w:lang w:val="lv-LV"/>
        </w:rPr>
        <w:t>jautājums: līguma projekta 10.1.punktā kļūdaini minēta atsauce uz 1.6.punktu, pareizi būtu „…1.7.apakšpunktā noteiktajā termiņā.”.</w:t>
      </w:r>
    </w:p>
    <w:p w:rsidR="00F67D1A" w:rsidRDefault="00F67D1A" w:rsidP="00F67D1A">
      <w:pPr>
        <w:pStyle w:val="NormalWeb"/>
        <w:spacing w:before="0"/>
        <w:ind w:firstLine="567"/>
        <w:jc w:val="both"/>
        <w:rPr>
          <w:color w:val="000000"/>
          <w:sz w:val="22"/>
          <w:szCs w:val="22"/>
          <w:lang w:val="lv-LV"/>
        </w:rPr>
      </w:pPr>
      <w:r w:rsidRPr="00027A65">
        <w:rPr>
          <w:color w:val="000000"/>
          <w:sz w:val="22"/>
          <w:szCs w:val="22"/>
          <w:lang w:val="lv-LV"/>
        </w:rPr>
        <w:t>Atbilde:</w:t>
      </w:r>
      <w:r w:rsidRPr="00027A65">
        <w:rPr>
          <w:b/>
          <w:color w:val="000000"/>
          <w:sz w:val="22"/>
          <w:szCs w:val="22"/>
          <w:lang w:val="lv-LV"/>
        </w:rPr>
        <w:t xml:space="preserve"> </w:t>
      </w:r>
      <w:r w:rsidRPr="00027A65">
        <w:rPr>
          <w:color w:val="000000"/>
          <w:sz w:val="22"/>
          <w:szCs w:val="22"/>
          <w:lang w:val="lv-LV"/>
        </w:rPr>
        <w:t>iepirkuma</w:t>
      </w:r>
      <w:r w:rsidRPr="00027A65">
        <w:rPr>
          <w:rStyle w:val="apple-converted-space"/>
          <w:rFonts w:ascii="Arial" w:hAnsi="Arial" w:cs="Arial"/>
          <w:color w:val="414142"/>
          <w:sz w:val="22"/>
          <w:szCs w:val="22"/>
          <w:shd w:val="clear" w:color="auto" w:fill="FFFFFF"/>
          <w:lang w:val="lv-LV"/>
        </w:rPr>
        <w:t xml:space="preserve"> </w:t>
      </w:r>
      <w:r w:rsidRPr="00027A65">
        <w:rPr>
          <w:color w:val="000000"/>
          <w:sz w:val="22"/>
          <w:szCs w:val="22"/>
          <w:lang w:val="lv-LV"/>
        </w:rPr>
        <w:t>komisija Konkursa nolikuma līguma projekta 10.1.punktā precizē atsauce uz līguma 1.7.punktu.</w:t>
      </w:r>
    </w:p>
    <w:p w:rsidR="00027A65" w:rsidRPr="00027A65" w:rsidRDefault="00027A65" w:rsidP="00F67D1A">
      <w:pPr>
        <w:pStyle w:val="NormalWeb"/>
        <w:spacing w:before="0"/>
        <w:ind w:firstLine="567"/>
        <w:jc w:val="both"/>
        <w:rPr>
          <w:color w:val="000000"/>
          <w:sz w:val="22"/>
          <w:szCs w:val="22"/>
          <w:lang w:val="lv-LV"/>
        </w:rPr>
      </w:pPr>
    </w:p>
    <w:p w:rsidR="00F67D1A" w:rsidRPr="00027A65" w:rsidRDefault="00F67D1A" w:rsidP="00F67D1A">
      <w:pPr>
        <w:pStyle w:val="NormalWeb"/>
        <w:numPr>
          <w:ilvl w:val="0"/>
          <w:numId w:val="23"/>
        </w:numPr>
        <w:tabs>
          <w:tab w:val="left" w:pos="851"/>
        </w:tabs>
        <w:spacing w:before="0"/>
        <w:ind w:left="0" w:firstLine="567"/>
        <w:jc w:val="both"/>
        <w:rPr>
          <w:b/>
          <w:color w:val="000000"/>
          <w:sz w:val="22"/>
          <w:szCs w:val="22"/>
          <w:lang w:val="lv-LV"/>
        </w:rPr>
      </w:pPr>
      <w:r w:rsidRPr="00027A65">
        <w:rPr>
          <w:color w:val="000000"/>
          <w:sz w:val="22"/>
          <w:szCs w:val="22"/>
          <w:lang w:val="lv-LV"/>
        </w:rPr>
        <w:t>jautājums: lūgums precizēt Nolikuma 7.2.punku, jo tur izvirzītās prasības ir neizpildāmas.</w:t>
      </w:r>
    </w:p>
    <w:p w:rsidR="00F67D1A" w:rsidRPr="00027A65" w:rsidRDefault="00F67D1A" w:rsidP="00F67D1A">
      <w:pPr>
        <w:pStyle w:val="NormalWeb"/>
        <w:tabs>
          <w:tab w:val="left" w:pos="567"/>
        </w:tabs>
        <w:spacing w:before="0"/>
        <w:jc w:val="both"/>
        <w:rPr>
          <w:b/>
          <w:color w:val="000000"/>
          <w:sz w:val="22"/>
          <w:szCs w:val="22"/>
          <w:lang w:val="lv-LV"/>
        </w:rPr>
      </w:pPr>
      <w:r w:rsidRPr="00027A65">
        <w:rPr>
          <w:b/>
          <w:color w:val="000000"/>
          <w:sz w:val="22"/>
          <w:szCs w:val="22"/>
          <w:lang w:val="lv-LV"/>
        </w:rPr>
        <w:tab/>
      </w:r>
      <w:r w:rsidRPr="00027A65">
        <w:rPr>
          <w:color w:val="000000"/>
          <w:sz w:val="22"/>
          <w:szCs w:val="22"/>
          <w:lang w:val="lv-LV"/>
        </w:rPr>
        <w:t>Atbilde:</w:t>
      </w:r>
      <w:r w:rsidRPr="00027A65">
        <w:rPr>
          <w:b/>
          <w:color w:val="000000"/>
          <w:sz w:val="22"/>
          <w:szCs w:val="22"/>
          <w:lang w:val="lv-LV"/>
        </w:rPr>
        <w:t xml:space="preserve"> </w:t>
      </w:r>
      <w:r w:rsidRPr="00027A65">
        <w:rPr>
          <w:color w:val="000000"/>
          <w:sz w:val="22"/>
          <w:szCs w:val="22"/>
          <w:lang w:val="lv-LV"/>
        </w:rPr>
        <w:t>Konkursa nolikuma 7.2.punkts tiek izteikts šādā redakcijā „</w:t>
      </w:r>
      <w:r w:rsidRPr="00027A65">
        <w:rPr>
          <w:i/>
          <w:color w:val="000000"/>
          <w:sz w:val="22"/>
          <w:szCs w:val="22"/>
          <w:lang w:val="lv-LV"/>
        </w:rPr>
        <w:t xml:space="preserve">7.2. </w:t>
      </w:r>
      <w:r w:rsidRPr="00027A65">
        <w:rPr>
          <w:i/>
          <w:sz w:val="22"/>
          <w:szCs w:val="22"/>
          <w:lang w:val="lv-LV"/>
        </w:rPr>
        <w:t>Piedāvājumu vērtēšanas gaitā Pasūtītājs ir tiesīgs pieprasīt, lai tiek izskaidrota tehniskajā un finanšu piedāvājumā iekļautā informācija.</w:t>
      </w:r>
      <w:r w:rsidRPr="00027A65">
        <w:rPr>
          <w:sz w:val="22"/>
          <w:szCs w:val="22"/>
          <w:lang w:val="lv-LV"/>
        </w:rPr>
        <w:t>”</w:t>
      </w:r>
      <w:r w:rsidRPr="00027A65">
        <w:rPr>
          <w:color w:val="000000"/>
          <w:sz w:val="22"/>
          <w:szCs w:val="22"/>
          <w:lang w:val="lv-LV"/>
        </w:rPr>
        <w:t>.</w:t>
      </w:r>
    </w:p>
    <w:p w:rsidR="00F67D1A" w:rsidRPr="00027A65" w:rsidRDefault="00F67D1A" w:rsidP="00F67D1A">
      <w:pPr>
        <w:autoSpaceDE w:val="0"/>
        <w:autoSpaceDN w:val="0"/>
        <w:adjustRightInd w:val="0"/>
        <w:rPr>
          <w:rFonts w:ascii="Times New Roman" w:hAnsi="Times New Roman"/>
          <w:b w:val="0"/>
          <w:color w:val="000000"/>
          <w:sz w:val="22"/>
        </w:rPr>
      </w:pPr>
    </w:p>
    <w:p w:rsidR="00F67D1A" w:rsidRPr="00027A65" w:rsidRDefault="00F67D1A" w:rsidP="00F67D1A">
      <w:pPr>
        <w:autoSpaceDE w:val="0"/>
        <w:autoSpaceDN w:val="0"/>
        <w:adjustRightInd w:val="0"/>
        <w:ind w:firstLine="567"/>
        <w:jc w:val="both"/>
        <w:rPr>
          <w:rFonts w:ascii="Times New Roman" w:hAnsi="Times New Roman"/>
          <w:b w:val="0"/>
          <w:color w:val="000000"/>
          <w:sz w:val="22"/>
        </w:rPr>
      </w:pPr>
      <w:r w:rsidRPr="00027A65">
        <w:rPr>
          <w:rFonts w:ascii="Times New Roman" w:hAnsi="Times New Roman"/>
          <w:b w:val="0"/>
          <w:color w:val="000000"/>
          <w:sz w:val="22"/>
        </w:rPr>
        <w:t>Iepirkuma</w:t>
      </w:r>
      <w:r w:rsidRPr="00027A65">
        <w:rPr>
          <w:rStyle w:val="apple-converted-space"/>
          <w:rFonts w:ascii="Times New Roman" w:hAnsi="Times New Roman"/>
          <w:b w:val="0"/>
          <w:color w:val="414142"/>
          <w:sz w:val="22"/>
          <w:shd w:val="clear" w:color="auto" w:fill="FFFFFF"/>
        </w:rPr>
        <w:t xml:space="preserve"> </w:t>
      </w:r>
      <w:r w:rsidRPr="00027A65">
        <w:rPr>
          <w:rFonts w:ascii="Times New Roman" w:hAnsi="Times New Roman"/>
          <w:b w:val="0"/>
          <w:color w:val="000000"/>
          <w:sz w:val="22"/>
        </w:rPr>
        <w:t xml:space="preserve">komisija atbilstoši Publisko iepirkumu likumam veiks grozījumus nolikumā, tādēļ lūdzam sekot aktuālajai informācijai Pasūtītāja mājaslapā. </w:t>
      </w:r>
    </w:p>
    <w:p w:rsidR="00B90C5E" w:rsidRPr="007B591A" w:rsidRDefault="00B90C5E" w:rsidP="00D42ABB">
      <w:pPr>
        <w:pStyle w:val="BodyText1"/>
        <w:shd w:val="clear" w:color="auto" w:fill="auto"/>
        <w:tabs>
          <w:tab w:val="left" w:pos="264"/>
          <w:tab w:val="right" w:pos="9052"/>
        </w:tabs>
        <w:spacing w:line="240" w:lineRule="auto"/>
        <w:ind w:right="20"/>
        <w:rPr>
          <w:rFonts w:ascii="Times New Roman" w:hAnsi="Times New Roman"/>
          <w:b/>
          <w:sz w:val="24"/>
          <w:szCs w:val="24"/>
        </w:rPr>
      </w:pPr>
    </w:p>
    <w:p w:rsidR="00B90C5E" w:rsidRPr="007B591A" w:rsidRDefault="00B90C5E" w:rsidP="00D42ABB">
      <w:pPr>
        <w:pStyle w:val="BodyText1"/>
        <w:shd w:val="clear" w:color="auto" w:fill="auto"/>
        <w:tabs>
          <w:tab w:val="left" w:pos="264"/>
          <w:tab w:val="right" w:pos="9052"/>
        </w:tabs>
        <w:spacing w:line="240" w:lineRule="auto"/>
        <w:ind w:right="20"/>
        <w:rPr>
          <w:rFonts w:ascii="Times New Roman" w:hAnsi="Times New Roman"/>
          <w:b/>
          <w:sz w:val="24"/>
          <w:szCs w:val="24"/>
        </w:rPr>
      </w:pPr>
    </w:p>
    <w:p w:rsidR="00207F73" w:rsidRPr="007B591A" w:rsidRDefault="00207F73" w:rsidP="00D42ABB">
      <w:pPr>
        <w:pStyle w:val="BodyText1"/>
        <w:shd w:val="clear" w:color="auto" w:fill="auto"/>
        <w:tabs>
          <w:tab w:val="left" w:pos="264"/>
          <w:tab w:val="right" w:pos="9052"/>
        </w:tabs>
        <w:spacing w:line="240" w:lineRule="auto"/>
        <w:ind w:right="20"/>
        <w:rPr>
          <w:rFonts w:ascii="Times New Roman" w:hAnsi="Times New Roman"/>
          <w:i/>
          <w:sz w:val="24"/>
          <w:szCs w:val="24"/>
        </w:rPr>
      </w:pPr>
      <w:r w:rsidRPr="007B591A">
        <w:rPr>
          <w:rFonts w:ascii="Times New Roman" w:hAnsi="Times New Roman"/>
          <w:i/>
          <w:sz w:val="24"/>
          <w:szCs w:val="24"/>
        </w:rPr>
        <w:t>Iepirkumu komisija</w:t>
      </w:r>
    </w:p>
    <w:sectPr w:rsidR="00207F73" w:rsidRPr="007B591A" w:rsidSect="00C906E8">
      <w:pgSz w:w="11906" w:h="16838"/>
      <w:pgMar w:top="1134" w:right="1134" w:bottom="851" w:left="1560" w:header="709" w:footer="1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5E5" w:rsidRDefault="005F65E5" w:rsidP="00492D75">
      <w:r>
        <w:separator/>
      </w:r>
    </w:p>
  </w:endnote>
  <w:endnote w:type="continuationSeparator" w:id="0">
    <w:p w:rsidR="005F65E5" w:rsidRDefault="005F65E5" w:rsidP="0049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BA"/>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5E5" w:rsidRDefault="005F65E5" w:rsidP="00492D75">
      <w:r>
        <w:separator/>
      </w:r>
    </w:p>
  </w:footnote>
  <w:footnote w:type="continuationSeparator" w:id="0">
    <w:p w:rsidR="005F65E5" w:rsidRDefault="005F65E5" w:rsidP="0049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D70CF0"/>
    <w:multiLevelType w:val="hybridMultilevel"/>
    <w:tmpl w:val="58981068"/>
    <w:lvl w:ilvl="0" w:tplc="DB18CA6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07F32A0C"/>
    <w:multiLevelType w:val="hybridMultilevel"/>
    <w:tmpl w:val="777404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9C03190"/>
    <w:multiLevelType w:val="hybridMultilevel"/>
    <w:tmpl w:val="4C7CAAC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0D953130"/>
    <w:multiLevelType w:val="hybridMultilevel"/>
    <w:tmpl w:val="A11E8E1E"/>
    <w:lvl w:ilvl="0" w:tplc="8C1A4F5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nsid w:val="0F322F70"/>
    <w:multiLevelType w:val="hybridMultilevel"/>
    <w:tmpl w:val="32C0390A"/>
    <w:lvl w:ilvl="0" w:tplc="3BAC905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16685405"/>
    <w:multiLevelType w:val="hybridMultilevel"/>
    <w:tmpl w:val="0782742A"/>
    <w:lvl w:ilvl="0" w:tplc="04260001">
      <w:start w:val="1"/>
      <w:numFmt w:val="bullet"/>
      <w:lvlText w:val=""/>
      <w:lvlJc w:val="left"/>
      <w:pPr>
        <w:ind w:left="1648" w:hanging="360"/>
      </w:pPr>
      <w:rPr>
        <w:rFonts w:ascii="Symbol" w:hAnsi="Symbol" w:hint="default"/>
      </w:rPr>
    </w:lvl>
    <w:lvl w:ilvl="1" w:tplc="04260003" w:tentative="1">
      <w:start w:val="1"/>
      <w:numFmt w:val="bullet"/>
      <w:lvlText w:val="o"/>
      <w:lvlJc w:val="left"/>
      <w:pPr>
        <w:ind w:left="2368" w:hanging="360"/>
      </w:pPr>
      <w:rPr>
        <w:rFonts w:ascii="Courier New" w:hAnsi="Courier New" w:cs="Courier New" w:hint="default"/>
      </w:rPr>
    </w:lvl>
    <w:lvl w:ilvl="2" w:tplc="04260005" w:tentative="1">
      <w:start w:val="1"/>
      <w:numFmt w:val="bullet"/>
      <w:lvlText w:val=""/>
      <w:lvlJc w:val="left"/>
      <w:pPr>
        <w:ind w:left="3088" w:hanging="360"/>
      </w:pPr>
      <w:rPr>
        <w:rFonts w:ascii="Wingdings" w:hAnsi="Wingdings" w:hint="default"/>
      </w:rPr>
    </w:lvl>
    <w:lvl w:ilvl="3" w:tplc="04260001" w:tentative="1">
      <w:start w:val="1"/>
      <w:numFmt w:val="bullet"/>
      <w:lvlText w:val=""/>
      <w:lvlJc w:val="left"/>
      <w:pPr>
        <w:ind w:left="3808" w:hanging="360"/>
      </w:pPr>
      <w:rPr>
        <w:rFonts w:ascii="Symbol" w:hAnsi="Symbol" w:hint="default"/>
      </w:rPr>
    </w:lvl>
    <w:lvl w:ilvl="4" w:tplc="04260003" w:tentative="1">
      <w:start w:val="1"/>
      <w:numFmt w:val="bullet"/>
      <w:lvlText w:val="o"/>
      <w:lvlJc w:val="left"/>
      <w:pPr>
        <w:ind w:left="4528" w:hanging="360"/>
      </w:pPr>
      <w:rPr>
        <w:rFonts w:ascii="Courier New" w:hAnsi="Courier New" w:cs="Courier New" w:hint="default"/>
      </w:rPr>
    </w:lvl>
    <w:lvl w:ilvl="5" w:tplc="04260005" w:tentative="1">
      <w:start w:val="1"/>
      <w:numFmt w:val="bullet"/>
      <w:lvlText w:val=""/>
      <w:lvlJc w:val="left"/>
      <w:pPr>
        <w:ind w:left="5248" w:hanging="360"/>
      </w:pPr>
      <w:rPr>
        <w:rFonts w:ascii="Wingdings" w:hAnsi="Wingdings" w:hint="default"/>
      </w:rPr>
    </w:lvl>
    <w:lvl w:ilvl="6" w:tplc="04260001" w:tentative="1">
      <w:start w:val="1"/>
      <w:numFmt w:val="bullet"/>
      <w:lvlText w:val=""/>
      <w:lvlJc w:val="left"/>
      <w:pPr>
        <w:ind w:left="5968" w:hanging="360"/>
      </w:pPr>
      <w:rPr>
        <w:rFonts w:ascii="Symbol" w:hAnsi="Symbol" w:hint="default"/>
      </w:rPr>
    </w:lvl>
    <w:lvl w:ilvl="7" w:tplc="04260003" w:tentative="1">
      <w:start w:val="1"/>
      <w:numFmt w:val="bullet"/>
      <w:lvlText w:val="o"/>
      <w:lvlJc w:val="left"/>
      <w:pPr>
        <w:ind w:left="6688" w:hanging="360"/>
      </w:pPr>
      <w:rPr>
        <w:rFonts w:ascii="Courier New" w:hAnsi="Courier New" w:cs="Courier New" w:hint="default"/>
      </w:rPr>
    </w:lvl>
    <w:lvl w:ilvl="8" w:tplc="04260005" w:tentative="1">
      <w:start w:val="1"/>
      <w:numFmt w:val="bullet"/>
      <w:lvlText w:val=""/>
      <w:lvlJc w:val="left"/>
      <w:pPr>
        <w:ind w:left="7408" w:hanging="360"/>
      </w:pPr>
      <w:rPr>
        <w:rFonts w:ascii="Wingdings" w:hAnsi="Wingdings" w:hint="default"/>
      </w:rPr>
    </w:lvl>
  </w:abstractNum>
  <w:abstractNum w:abstractNumId="7">
    <w:nsid w:val="1ABF5A20"/>
    <w:multiLevelType w:val="hybridMultilevel"/>
    <w:tmpl w:val="1738FE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AE04904"/>
    <w:multiLevelType w:val="hybridMultilevel"/>
    <w:tmpl w:val="B67081F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nsid w:val="2E1A5064"/>
    <w:multiLevelType w:val="hybridMultilevel"/>
    <w:tmpl w:val="A1E2C40E"/>
    <w:lvl w:ilvl="0" w:tplc="0B5C0B44">
      <w:numFmt w:val="bullet"/>
      <w:lvlText w:val="-"/>
      <w:lvlJc w:val="left"/>
      <w:pPr>
        <w:tabs>
          <w:tab w:val="num" w:pos="644"/>
        </w:tabs>
        <w:ind w:left="644" w:hanging="360"/>
      </w:pPr>
      <w:rPr>
        <w:rFonts w:ascii="Times New Roman" w:eastAsia="Times New Roman" w:hAnsi="Times New Roman" w:hint="default"/>
        <w:b/>
      </w:rPr>
    </w:lvl>
    <w:lvl w:ilvl="1" w:tplc="04260003" w:tentative="1">
      <w:start w:val="1"/>
      <w:numFmt w:val="bullet"/>
      <w:lvlText w:val="o"/>
      <w:lvlJc w:val="left"/>
      <w:pPr>
        <w:tabs>
          <w:tab w:val="num" w:pos="1364"/>
        </w:tabs>
        <w:ind w:left="1364" w:hanging="360"/>
      </w:pPr>
      <w:rPr>
        <w:rFonts w:ascii="Courier New" w:hAnsi="Courier New" w:hint="default"/>
      </w:rPr>
    </w:lvl>
    <w:lvl w:ilvl="2" w:tplc="04260005" w:tentative="1">
      <w:start w:val="1"/>
      <w:numFmt w:val="bullet"/>
      <w:lvlText w:val=""/>
      <w:lvlJc w:val="left"/>
      <w:pPr>
        <w:tabs>
          <w:tab w:val="num" w:pos="2084"/>
        </w:tabs>
        <w:ind w:left="2084" w:hanging="360"/>
      </w:pPr>
      <w:rPr>
        <w:rFonts w:ascii="Wingdings" w:hAnsi="Wingdings" w:hint="default"/>
      </w:rPr>
    </w:lvl>
    <w:lvl w:ilvl="3" w:tplc="04260001" w:tentative="1">
      <w:start w:val="1"/>
      <w:numFmt w:val="bullet"/>
      <w:lvlText w:val=""/>
      <w:lvlJc w:val="left"/>
      <w:pPr>
        <w:tabs>
          <w:tab w:val="num" w:pos="2804"/>
        </w:tabs>
        <w:ind w:left="2804" w:hanging="360"/>
      </w:pPr>
      <w:rPr>
        <w:rFonts w:ascii="Symbol" w:hAnsi="Symbol" w:hint="default"/>
      </w:rPr>
    </w:lvl>
    <w:lvl w:ilvl="4" w:tplc="04260003" w:tentative="1">
      <w:start w:val="1"/>
      <w:numFmt w:val="bullet"/>
      <w:lvlText w:val="o"/>
      <w:lvlJc w:val="left"/>
      <w:pPr>
        <w:tabs>
          <w:tab w:val="num" w:pos="3524"/>
        </w:tabs>
        <w:ind w:left="3524" w:hanging="360"/>
      </w:pPr>
      <w:rPr>
        <w:rFonts w:ascii="Courier New" w:hAnsi="Courier New" w:hint="default"/>
      </w:rPr>
    </w:lvl>
    <w:lvl w:ilvl="5" w:tplc="04260005" w:tentative="1">
      <w:start w:val="1"/>
      <w:numFmt w:val="bullet"/>
      <w:lvlText w:val=""/>
      <w:lvlJc w:val="left"/>
      <w:pPr>
        <w:tabs>
          <w:tab w:val="num" w:pos="4244"/>
        </w:tabs>
        <w:ind w:left="4244" w:hanging="360"/>
      </w:pPr>
      <w:rPr>
        <w:rFonts w:ascii="Wingdings" w:hAnsi="Wingdings" w:hint="default"/>
      </w:rPr>
    </w:lvl>
    <w:lvl w:ilvl="6" w:tplc="04260001" w:tentative="1">
      <w:start w:val="1"/>
      <w:numFmt w:val="bullet"/>
      <w:lvlText w:val=""/>
      <w:lvlJc w:val="left"/>
      <w:pPr>
        <w:tabs>
          <w:tab w:val="num" w:pos="4964"/>
        </w:tabs>
        <w:ind w:left="4964" w:hanging="360"/>
      </w:pPr>
      <w:rPr>
        <w:rFonts w:ascii="Symbol" w:hAnsi="Symbol" w:hint="default"/>
      </w:rPr>
    </w:lvl>
    <w:lvl w:ilvl="7" w:tplc="04260003" w:tentative="1">
      <w:start w:val="1"/>
      <w:numFmt w:val="bullet"/>
      <w:lvlText w:val="o"/>
      <w:lvlJc w:val="left"/>
      <w:pPr>
        <w:tabs>
          <w:tab w:val="num" w:pos="5684"/>
        </w:tabs>
        <w:ind w:left="5684" w:hanging="360"/>
      </w:pPr>
      <w:rPr>
        <w:rFonts w:ascii="Courier New" w:hAnsi="Courier New" w:hint="default"/>
      </w:rPr>
    </w:lvl>
    <w:lvl w:ilvl="8" w:tplc="04260005" w:tentative="1">
      <w:start w:val="1"/>
      <w:numFmt w:val="bullet"/>
      <w:lvlText w:val=""/>
      <w:lvlJc w:val="left"/>
      <w:pPr>
        <w:tabs>
          <w:tab w:val="num" w:pos="6404"/>
        </w:tabs>
        <w:ind w:left="6404" w:hanging="360"/>
      </w:pPr>
      <w:rPr>
        <w:rFonts w:ascii="Wingdings" w:hAnsi="Wingdings" w:hint="default"/>
      </w:rPr>
    </w:lvl>
  </w:abstractNum>
  <w:abstractNum w:abstractNumId="10">
    <w:nsid w:val="3C281CB3"/>
    <w:multiLevelType w:val="hybridMultilevel"/>
    <w:tmpl w:val="84508844"/>
    <w:lvl w:ilvl="0" w:tplc="04260001">
      <w:start w:val="1"/>
      <w:numFmt w:val="bullet"/>
      <w:lvlText w:val=""/>
      <w:lvlJc w:val="left"/>
      <w:pPr>
        <w:ind w:left="2084" w:hanging="360"/>
      </w:pPr>
      <w:rPr>
        <w:rFonts w:ascii="Symbol" w:hAnsi="Symbol" w:hint="default"/>
      </w:rPr>
    </w:lvl>
    <w:lvl w:ilvl="1" w:tplc="04260003" w:tentative="1">
      <w:start w:val="1"/>
      <w:numFmt w:val="bullet"/>
      <w:lvlText w:val="o"/>
      <w:lvlJc w:val="left"/>
      <w:pPr>
        <w:ind w:left="2804" w:hanging="360"/>
      </w:pPr>
      <w:rPr>
        <w:rFonts w:ascii="Courier New" w:hAnsi="Courier New" w:cs="Courier New" w:hint="default"/>
      </w:rPr>
    </w:lvl>
    <w:lvl w:ilvl="2" w:tplc="04260005" w:tentative="1">
      <w:start w:val="1"/>
      <w:numFmt w:val="bullet"/>
      <w:lvlText w:val=""/>
      <w:lvlJc w:val="left"/>
      <w:pPr>
        <w:ind w:left="3524" w:hanging="360"/>
      </w:pPr>
      <w:rPr>
        <w:rFonts w:ascii="Wingdings" w:hAnsi="Wingdings" w:hint="default"/>
      </w:rPr>
    </w:lvl>
    <w:lvl w:ilvl="3" w:tplc="04260001" w:tentative="1">
      <w:start w:val="1"/>
      <w:numFmt w:val="bullet"/>
      <w:lvlText w:val=""/>
      <w:lvlJc w:val="left"/>
      <w:pPr>
        <w:ind w:left="4244" w:hanging="360"/>
      </w:pPr>
      <w:rPr>
        <w:rFonts w:ascii="Symbol" w:hAnsi="Symbol" w:hint="default"/>
      </w:rPr>
    </w:lvl>
    <w:lvl w:ilvl="4" w:tplc="04260003" w:tentative="1">
      <w:start w:val="1"/>
      <w:numFmt w:val="bullet"/>
      <w:lvlText w:val="o"/>
      <w:lvlJc w:val="left"/>
      <w:pPr>
        <w:ind w:left="4964" w:hanging="360"/>
      </w:pPr>
      <w:rPr>
        <w:rFonts w:ascii="Courier New" w:hAnsi="Courier New" w:cs="Courier New" w:hint="default"/>
      </w:rPr>
    </w:lvl>
    <w:lvl w:ilvl="5" w:tplc="04260005" w:tentative="1">
      <w:start w:val="1"/>
      <w:numFmt w:val="bullet"/>
      <w:lvlText w:val=""/>
      <w:lvlJc w:val="left"/>
      <w:pPr>
        <w:ind w:left="5684" w:hanging="360"/>
      </w:pPr>
      <w:rPr>
        <w:rFonts w:ascii="Wingdings" w:hAnsi="Wingdings" w:hint="default"/>
      </w:rPr>
    </w:lvl>
    <w:lvl w:ilvl="6" w:tplc="04260001" w:tentative="1">
      <w:start w:val="1"/>
      <w:numFmt w:val="bullet"/>
      <w:lvlText w:val=""/>
      <w:lvlJc w:val="left"/>
      <w:pPr>
        <w:ind w:left="6404" w:hanging="360"/>
      </w:pPr>
      <w:rPr>
        <w:rFonts w:ascii="Symbol" w:hAnsi="Symbol" w:hint="default"/>
      </w:rPr>
    </w:lvl>
    <w:lvl w:ilvl="7" w:tplc="04260003" w:tentative="1">
      <w:start w:val="1"/>
      <w:numFmt w:val="bullet"/>
      <w:lvlText w:val="o"/>
      <w:lvlJc w:val="left"/>
      <w:pPr>
        <w:ind w:left="7124" w:hanging="360"/>
      </w:pPr>
      <w:rPr>
        <w:rFonts w:ascii="Courier New" w:hAnsi="Courier New" w:cs="Courier New" w:hint="default"/>
      </w:rPr>
    </w:lvl>
    <w:lvl w:ilvl="8" w:tplc="04260005" w:tentative="1">
      <w:start w:val="1"/>
      <w:numFmt w:val="bullet"/>
      <w:lvlText w:val=""/>
      <w:lvlJc w:val="left"/>
      <w:pPr>
        <w:ind w:left="7844" w:hanging="360"/>
      </w:pPr>
      <w:rPr>
        <w:rFonts w:ascii="Wingdings" w:hAnsi="Wingdings" w:hint="default"/>
      </w:rPr>
    </w:lvl>
  </w:abstractNum>
  <w:abstractNum w:abstractNumId="11">
    <w:nsid w:val="40147055"/>
    <w:multiLevelType w:val="multilevel"/>
    <w:tmpl w:val="D2F8ECB6"/>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459476A"/>
    <w:multiLevelType w:val="hybridMultilevel"/>
    <w:tmpl w:val="FE7801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48E24A1B"/>
    <w:multiLevelType w:val="multilevel"/>
    <w:tmpl w:val="8836FC80"/>
    <w:lvl w:ilvl="0">
      <w:start w:val="1"/>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3F07050"/>
    <w:multiLevelType w:val="hybridMultilevel"/>
    <w:tmpl w:val="5464D84E"/>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59555ED2"/>
    <w:multiLevelType w:val="hybridMultilevel"/>
    <w:tmpl w:val="EE54AF8C"/>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9372890"/>
    <w:multiLevelType w:val="hybridMultilevel"/>
    <w:tmpl w:val="878EF568"/>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7">
    <w:nsid w:val="70EC5ADA"/>
    <w:multiLevelType w:val="hybridMultilevel"/>
    <w:tmpl w:val="3B1645B8"/>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8">
    <w:nsid w:val="70FA7E77"/>
    <w:multiLevelType w:val="hybridMultilevel"/>
    <w:tmpl w:val="DF2C32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38765DB"/>
    <w:multiLevelType w:val="hybridMultilevel"/>
    <w:tmpl w:val="7E949BA2"/>
    <w:lvl w:ilvl="0" w:tplc="04260001">
      <w:start w:val="1"/>
      <w:numFmt w:val="bullet"/>
      <w:lvlText w:val=""/>
      <w:lvlJc w:val="left"/>
      <w:pPr>
        <w:ind w:left="1648" w:hanging="360"/>
      </w:pPr>
      <w:rPr>
        <w:rFonts w:ascii="Symbol" w:hAnsi="Symbol" w:hint="default"/>
      </w:rPr>
    </w:lvl>
    <w:lvl w:ilvl="1" w:tplc="04260003">
      <w:start w:val="1"/>
      <w:numFmt w:val="bullet"/>
      <w:lvlText w:val="o"/>
      <w:lvlJc w:val="left"/>
      <w:pPr>
        <w:ind w:left="2368" w:hanging="360"/>
      </w:pPr>
      <w:rPr>
        <w:rFonts w:ascii="Courier New" w:hAnsi="Courier New" w:cs="Courier New" w:hint="default"/>
      </w:rPr>
    </w:lvl>
    <w:lvl w:ilvl="2" w:tplc="04260005" w:tentative="1">
      <w:start w:val="1"/>
      <w:numFmt w:val="bullet"/>
      <w:lvlText w:val=""/>
      <w:lvlJc w:val="left"/>
      <w:pPr>
        <w:ind w:left="3088" w:hanging="360"/>
      </w:pPr>
      <w:rPr>
        <w:rFonts w:ascii="Wingdings" w:hAnsi="Wingdings" w:hint="default"/>
      </w:rPr>
    </w:lvl>
    <w:lvl w:ilvl="3" w:tplc="04260001" w:tentative="1">
      <w:start w:val="1"/>
      <w:numFmt w:val="bullet"/>
      <w:lvlText w:val=""/>
      <w:lvlJc w:val="left"/>
      <w:pPr>
        <w:ind w:left="3808" w:hanging="360"/>
      </w:pPr>
      <w:rPr>
        <w:rFonts w:ascii="Symbol" w:hAnsi="Symbol" w:hint="default"/>
      </w:rPr>
    </w:lvl>
    <w:lvl w:ilvl="4" w:tplc="04260003" w:tentative="1">
      <w:start w:val="1"/>
      <w:numFmt w:val="bullet"/>
      <w:lvlText w:val="o"/>
      <w:lvlJc w:val="left"/>
      <w:pPr>
        <w:ind w:left="4528" w:hanging="360"/>
      </w:pPr>
      <w:rPr>
        <w:rFonts w:ascii="Courier New" w:hAnsi="Courier New" w:cs="Courier New" w:hint="default"/>
      </w:rPr>
    </w:lvl>
    <w:lvl w:ilvl="5" w:tplc="04260005" w:tentative="1">
      <w:start w:val="1"/>
      <w:numFmt w:val="bullet"/>
      <w:lvlText w:val=""/>
      <w:lvlJc w:val="left"/>
      <w:pPr>
        <w:ind w:left="5248" w:hanging="360"/>
      </w:pPr>
      <w:rPr>
        <w:rFonts w:ascii="Wingdings" w:hAnsi="Wingdings" w:hint="default"/>
      </w:rPr>
    </w:lvl>
    <w:lvl w:ilvl="6" w:tplc="04260001" w:tentative="1">
      <w:start w:val="1"/>
      <w:numFmt w:val="bullet"/>
      <w:lvlText w:val=""/>
      <w:lvlJc w:val="left"/>
      <w:pPr>
        <w:ind w:left="5968" w:hanging="360"/>
      </w:pPr>
      <w:rPr>
        <w:rFonts w:ascii="Symbol" w:hAnsi="Symbol" w:hint="default"/>
      </w:rPr>
    </w:lvl>
    <w:lvl w:ilvl="7" w:tplc="04260003" w:tentative="1">
      <w:start w:val="1"/>
      <w:numFmt w:val="bullet"/>
      <w:lvlText w:val="o"/>
      <w:lvlJc w:val="left"/>
      <w:pPr>
        <w:ind w:left="6688" w:hanging="360"/>
      </w:pPr>
      <w:rPr>
        <w:rFonts w:ascii="Courier New" w:hAnsi="Courier New" w:cs="Courier New" w:hint="default"/>
      </w:rPr>
    </w:lvl>
    <w:lvl w:ilvl="8" w:tplc="04260005" w:tentative="1">
      <w:start w:val="1"/>
      <w:numFmt w:val="bullet"/>
      <w:lvlText w:val=""/>
      <w:lvlJc w:val="left"/>
      <w:pPr>
        <w:ind w:left="7408" w:hanging="360"/>
      </w:pPr>
      <w:rPr>
        <w:rFonts w:ascii="Wingdings" w:hAnsi="Wingdings" w:hint="default"/>
      </w:rPr>
    </w:lvl>
  </w:abstractNum>
  <w:abstractNum w:abstractNumId="20">
    <w:nsid w:val="74EE279D"/>
    <w:multiLevelType w:val="hybridMultilevel"/>
    <w:tmpl w:val="489276AC"/>
    <w:lvl w:ilvl="0" w:tplc="04260011">
      <w:start w:val="1"/>
      <w:numFmt w:val="decimal"/>
      <w:lvlText w:val="%1)"/>
      <w:lvlJc w:val="left"/>
      <w:pPr>
        <w:ind w:left="720" w:hanging="360"/>
      </w:pPr>
      <w:rPr>
        <w:rFonts w:hint="default"/>
      </w:rPr>
    </w:lvl>
    <w:lvl w:ilvl="1" w:tplc="0D3617EC">
      <w:start w:val="5"/>
      <w:numFmt w:val="bullet"/>
      <w:lvlText w:val="·"/>
      <w:lvlJc w:val="left"/>
      <w:pPr>
        <w:ind w:left="1440" w:hanging="36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AD47491"/>
    <w:multiLevelType w:val="multilevel"/>
    <w:tmpl w:val="498E4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EC2206B"/>
    <w:multiLevelType w:val="hybridMultilevel"/>
    <w:tmpl w:val="98C66F36"/>
    <w:lvl w:ilvl="0" w:tplc="04260011">
      <w:start w:val="1"/>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9"/>
  </w:num>
  <w:num w:numId="4">
    <w:abstractNumId w:val="3"/>
  </w:num>
  <w:num w:numId="5">
    <w:abstractNumId w:val="5"/>
  </w:num>
  <w:num w:numId="6">
    <w:abstractNumId w:val="21"/>
  </w:num>
  <w:num w:numId="7">
    <w:abstractNumId w:val="11"/>
  </w:num>
  <w:num w:numId="8">
    <w:abstractNumId w:val="0"/>
  </w:num>
  <w:num w:numId="9">
    <w:abstractNumId w:val="22"/>
  </w:num>
  <w:num w:numId="10">
    <w:abstractNumId w:val="7"/>
  </w:num>
  <w:num w:numId="11">
    <w:abstractNumId w:val="17"/>
  </w:num>
  <w:num w:numId="12">
    <w:abstractNumId w:val="8"/>
  </w:num>
  <w:num w:numId="13">
    <w:abstractNumId w:val="10"/>
  </w:num>
  <w:num w:numId="14">
    <w:abstractNumId w:val="16"/>
  </w:num>
  <w:num w:numId="15">
    <w:abstractNumId w:val="2"/>
  </w:num>
  <w:num w:numId="16">
    <w:abstractNumId w:val="6"/>
  </w:num>
  <w:num w:numId="17">
    <w:abstractNumId w:val="19"/>
  </w:num>
  <w:num w:numId="18">
    <w:abstractNumId w:val="20"/>
  </w:num>
  <w:num w:numId="19">
    <w:abstractNumId w:val="1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D66"/>
    <w:rsid w:val="0001613F"/>
    <w:rsid w:val="00027A65"/>
    <w:rsid w:val="00052283"/>
    <w:rsid w:val="000570E5"/>
    <w:rsid w:val="00062C31"/>
    <w:rsid w:val="00062DA6"/>
    <w:rsid w:val="00067711"/>
    <w:rsid w:val="00076991"/>
    <w:rsid w:val="000845D0"/>
    <w:rsid w:val="000A1BF0"/>
    <w:rsid w:val="000A273A"/>
    <w:rsid w:val="000A2E6E"/>
    <w:rsid w:val="000B122F"/>
    <w:rsid w:val="000B4608"/>
    <w:rsid w:val="000B7AC1"/>
    <w:rsid w:val="000C2004"/>
    <w:rsid w:val="000C7385"/>
    <w:rsid w:val="000D5313"/>
    <w:rsid w:val="000E45EA"/>
    <w:rsid w:val="0010149A"/>
    <w:rsid w:val="00127375"/>
    <w:rsid w:val="00144972"/>
    <w:rsid w:val="00147856"/>
    <w:rsid w:val="00151ABD"/>
    <w:rsid w:val="00166E8C"/>
    <w:rsid w:val="00167C30"/>
    <w:rsid w:val="00170818"/>
    <w:rsid w:val="00170E93"/>
    <w:rsid w:val="00174484"/>
    <w:rsid w:val="001801E9"/>
    <w:rsid w:val="00190423"/>
    <w:rsid w:val="00195C3A"/>
    <w:rsid w:val="001A007F"/>
    <w:rsid w:val="001A5F32"/>
    <w:rsid w:val="001B5FCB"/>
    <w:rsid w:val="001E2E40"/>
    <w:rsid w:val="001E5737"/>
    <w:rsid w:val="001F4477"/>
    <w:rsid w:val="001F554B"/>
    <w:rsid w:val="0020216C"/>
    <w:rsid w:val="002032EB"/>
    <w:rsid w:val="00203CA5"/>
    <w:rsid w:val="00207F73"/>
    <w:rsid w:val="0021720F"/>
    <w:rsid w:val="00220A6A"/>
    <w:rsid w:val="00227200"/>
    <w:rsid w:val="002334B7"/>
    <w:rsid w:val="00234887"/>
    <w:rsid w:val="00244478"/>
    <w:rsid w:val="00266529"/>
    <w:rsid w:val="00290F59"/>
    <w:rsid w:val="00292929"/>
    <w:rsid w:val="00295760"/>
    <w:rsid w:val="00296549"/>
    <w:rsid w:val="002A1314"/>
    <w:rsid w:val="002B0D89"/>
    <w:rsid w:val="002C248A"/>
    <w:rsid w:val="002D5799"/>
    <w:rsid w:val="002E3FA4"/>
    <w:rsid w:val="002E58A3"/>
    <w:rsid w:val="002F4CA6"/>
    <w:rsid w:val="00303DD4"/>
    <w:rsid w:val="00311CC4"/>
    <w:rsid w:val="00315600"/>
    <w:rsid w:val="003170C9"/>
    <w:rsid w:val="0032528A"/>
    <w:rsid w:val="00344448"/>
    <w:rsid w:val="00346849"/>
    <w:rsid w:val="00350813"/>
    <w:rsid w:val="003700A8"/>
    <w:rsid w:val="00374D57"/>
    <w:rsid w:val="0037623C"/>
    <w:rsid w:val="00377563"/>
    <w:rsid w:val="00383530"/>
    <w:rsid w:val="003A40FC"/>
    <w:rsid w:val="003A7287"/>
    <w:rsid w:val="003C4191"/>
    <w:rsid w:val="003C6853"/>
    <w:rsid w:val="003C6EE2"/>
    <w:rsid w:val="003D2AB7"/>
    <w:rsid w:val="003E03A6"/>
    <w:rsid w:val="003E03A7"/>
    <w:rsid w:val="003E6250"/>
    <w:rsid w:val="003F0365"/>
    <w:rsid w:val="003F1191"/>
    <w:rsid w:val="003F33E2"/>
    <w:rsid w:val="003F5CC2"/>
    <w:rsid w:val="00415085"/>
    <w:rsid w:val="00417F2F"/>
    <w:rsid w:val="0042604D"/>
    <w:rsid w:val="0042711F"/>
    <w:rsid w:val="004316A0"/>
    <w:rsid w:val="00437D17"/>
    <w:rsid w:val="004417A5"/>
    <w:rsid w:val="004435EC"/>
    <w:rsid w:val="00443E63"/>
    <w:rsid w:val="00447304"/>
    <w:rsid w:val="00453D62"/>
    <w:rsid w:val="00463CE3"/>
    <w:rsid w:val="004771A1"/>
    <w:rsid w:val="00487F37"/>
    <w:rsid w:val="00492D75"/>
    <w:rsid w:val="00494ED5"/>
    <w:rsid w:val="00495001"/>
    <w:rsid w:val="0049555D"/>
    <w:rsid w:val="004A0246"/>
    <w:rsid w:val="004A7DE6"/>
    <w:rsid w:val="004C353C"/>
    <w:rsid w:val="004D1A69"/>
    <w:rsid w:val="004D45FD"/>
    <w:rsid w:val="004E286E"/>
    <w:rsid w:val="004F7BCD"/>
    <w:rsid w:val="005112EF"/>
    <w:rsid w:val="00521487"/>
    <w:rsid w:val="00544560"/>
    <w:rsid w:val="00561CFC"/>
    <w:rsid w:val="005751C3"/>
    <w:rsid w:val="00580D14"/>
    <w:rsid w:val="00583B4A"/>
    <w:rsid w:val="00592AA4"/>
    <w:rsid w:val="005C0945"/>
    <w:rsid w:val="005C43DB"/>
    <w:rsid w:val="005C5806"/>
    <w:rsid w:val="005D7396"/>
    <w:rsid w:val="005D7CF0"/>
    <w:rsid w:val="005E341D"/>
    <w:rsid w:val="005F1E9F"/>
    <w:rsid w:val="005F2A73"/>
    <w:rsid w:val="005F65E5"/>
    <w:rsid w:val="00602BCA"/>
    <w:rsid w:val="00602E6A"/>
    <w:rsid w:val="00605996"/>
    <w:rsid w:val="0061078D"/>
    <w:rsid w:val="00640D14"/>
    <w:rsid w:val="00641CBA"/>
    <w:rsid w:val="00653C24"/>
    <w:rsid w:val="00660609"/>
    <w:rsid w:val="00671A59"/>
    <w:rsid w:val="00677B5D"/>
    <w:rsid w:val="00694931"/>
    <w:rsid w:val="006A2539"/>
    <w:rsid w:val="006A3E32"/>
    <w:rsid w:val="006A72C2"/>
    <w:rsid w:val="006B28BE"/>
    <w:rsid w:val="006C220D"/>
    <w:rsid w:val="006E3CE3"/>
    <w:rsid w:val="00710C9B"/>
    <w:rsid w:val="00714D67"/>
    <w:rsid w:val="00734A69"/>
    <w:rsid w:val="007408CE"/>
    <w:rsid w:val="00740E9E"/>
    <w:rsid w:val="00743B28"/>
    <w:rsid w:val="007459A7"/>
    <w:rsid w:val="00780A9D"/>
    <w:rsid w:val="007A5DC0"/>
    <w:rsid w:val="007B591A"/>
    <w:rsid w:val="007C3A48"/>
    <w:rsid w:val="007C69B0"/>
    <w:rsid w:val="007C7960"/>
    <w:rsid w:val="007D121E"/>
    <w:rsid w:val="007E198B"/>
    <w:rsid w:val="008011CB"/>
    <w:rsid w:val="00806461"/>
    <w:rsid w:val="00817FD7"/>
    <w:rsid w:val="00826753"/>
    <w:rsid w:val="008314CA"/>
    <w:rsid w:val="00841D4C"/>
    <w:rsid w:val="00846099"/>
    <w:rsid w:val="008474F5"/>
    <w:rsid w:val="00864A5B"/>
    <w:rsid w:val="0087087F"/>
    <w:rsid w:val="00886B2C"/>
    <w:rsid w:val="008B4C39"/>
    <w:rsid w:val="008B792E"/>
    <w:rsid w:val="008C7BFE"/>
    <w:rsid w:val="008D5865"/>
    <w:rsid w:val="008E4E95"/>
    <w:rsid w:val="00902FBA"/>
    <w:rsid w:val="00932667"/>
    <w:rsid w:val="009367D7"/>
    <w:rsid w:val="00941DE4"/>
    <w:rsid w:val="00965129"/>
    <w:rsid w:val="00970E41"/>
    <w:rsid w:val="0097109C"/>
    <w:rsid w:val="00991ACF"/>
    <w:rsid w:val="00994537"/>
    <w:rsid w:val="009A2CD0"/>
    <w:rsid w:val="009B3AC6"/>
    <w:rsid w:val="009D0296"/>
    <w:rsid w:val="009D358E"/>
    <w:rsid w:val="009D4498"/>
    <w:rsid w:val="009D6D0F"/>
    <w:rsid w:val="009E3BF5"/>
    <w:rsid w:val="009F5F08"/>
    <w:rsid w:val="00A047D3"/>
    <w:rsid w:val="00A05D43"/>
    <w:rsid w:val="00A407EE"/>
    <w:rsid w:val="00A52996"/>
    <w:rsid w:val="00A76B77"/>
    <w:rsid w:val="00A908AF"/>
    <w:rsid w:val="00A9428E"/>
    <w:rsid w:val="00AA0488"/>
    <w:rsid w:val="00AA2FB6"/>
    <w:rsid w:val="00AA4152"/>
    <w:rsid w:val="00AA710A"/>
    <w:rsid w:val="00AB5DD1"/>
    <w:rsid w:val="00AC2325"/>
    <w:rsid w:val="00AD11C6"/>
    <w:rsid w:val="00AF3B8D"/>
    <w:rsid w:val="00AF5AC6"/>
    <w:rsid w:val="00B00BC9"/>
    <w:rsid w:val="00B11A2F"/>
    <w:rsid w:val="00B23B96"/>
    <w:rsid w:val="00B272DC"/>
    <w:rsid w:val="00B406C7"/>
    <w:rsid w:val="00B410C3"/>
    <w:rsid w:val="00B5622E"/>
    <w:rsid w:val="00B574E0"/>
    <w:rsid w:val="00B608D3"/>
    <w:rsid w:val="00B66365"/>
    <w:rsid w:val="00B74A16"/>
    <w:rsid w:val="00B84D66"/>
    <w:rsid w:val="00B90C5E"/>
    <w:rsid w:val="00B95E21"/>
    <w:rsid w:val="00BA07D6"/>
    <w:rsid w:val="00BC05B6"/>
    <w:rsid w:val="00BC223B"/>
    <w:rsid w:val="00BC2939"/>
    <w:rsid w:val="00BC4020"/>
    <w:rsid w:val="00BC63EA"/>
    <w:rsid w:val="00BD0535"/>
    <w:rsid w:val="00BD4844"/>
    <w:rsid w:val="00BD6034"/>
    <w:rsid w:val="00BD65D2"/>
    <w:rsid w:val="00BD6D55"/>
    <w:rsid w:val="00BF14AF"/>
    <w:rsid w:val="00C0023D"/>
    <w:rsid w:val="00C219D3"/>
    <w:rsid w:val="00C2392C"/>
    <w:rsid w:val="00C3618A"/>
    <w:rsid w:val="00C45A5E"/>
    <w:rsid w:val="00C50E5F"/>
    <w:rsid w:val="00C54B71"/>
    <w:rsid w:val="00C57E75"/>
    <w:rsid w:val="00C629E8"/>
    <w:rsid w:val="00C63ECC"/>
    <w:rsid w:val="00C906E8"/>
    <w:rsid w:val="00C96EDC"/>
    <w:rsid w:val="00CC1EA7"/>
    <w:rsid w:val="00CC70B5"/>
    <w:rsid w:val="00CD1965"/>
    <w:rsid w:val="00CD2CC1"/>
    <w:rsid w:val="00CE0420"/>
    <w:rsid w:val="00CE6FCB"/>
    <w:rsid w:val="00D31D30"/>
    <w:rsid w:val="00D42ABB"/>
    <w:rsid w:val="00D63F29"/>
    <w:rsid w:val="00D67576"/>
    <w:rsid w:val="00D7354A"/>
    <w:rsid w:val="00D77278"/>
    <w:rsid w:val="00D83BDB"/>
    <w:rsid w:val="00D954DC"/>
    <w:rsid w:val="00DA2D8B"/>
    <w:rsid w:val="00DB1E83"/>
    <w:rsid w:val="00DF0375"/>
    <w:rsid w:val="00E01253"/>
    <w:rsid w:val="00E12CFF"/>
    <w:rsid w:val="00E13E58"/>
    <w:rsid w:val="00E158FE"/>
    <w:rsid w:val="00E34193"/>
    <w:rsid w:val="00E36395"/>
    <w:rsid w:val="00E371AF"/>
    <w:rsid w:val="00E74A51"/>
    <w:rsid w:val="00E76B38"/>
    <w:rsid w:val="00E85220"/>
    <w:rsid w:val="00E97004"/>
    <w:rsid w:val="00EB69B3"/>
    <w:rsid w:val="00F02183"/>
    <w:rsid w:val="00F05E36"/>
    <w:rsid w:val="00F142CC"/>
    <w:rsid w:val="00F16A5C"/>
    <w:rsid w:val="00F22D82"/>
    <w:rsid w:val="00F40EBD"/>
    <w:rsid w:val="00F61E64"/>
    <w:rsid w:val="00F67D1A"/>
    <w:rsid w:val="00F71118"/>
    <w:rsid w:val="00F90142"/>
    <w:rsid w:val="00F907DC"/>
    <w:rsid w:val="00FE2F73"/>
    <w:rsid w:val="00FF2958"/>
    <w:rsid w:val="00FF73DA"/>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49"/>
    <w:rPr>
      <w:rFonts w:ascii="Garamond" w:hAnsi="Garamond"/>
      <w:b/>
      <w:sz w:val="2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2D75"/>
    <w:rPr>
      <w:rFonts w:ascii="Tahoma" w:hAnsi="Tahoma"/>
      <w:sz w:val="16"/>
      <w:szCs w:val="16"/>
      <w:lang w:eastAsia="lv-LV"/>
    </w:rPr>
  </w:style>
  <w:style w:type="character" w:customStyle="1" w:styleId="BalloonTextChar">
    <w:name w:val="Balloon Text Char"/>
    <w:link w:val="BalloonText"/>
    <w:uiPriority w:val="99"/>
    <w:semiHidden/>
    <w:locked/>
    <w:rsid w:val="00492D75"/>
    <w:rPr>
      <w:rFonts w:ascii="Tahoma" w:hAnsi="Tahoma" w:cs="Times New Roman"/>
      <w:b/>
      <w:sz w:val="16"/>
    </w:rPr>
  </w:style>
  <w:style w:type="paragraph" w:styleId="Header">
    <w:name w:val="header"/>
    <w:basedOn w:val="Normal"/>
    <w:link w:val="HeaderChar"/>
    <w:uiPriority w:val="99"/>
    <w:rsid w:val="00492D75"/>
    <w:pPr>
      <w:tabs>
        <w:tab w:val="center" w:pos="4153"/>
        <w:tab w:val="right" w:pos="8306"/>
      </w:tabs>
    </w:pPr>
    <w:rPr>
      <w:szCs w:val="20"/>
      <w:lang w:eastAsia="lv-LV"/>
    </w:rPr>
  </w:style>
  <w:style w:type="character" w:customStyle="1" w:styleId="HeaderChar">
    <w:name w:val="Header Char"/>
    <w:link w:val="Header"/>
    <w:uiPriority w:val="99"/>
    <w:locked/>
    <w:rsid w:val="00492D75"/>
    <w:rPr>
      <w:rFonts w:ascii="Garamond" w:hAnsi="Garamond" w:cs="Times New Roman"/>
      <w:b/>
      <w:sz w:val="26"/>
    </w:rPr>
  </w:style>
  <w:style w:type="paragraph" w:styleId="Footer">
    <w:name w:val="footer"/>
    <w:basedOn w:val="Normal"/>
    <w:link w:val="FooterChar"/>
    <w:uiPriority w:val="99"/>
    <w:rsid w:val="00492D75"/>
    <w:pPr>
      <w:tabs>
        <w:tab w:val="center" w:pos="4153"/>
        <w:tab w:val="right" w:pos="8306"/>
      </w:tabs>
    </w:pPr>
    <w:rPr>
      <w:szCs w:val="20"/>
      <w:lang w:eastAsia="lv-LV"/>
    </w:rPr>
  </w:style>
  <w:style w:type="character" w:customStyle="1" w:styleId="FooterChar">
    <w:name w:val="Footer Char"/>
    <w:link w:val="Footer"/>
    <w:uiPriority w:val="99"/>
    <w:locked/>
    <w:rsid w:val="00492D75"/>
    <w:rPr>
      <w:rFonts w:ascii="Garamond" w:hAnsi="Garamond" w:cs="Times New Roman"/>
      <w:b/>
      <w:sz w:val="26"/>
    </w:rPr>
  </w:style>
  <w:style w:type="character" w:styleId="Hyperlink">
    <w:name w:val="Hyperlink"/>
    <w:uiPriority w:val="99"/>
    <w:rsid w:val="0049555D"/>
    <w:rPr>
      <w:rFonts w:cs="Times New Roman"/>
      <w:color w:val="0000FF"/>
      <w:u w:val="single"/>
    </w:rPr>
  </w:style>
  <w:style w:type="table" w:styleId="TableGrid">
    <w:name w:val="Table Grid"/>
    <w:basedOn w:val="TableNormal"/>
    <w:uiPriority w:val="99"/>
    <w:rsid w:val="004A0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AC2325"/>
    <w:rPr>
      <w:rFonts w:ascii="Franklin Gothic Heavy" w:hAnsi="Franklin Gothic Heavy"/>
      <w:sz w:val="18"/>
      <w:shd w:val="clear" w:color="auto" w:fill="FFFFFF"/>
    </w:rPr>
  </w:style>
  <w:style w:type="paragraph" w:customStyle="1" w:styleId="BodyText1">
    <w:name w:val="Body Text1"/>
    <w:basedOn w:val="Normal"/>
    <w:link w:val="Bodytext"/>
    <w:uiPriority w:val="99"/>
    <w:rsid w:val="00AC2325"/>
    <w:pPr>
      <w:widowControl w:val="0"/>
      <w:shd w:val="clear" w:color="auto" w:fill="FFFFFF"/>
      <w:spacing w:line="227" w:lineRule="exact"/>
      <w:jc w:val="both"/>
    </w:pPr>
    <w:rPr>
      <w:rFonts w:ascii="Franklin Gothic Heavy" w:hAnsi="Franklin Gothic Heavy"/>
      <w:b w:val="0"/>
      <w:sz w:val="18"/>
      <w:szCs w:val="20"/>
      <w:lang w:eastAsia="lv-LV"/>
    </w:rPr>
  </w:style>
  <w:style w:type="paragraph" w:styleId="PlainText">
    <w:name w:val="Plain Text"/>
    <w:basedOn w:val="Normal"/>
    <w:link w:val="PlainTextChar"/>
    <w:uiPriority w:val="99"/>
    <w:rsid w:val="003F1191"/>
    <w:rPr>
      <w:rFonts w:ascii="Times New Roman" w:hAnsi="Times New Roman"/>
      <w:b w:val="0"/>
      <w:sz w:val="24"/>
      <w:szCs w:val="21"/>
      <w:lang w:eastAsia="lv-LV"/>
    </w:rPr>
  </w:style>
  <w:style w:type="character" w:customStyle="1" w:styleId="PlainTextChar">
    <w:name w:val="Plain Text Char"/>
    <w:link w:val="PlainText"/>
    <w:uiPriority w:val="99"/>
    <w:locked/>
    <w:rsid w:val="003F1191"/>
    <w:rPr>
      <w:rFonts w:ascii="Times New Roman" w:hAnsi="Times New Roman" w:cs="Times New Roman"/>
      <w:sz w:val="21"/>
    </w:rPr>
  </w:style>
  <w:style w:type="paragraph" w:styleId="ListParagraph">
    <w:name w:val="List Paragraph"/>
    <w:basedOn w:val="Normal"/>
    <w:uiPriority w:val="34"/>
    <w:qFormat/>
    <w:rsid w:val="007408CE"/>
    <w:pPr>
      <w:ind w:left="720"/>
      <w:contextualSpacing/>
    </w:pPr>
    <w:rPr>
      <w:rFonts w:ascii="Calibri" w:hAnsi="Calibri"/>
      <w:b w:val="0"/>
      <w:sz w:val="22"/>
    </w:rPr>
  </w:style>
  <w:style w:type="paragraph" w:styleId="BodyText0">
    <w:name w:val="Body Text"/>
    <w:basedOn w:val="Normal"/>
    <w:link w:val="BodyTextChar"/>
    <w:rsid w:val="00443E63"/>
    <w:pPr>
      <w:suppressAutoHyphens/>
      <w:spacing w:after="120"/>
    </w:pPr>
    <w:rPr>
      <w:rFonts w:ascii="Times New Roman" w:eastAsia="Times New Roman" w:hAnsi="Times New Roman" w:cs="Calibri"/>
      <w:b w:val="0"/>
      <w:sz w:val="24"/>
      <w:szCs w:val="24"/>
      <w:lang w:val="en-GB" w:eastAsia="ar-SA"/>
    </w:rPr>
  </w:style>
  <w:style w:type="character" w:customStyle="1" w:styleId="BodyTextChar">
    <w:name w:val="Body Text Char"/>
    <w:link w:val="BodyText0"/>
    <w:rsid w:val="00443E63"/>
    <w:rPr>
      <w:rFonts w:ascii="Times New Roman" w:eastAsia="Times New Roman" w:hAnsi="Times New Roman" w:cs="Calibri"/>
      <w:sz w:val="24"/>
      <w:szCs w:val="24"/>
      <w:lang w:val="en-GB" w:eastAsia="ar-SA"/>
    </w:rPr>
  </w:style>
  <w:style w:type="paragraph" w:customStyle="1" w:styleId="Noklustais">
    <w:name w:val="Noklusētais"/>
    <w:rsid w:val="004316A0"/>
    <w:pPr>
      <w:suppressAutoHyphens/>
      <w:spacing w:after="85" w:line="276" w:lineRule="auto"/>
    </w:pPr>
    <w:rPr>
      <w:rFonts w:eastAsia="SimSun" w:cs="Calibri"/>
      <w:color w:val="00000A"/>
      <w:sz w:val="22"/>
      <w:szCs w:val="22"/>
      <w:lang w:eastAsia="en-US"/>
    </w:rPr>
  </w:style>
  <w:style w:type="character" w:customStyle="1" w:styleId="jcedoclinkdate">
    <w:name w:val="jce_doclink_date"/>
    <w:rsid w:val="004316A0"/>
  </w:style>
  <w:style w:type="paragraph" w:customStyle="1" w:styleId="ListParagraph1">
    <w:name w:val="List Paragraph1"/>
    <w:basedOn w:val="Noklustais"/>
    <w:rsid w:val="00F22D82"/>
    <w:pPr>
      <w:ind w:left="720"/>
      <w:contextualSpacing/>
    </w:pPr>
    <w:rPr>
      <w:kern w:val="1"/>
    </w:rPr>
  </w:style>
  <w:style w:type="paragraph" w:styleId="NormalWeb">
    <w:name w:val="Normal (Web)"/>
    <w:basedOn w:val="Normal"/>
    <w:uiPriority w:val="99"/>
    <w:unhideWhenUsed/>
    <w:rsid w:val="00F67D1A"/>
    <w:pPr>
      <w:spacing w:before="240"/>
    </w:pPr>
    <w:rPr>
      <w:rFonts w:ascii="Times New Roman" w:eastAsia="Times New Roman" w:hAnsi="Times New Roman"/>
      <w:b w:val="0"/>
      <w:sz w:val="24"/>
      <w:szCs w:val="24"/>
      <w:lang w:val="en-US"/>
    </w:rPr>
  </w:style>
  <w:style w:type="character" w:customStyle="1" w:styleId="apple-converted-space">
    <w:name w:val="apple-converted-space"/>
    <w:basedOn w:val="DefaultParagraphFont"/>
    <w:rsid w:val="00F67D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Pages>
  <Words>342</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RTU</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IK00001</dc:creator>
  <cp:keywords/>
  <dc:description/>
  <cp:lastModifiedBy>IP</cp:lastModifiedBy>
  <cp:revision>192</cp:revision>
  <cp:lastPrinted>2014-06-27T15:22:00Z</cp:lastPrinted>
  <dcterms:created xsi:type="dcterms:W3CDTF">2013-10-21T08:25:00Z</dcterms:created>
  <dcterms:modified xsi:type="dcterms:W3CDTF">2015-01-28T20:40:00Z</dcterms:modified>
</cp:coreProperties>
</file>