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0653AB" w:rsidRDefault="00D06B97" w:rsidP="00A9012F">
      <w:pPr>
        <w:spacing w:after="0" w:line="240" w:lineRule="auto"/>
        <w:jc w:val="right"/>
        <w:rPr>
          <w:rFonts w:ascii="Times New Roman" w:eastAsia="Cambria" w:hAnsi="Times New Roman" w:cs="Times New Roman"/>
          <w:bCs/>
          <w:kern w:val="56"/>
          <w:sz w:val="20"/>
          <w:szCs w:val="20"/>
        </w:rPr>
      </w:pPr>
      <w:r w:rsidRPr="000653AB">
        <w:rPr>
          <w:rFonts w:ascii="Times New Roman" w:eastAsia="Cambria" w:hAnsi="Times New Roman" w:cs="Times New Roman"/>
          <w:bCs/>
          <w:kern w:val="56"/>
          <w:sz w:val="20"/>
          <w:szCs w:val="20"/>
        </w:rPr>
        <w:t>Pielikums Nr.4</w:t>
      </w:r>
    </w:p>
    <w:p w14:paraId="2F159EE1" w14:textId="77777777" w:rsidR="00D06B97" w:rsidRPr="000653AB" w:rsidRDefault="00D06B97" w:rsidP="001545F6">
      <w:pPr>
        <w:spacing w:after="0" w:line="240" w:lineRule="auto"/>
        <w:jc w:val="right"/>
        <w:rPr>
          <w:rFonts w:ascii="Times New Roman" w:eastAsia="Cambria" w:hAnsi="Times New Roman" w:cs="Times New Roman"/>
          <w:bCs/>
          <w:kern w:val="56"/>
          <w:sz w:val="20"/>
          <w:szCs w:val="20"/>
        </w:rPr>
      </w:pPr>
      <w:r w:rsidRPr="000653AB">
        <w:rPr>
          <w:rFonts w:ascii="Times New Roman" w:eastAsia="Cambria" w:hAnsi="Times New Roman" w:cs="Times New Roman"/>
          <w:bCs/>
          <w:kern w:val="56"/>
          <w:sz w:val="20"/>
          <w:szCs w:val="20"/>
        </w:rPr>
        <w:t>iepirk</w:t>
      </w:r>
      <w:r w:rsidR="00327A8F" w:rsidRPr="000653AB">
        <w:rPr>
          <w:rFonts w:ascii="Times New Roman" w:eastAsia="Cambria" w:hAnsi="Times New Roman" w:cs="Times New Roman"/>
          <w:bCs/>
          <w:kern w:val="56"/>
          <w:sz w:val="20"/>
          <w:szCs w:val="20"/>
        </w:rPr>
        <w:t>uma nolikumam ar ID Nr. RTU-2018</w:t>
      </w:r>
      <w:r w:rsidRPr="000653AB">
        <w:rPr>
          <w:rFonts w:ascii="Times New Roman" w:eastAsia="Cambria" w:hAnsi="Times New Roman" w:cs="Times New Roman"/>
          <w:bCs/>
          <w:kern w:val="56"/>
          <w:sz w:val="20"/>
          <w:szCs w:val="20"/>
        </w:rPr>
        <w:t>/</w:t>
      </w:r>
      <w:r w:rsidR="00B35566" w:rsidRPr="000653AB">
        <w:rPr>
          <w:rFonts w:ascii="Times New Roman" w:eastAsia="Cambria" w:hAnsi="Times New Roman" w:cs="Times New Roman"/>
          <w:bCs/>
          <w:kern w:val="56"/>
          <w:sz w:val="20"/>
          <w:szCs w:val="20"/>
        </w:rPr>
        <w:t>15</w:t>
      </w:r>
    </w:p>
    <w:p w14:paraId="04F77870" w14:textId="77777777" w:rsidR="00647EC5" w:rsidRPr="000653AB" w:rsidRDefault="00647EC5" w:rsidP="001545F6">
      <w:pPr>
        <w:spacing w:after="0" w:line="240" w:lineRule="auto"/>
        <w:ind w:firstLine="720"/>
        <w:jc w:val="right"/>
        <w:rPr>
          <w:rFonts w:ascii="Times New Roman" w:eastAsia="Cambria" w:hAnsi="Times New Roman" w:cs="Times New Roman"/>
          <w:kern w:val="56"/>
        </w:rPr>
      </w:pPr>
    </w:p>
    <w:p w14:paraId="34AE71D2" w14:textId="2351675F" w:rsidR="00647EC5" w:rsidRPr="000653AB" w:rsidRDefault="00647EC5" w:rsidP="001545F6">
      <w:pPr>
        <w:spacing w:after="0" w:line="240" w:lineRule="auto"/>
        <w:ind w:firstLine="720"/>
        <w:jc w:val="right"/>
        <w:rPr>
          <w:rFonts w:ascii="Times New Roman" w:eastAsia="Cambria" w:hAnsi="Times New Roman" w:cs="Times New Roman"/>
          <w:kern w:val="56"/>
        </w:rPr>
      </w:pPr>
      <w:r w:rsidRPr="000653AB">
        <w:rPr>
          <w:rFonts w:ascii="Times New Roman" w:eastAsia="Cambria" w:hAnsi="Times New Roman" w:cs="Times New Roman"/>
          <w:kern w:val="56"/>
        </w:rPr>
        <w:t>PROJEKTS</w:t>
      </w:r>
    </w:p>
    <w:p w14:paraId="78F4A788" w14:textId="71AB46EA" w:rsidR="00647EC5" w:rsidRPr="000653AB" w:rsidRDefault="00D312E8" w:rsidP="001545F6">
      <w:pPr>
        <w:tabs>
          <w:tab w:val="right" w:pos="8505"/>
        </w:tabs>
        <w:spacing w:after="0" w:line="240" w:lineRule="auto"/>
        <w:jc w:val="center"/>
        <w:rPr>
          <w:rFonts w:ascii="Times New Roman" w:eastAsia="Cambria" w:hAnsi="Times New Roman" w:cs="Times New Roman"/>
          <w:b/>
          <w:bCs/>
          <w:kern w:val="28"/>
          <w:sz w:val="24"/>
          <w:szCs w:val="24"/>
        </w:rPr>
      </w:pPr>
      <w:r w:rsidRPr="000653AB">
        <w:rPr>
          <w:rFonts w:ascii="Times New Roman" w:eastAsia="Cambria" w:hAnsi="Times New Roman" w:cs="Times New Roman"/>
          <w:i/>
          <w:kern w:val="56"/>
        </w:rPr>
        <w:t xml:space="preserve"> </w:t>
      </w:r>
      <w:r w:rsidR="00E47FB0" w:rsidRPr="000653AB">
        <w:rPr>
          <w:rFonts w:ascii="Times New Roman" w:eastAsia="Cambria" w:hAnsi="Times New Roman" w:cs="Times New Roman"/>
          <w:b/>
          <w:bCs/>
          <w:kern w:val="28"/>
          <w:sz w:val="24"/>
          <w:szCs w:val="24"/>
        </w:rPr>
        <w:t xml:space="preserve">Iepirkuma līgums </w:t>
      </w:r>
      <w:proofErr w:type="spellStart"/>
      <w:r w:rsidR="00E47FB0" w:rsidRPr="000653AB">
        <w:rPr>
          <w:rFonts w:ascii="Times New Roman" w:eastAsia="Cambria" w:hAnsi="Times New Roman" w:cs="Times New Roman"/>
          <w:b/>
          <w:bCs/>
          <w:kern w:val="28"/>
          <w:sz w:val="24"/>
          <w:szCs w:val="24"/>
        </w:rPr>
        <w:t>Nr</w:t>
      </w:r>
      <w:proofErr w:type="spellEnd"/>
      <w:r w:rsidR="00E47FB0" w:rsidRPr="000653AB">
        <w:rPr>
          <w:rFonts w:ascii="Times New Roman" w:eastAsia="Cambria" w:hAnsi="Times New Roman" w:cs="Times New Roman"/>
          <w:b/>
          <w:bCs/>
          <w:kern w:val="28"/>
          <w:sz w:val="24"/>
          <w:szCs w:val="24"/>
        </w:rPr>
        <w:t xml:space="preserve"> 01J02-1</w:t>
      </w:r>
      <w:r w:rsidR="00647EC5" w:rsidRPr="000653AB">
        <w:rPr>
          <w:rFonts w:ascii="Times New Roman" w:eastAsia="Cambria" w:hAnsi="Times New Roman" w:cs="Times New Roman"/>
          <w:b/>
          <w:bCs/>
          <w:kern w:val="28"/>
          <w:sz w:val="24"/>
          <w:szCs w:val="24"/>
        </w:rPr>
        <w:t>______</w:t>
      </w:r>
    </w:p>
    <w:p w14:paraId="2CBA780D" w14:textId="77777777" w:rsidR="00E47FB0" w:rsidRPr="000653AB" w:rsidRDefault="00E47FB0" w:rsidP="001545F6">
      <w:pPr>
        <w:tabs>
          <w:tab w:val="right" w:pos="8505"/>
        </w:tabs>
        <w:spacing w:after="0" w:line="240" w:lineRule="auto"/>
        <w:rPr>
          <w:rFonts w:ascii="Times New Roman" w:eastAsia="Cambria" w:hAnsi="Times New Roman" w:cs="Times New Roman"/>
          <w:bCs/>
          <w:kern w:val="28"/>
          <w:sz w:val="24"/>
          <w:szCs w:val="24"/>
        </w:rPr>
      </w:pPr>
    </w:p>
    <w:p w14:paraId="1C6E1E97" w14:textId="75828F25" w:rsidR="00647EC5" w:rsidRPr="000653AB" w:rsidRDefault="00647EC5" w:rsidP="001545F6">
      <w:pPr>
        <w:tabs>
          <w:tab w:val="right" w:pos="8505"/>
        </w:tabs>
        <w:spacing w:after="0" w:line="240" w:lineRule="auto"/>
        <w:rPr>
          <w:rFonts w:ascii="Times New Roman" w:eastAsia="Cambria" w:hAnsi="Times New Roman" w:cs="Times New Roman"/>
          <w:bCs/>
          <w:kern w:val="28"/>
          <w:sz w:val="24"/>
          <w:szCs w:val="24"/>
        </w:rPr>
      </w:pPr>
      <w:r w:rsidRPr="000653AB">
        <w:rPr>
          <w:rFonts w:ascii="Times New Roman" w:eastAsia="Cambria" w:hAnsi="Times New Roman" w:cs="Times New Roman"/>
          <w:bCs/>
          <w:kern w:val="28"/>
          <w:sz w:val="24"/>
          <w:szCs w:val="24"/>
        </w:rPr>
        <w:t>Rīgā, 201_</w:t>
      </w:r>
      <w:r w:rsidR="00680091" w:rsidRPr="000653AB">
        <w:rPr>
          <w:rFonts w:ascii="Times New Roman" w:eastAsia="Cambria" w:hAnsi="Times New Roman" w:cs="Times New Roman"/>
          <w:bCs/>
          <w:kern w:val="28"/>
          <w:sz w:val="24"/>
          <w:szCs w:val="24"/>
        </w:rPr>
        <w:t>_</w:t>
      </w:r>
      <w:r w:rsidRPr="000653AB">
        <w:rPr>
          <w:rFonts w:ascii="Times New Roman" w:eastAsia="Cambria" w:hAnsi="Times New Roman" w:cs="Times New Roman"/>
          <w:bCs/>
          <w:kern w:val="28"/>
          <w:sz w:val="24"/>
          <w:szCs w:val="24"/>
        </w:rPr>
        <w:t>_.gada ____.______________</w:t>
      </w:r>
      <w:r w:rsidRPr="000653AB">
        <w:rPr>
          <w:rFonts w:ascii="Times New Roman" w:eastAsia="Cambria" w:hAnsi="Times New Roman" w:cs="Times New Roman"/>
          <w:bCs/>
          <w:kern w:val="28"/>
          <w:sz w:val="24"/>
          <w:szCs w:val="24"/>
        </w:rPr>
        <w:tab/>
      </w:r>
    </w:p>
    <w:p w14:paraId="36CEB75F" w14:textId="77777777" w:rsidR="00647EC5" w:rsidRPr="000653AB" w:rsidRDefault="00647EC5" w:rsidP="001545F6">
      <w:pPr>
        <w:spacing w:after="0" w:line="240" w:lineRule="auto"/>
        <w:jc w:val="both"/>
        <w:rPr>
          <w:rFonts w:ascii="Times New Roman" w:eastAsia="Cambria" w:hAnsi="Times New Roman" w:cs="Times New Roman"/>
          <w:b/>
          <w:bCs/>
          <w:kern w:val="56"/>
          <w:sz w:val="24"/>
          <w:szCs w:val="24"/>
        </w:rPr>
      </w:pPr>
    </w:p>
    <w:p w14:paraId="335D78DA" w14:textId="441B23AE" w:rsidR="00647EC5" w:rsidRPr="000653AB" w:rsidRDefault="00647EC5" w:rsidP="001D3AA6">
      <w:pPr>
        <w:spacing w:after="0" w:line="240" w:lineRule="auto"/>
        <w:ind w:firstLine="567"/>
        <w:jc w:val="both"/>
        <w:rPr>
          <w:rFonts w:ascii="Times New Roman" w:eastAsia="Cambria" w:hAnsi="Times New Roman" w:cs="Times New Roman"/>
          <w:kern w:val="56"/>
          <w:sz w:val="24"/>
          <w:szCs w:val="24"/>
        </w:rPr>
      </w:pPr>
      <w:r w:rsidRPr="000653AB">
        <w:rPr>
          <w:rFonts w:ascii="Times New Roman" w:eastAsia="Cambria" w:hAnsi="Times New Roman" w:cs="Times New Roman"/>
          <w:b/>
          <w:bCs/>
          <w:kern w:val="56"/>
          <w:sz w:val="24"/>
          <w:szCs w:val="24"/>
        </w:rPr>
        <w:t xml:space="preserve">Rīgas Tehniskā universitāte, </w:t>
      </w:r>
      <w:r w:rsidRPr="000653AB">
        <w:rPr>
          <w:rFonts w:ascii="Times New Roman" w:eastAsia="Cambria" w:hAnsi="Times New Roman" w:cs="Times New Roman"/>
          <w:bCs/>
          <w:kern w:val="56"/>
          <w:sz w:val="24"/>
          <w:szCs w:val="24"/>
        </w:rPr>
        <w:t xml:space="preserve">izglītības iestādes reģistrācijas Nr.3341000709, </w:t>
      </w:r>
      <w:r w:rsidRPr="000653AB">
        <w:rPr>
          <w:rFonts w:ascii="Times New Roman" w:eastAsia="Cambria" w:hAnsi="Times New Roman" w:cs="Times New Roman"/>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0653AB">
        <w:rPr>
          <w:rFonts w:ascii="Times New Roman" w:eastAsia="Cambria" w:hAnsi="Times New Roman" w:cs="Times New Roman"/>
          <w:b/>
          <w:kern w:val="56"/>
          <w:sz w:val="24"/>
          <w:szCs w:val="24"/>
        </w:rPr>
        <w:t xml:space="preserve">Ingars </w:t>
      </w:r>
      <w:proofErr w:type="spellStart"/>
      <w:r w:rsidRPr="000653AB">
        <w:rPr>
          <w:rFonts w:ascii="Times New Roman" w:eastAsia="Cambria" w:hAnsi="Times New Roman" w:cs="Times New Roman"/>
          <w:b/>
          <w:kern w:val="56"/>
          <w:sz w:val="24"/>
          <w:szCs w:val="24"/>
        </w:rPr>
        <w:t>Eriņš</w:t>
      </w:r>
      <w:proofErr w:type="spellEnd"/>
      <w:r w:rsidRPr="000653AB">
        <w:rPr>
          <w:rFonts w:ascii="Times New Roman" w:eastAsia="Cambria" w:hAnsi="Times New Roman" w:cs="Times New Roman"/>
          <w:bCs/>
          <w:kern w:val="56"/>
          <w:sz w:val="24"/>
          <w:szCs w:val="24"/>
        </w:rPr>
        <w:t xml:space="preserve">,  turpmāk – Pasūtītājs, </w:t>
      </w:r>
      <w:r w:rsidR="001D3AA6" w:rsidRPr="000653AB">
        <w:rPr>
          <w:rFonts w:ascii="Times New Roman" w:eastAsia="Cambria" w:hAnsi="Times New Roman" w:cs="Times New Roman"/>
          <w:bCs/>
          <w:kern w:val="56"/>
          <w:sz w:val="24"/>
          <w:szCs w:val="24"/>
        </w:rPr>
        <w:t xml:space="preserve">no vienas puses, </w:t>
      </w:r>
      <w:r w:rsidRPr="000653AB">
        <w:rPr>
          <w:rFonts w:ascii="Times New Roman" w:eastAsia="Cambria" w:hAnsi="Times New Roman" w:cs="Times New Roman"/>
          <w:bCs/>
          <w:kern w:val="56"/>
          <w:sz w:val="24"/>
          <w:szCs w:val="24"/>
        </w:rPr>
        <w:t>un</w:t>
      </w:r>
    </w:p>
    <w:p w14:paraId="23F205A9" w14:textId="32F349F6" w:rsidR="00647EC5" w:rsidRPr="000653AB" w:rsidRDefault="00647EC5" w:rsidP="001D3AA6">
      <w:pPr>
        <w:spacing w:after="0" w:line="240" w:lineRule="auto"/>
        <w:ind w:firstLine="567"/>
        <w:jc w:val="both"/>
        <w:rPr>
          <w:rFonts w:ascii="Times New Roman" w:eastAsia="Cambria" w:hAnsi="Times New Roman" w:cs="Times New Roman"/>
          <w:kern w:val="56"/>
          <w:sz w:val="24"/>
          <w:szCs w:val="24"/>
        </w:rPr>
      </w:pPr>
      <w:r w:rsidRPr="000653AB">
        <w:rPr>
          <w:rFonts w:ascii="Times New Roman" w:eastAsia="Cambria" w:hAnsi="Times New Roman" w:cs="Times New Roman"/>
          <w:b/>
          <w:kern w:val="56"/>
          <w:sz w:val="24"/>
          <w:szCs w:val="24"/>
        </w:rPr>
        <w:t>________________</w:t>
      </w:r>
      <w:r w:rsidRPr="000653AB">
        <w:rPr>
          <w:rFonts w:ascii="Times New Roman" w:eastAsia="Cambria" w:hAnsi="Times New Roman" w:cs="Times New Roman"/>
          <w:kern w:val="56"/>
          <w:sz w:val="24"/>
          <w:szCs w:val="24"/>
        </w:rPr>
        <w:t xml:space="preserve">, </w:t>
      </w:r>
      <w:r w:rsidR="001D3AA6" w:rsidRPr="000653AB">
        <w:rPr>
          <w:rFonts w:ascii="Times New Roman" w:eastAsia="Cambria" w:hAnsi="Times New Roman" w:cs="Times New Roman"/>
          <w:kern w:val="56"/>
          <w:sz w:val="24"/>
          <w:szCs w:val="24"/>
        </w:rPr>
        <w:t xml:space="preserve">reģistrācijas Nr.______________, kuras vārdā un interesēs, </w:t>
      </w:r>
      <w:r w:rsidRPr="000653AB">
        <w:rPr>
          <w:rFonts w:ascii="Times New Roman" w:eastAsia="Cambria" w:hAnsi="Times New Roman" w:cs="Times New Roman"/>
          <w:kern w:val="56"/>
          <w:sz w:val="24"/>
          <w:szCs w:val="24"/>
        </w:rPr>
        <w:t xml:space="preserve">pamatojoties uz </w:t>
      </w:r>
      <w:r w:rsidR="001D3AA6" w:rsidRPr="000653AB">
        <w:rPr>
          <w:rFonts w:ascii="Times New Roman" w:eastAsia="Cambria" w:hAnsi="Times New Roman" w:cs="Times New Roman"/>
          <w:kern w:val="56"/>
          <w:sz w:val="24"/>
          <w:szCs w:val="24"/>
        </w:rPr>
        <w:t>_________</w:t>
      </w:r>
      <w:r w:rsidRPr="000653AB">
        <w:rPr>
          <w:rFonts w:ascii="Times New Roman" w:eastAsia="Cambria" w:hAnsi="Times New Roman" w:cs="Times New Roman"/>
          <w:kern w:val="56"/>
          <w:sz w:val="24"/>
          <w:szCs w:val="24"/>
        </w:rPr>
        <w:t>,</w:t>
      </w:r>
      <w:r w:rsidR="001D3AA6" w:rsidRPr="000653AB">
        <w:rPr>
          <w:rFonts w:ascii="Times New Roman" w:eastAsia="Cambria" w:hAnsi="Times New Roman" w:cs="Times New Roman"/>
          <w:kern w:val="56"/>
          <w:sz w:val="24"/>
          <w:szCs w:val="24"/>
        </w:rPr>
        <w:t xml:space="preserve"> rīkojas tās ______________, </w:t>
      </w:r>
      <w:r w:rsidRPr="000653AB">
        <w:rPr>
          <w:rFonts w:ascii="Times New Roman" w:eastAsia="Cambria" w:hAnsi="Times New Roman" w:cs="Times New Roman"/>
          <w:kern w:val="56"/>
          <w:sz w:val="24"/>
          <w:szCs w:val="24"/>
        </w:rPr>
        <w:t xml:space="preserve"> turpmāk – Piegādātājs, </w:t>
      </w:r>
      <w:r w:rsidR="001D3AA6" w:rsidRPr="000653AB">
        <w:rPr>
          <w:rFonts w:ascii="Times New Roman" w:eastAsia="Cambria" w:hAnsi="Times New Roman" w:cs="Times New Roman"/>
          <w:kern w:val="56"/>
          <w:sz w:val="24"/>
          <w:szCs w:val="24"/>
        </w:rPr>
        <w:t>no otras puses,</w:t>
      </w:r>
    </w:p>
    <w:p w14:paraId="6B7CF673" w14:textId="38FFB4E8" w:rsidR="00D312E8" w:rsidRPr="000653AB" w:rsidRDefault="00647EC5" w:rsidP="001D3AA6">
      <w:pPr>
        <w:spacing w:after="0" w:line="240" w:lineRule="auto"/>
        <w:ind w:firstLine="567"/>
        <w:jc w:val="both"/>
        <w:rPr>
          <w:rFonts w:ascii="Times New Roman" w:eastAsia="Cambria" w:hAnsi="Times New Roman" w:cs="Times New Roman"/>
          <w:i/>
          <w:kern w:val="56"/>
        </w:rPr>
      </w:pPr>
      <w:r w:rsidRPr="000653AB">
        <w:rPr>
          <w:rFonts w:ascii="Times New Roman" w:eastAsia="Cambria" w:hAnsi="Times New Roman" w:cs="Times New Roman"/>
          <w:kern w:val="56"/>
          <w:sz w:val="24"/>
          <w:szCs w:val="24"/>
        </w:rPr>
        <w:t xml:space="preserve">abi kopā saukti Puses, bet katrs atsevišķi arī </w:t>
      </w:r>
      <w:r w:rsidR="001D3AA6" w:rsidRPr="000653AB">
        <w:rPr>
          <w:rFonts w:ascii="Times New Roman" w:eastAsia="Cambria" w:hAnsi="Times New Roman" w:cs="Times New Roman"/>
          <w:kern w:val="56"/>
          <w:sz w:val="24"/>
          <w:szCs w:val="24"/>
        </w:rPr>
        <w:t>kā</w:t>
      </w:r>
      <w:r w:rsidRPr="000653AB">
        <w:rPr>
          <w:rFonts w:ascii="Times New Roman" w:eastAsia="Cambria" w:hAnsi="Times New Roman" w:cs="Times New Roman"/>
          <w:kern w:val="56"/>
          <w:sz w:val="24"/>
          <w:szCs w:val="24"/>
        </w:rPr>
        <w:t xml:space="preserve"> - Puse, </w:t>
      </w:r>
      <w:r w:rsidR="001D3AA6" w:rsidRPr="000653AB">
        <w:rPr>
          <w:rFonts w:ascii="Times New Roman" w:eastAsia="Cambria" w:hAnsi="Times New Roman" w:cs="Times New Roman"/>
          <w:kern w:val="56"/>
          <w:sz w:val="24"/>
          <w:szCs w:val="24"/>
        </w:rPr>
        <w:t>pamatojoties ar atklāta konkursa</w:t>
      </w:r>
      <w:r w:rsidRPr="000653AB">
        <w:rPr>
          <w:rFonts w:ascii="Times New Roman" w:eastAsia="Cambria" w:hAnsi="Times New Roman" w:cs="Times New Roman"/>
          <w:kern w:val="56"/>
          <w:sz w:val="24"/>
          <w:szCs w:val="24"/>
        </w:rPr>
        <w:t xml:space="preserve"> </w:t>
      </w:r>
      <w:r w:rsidRPr="000653AB">
        <w:rPr>
          <w:rFonts w:ascii="Times New Roman" w:hAnsi="Times New Roman" w:cs="Times New Roman"/>
          <w:b/>
          <w:bCs/>
          <w:sz w:val="24"/>
          <w:szCs w:val="24"/>
        </w:rPr>
        <w:t>Zinātniskās aparatūras un aprīkojuma iegāde</w:t>
      </w:r>
      <w:r w:rsidRPr="000653AB">
        <w:rPr>
          <w:rFonts w:ascii="Times New Roman" w:hAnsi="Times New Roman" w:cs="Times New Roman"/>
          <w:bCs/>
          <w:sz w:val="24"/>
          <w:szCs w:val="24"/>
        </w:rPr>
        <w:t xml:space="preserve"> </w:t>
      </w:r>
      <w:r w:rsidR="00CD46D6" w:rsidRPr="000653AB">
        <w:rPr>
          <w:rFonts w:ascii="Times New Roman" w:eastAsia="Cambria" w:hAnsi="Times New Roman" w:cs="Times New Roman"/>
          <w:kern w:val="56"/>
          <w:sz w:val="24"/>
          <w:szCs w:val="24"/>
        </w:rPr>
        <w:t xml:space="preserve">(iepirkuma ID: RTU-2018/15) </w:t>
      </w:r>
      <w:r w:rsidRPr="000653AB">
        <w:rPr>
          <w:rFonts w:ascii="Times New Roman" w:hAnsi="Times New Roman" w:cs="Times New Roman"/>
          <w:bCs/>
          <w:sz w:val="24"/>
          <w:szCs w:val="24"/>
        </w:rPr>
        <w:t xml:space="preserve">RTU </w:t>
      </w:r>
      <w:proofErr w:type="spellStart"/>
      <w:r w:rsidRPr="000653AB">
        <w:rPr>
          <w:rFonts w:ascii="Times New Roman" w:hAnsi="Times New Roman" w:cs="Times New Roman"/>
          <w:bCs/>
          <w:sz w:val="24"/>
          <w:szCs w:val="24"/>
        </w:rPr>
        <w:t>Materiālzinātnes</w:t>
      </w:r>
      <w:proofErr w:type="spellEnd"/>
      <w:r w:rsidRPr="000653AB">
        <w:rPr>
          <w:rFonts w:ascii="Times New Roman" w:hAnsi="Times New Roman" w:cs="Times New Roman"/>
          <w:bCs/>
          <w:sz w:val="24"/>
          <w:szCs w:val="24"/>
        </w:rPr>
        <w:t xml:space="preserve"> un lietišķās ķīmijas fakultātei</w:t>
      </w:r>
      <w:r w:rsidRPr="000653AB">
        <w:rPr>
          <w:rFonts w:ascii="Times New Roman" w:hAnsi="Times New Roman" w:cs="Times New Roman"/>
          <w:sz w:val="24"/>
          <w:szCs w:val="24"/>
        </w:rPr>
        <w:t xml:space="preserve">: </w:t>
      </w:r>
      <w:r w:rsidRPr="000653AB">
        <w:rPr>
          <w:rFonts w:ascii="Times New Roman" w:hAnsi="Times New Roman" w:cs="Times New Roman"/>
          <w:bCs/>
          <w:sz w:val="24"/>
          <w:szCs w:val="24"/>
        </w:rPr>
        <w:t> Tehnoloģisko iekārtu komplekss inovatīvu polimēru kompozīciju iegūšanai un izstrādājumu iegūšanas procesu mērogošanai</w:t>
      </w:r>
      <w:r w:rsidRPr="000653AB">
        <w:rPr>
          <w:rFonts w:ascii="Times New Roman" w:eastAsia="Cambria" w:hAnsi="Times New Roman" w:cs="Times New Roman"/>
          <w:bCs/>
          <w:kern w:val="56"/>
          <w:sz w:val="24"/>
          <w:szCs w:val="24"/>
        </w:rPr>
        <w:t xml:space="preserve"> </w:t>
      </w:r>
      <w:r w:rsidRPr="000653AB">
        <w:rPr>
          <w:rFonts w:ascii="Times New Roman" w:eastAsia="Cambria" w:hAnsi="Times New Roman" w:cs="Times New Roman"/>
          <w:kern w:val="56"/>
          <w:sz w:val="24"/>
          <w:szCs w:val="24"/>
        </w:rPr>
        <w:t>rezultātiem</w:t>
      </w:r>
      <w:r w:rsidR="001D3AA6" w:rsidRPr="000653AB">
        <w:rPr>
          <w:rFonts w:ascii="Times New Roman" w:eastAsia="Cambria" w:hAnsi="Times New Roman" w:cs="Times New Roman"/>
          <w:kern w:val="56"/>
          <w:sz w:val="24"/>
          <w:szCs w:val="24"/>
        </w:rPr>
        <w:t xml:space="preserve">, bez maldības, viltus un spaidiem </w:t>
      </w:r>
      <w:r w:rsidRPr="000653AB">
        <w:rPr>
          <w:rFonts w:ascii="Times New Roman" w:eastAsia="Cambria" w:hAnsi="Times New Roman" w:cs="Times New Roman"/>
          <w:kern w:val="56"/>
          <w:sz w:val="24"/>
          <w:szCs w:val="24"/>
        </w:rPr>
        <w:t>noslēdz šādu līgumu</w:t>
      </w:r>
      <w:r w:rsidR="001D3AA6" w:rsidRPr="000653AB">
        <w:rPr>
          <w:rFonts w:ascii="Times New Roman" w:eastAsia="Cambria" w:hAnsi="Times New Roman" w:cs="Times New Roman"/>
          <w:kern w:val="56"/>
          <w:sz w:val="24"/>
          <w:szCs w:val="24"/>
        </w:rPr>
        <w:t xml:space="preserve"> ar pielikumiem</w:t>
      </w:r>
      <w:r w:rsidRPr="000653AB">
        <w:rPr>
          <w:rFonts w:ascii="Times New Roman" w:eastAsia="Cambria" w:hAnsi="Times New Roman" w:cs="Times New Roman"/>
          <w:kern w:val="56"/>
          <w:sz w:val="24"/>
          <w:szCs w:val="24"/>
        </w:rPr>
        <w:t>, turpmāk  – Līgums:</w:t>
      </w:r>
    </w:p>
    <w:p w14:paraId="34079C61" w14:textId="77777777" w:rsidR="00D312E8" w:rsidRPr="000653AB" w:rsidRDefault="00D312E8" w:rsidP="001545F6">
      <w:pPr>
        <w:spacing w:after="0" w:line="240" w:lineRule="auto"/>
        <w:ind w:firstLine="720"/>
        <w:jc w:val="right"/>
        <w:rPr>
          <w:rFonts w:ascii="Times New Roman" w:eastAsia="Cambria" w:hAnsi="Times New Roman" w:cs="Times New Roman"/>
          <w:kern w:val="56"/>
        </w:rPr>
      </w:pPr>
    </w:p>
    <w:p w14:paraId="5E6B54EA" w14:textId="77777777" w:rsidR="00647EC5" w:rsidRPr="000653AB" w:rsidRDefault="00647EC5" w:rsidP="001545F6">
      <w:pPr>
        <w:numPr>
          <w:ilvl w:val="0"/>
          <w:numId w:val="22"/>
        </w:numPr>
        <w:spacing w:after="0" w:line="240" w:lineRule="auto"/>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Definīcijas</w:t>
      </w:r>
    </w:p>
    <w:p w14:paraId="56A58300" w14:textId="1A9F4CD4" w:rsidR="00647EC5" w:rsidRPr="000653AB" w:rsidRDefault="00647EC5" w:rsidP="001545F6">
      <w:pPr>
        <w:numPr>
          <w:ilvl w:val="0"/>
          <w:numId w:val="8"/>
        </w:numPr>
        <w:tabs>
          <w:tab w:val="left" w:pos="611"/>
        </w:tabs>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Akts – </w:t>
      </w:r>
      <w:r w:rsidRPr="000653AB">
        <w:rPr>
          <w:rFonts w:ascii="Times New Roman" w:eastAsia="Times New Roman" w:hAnsi="Times New Roman" w:cs="Times New Roman"/>
          <w:sz w:val="24"/>
          <w:szCs w:val="24"/>
          <w:lang w:eastAsia="lv-LV"/>
        </w:rPr>
        <w:t>pieņemšanas-nodošanas akts, kas apliecina, ka Prece ir piegādāta</w:t>
      </w:r>
      <w:r w:rsidR="001D3AA6" w:rsidRPr="000653AB">
        <w:rPr>
          <w:rFonts w:ascii="Times New Roman" w:eastAsia="Times New Roman" w:hAnsi="Times New Roman" w:cs="Times New Roman"/>
          <w:sz w:val="24"/>
          <w:szCs w:val="24"/>
          <w:lang w:eastAsia="lv-LV"/>
        </w:rPr>
        <w:t xml:space="preserve">, </w:t>
      </w:r>
      <w:r w:rsidR="00B765A2" w:rsidRPr="000653AB">
        <w:rPr>
          <w:rFonts w:ascii="Times New Roman" w:eastAsia="Times New Roman" w:hAnsi="Times New Roman" w:cs="Times New Roman"/>
          <w:sz w:val="24"/>
          <w:szCs w:val="24"/>
          <w:lang w:eastAsia="lv-LV"/>
        </w:rPr>
        <w:t xml:space="preserve">izkrauta, </w:t>
      </w:r>
      <w:r w:rsidR="001D3AA6" w:rsidRPr="000653AB">
        <w:rPr>
          <w:rFonts w:ascii="Times New Roman" w:eastAsia="Times New Roman" w:hAnsi="Times New Roman" w:cs="Times New Roman"/>
          <w:sz w:val="24"/>
          <w:szCs w:val="24"/>
          <w:lang w:eastAsia="lv-LV"/>
        </w:rPr>
        <w:t xml:space="preserve">uzstādīta un </w:t>
      </w:r>
      <w:r w:rsidRPr="000653AB">
        <w:rPr>
          <w:rFonts w:ascii="Times New Roman" w:eastAsia="Times New Roman" w:hAnsi="Times New Roman" w:cs="Times New Roman"/>
          <w:sz w:val="24"/>
          <w:szCs w:val="24"/>
          <w:lang w:eastAsia="lv-LV"/>
        </w:rPr>
        <w:t>veikta Pasūtītāja personāla apmācība (instruktāža darbam ar Preci), saskaņā ar Līguma noteikumiem vai, ka tiek konstatēti Defekti.</w:t>
      </w:r>
    </w:p>
    <w:p w14:paraId="269F89B8" w14:textId="77777777" w:rsidR="00647EC5" w:rsidRPr="000653AB" w:rsidRDefault="00647EC5" w:rsidP="001545F6">
      <w:pPr>
        <w:numPr>
          <w:ilvl w:val="0"/>
          <w:numId w:val="8"/>
        </w:numPr>
        <w:tabs>
          <w:tab w:val="left" w:pos="611"/>
        </w:tabs>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b/>
          <w:sz w:val="24"/>
          <w:szCs w:val="24"/>
          <w:lang w:eastAsia="lv-LV"/>
        </w:rPr>
        <w:t xml:space="preserve">Defekti – </w:t>
      </w:r>
      <w:r w:rsidRPr="000653AB">
        <w:rPr>
          <w:rFonts w:ascii="Times New Roman" w:eastAsia="Times New Roman" w:hAnsi="Times New Roman" w:cs="Times New Roman"/>
          <w:bCs/>
          <w:sz w:val="24"/>
          <w:szCs w:val="24"/>
          <w:lang w:eastAsia="lv-LV"/>
        </w:rPr>
        <w:t xml:space="preserve">Preces piegādes, uzstādīšanas vai kvalitātes neatbilstība Latvijas Republikā spēkā esošajiem normatīvajiem </w:t>
      </w:r>
      <w:smartTag w:uri="schemas-tilde-lv/tildestengine" w:element="veidnes">
        <w:smartTagPr>
          <w:attr w:name="text" w:val="aktiem"/>
          <w:attr w:name="id" w:val="-1"/>
          <w:attr w:name="baseform" w:val="akt|s"/>
        </w:smartTagPr>
        <w:r w:rsidRPr="000653AB">
          <w:rPr>
            <w:rFonts w:ascii="Times New Roman" w:eastAsia="Times New Roman" w:hAnsi="Times New Roman" w:cs="Times New Roman"/>
            <w:bCs/>
            <w:sz w:val="24"/>
            <w:szCs w:val="24"/>
            <w:lang w:eastAsia="lv-LV"/>
          </w:rPr>
          <w:t>aktiem</w:t>
        </w:r>
      </w:smartTag>
      <w:r w:rsidRPr="000653AB">
        <w:rPr>
          <w:rFonts w:ascii="Times New Roman" w:eastAsia="Times New Roman" w:hAnsi="Times New Roman" w:cs="Times New Roman"/>
          <w:bCs/>
          <w:sz w:val="24"/>
          <w:szCs w:val="24"/>
          <w:lang w:eastAsia="lv-LV"/>
        </w:rPr>
        <w:t>, tehniskajai specifikācijai, tehniskajam piedāvājumam vai Līgumam</w:t>
      </w:r>
      <w:r w:rsidRPr="000653AB">
        <w:rPr>
          <w:rFonts w:ascii="Times New Roman" w:eastAsia="Times New Roman" w:hAnsi="Times New Roman" w:cs="Times New Roman"/>
          <w:sz w:val="24"/>
          <w:szCs w:val="24"/>
          <w:lang w:eastAsia="lv-LV"/>
        </w:rPr>
        <w:t>.</w:t>
      </w:r>
    </w:p>
    <w:p w14:paraId="51730ED7" w14:textId="13C2B0B6"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b/>
          <w:sz w:val="24"/>
          <w:szCs w:val="24"/>
          <w:lang w:eastAsia="lv-LV"/>
        </w:rPr>
        <w:t>Iepirkuma procedūra -</w:t>
      </w:r>
      <w:r w:rsidRPr="000653AB">
        <w:rPr>
          <w:rFonts w:ascii="Times New Roman" w:eastAsia="Times New Roman" w:hAnsi="Times New Roman" w:cs="Times New Roman"/>
          <w:sz w:val="24"/>
          <w:szCs w:val="24"/>
          <w:lang w:eastAsia="lv-LV"/>
        </w:rPr>
        <w:t xml:space="preserve"> </w:t>
      </w:r>
      <w:r w:rsidR="001D3AA6" w:rsidRPr="000653AB">
        <w:rPr>
          <w:rFonts w:ascii="Times New Roman" w:hAnsi="Times New Roman" w:cs="Times New Roman"/>
          <w:spacing w:val="-1"/>
          <w:sz w:val="24"/>
        </w:rPr>
        <w:t>Publisko iepirkumu likuma kārtībā</w:t>
      </w:r>
      <w:r w:rsidR="001D3AA6" w:rsidRPr="000653AB">
        <w:rPr>
          <w:rFonts w:ascii="Times New Roman" w:hAnsi="Times New Roman" w:cs="Times New Roman"/>
          <w:sz w:val="24"/>
        </w:rPr>
        <w:t xml:space="preserve"> organizēts atklāts konkurss </w:t>
      </w:r>
      <w:r w:rsidR="001D3AA6" w:rsidRPr="000653AB">
        <w:rPr>
          <w:rFonts w:ascii="Times New Roman" w:hAnsi="Times New Roman" w:cs="Times New Roman"/>
          <w:b/>
          <w:bCs/>
          <w:sz w:val="24"/>
          <w:szCs w:val="24"/>
        </w:rPr>
        <w:t>Zinātniskās aparatūras un aprīkojuma iegāde</w:t>
      </w:r>
      <w:r w:rsidR="00A95471" w:rsidRPr="000653AB">
        <w:rPr>
          <w:rFonts w:ascii="Times New Roman" w:hAnsi="Times New Roman" w:cs="Times New Roman"/>
          <w:b/>
          <w:bCs/>
          <w:sz w:val="24"/>
          <w:szCs w:val="24"/>
        </w:rPr>
        <w:t xml:space="preserve"> </w:t>
      </w:r>
      <w:r w:rsidR="00A95471" w:rsidRPr="000653AB">
        <w:rPr>
          <w:rFonts w:ascii="Times New Roman" w:eastAsia="Cambria" w:hAnsi="Times New Roman" w:cs="Times New Roman"/>
          <w:kern w:val="56"/>
          <w:sz w:val="24"/>
          <w:szCs w:val="24"/>
        </w:rPr>
        <w:t>(iepirkuma ID: RTU-2018/15)</w:t>
      </w:r>
      <w:r w:rsidR="001D3AA6" w:rsidRPr="000653AB">
        <w:rPr>
          <w:rFonts w:ascii="Times New Roman" w:hAnsi="Times New Roman" w:cs="Times New Roman"/>
          <w:bCs/>
          <w:sz w:val="24"/>
          <w:szCs w:val="24"/>
        </w:rPr>
        <w:t xml:space="preserve"> RTU </w:t>
      </w:r>
      <w:proofErr w:type="spellStart"/>
      <w:r w:rsidR="001D3AA6" w:rsidRPr="000653AB">
        <w:rPr>
          <w:rFonts w:ascii="Times New Roman" w:hAnsi="Times New Roman" w:cs="Times New Roman"/>
          <w:bCs/>
          <w:sz w:val="24"/>
          <w:szCs w:val="24"/>
        </w:rPr>
        <w:t>Materiālzinātnes</w:t>
      </w:r>
      <w:proofErr w:type="spellEnd"/>
      <w:r w:rsidR="001D3AA6" w:rsidRPr="000653AB">
        <w:rPr>
          <w:rFonts w:ascii="Times New Roman" w:hAnsi="Times New Roman" w:cs="Times New Roman"/>
          <w:bCs/>
          <w:sz w:val="24"/>
          <w:szCs w:val="24"/>
        </w:rPr>
        <w:t xml:space="preserve"> un lietišķās ķīmijas fakultātei</w:t>
      </w:r>
      <w:r w:rsidR="001D3AA6" w:rsidRPr="000653AB">
        <w:rPr>
          <w:rFonts w:ascii="Times New Roman" w:hAnsi="Times New Roman" w:cs="Times New Roman"/>
          <w:sz w:val="24"/>
          <w:szCs w:val="24"/>
        </w:rPr>
        <w:t xml:space="preserve">: </w:t>
      </w:r>
      <w:r w:rsidR="001D3AA6" w:rsidRPr="000653AB">
        <w:rPr>
          <w:rFonts w:ascii="Times New Roman" w:hAnsi="Times New Roman" w:cs="Times New Roman"/>
          <w:bCs/>
          <w:sz w:val="24"/>
          <w:szCs w:val="24"/>
        </w:rPr>
        <w:t> Tehnoloģisko iekārtu komplekss inovatīvu polimēru kompozīciju iegūšanai un izstrādājumu iegūšanas procesu mērogošanai</w:t>
      </w:r>
      <w:r w:rsidRPr="000653AB">
        <w:rPr>
          <w:rFonts w:ascii="Times New Roman" w:eastAsia="Times New Roman" w:hAnsi="Times New Roman" w:cs="Times New Roman"/>
          <w:sz w:val="24"/>
          <w:szCs w:val="24"/>
          <w:lang w:eastAsia="lv-LV"/>
        </w:rPr>
        <w:t>.</w:t>
      </w:r>
    </w:p>
    <w:p w14:paraId="482F14F3" w14:textId="6E10B16E" w:rsidR="007D0F8C" w:rsidRPr="000653AB" w:rsidRDefault="007D0F8C"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sz w:val="24"/>
          <w:szCs w:val="24"/>
          <w:lang w:eastAsia="lv-LV"/>
        </w:rPr>
      </w:pPr>
      <w:r w:rsidRPr="000653AB">
        <w:rPr>
          <w:rFonts w:ascii="Times New Roman" w:hAnsi="Times New Roman" w:cs="Times New Roman"/>
          <w:b/>
          <w:sz w:val="24"/>
        </w:rPr>
        <w:t xml:space="preserve">Līgums – </w:t>
      </w:r>
      <w:r w:rsidRPr="000653AB">
        <w:rPr>
          <w:rFonts w:ascii="Times New Roman" w:hAnsi="Times New Roman" w:cs="Times New Roman"/>
          <w:sz w:val="24"/>
        </w:rPr>
        <w:t>šis līgums ar visiem tā pielikumiem, iespējamajiem papildinājumiem un grozījumiem.</w:t>
      </w:r>
    </w:p>
    <w:p w14:paraId="460D3462" w14:textId="6B3425EB" w:rsidR="00647EC5" w:rsidRPr="000653AB" w:rsidRDefault="00647EC5" w:rsidP="007567D3">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Līgumcena – </w:t>
      </w:r>
      <w:r w:rsidRPr="000653AB">
        <w:rPr>
          <w:rFonts w:ascii="Times New Roman" w:eastAsia="Times New Roman" w:hAnsi="Times New Roman" w:cs="Times New Roman"/>
          <w:bCs/>
          <w:sz w:val="24"/>
          <w:szCs w:val="24"/>
          <w:lang w:eastAsia="lv-LV"/>
        </w:rPr>
        <w:t xml:space="preserve">maksimāli iespējamā maksa par Preces Piegādi, </w:t>
      </w:r>
      <w:r w:rsidR="007567D3" w:rsidRPr="000653AB">
        <w:rPr>
          <w:rFonts w:ascii="Times New Roman" w:eastAsia="Times New Roman" w:hAnsi="Times New Roman" w:cs="Times New Roman"/>
          <w:bCs/>
          <w:sz w:val="24"/>
          <w:szCs w:val="24"/>
          <w:lang w:eastAsia="lv-LV"/>
        </w:rPr>
        <w:t xml:space="preserve">izkraušanu, </w:t>
      </w:r>
      <w:r w:rsidRPr="000653AB">
        <w:rPr>
          <w:rFonts w:ascii="Times New Roman" w:eastAsia="Times New Roman" w:hAnsi="Times New Roman" w:cs="Times New Roman"/>
          <w:bCs/>
          <w:sz w:val="24"/>
          <w:szCs w:val="24"/>
          <w:lang w:eastAsia="lv-LV"/>
        </w:rPr>
        <w:t>uzstādīšanu</w:t>
      </w:r>
      <w:r w:rsidR="007567D3" w:rsidRPr="000653AB">
        <w:rPr>
          <w:rFonts w:ascii="Times New Roman" w:eastAsia="Times New Roman" w:hAnsi="Times New Roman" w:cs="Times New Roman"/>
          <w:bCs/>
          <w:sz w:val="24"/>
          <w:szCs w:val="24"/>
          <w:lang w:eastAsia="lv-LV"/>
        </w:rPr>
        <w:t>,</w:t>
      </w:r>
      <w:r w:rsidRPr="000653AB">
        <w:rPr>
          <w:rFonts w:ascii="Times New Roman" w:eastAsia="Times New Roman" w:hAnsi="Times New Roman" w:cs="Times New Roman"/>
          <w:bCs/>
          <w:sz w:val="24"/>
          <w:szCs w:val="24"/>
          <w:lang w:eastAsia="lv-LV"/>
        </w:rPr>
        <w:t xml:space="preserve"> darbinieku apmācību </w:t>
      </w:r>
      <w:r w:rsidR="007567D3" w:rsidRPr="000653AB">
        <w:rPr>
          <w:rFonts w:ascii="Times New Roman" w:eastAsia="Times New Roman" w:hAnsi="Times New Roman" w:cs="Times New Roman"/>
          <w:bCs/>
          <w:sz w:val="24"/>
          <w:szCs w:val="24"/>
          <w:lang w:eastAsia="lv-LV"/>
        </w:rPr>
        <w:t xml:space="preserve">un </w:t>
      </w:r>
      <w:r w:rsidR="007567D3" w:rsidRPr="000653AB">
        <w:rPr>
          <w:rFonts w:ascii="Times New Roman" w:hAnsi="Times New Roman" w:cs="Times New Roman"/>
          <w:sz w:val="24"/>
          <w:szCs w:val="24"/>
        </w:rPr>
        <w:t>garantijas apkalpošanu (iekārtas tehniskā apkope un nepieciešamības gadījumā kalibrēšana, lai Pretendents veiktu līguma izpildi)</w:t>
      </w:r>
      <w:r w:rsidR="007567D3" w:rsidRPr="000653AB">
        <w:rPr>
          <w:rFonts w:ascii="Times New Roman" w:eastAsia="Times New Roman" w:hAnsi="Times New Roman" w:cs="Times New Roman"/>
          <w:bCs/>
          <w:sz w:val="24"/>
          <w:szCs w:val="24"/>
          <w:lang w:eastAsia="lv-LV"/>
        </w:rPr>
        <w:t xml:space="preserve"> Līgumā noteiktajā kārtībā.</w:t>
      </w:r>
    </w:p>
    <w:p w14:paraId="039F6B1F" w14:textId="77777777"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Nolikums – </w:t>
      </w:r>
      <w:r w:rsidRPr="000653AB">
        <w:rPr>
          <w:rFonts w:ascii="Times New Roman" w:eastAsia="Times New Roman" w:hAnsi="Times New Roman" w:cs="Times New Roman"/>
          <w:sz w:val="24"/>
          <w:szCs w:val="24"/>
          <w:lang w:eastAsia="lv-LV"/>
        </w:rPr>
        <w:t>Iepirkuma procedūras nolikums ar visiem tā pielikumiem.</w:t>
      </w:r>
    </w:p>
    <w:p w14:paraId="15DD3DBC" w14:textId="77777777"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Pavadzīme - </w:t>
      </w:r>
      <w:r w:rsidRPr="000653AB">
        <w:rPr>
          <w:rFonts w:ascii="Times New Roman" w:eastAsia="Times New Roman" w:hAnsi="Times New Roman" w:cs="Times New Roman"/>
          <w:sz w:val="24"/>
          <w:szCs w:val="24"/>
          <w:lang w:eastAsia="lv-LV"/>
        </w:rPr>
        <w:t>spēkā esošajiem normatīvajiem aktiem atbilstoša pavadzīme, ko Piegādātājs iesniedz Pasūtītājam par Preces Piegādi, uzstādīšanu un darbinieku apmācību Līgumā noteiktajā kārtībā.</w:t>
      </w:r>
    </w:p>
    <w:p w14:paraId="639614FC" w14:textId="77777777"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Pārstāvis - </w:t>
      </w:r>
      <w:r w:rsidRPr="000653AB">
        <w:rPr>
          <w:rFonts w:ascii="Times New Roman" w:eastAsia="Times New Roman" w:hAnsi="Times New Roman" w:cs="Times New Roman"/>
          <w:sz w:val="24"/>
          <w:szCs w:val="24"/>
          <w:lang w:eastAsia="lv-LV"/>
        </w:rPr>
        <w:t>Pasūtītāja pilnvarota persona, kas Līguma ietvaros kontrolē līgumsaistību izpildi, pieņem vai nodod Preci.</w:t>
      </w:r>
    </w:p>
    <w:p w14:paraId="0FAFF086" w14:textId="77777777"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b/>
          <w:sz w:val="24"/>
          <w:szCs w:val="24"/>
          <w:lang w:eastAsia="lv-LV"/>
        </w:rPr>
        <w:t xml:space="preserve">Prece </w:t>
      </w:r>
      <w:r w:rsidRPr="000653AB">
        <w:rPr>
          <w:rFonts w:ascii="Times New Roman" w:eastAsia="Times New Roman" w:hAnsi="Times New Roman" w:cs="Times New Roman"/>
          <w:sz w:val="24"/>
          <w:szCs w:val="24"/>
          <w:lang w:eastAsia="lv-LV"/>
        </w:rPr>
        <w:t>– __________ (Līguma  pielikums Nr.1), par kuru saskaņā ar nolikumu, Tehnisko specifikāciju un Piegādātāja iesniegto piedāvājumu tiek slēgts Līgums.</w:t>
      </w:r>
    </w:p>
    <w:p w14:paraId="6BAB0A83" w14:textId="34912019"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Projekts - </w:t>
      </w:r>
      <w:r w:rsidRPr="000653AB">
        <w:rPr>
          <w:rFonts w:ascii="Times New Roman" w:eastAsia="Cambria" w:hAnsi="Times New Roman" w:cs="Cambria"/>
          <w:bCs/>
          <w:kern w:val="56"/>
          <w:sz w:val="24"/>
          <w:szCs w:val="24"/>
        </w:rPr>
        <w:t>Eiropas Savienības fonda</w:t>
      </w:r>
      <w:r w:rsidRPr="000653AB">
        <w:rPr>
          <w:rFonts w:ascii="Times New Roman" w:eastAsia="Cambria" w:hAnsi="Times New Roman" w:cs="Times New Roman"/>
          <w:bCs/>
          <w:kern w:val="56"/>
          <w:sz w:val="24"/>
          <w:szCs w:val="24"/>
        </w:rPr>
        <w:t xml:space="preserve"> projekts “</w:t>
      </w:r>
      <w:r w:rsidRPr="000653AB">
        <w:rPr>
          <w:rFonts w:ascii="Times New Roman" w:eastAsia="Cambria" w:hAnsi="Times New Roman" w:cs="Times New Roman"/>
          <w:kern w:val="56"/>
          <w:sz w:val="24"/>
          <w:szCs w:val="24"/>
        </w:rPr>
        <w:t xml:space="preserve">Rīgas Tehniskās universitātes Inženierzinātņu un viedo tehnoloģiju centra infrastruktūras attīstība Viedās specializācijas jomās” </w:t>
      </w:r>
      <w:r w:rsidRPr="000653AB">
        <w:rPr>
          <w:rFonts w:ascii="Times New Roman" w:eastAsia="Cambria" w:hAnsi="Times New Roman" w:cs="Cambria"/>
          <w:bCs/>
          <w:kern w:val="56"/>
          <w:sz w:val="24"/>
          <w:szCs w:val="24"/>
        </w:rPr>
        <w:t>(Vienošanās Nr.</w:t>
      </w:r>
      <w:r w:rsidRPr="000653AB">
        <w:rPr>
          <w:rFonts w:ascii="Times New Roman" w:eastAsia="Cambria" w:hAnsi="Times New Roman" w:cs="Cambria"/>
          <w:kern w:val="56"/>
          <w:sz w:val="24"/>
          <w:szCs w:val="24"/>
        </w:rPr>
        <w:t>1.1.1.4/17/I/004)</w:t>
      </w:r>
      <w:r w:rsidRPr="000653AB">
        <w:rPr>
          <w:rFonts w:ascii="Times New Roman" w:eastAsia="Cambria" w:hAnsi="Times New Roman" w:cs="Times New Roman"/>
          <w:kern w:val="56"/>
          <w:sz w:val="24"/>
          <w:szCs w:val="24"/>
        </w:rPr>
        <w:t>, (RTU PVS ID 3170</w:t>
      </w:r>
      <w:r w:rsidRPr="000653AB">
        <w:rPr>
          <w:rFonts w:ascii="Times New Roman" w:eastAsia="Times New Roman" w:hAnsi="Times New Roman" w:cs="Times New Roman"/>
          <w:sz w:val="24"/>
          <w:szCs w:val="24"/>
          <w:lang w:eastAsia="lv-LV"/>
        </w:rPr>
        <w:t>)</w:t>
      </w:r>
      <w:r w:rsidRPr="000653AB">
        <w:rPr>
          <w:rFonts w:ascii="Times New Roman" w:eastAsia="Times New Roman" w:hAnsi="Times New Roman" w:cs="Times New Roman"/>
          <w:kern w:val="56"/>
          <w:sz w:val="24"/>
          <w:szCs w:val="24"/>
        </w:rPr>
        <w:t>.</w:t>
      </w:r>
    </w:p>
    <w:p w14:paraId="3E892990" w14:textId="2AE92691" w:rsidR="000875A0" w:rsidRPr="000653AB" w:rsidRDefault="000875A0"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 xml:space="preserve">PVN – </w:t>
      </w:r>
      <w:r w:rsidRPr="000653AB">
        <w:rPr>
          <w:rFonts w:ascii="Times New Roman" w:eastAsia="Times New Roman" w:hAnsi="Times New Roman" w:cs="Times New Roman"/>
          <w:sz w:val="24"/>
          <w:szCs w:val="24"/>
          <w:lang w:eastAsia="lv-LV"/>
        </w:rPr>
        <w:t>pievienotās vērtības nodoklis.</w:t>
      </w:r>
    </w:p>
    <w:p w14:paraId="1366F5EF" w14:textId="4B3C14AC" w:rsidR="00647EC5" w:rsidRPr="000653AB" w:rsidRDefault="00647EC5" w:rsidP="001545F6">
      <w:pPr>
        <w:numPr>
          <w:ilvl w:val="0"/>
          <w:numId w:val="8"/>
        </w:numPr>
        <w:tabs>
          <w:tab w:val="left" w:pos="611"/>
        </w:tabs>
        <w:spacing w:after="0" w:line="240" w:lineRule="auto"/>
        <w:ind w:left="611" w:hanging="568"/>
        <w:contextualSpacing/>
        <w:jc w:val="both"/>
        <w:rPr>
          <w:rFonts w:ascii="Times New Roman" w:eastAsia="Times New Roman" w:hAnsi="Times New Roman" w:cs="Times New Roman"/>
          <w:b/>
          <w:sz w:val="24"/>
          <w:szCs w:val="24"/>
          <w:lang w:eastAsia="lv-LV"/>
        </w:rPr>
      </w:pPr>
      <w:r w:rsidRPr="000653AB">
        <w:rPr>
          <w:rFonts w:ascii="Times New Roman" w:eastAsia="Cambria" w:hAnsi="Times New Roman" w:cs="Times New Roman"/>
          <w:kern w:val="56"/>
          <w:sz w:val="24"/>
          <w:szCs w:val="24"/>
        </w:rPr>
        <w:lastRenderedPageBreak/>
        <w:t>Vienskaitlis (pēc nepieciešamības) ietvers arī daudzskaitli un otrādi; lietvārds, lietots sieviešu dzimtē, (pēc nepieciešamības) ietvers arī vīriešu dzimti un otrādi.</w:t>
      </w:r>
    </w:p>
    <w:p w14:paraId="5AF1E8AB" w14:textId="5D659B17" w:rsidR="00647EC5" w:rsidRPr="000653AB" w:rsidRDefault="00647EC5" w:rsidP="001545F6">
      <w:pPr>
        <w:tabs>
          <w:tab w:val="left" w:pos="611"/>
        </w:tabs>
        <w:spacing w:after="0" w:line="240" w:lineRule="auto"/>
        <w:ind w:left="43"/>
        <w:contextualSpacing/>
        <w:rPr>
          <w:rFonts w:ascii="Times New Roman" w:eastAsia="Cambria" w:hAnsi="Times New Roman" w:cs="Times New Roman"/>
          <w:kern w:val="56"/>
          <w:sz w:val="24"/>
          <w:szCs w:val="24"/>
        </w:rPr>
      </w:pPr>
    </w:p>
    <w:p w14:paraId="4379F51C" w14:textId="77777777" w:rsidR="00647EC5" w:rsidRPr="000653AB" w:rsidRDefault="00647EC5" w:rsidP="001545F6">
      <w:pPr>
        <w:numPr>
          <w:ilvl w:val="0"/>
          <w:numId w:val="22"/>
        </w:numPr>
        <w:spacing w:after="0" w:line="240" w:lineRule="auto"/>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Līguma priekšmets</w:t>
      </w:r>
    </w:p>
    <w:p w14:paraId="38BCFDA7" w14:textId="1285DD8D" w:rsidR="00647EC5" w:rsidRPr="000653AB" w:rsidRDefault="009F4D92" w:rsidP="001545F6">
      <w:pPr>
        <w:numPr>
          <w:ilvl w:val="1"/>
          <w:numId w:val="9"/>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 xml:space="preserve">Pasūtītājs </w:t>
      </w:r>
      <w:proofErr w:type="spellStart"/>
      <w:r w:rsidRPr="000653AB">
        <w:rPr>
          <w:rFonts w:ascii="Times New Roman" w:eastAsia="Times New Roman" w:hAnsi="Times New Roman" w:cs="Times New Roman"/>
          <w:sz w:val="24"/>
          <w:szCs w:val="24"/>
          <w:lang w:eastAsia="lv-LV"/>
        </w:rPr>
        <w:t>pasūta</w:t>
      </w:r>
      <w:proofErr w:type="spellEnd"/>
      <w:r w:rsidR="00A76A39" w:rsidRPr="000653AB">
        <w:rPr>
          <w:rFonts w:ascii="Times New Roman" w:eastAsia="Times New Roman" w:hAnsi="Times New Roman" w:cs="Times New Roman"/>
          <w:sz w:val="24"/>
          <w:szCs w:val="24"/>
          <w:lang w:eastAsia="lv-LV"/>
        </w:rPr>
        <w:t>, bet Piegādātājs</w:t>
      </w:r>
      <w:r w:rsidR="00647EC5" w:rsidRPr="000653AB">
        <w:rPr>
          <w:rFonts w:ascii="Times New Roman" w:eastAsia="Times New Roman" w:hAnsi="Times New Roman" w:cs="Times New Roman"/>
          <w:sz w:val="24"/>
          <w:szCs w:val="24"/>
          <w:lang w:eastAsia="lv-LV"/>
        </w:rPr>
        <w:t xml:space="preserve"> par Līgumā minēto samaksu piegādā</w:t>
      </w:r>
      <w:r w:rsidR="00A76A39" w:rsidRPr="000653AB">
        <w:rPr>
          <w:rFonts w:ascii="Times New Roman" w:eastAsia="Times New Roman" w:hAnsi="Times New Roman" w:cs="Times New Roman"/>
          <w:sz w:val="24"/>
          <w:szCs w:val="24"/>
          <w:lang w:eastAsia="lv-LV"/>
        </w:rPr>
        <w:t>, uzstāda</w:t>
      </w:r>
      <w:r w:rsidR="00647EC5" w:rsidRPr="000653AB">
        <w:rPr>
          <w:rFonts w:ascii="Times New Roman" w:eastAsia="Times New Roman" w:hAnsi="Times New Roman" w:cs="Times New Roman"/>
          <w:sz w:val="24"/>
          <w:szCs w:val="24"/>
          <w:lang w:eastAsia="lv-LV"/>
        </w:rPr>
        <w:t xml:space="preserve"> Preci</w:t>
      </w:r>
      <w:r w:rsidR="00A76A39" w:rsidRPr="000653AB">
        <w:rPr>
          <w:rFonts w:ascii="Times New Roman" w:eastAsia="Times New Roman" w:hAnsi="Times New Roman" w:cs="Times New Roman"/>
          <w:sz w:val="24"/>
          <w:szCs w:val="24"/>
          <w:lang w:eastAsia="lv-LV"/>
        </w:rPr>
        <w:t xml:space="preserve">, nodrošina </w:t>
      </w:r>
      <w:r w:rsidR="000875A0" w:rsidRPr="000653AB">
        <w:rPr>
          <w:rFonts w:ascii="Times New Roman" w:eastAsia="Times New Roman" w:hAnsi="Times New Roman" w:cs="Times New Roman"/>
          <w:sz w:val="24"/>
          <w:szCs w:val="24"/>
          <w:lang w:eastAsia="lv-LV"/>
        </w:rPr>
        <w:t xml:space="preserve">Pasūtītāja personāla </w:t>
      </w:r>
      <w:r w:rsidR="00A76A39" w:rsidRPr="000653AB">
        <w:rPr>
          <w:rFonts w:ascii="Times New Roman" w:eastAsia="Times New Roman" w:hAnsi="Times New Roman" w:cs="Times New Roman"/>
          <w:sz w:val="24"/>
          <w:szCs w:val="24"/>
          <w:lang w:eastAsia="lv-LV"/>
        </w:rPr>
        <w:t>apmācību.</w:t>
      </w:r>
      <w:r w:rsidR="00647EC5" w:rsidRPr="000653AB">
        <w:rPr>
          <w:rFonts w:ascii="Times New Roman" w:eastAsia="Times New Roman" w:hAnsi="Times New Roman" w:cs="Times New Roman"/>
          <w:sz w:val="24"/>
          <w:szCs w:val="24"/>
          <w:lang w:eastAsia="lv-LV"/>
        </w:rPr>
        <w:t xml:space="preserve"> Pasūtītājs</w:t>
      </w:r>
      <w:r w:rsidR="00A76A39" w:rsidRPr="000653AB">
        <w:rPr>
          <w:rFonts w:ascii="Times New Roman" w:eastAsia="Times New Roman" w:hAnsi="Times New Roman" w:cs="Times New Roman"/>
          <w:sz w:val="24"/>
          <w:szCs w:val="24"/>
          <w:lang w:eastAsia="lv-LV"/>
        </w:rPr>
        <w:t xml:space="preserve"> apņemas pirkt</w:t>
      </w:r>
      <w:r w:rsidR="00647EC5" w:rsidRPr="000653AB">
        <w:rPr>
          <w:rFonts w:ascii="Times New Roman" w:eastAsia="Times New Roman" w:hAnsi="Times New Roman" w:cs="Times New Roman"/>
          <w:sz w:val="24"/>
          <w:szCs w:val="24"/>
          <w:lang w:eastAsia="lv-LV"/>
        </w:rPr>
        <w:t xml:space="preserve">, </w:t>
      </w:r>
      <w:r w:rsidR="00A76A39" w:rsidRPr="000653AB">
        <w:rPr>
          <w:rFonts w:ascii="Times New Roman" w:eastAsia="Times New Roman" w:hAnsi="Times New Roman" w:cs="Times New Roman"/>
          <w:sz w:val="24"/>
          <w:szCs w:val="24"/>
          <w:lang w:eastAsia="lv-LV"/>
        </w:rPr>
        <w:t>saņemt</w:t>
      </w:r>
      <w:r w:rsidR="00647EC5" w:rsidRPr="000653AB">
        <w:rPr>
          <w:rFonts w:ascii="Times New Roman" w:eastAsia="Times New Roman" w:hAnsi="Times New Roman" w:cs="Times New Roman"/>
          <w:sz w:val="24"/>
          <w:szCs w:val="24"/>
          <w:lang w:eastAsia="lv-LV"/>
        </w:rPr>
        <w:t xml:space="preserve"> un apmaksā Preci Līgumā noteiktajā termiņā, kārtībā un apmērā.</w:t>
      </w:r>
    </w:p>
    <w:p w14:paraId="455BB846" w14:textId="1FCB2505" w:rsidR="00647EC5" w:rsidRPr="000653AB" w:rsidRDefault="00647EC5" w:rsidP="001545F6">
      <w:pPr>
        <w:numPr>
          <w:ilvl w:val="1"/>
          <w:numId w:val="10"/>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Cambria" w:hAnsi="Times New Roman" w:cs="Times New Roman"/>
          <w:kern w:val="56"/>
          <w:sz w:val="24"/>
          <w:szCs w:val="24"/>
        </w:rPr>
        <w:t>Prece tiek piegādāta atbilstoši Pasūtītāja Tehniskajai specifikācijai un Piegādātāja iesniegtam Tehniskajam piedāvājumam (Pielikums Nr.1 “Tehniskā specifikācija – Tehniskais piedāvājums”), Finanšu piedāvājumam (Pielik</w:t>
      </w:r>
      <w:r w:rsidR="000875A0" w:rsidRPr="000653AB">
        <w:rPr>
          <w:rFonts w:ascii="Times New Roman" w:eastAsia="Cambria" w:hAnsi="Times New Roman" w:cs="Times New Roman"/>
          <w:kern w:val="56"/>
          <w:sz w:val="24"/>
          <w:szCs w:val="24"/>
        </w:rPr>
        <w:t>ums Nr.2 “Finanšu piedāvājums”)</w:t>
      </w:r>
      <w:r w:rsidRPr="000653AB">
        <w:rPr>
          <w:rFonts w:ascii="Times New Roman" w:eastAsia="Cambria" w:hAnsi="Times New Roman" w:cs="Times New Roman"/>
          <w:kern w:val="56"/>
          <w:sz w:val="24"/>
          <w:szCs w:val="24"/>
        </w:rPr>
        <w:t>, Līguma noteikumiem un Latvijas Republikas spēkā esošajiem normatīvajiem aktiem.</w:t>
      </w:r>
    </w:p>
    <w:p w14:paraId="483316B3" w14:textId="705ECCCE" w:rsidR="00647EC5" w:rsidRPr="000653AB" w:rsidRDefault="00647EC5" w:rsidP="001545F6">
      <w:pPr>
        <w:numPr>
          <w:ilvl w:val="1"/>
          <w:numId w:val="10"/>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0653AB">
        <w:rPr>
          <w:rFonts w:ascii="Times New Roman" w:eastAsia="Times New Roman" w:hAnsi="Times New Roman" w:cs="Times New Roman"/>
          <w:sz w:val="24"/>
          <w:szCs w:val="24"/>
          <w:lang w:eastAsia="lv-LV"/>
        </w:rPr>
        <w:t>oriģināliepakojumā</w:t>
      </w:r>
      <w:proofErr w:type="spellEnd"/>
      <w:r w:rsidRPr="000653AB">
        <w:rPr>
          <w:rFonts w:ascii="Times New Roman" w:eastAsia="Times New Roman" w:hAnsi="Times New Roman" w:cs="Times New Roman"/>
          <w:sz w:val="24"/>
          <w:szCs w:val="24"/>
          <w:lang w:eastAsia="lv-LV"/>
        </w:rPr>
        <w:t>.</w:t>
      </w:r>
    </w:p>
    <w:p w14:paraId="393B6A51" w14:textId="77777777" w:rsidR="00647EC5" w:rsidRPr="000653AB" w:rsidRDefault="00647EC5" w:rsidP="001545F6">
      <w:pPr>
        <w:spacing w:after="0" w:line="240" w:lineRule="auto"/>
        <w:ind w:firstLine="720"/>
        <w:jc w:val="both"/>
        <w:rPr>
          <w:rFonts w:ascii="Times New Roman" w:eastAsia="Cambria" w:hAnsi="Times New Roman" w:cs="Times New Roman"/>
          <w:kern w:val="56"/>
          <w:sz w:val="24"/>
          <w:szCs w:val="24"/>
        </w:rPr>
      </w:pPr>
    </w:p>
    <w:p w14:paraId="7CD99D9A" w14:textId="77777777" w:rsidR="00680091" w:rsidRPr="000653AB" w:rsidRDefault="00680091" w:rsidP="001545F6">
      <w:pPr>
        <w:spacing w:after="0" w:line="240" w:lineRule="auto"/>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3. Līgumcena un norēķinu kārtība</w:t>
      </w:r>
    </w:p>
    <w:p w14:paraId="43801521" w14:textId="2235B709" w:rsidR="00680091" w:rsidRPr="000653AB" w:rsidRDefault="00680091" w:rsidP="001545F6">
      <w:pPr>
        <w:numPr>
          <w:ilvl w:val="1"/>
          <w:numId w:val="12"/>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 xml:space="preserve">Līgumcena par Preces piegādi, </w:t>
      </w:r>
      <w:r w:rsidR="00583B55" w:rsidRPr="000653AB">
        <w:rPr>
          <w:rFonts w:ascii="Times New Roman" w:eastAsia="Times New Roman" w:hAnsi="Times New Roman" w:cs="Times New Roman"/>
          <w:sz w:val="24"/>
          <w:szCs w:val="24"/>
          <w:lang w:eastAsia="lv-LV"/>
        </w:rPr>
        <w:t xml:space="preserve">izkraušanu, </w:t>
      </w:r>
      <w:r w:rsidRPr="000653AB">
        <w:rPr>
          <w:rFonts w:ascii="Times New Roman" w:eastAsia="Times New Roman" w:hAnsi="Times New Roman" w:cs="Times New Roman"/>
          <w:sz w:val="24"/>
          <w:szCs w:val="24"/>
          <w:lang w:eastAsia="lv-LV"/>
        </w:rPr>
        <w:t>uzstādīšanu</w:t>
      </w:r>
      <w:r w:rsidR="00583B55" w:rsidRPr="000653AB">
        <w:rPr>
          <w:rFonts w:ascii="Times New Roman" w:eastAsia="Times New Roman" w:hAnsi="Times New Roman" w:cs="Times New Roman"/>
          <w:sz w:val="24"/>
          <w:szCs w:val="24"/>
          <w:lang w:eastAsia="lv-LV"/>
        </w:rPr>
        <w:t>,</w:t>
      </w:r>
      <w:r w:rsidRPr="000653AB">
        <w:rPr>
          <w:rFonts w:ascii="Times New Roman" w:eastAsia="Times New Roman" w:hAnsi="Times New Roman" w:cs="Times New Roman"/>
          <w:sz w:val="24"/>
          <w:szCs w:val="24"/>
          <w:lang w:eastAsia="lv-LV"/>
        </w:rPr>
        <w:t xml:space="preserve"> Pasūtītāja personāla (2-3 personas) apmācības nodrošināšanu</w:t>
      </w:r>
      <w:r w:rsidR="00583B55" w:rsidRPr="000653AB">
        <w:rPr>
          <w:rFonts w:ascii="Times New Roman" w:eastAsia="Times New Roman" w:hAnsi="Times New Roman" w:cs="Times New Roman"/>
          <w:sz w:val="24"/>
          <w:szCs w:val="24"/>
          <w:lang w:eastAsia="lv-LV"/>
        </w:rPr>
        <w:t xml:space="preserve"> un </w:t>
      </w:r>
      <w:r w:rsidR="00667AA5" w:rsidRPr="000653AB">
        <w:rPr>
          <w:rFonts w:ascii="Times New Roman" w:hAnsi="Times New Roman" w:cs="Times New Roman"/>
          <w:sz w:val="24"/>
          <w:szCs w:val="24"/>
        </w:rPr>
        <w:t>c</w:t>
      </w:r>
      <w:r w:rsidRPr="000653AB">
        <w:rPr>
          <w:rFonts w:ascii="Times New Roman" w:eastAsia="Times New Roman" w:hAnsi="Times New Roman" w:cs="Times New Roman"/>
          <w:sz w:val="24"/>
          <w:szCs w:val="24"/>
          <w:lang w:eastAsia="lv-LV"/>
        </w:rPr>
        <w:t xml:space="preserve"> bez PVN ir </w:t>
      </w:r>
      <w:r w:rsidRPr="000653AB">
        <w:rPr>
          <w:rFonts w:ascii="Times New Roman" w:eastAsia="Times New Roman" w:hAnsi="Times New Roman" w:cs="Times New Roman"/>
          <w:b/>
          <w:sz w:val="24"/>
          <w:szCs w:val="24"/>
          <w:shd w:val="clear" w:color="auto" w:fill="F2F2F2"/>
          <w:lang w:eastAsia="lv-LV"/>
        </w:rPr>
        <w:t>EUR ____________(_____________).</w:t>
      </w:r>
      <w:r w:rsidRPr="000653AB">
        <w:rPr>
          <w:rFonts w:ascii="Times New Roman" w:eastAsia="Times New Roman" w:hAnsi="Times New Roman" w:cs="Times New Roman"/>
          <w:sz w:val="24"/>
          <w:szCs w:val="24"/>
          <w:lang w:eastAsia="lv-LV"/>
        </w:rPr>
        <w:t xml:space="preserve"> Līgumcena visā Līguma darbības laikā nevar tikt pārsniegta. </w:t>
      </w:r>
    </w:p>
    <w:p w14:paraId="23B77A51" w14:textId="77777777" w:rsidR="00680091" w:rsidRPr="000653AB" w:rsidRDefault="00680091" w:rsidP="001545F6">
      <w:pPr>
        <w:spacing w:after="0" w:line="240" w:lineRule="auto"/>
        <w:ind w:left="611"/>
        <w:contextualSpacing/>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Līguma finansēšanas avots ir:</w:t>
      </w:r>
    </w:p>
    <w:tbl>
      <w:tblPr>
        <w:tblW w:w="8257" w:type="dxa"/>
        <w:tblInd w:w="805" w:type="dxa"/>
        <w:tblLayout w:type="fixed"/>
        <w:tblCellMar>
          <w:left w:w="0" w:type="dxa"/>
          <w:right w:w="0" w:type="dxa"/>
        </w:tblCellMar>
        <w:tblLook w:val="04A0" w:firstRow="1" w:lastRow="0" w:firstColumn="1" w:lastColumn="0" w:noHBand="0" w:noVBand="1"/>
      </w:tblPr>
      <w:tblGrid>
        <w:gridCol w:w="2880"/>
        <w:gridCol w:w="5377"/>
      </w:tblGrid>
      <w:tr w:rsidR="000653AB" w:rsidRPr="000653AB" w14:paraId="4A2C603D" w14:textId="77777777" w:rsidTr="001545F6">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DC3B68" w14:textId="77777777" w:rsidR="00680091" w:rsidRPr="000653AB" w:rsidRDefault="00680091" w:rsidP="001545F6">
            <w:pPr>
              <w:spacing w:after="0" w:line="240" w:lineRule="auto"/>
              <w:jc w:val="both"/>
              <w:rPr>
                <w:rFonts w:ascii="Times New Roman" w:hAnsi="Times New Roman" w:cs="Times New Roman"/>
                <w:sz w:val="24"/>
                <w:szCs w:val="24"/>
                <w:lang w:eastAsia="lv-LV"/>
              </w:rPr>
            </w:pPr>
            <w:r w:rsidRPr="000653AB">
              <w:rPr>
                <w:rFonts w:ascii="Times New Roman" w:hAnsi="Times New Roman" w:cs="Times New Roman"/>
                <w:sz w:val="24"/>
                <w:szCs w:val="24"/>
              </w:rPr>
              <w:t>Projekts</w:t>
            </w:r>
          </w:p>
        </w:tc>
        <w:tc>
          <w:tcPr>
            <w:tcW w:w="5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FF7A6" w14:textId="77777777" w:rsidR="00680091" w:rsidRPr="000653AB" w:rsidRDefault="00680091" w:rsidP="001545F6">
            <w:pPr>
              <w:spacing w:after="0" w:line="240" w:lineRule="auto"/>
              <w:jc w:val="both"/>
              <w:rPr>
                <w:rFonts w:ascii="Times New Roman" w:hAnsi="Times New Roman" w:cs="Times New Roman"/>
                <w:sz w:val="24"/>
                <w:szCs w:val="24"/>
              </w:rPr>
            </w:pPr>
            <w:r w:rsidRPr="000653AB">
              <w:rPr>
                <w:rFonts w:ascii="Times New Roman" w:hAnsi="Times New Roman" w:cs="Times New Roman"/>
                <w:sz w:val="24"/>
                <w:szCs w:val="24"/>
              </w:rPr>
              <w:t>Eiropas Savienības fonda projekts “Rīgas Tehniskās universitātes Inženierzinātņu un viedo tehnoloģiju centra infrastruktūras attīstība Viedās specializācijas jomās”</w:t>
            </w:r>
          </w:p>
        </w:tc>
      </w:tr>
      <w:tr w:rsidR="000653AB" w:rsidRPr="000653AB" w14:paraId="35E404C0" w14:textId="77777777" w:rsidTr="001545F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4E232" w14:textId="77777777" w:rsidR="00680091" w:rsidRPr="000653AB" w:rsidRDefault="00680091" w:rsidP="001545F6">
            <w:pPr>
              <w:spacing w:after="0" w:line="240" w:lineRule="auto"/>
              <w:jc w:val="both"/>
              <w:rPr>
                <w:rFonts w:ascii="Times New Roman" w:hAnsi="Times New Roman" w:cs="Times New Roman"/>
                <w:sz w:val="24"/>
                <w:szCs w:val="24"/>
              </w:rPr>
            </w:pPr>
            <w:r w:rsidRPr="000653AB">
              <w:rPr>
                <w:rFonts w:ascii="Times New Roman" w:hAnsi="Times New Roman" w:cs="Times New Roman"/>
                <w:sz w:val="24"/>
                <w:szCs w:val="24"/>
              </w:rPr>
              <w:t>Vienošanās numurs</w:t>
            </w:r>
          </w:p>
        </w:tc>
        <w:tc>
          <w:tcPr>
            <w:tcW w:w="5377" w:type="dxa"/>
            <w:tcBorders>
              <w:top w:val="nil"/>
              <w:left w:val="nil"/>
              <w:bottom w:val="single" w:sz="8" w:space="0" w:color="auto"/>
              <w:right w:val="single" w:sz="8" w:space="0" w:color="auto"/>
            </w:tcBorders>
            <w:tcMar>
              <w:top w:w="0" w:type="dxa"/>
              <w:left w:w="108" w:type="dxa"/>
              <w:bottom w:w="0" w:type="dxa"/>
              <w:right w:w="108" w:type="dxa"/>
            </w:tcMar>
            <w:hideMark/>
          </w:tcPr>
          <w:p w14:paraId="5616706E" w14:textId="77777777" w:rsidR="00680091" w:rsidRPr="000653AB" w:rsidRDefault="00680091" w:rsidP="001545F6">
            <w:pPr>
              <w:spacing w:after="0" w:line="240" w:lineRule="auto"/>
              <w:jc w:val="both"/>
              <w:rPr>
                <w:rFonts w:ascii="Times New Roman" w:hAnsi="Times New Roman" w:cs="Times New Roman"/>
                <w:sz w:val="24"/>
                <w:szCs w:val="24"/>
              </w:rPr>
            </w:pPr>
            <w:r w:rsidRPr="000653AB">
              <w:rPr>
                <w:rFonts w:ascii="Times New Roman" w:hAnsi="Times New Roman" w:cs="Times New Roman"/>
                <w:sz w:val="24"/>
                <w:szCs w:val="24"/>
              </w:rPr>
              <w:t>1.1.1.4/17/I/004</w:t>
            </w:r>
          </w:p>
        </w:tc>
      </w:tr>
      <w:tr w:rsidR="000875A0" w:rsidRPr="000653AB" w14:paraId="3DF41DC4" w14:textId="77777777" w:rsidTr="001545F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71CF5" w14:textId="77777777" w:rsidR="00680091" w:rsidRPr="000653AB" w:rsidRDefault="00680091" w:rsidP="001545F6">
            <w:pPr>
              <w:spacing w:after="0" w:line="240" w:lineRule="auto"/>
              <w:jc w:val="both"/>
              <w:rPr>
                <w:rFonts w:ascii="Times New Roman" w:hAnsi="Times New Roman" w:cs="Times New Roman"/>
                <w:sz w:val="24"/>
                <w:szCs w:val="24"/>
              </w:rPr>
            </w:pPr>
            <w:r w:rsidRPr="000653AB">
              <w:rPr>
                <w:rFonts w:ascii="Times New Roman" w:hAnsi="Times New Roman" w:cs="Times New Roman"/>
                <w:sz w:val="24"/>
                <w:szCs w:val="24"/>
              </w:rPr>
              <w:t>Konta numurs</w:t>
            </w:r>
          </w:p>
        </w:tc>
        <w:tc>
          <w:tcPr>
            <w:tcW w:w="5377" w:type="dxa"/>
            <w:tcBorders>
              <w:top w:val="nil"/>
              <w:left w:val="nil"/>
              <w:bottom w:val="single" w:sz="8" w:space="0" w:color="auto"/>
              <w:right w:val="single" w:sz="8" w:space="0" w:color="auto"/>
            </w:tcBorders>
            <w:tcMar>
              <w:top w:w="0" w:type="dxa"/>
              <w:left w:w="108" w:type="dxa"/>
              <w:bottom w:w="0" w:type="dxa"/>
              <w:right w:w="108" w:type="dxa"/>
            </w:tcMar>
            <w:hideMark/>
          </w:tcPr>
          <w:p w14:paraId="4B3EA95C" w14:textId="77777777" w:rsidR="00680091" w:rsidRPr="000653AB" w:rsidRDefault="00680091" w:rsidP="001545F6">
            <w:pPr>
              <w:spacing w:after="0" w:line="240" w:lineRule="auto"/>
              <w:jc w:val="both"/>
              <w:rPr>
                <w:rFonts w:ascii="Times New Roman" w:hAnsi="Times New Roman" w:cs="Times New Roman"/>
                <w:sz w:val="24"/>
                <w:szCs w:val="24"/>
              </w:rPr>
            </w:pPr>
            <w:r w:rsidRPr="000653AB">
              <w:rPr>
                <w:rFonts w:ascii="Times New Roman" w:hAnsi="Times New Roman" w:cs="Times New Roman"/>
                <w:sz w:val="24"/>
                <w:szCs w:val="24"/>
              </w:rPr>
              <w:t>LV31TREL913017618700B</w:t>
            </w:r>
          </w:p>
        </w:tc>
      </w:tr>
    </w:tbl>
    <w:p w14:paraId="5926BEE5" w14:textId="77777777" w:rsidR="00680091" w:rsidRPr="000653AB" w:rsidRDefault="00680091" w:rsidP="001545F6">
      <w:pPr>
        <w:spacing w:after="0" w:line="240" w:lineRule="auto"/>
        <w:ind w:left="611"/>
        <w:contextualSpacing/>
        <w:rPr>
          <w:rFonts w:ascii="Times New Roman" w:eastAsia="Times New Roman" w:hAnsi="Times New Roman" w:cs="Times New Roman"/>
          <w:b/>
          <w:sz w:val="24"/>
          <w:szCs w:val="24"/>
          <w:lang w:eastAsia="lv-LV"/>
        </w:rPr>
      </w:pPr>
    </w:p>
    <w:p w14:paraId="4429FA9C" w14:textId="5364CCA3" w:rsidR="000875A0" w:rsidRPr="000653AB" w:rsidRDefault="000875A0" w:rsidP="001545F6">
      <w:pPr>
        <w:numPr>
          <w:ilvl w:val="1"/>
          <w:numId w:val="12"/>
        </w:numPr>
        <w:spacing w:after="0" w:line="240" w:lineRule="auto"/>
        <w:ind w:left="611" w:hanging="611"/>
        <w:contextualSpacing/>
        <w:jc w:val="both"/>
        <w:rPr>
          <w:rFonts w:ascii="Times New Roman" w:eastAsia="Cambria" w:hAnsi="Times New Roman" w:cs="Times New Roman"/>
          <w:b/>
          <w:kern w:val="56"/>
          <w:sz w:val="24"/>
          <w:szCs w:val="24"/>
        </w:rPr>
      </w:pPr>
      <w:r w:rsidRPr="000653AB">
        <w:rPr>
          <w:rFonts w:ascii="Times New Roman" w:eastAsia="Times New Roman" w:hAnsi="Times New Roman" w:cs="Times New Roman"/>
          <w:sz w:val="24"/>
        </w:rPr>
        <w:t>Papildus līgumcenai Pasūtītājs maksā Piegādātājam PVN normatīvajos aktos noteiktajā kārtībā un apmērā.</w:t>
      </w:r>
    </w:p>
    <w:p w14:paraId="3E76371A" w14:textId="4005D067" w:rsidR="00680091" w:rsidRPr="000653AB" w:rsidRDefault="00680091" w:rsidP="001545F6">
      <w:pPr>
        <w:numPr>
          <w:ilvl w:val="1"/>
          <w:numId w:val="12"/>
        </w:numPr>
        <w:spacing w:after="0" w:line="240" w:lineRule="auto"/>
        <w:ind w:left="611" w:hanging="611"/>
        <w:contextualSpacing/>
        <w:jc w:val="both"/>
        <w:rPr>
          <w:rFonts w:ascii="Times New Roman" w:eastAsia="Cambria" w:hAnsi="Times New Roman" w:cs="Times New Roman"/>
          <w:b/>
          <w:kern w:val="56"/>
          <w:sz w:val="24"/>
          <w:szCs w:val="24"/>
        </w:rPr>
      </w:pPr>
      <w:r w:rsidRPr="000653AB">
        <w:rPr>
          <w:rFonts w:ascii="Times New Roman" w:eastAsia="Cambria" w:hAnsi="Times New Roman" w:cs="Times New Roman"/>
          <w:kern w:val="56"/>
          <w:sz w:val="24"/>
          <w:szCs w:val="24"/>
        </w:rPr>
        <w:t xml:space="preserve">Līguma 3.1.punktā minētajā Līgumcenā iekļauti visi Piegādātāja izdevumi un izmaksas, kas attiecināmi uz Līguma norādītās Preces piegādi, uzstādīšanu un </w:t>
      </w:r>
      <w:r w:rsidR="000875A0" w:rsidRPr="000653AB">
        <w:rPr>
          <w:rFonts w:ascii="Times New Roman" w:eastAsia="Times New Roman" w:hAnsi="Times New Roman" w:cs="Times New Roman"/>
          <w:sz w:val="24"/>
          <w:szCs w:val="24"/>
          <w:lang w:eastAsia="lv-LV"/>
        </w:rPr>
        <w:t xml:space="preserve">Pasūtītāja personāla </w:t>
      </w:r>
      <w:r w:rsidRPr="000653AB">
        <w:rPr>
          <w:rFonts w:ascii="Times New Roman" w:eastAsia="Cambria" w:hAnsi="Times New Roman" w:cs="Times New Roman"/>
          <w:kern w:val="56"/>
          <w:sz w:val="24"/>
          <w:szCs w:val="24"/>
        </w:rPr>
        <w:t>apmācību, kā arī visi izdevumi un izmaksas, kas Piegādātājam radīsies izpildot saistības saskaņā ar Līgumu.</w:t>
      </w:r>
    </w:p>
    <w:p w14:paraId="582CA71A" w14:textId="77777777" w:rsidR="00680091" w:rsidRPr="000653AB" w:rsidRDefault="00680091" w:rsidP="001545F6">
      <w:pPr>
        <w:numPr>
          <w:ilvl w:val="1"/>
          <w:numId w:val="12"/>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 xml:space="preserve">Piegādātāja Tehniskajā un Finanšu piedāvājumā iekļautā cena ir nemainīga visā Līguma darbības laikā. </w:t>
      </w:r>
    </w:p>
    <w:p w14:paraId="4413754D" w14:textId="485F8927" w:rsidR="00680091" w:rsidRPr="000653AB" w:rsidRDefault="00680091" w:rsidP="001545F6">
      <w:pPr>
        <w:numPr>
          <w:ilvl w:val="1"/>
          <w:numId w:val="12"/>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Cambria" w:hAnsi="Times New Roman" w:cs="Times New Roman"/>
          <w:kern w:val="56"/>
          <w:sz w:val="24"/>
          <w:szCs w:val="24"/>
        </w:rPr>
        <w:t>Piegādātājam pēc Līguma spēkā stāšanās ir iespēja saņemt avansa maksājumu</w:t>
      </w:r>
      <w:r w:rsidR="000875A0" w:rsidRPr="000653AB">
        <w:rPr>
          <w:rFonts w:ascii="Times New Roman" w:eastAsia="Cambria" w:hAnsi="Times New Roman" w:cs="Times New Roman"/>
          <w:kern w:val="56"/>
          <w:sz w:val="24"/>
          <w:szCs w:val="24"/>
        </w:rPr>
        <w:t xml:space="preserve"> ne vairāk kā</w:t>
      </w:r>
      <w:r w:rsidRPr="000653AB">
        <w:rPr>
          <w:rFonts w:ascii="Times New Roman" w:eastAsia="Cambria" w:hAnsi="Times New Roman" w:cs="Times New Roman"/>
          <w:kern w:val="56"/>
          <w:sz w:val="24"/>
          <w:szCs w:val="24"/>
        </w:rPr>
        <w:t xml:space="preserve"> 30% (trīsdesmit procenti) apmērā no Līgumcenas, t.i., EUR _____ (neskaitot PVN). Avanss tiek izmaksāts 20 (divdesmit) dienu laikā. </w:t>
      </w:r>
      <w:r w:rsidRPr="000653AB">
        <w:rPr>
          <w:rFonts w:ascii="Times New Roman" w:eastAsia="Cambria" w:hAnsi="Times New Roman" w:cs="Times New Roman"/>
          <w:kern w:val="56"/>
          <w:sz w:val="24"/>
          <w:szCs w:val="24"/>
          <w:shd w:val="clear" w:color="auto" w:fill="FFFFFF"/>
        </w:rPr>
        <w:t>Lai saņemtu avansa maksājumu, Piegādātājs Pasūtītājam iesniedz</w:t>
      </w:r>
      <w:r w:rsidR="000875A0" w:rsidRPr="000653AB">
        <w:rPr>
          <w:rFonts w:ascii="Times New Roman" w:eastAsia="Cambria" w:hAnsi="Times New Roman" w:cs="Times New Roman"/>
          <w:kern w:val="56"/>
          <w:sz w:val="24"/>
          <w:szCs w:val="24"/>
          <w:shd w:val="clear" w:color="auto" w:fill="FFFFFF"/>
        </w:rPr>
        <w:t xml:space="preserve"> avansa rēķinu un </w:t>
      </w:r>
      <w:r w:rsidRPr="000653AB">
        <w:rPr>
          <w:rFonts w:ascii="Times New Roman" w:eastAsia="Cambria" w:hAnsi="Times New Roman" w:cs="Times New Roman"/>
          <w:kern w:val="56"/>
          <w:sz w:val="24"/>
          <w:szCs w:val="24"/>
          <w:shd w:val="clear" w:color="auto" w:fill="FFFFFF"/>
        </w:rPr>
        <w:t xml:space="preserve"> Eiropas Savienībā reģistrētas kredītiestādes vai apdrošināšanas sabiedrības izsniegtu pirmā pieprasījuma avansa atmaksāšanas garantiju, kas ir vienāda ar avansa summu un ir spēkā līdz pilnīgai avansa summas atmaksai.</w:t>
      </w:r>
    </w:p>
    <w:p w14:paraId="3987D12E" w14:textId="0C92E7B3" w:rsidR="00680091" w:rsidRPr="000653AB" w:rsidRDefault="00680091" w:rsidP="001545F6">
      <w:pPr>
        <w:numPr>
          <w:ilvl w:val="1"/>
          <w:numId w:val="12"/>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 xml:space="preserve">Pasūtītājs apmaksu par pieņemto Preci (atlikušo summu) veic </w:t>
      </w:r>
      <w:r w:rsidRPr="000653AB">
        <w:rPr>
          <w:rFonts w:ascii="Times New Roman" w:eastAsia="Cambria" w:hAnsi="Times New Roman" w:cs="Times New Roman"/>
          <w:kern w:val="56"/>
          <w:sz w:val="24"/>
          <w:szCs w:val="24"/>
        </w:rPr>
        <w:t>30 (trīsdesmit) dienu laikā pēc abpusēji parakstītas pavadzīmes un pieņemšanas – nodošanas akta saņemšanas, pārskaitot naudas summu uz Piegādātāja norādīto norēķinu kontu.</w:t>
      </w:r>
    </w:p>
    <w:p w14:paraId="7ACF7C24" w14:textId="79AEF4E9" w:rsidR="006F626F" w:rsidRPr="000653AB" w:rsidRDefault="006F626F" w:rsidP="001545F6">
      <w:pPr>
        <w:numPr>
          <w:ilvl w:val="1"/>
          <w:numId w:val="12"/>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hAnsi="Times New Roman"/>
          <w:sz w:val="24"/>
        </w:rPr>
        <w:t>Pasūtītājs apmaksu par Preci veic bezskaidras naudas norēķinu veidā.</w:t>
      </w:r>
    </w:p>
    <w:p w14:paraId="47F677C5" w14:textId="3D816F6A" w:rsidR="006F626F" w:rsidRPr="000653AB" w:rsidRDefault="006F626F" w:rsidP="001545F6">
      <w:pPr>
        <w:numPr>
          <w:ilvl w:val="1"/>
          <w:numId w:val="12"/>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hAnsi="Times New Roman"/>
          <w:sz w:val="24"/>
          <w:lang w:eastAsia="lv-LV"/>
        </w:rPr>
        <w:t>Maksājums skaitās izdarīts brīdī, kad Pasūtītājs veicis maksājumu no sava norēķinu konta.</w:t>
      </w:r>
    </w:p>
    <w:p w14:paraId="0BF1A1C2" w14:textId="3B3EB3D7" w:rsidR="00647EC5" w:rsidRPr="000653AB" w:rsidRDefault="00680091" w:rsidP="001545F6">
      <w:pPr>
        <w:numPr>
          <w:ilvl w:val="1"/>
          <w:numId w:val="12"/>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lastRenderedPageBreak/>
        <w:t xml:space="preserve">Piegādātājs, sagatavojot Pavadzīmi un Aktu, tajā iekļauj šādu informāciju: </w:t>
      </w:r>
      <w:r w:rsidR="003226ED" w:rsidRPr="000653AB">
        <w:rPr>
          <w:rFonts w:ascii="Times New Roman" w:hAnsi="Times New Roman"/>
          <w:sz w:val="24"/>
          <w:lang w:eastAsia="lv-LV"/>
        </w:rPr>
        <w:t xml:space="preserve">par preci, to apjomu, cenu, </w:t>
      </w:r>
      <w:r w:rsidRPr="000653AB">
        <w:rPr>
          <w:rFonts w:ascii="Times New Roman" w:eastAsia="Times New Roman" w:hAnsi="Times New Roman" w:cs="Times New Roman"/>
          <w:b/>
          <w:sz w:val="24"/>
          <w:szCs w:val="24"/>
          <w:lang w:eastAsia="lv-LV"/>
        </w:rPr>
        <w:t>projekta vienošanās numur</w:t>
      </w:r>
      <w:r w:rsidR="003226ED" w:rsidRPr="000653AB">
        <w:rPr>
          <w:rFonts w:ascii="Times New Roman" w:eastAsia="Times New Roman" w:hAnsi="Times New Roman" w:cs="Times New Roman"/>
          <w:b/>
          <w:sz w:val="24"/>
          <w:szCs w:val="24"/>
          <w:lang w:eastAsia="lv-LV"/>
        </w:rPr>
        <w:t>u</w:t>
      </w:r>
      <w:r w:rsidRPr="000653AB">
        <w:rPr>
          <w:rFonts w:ascii="Times New Roman" w:eastAsia="Times New Roman" w:hAnsi="Times New Roman" w:cs="Times New Roman"/>
          <w:b/>
          <w:sz w:val="24"/>
          <w:szCs w:val="24"/>
          <w:lang w:eastAsia="lv-LV"/>
        </w:rPr>
        <w:t>, iepirkuma nosaukum</w:t>
      </w:r>
      <w:r w:rsidR="003226ED" w:rsidRPr="000653AB">
        <w:rPr>
          <w:rFonts w:ascii="Times New Roman" w:eastAsia="Times New Roman" w:hAnsi="Times New Roman" w:cs="Times New Roman"/>
          <w:b/>
          <w:sz w:val="24"/>
          <w:szCs w:val="24"/>
          <w:lang w:eastAsia="lv-LV"/>
        </w:rPr>
        <w:t>u un identifikācijas numuru</w:t>
      </w:r>
      <w:r w:rsidRPr="000653AB">
        <w:rPr>
          <w:rFonts w:ascii="Times New Roman" w:eastAsia="Times New Roman" w:hAnsi="Times New Roman" w:cs="Times New Roman"/>
          <w:b/>
          <w:sz w:val="24"/>
          <w:szCs w:val="24"/>
          <w:lang w:eastAsia="lv-LV"/>
        </w:rPr>
        <w:t>, Līguma datum</w:t>
      </w:r>
      <w:r w:rsidR="003226ED" w:rsidRPr="000653AB">
        <w:rPr>
          <w:rFonts w:ascii="Times New Roman" w:eastAsia="Times New Roman" w:hAnsi="Times New Roman" w:cs="Times New Roman"/>
          <w:b/>
          <w:sz w:val="24"/>
          <w:szCs w:val="24"/>
          <w:lang w:eastAsia="lv-LV"/>
        </w:rPr>
        <w:t>u</w:t>
      </w:r>
      <w:r w:rsidRPr="000653AB">
        <w:rPr>
          <w:rFonts w:ascii="Times New Roman" w:eastAsia="Times New Roman" w:hAnsi="Times New Roman" w:cs="Times New Roman"/>
          <w:b/>
          <w:sz w:val="24"/>
          <w:szCs w:val="24"/>
          <w:lang w:eastAsia="lv-LV"/>
        </w:rPr>
        <w:t xml:space="preserve"> un numur</w:t>
      </w:r>
      <w:r w:rsidR="003226ED" w:rsidRPr="000653AB">
        <w:rPr>
          <w:rFonts w:ascii="Times New Roman" w:eastAsia="Times New Roman" w:hAnsi="Times New Roman" w:cs="Times New Roman"/>
          <w:b/>
          <w:sz w:val="24"/>
          <w:szCs w:val="24"/>
          <w:lang w:eastAsia="lv-LV"/>
        </w:rPr>
        <w:t>u</w:t>
      </w:r>
      <w:r w:rsidRPr="000653AB">
        <w:rPr>
          <w:rFonts w:ascii="Times New Roman" w:eastAsia="Times New Roman" w:hAnsi="Times New Roman" w:cs="Times New Roman"/>
          <w:b/>
          <w:sz w:val="24"/>
          <w:szCs w:val="24"/>
          <w:lang w:eastAsia="lv-LV"/>
        </w:rPr>
        <w:t xml:space="preserve">. </w:t>
      </w:r>
      <w:r w:rsidRPr="000653AB">
        <w:rPr>
          <w:rFonts w:ascii="Times New Roman" w:eastAsia="Times New Roman" w:hAnsi="Times New Roman" w:cs="Times New Roman"/>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FC2F28A" w14:textId="77777777" w:rsidR="00680091" w:rsidRPr="000653AB" w:rsidRDefault="00680091" w:rsidP="001545F6">
      <w:pPr>
        <w:spacing w:after="0" w:line="240" w:lineRule="auto"/>
        <w:contextualSpacing/>
        <w:rPr>
          <w:rFonts w:ascii="Times New Roman" w:eastAsia="Times New Roman" w:hAnsi="Times New Roman" w:cs="Times New Roman"/>
          <w:sz w:val="24"/>
          <w:szCs w:val="24"/>
          <w:lang w:eastAsia="lv-LV"/>
        </w:rPr>
      </w:pPr>
    </w:p>
    <w:p w14:paraId="3F1AC58A" w14:textId="77777777" w:rsidR="00680091" w:rsidRPr="000653AB" w:rsidRDefault="00680091" w:rsidP="001545F6">
      <w:pPr>
        <w:numPr>
          <w:ilvl w:val="0"/>
          <w:numId w:val="13"/>
        </w:numPr>
        <w:spacing w:after="0" w:line="240" w:lineRule="auto"/>
        <w:ind w:left="611" w:hanging="568"/>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Preces piegādes noteikumi un termiņi</w:t>
      </w:r>
    </w:p>
    <w:p w14:paraId="01191C7F" w14:textId="17FF155B"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 xml:space="preserve">Piegādātājs Preces piegādi, t. sk. </w:t>
      </w:r>
      <w:r w:rsidR="00692886" w:rsidRPr="000653AB">
        <w:rPr>
          <w:rFonts w:ascii="Times New Roman" w:eastAsia="Times New Roman" w:hAnsi="Times New Roman" w:cs="Times New Roman"/>
          <w:sz w:val="24"/>
          <w:szCs w:val="24"/>
          <w:lang w:eastAsia="lv-LV"/>
        </w:rPr>
        <w:t xml:space="preserve">izkrauj, </w:t>
      </w:r>
      <w:r w:rsidRPr="000653AB">
        <w:rPr>
          <w:rFonts w:ascii="Times New Roman" w:eastAsia="Times New Roman" w:hAnsi="Times New Roman" w:cs="Times New Roman"/>
          <w:sz w:val="24"/>
          <w:szCs w:val="24"/>
          <w:lang w:eastAsia="lv-LV"/>
        </w:rPr>
        <w:t>uzstād</w:t>
      </w:r>
      <w:r w:rsidR="00692886" w:rsidRPr="000653AB">
        <w:rPr>
          <w:rFonts w:ascii="Times New Roman" w:eastAsia="Times New Roman" w:hAnsi="Times New Roman" w:cs="Times New Roman"/>
          <w:sz w:val="24"/>
          <w:szCs w:val="24"/>
          <w:lang w:eastAsia="lv-LV"/>
        </w:rPr>
        <w:t>a</w:t>
      </w:r>
      <w:r w:rsidRPr="000653AB">
        <w:rPr>
          <w:rFonts w:ascii="Times New Roman" w:eastAsia="Times New Roman" w:hAnsi="Times New Roman" w:cs="Times New Roman"/>
          <w:sz w:val="24"/>
          <w:szCs w:val="24"/>
          <w:lang w:eastAsia="lv-LV"/>
        </w:rPr>
        <w:t xml:space="preserve"> un </w:t>
      </w:r>
      <w:r w:rsidR="00692886" w:rsidRPr="000653AB">
        <w:rPr>
          <w:rFonts w:ascii="Times New Roman" w:eastAsia="Times New Roman" w:hAnsi="Times New Roman" w:cs="Times New Roman"/>
          <w:sz w:val="24"/>
          <w:szCs w:val="24"/>
          <w:lang w:eastAsia="lv-LV"/>
        </w:rPr>
        <w:t xml:space="preserve">veic </w:t>
      </w:r>
      <w:r w:rsidRPr="000653AB">
        <w:rPr>
          <w:rFonts w:ascii="Times New Roman" w:eastAsia="Times New Roman" w:hAnsi="Times New Roman" w:cs="Times New Roman"/>
          <w:sz w:val="24"/>
          <w:szCs w:val="24"/>
          <w:lang w:eastAsia="lv-LV"/>
        </w:rPr>
        <w:t xml:space="preserve">Pasūtītāja personāla apmācību, ___ (________) mēnešu </w:t>
      </w:r>
      <w:r w:rsidRPr="000653AB">
        <w:rPr>
          <w:rFonts w:ascii="Times New Roman" w:eastAsia="Times New Roman" w:hAnsi="Times New Roman" w:cs="Times New Roman"/>
          <w:i/>
          <w:sz w:val="24"/>
          <w:szCs w:val="24"/>
          <w:lang w:eastAsia="lv-LV"/>
        </w:rPr>
        <w:t>(atbilstoši nolikum</w:t>
      </w:r>
      <w:r w:rsidR="00A651E4" w:rsidRPr="000653AB">
        <w:rPr>
          <w:rFonts w:ascii="Times New Roman" w:eastAsia="Times New Roman" w:hAnsi="Times New Roman" w:cs="Times New Roman"/>
          <w:i/>
          <w:sz w:val="24"/>
          <w:szCs w:val="24"/>
          <w:lang w:eastAsia="lv-LV"/>
        </w:rPr>
        <w:t>ā noteiktajam</w:t>
      </w:r>
      <w:r w:rsidRPr="000653AB">
        <w:rPr>
          <w:rFonts w:ascii="Times New Roman" w:eastAsia="Times New Roman" w:hAnsi="Times New Roman" w:cs="Times New Roman"/>
          <w:i/>
          <w:sz w:val="24"/>
          <w:szCs w:val="24"/>
          <w:lang w:eastAsia="lv-LV"/>
        </w:rPr>
        <w:t xml:space="preserve">) </w:t>
      </w:r>
      <w:r w:rsidRPr="000653AB">
        <w:rPr>
          <w:rFonts w:ascii="Times New Roman" w:eastAsia="Times New Roman" w:hAnsi="Times New Roman" w:cs="Times New Roman"/>
          <w:sz w:val="24"/>
          <w:szCs w:val="24"/>
          <w:lang w:eastAsia="lv-LV"/>
        </w:rPr>
        <w:t>laikā no Līguma spēkā stāšanās dienas.</w:t>
      </w:r>
    </w:p>
    <w:p w14:paraId="3B66F40D" w14:textId="340234A1"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 xml:space="preserve">Piegādes adrese: Paula </w:t>
      </w:r>
      <w:proofErr w:type="spellStart"/>
      <w:r w:rsidRPr="000653AB">
        <w:rPr>
          <w:rFonts w:ascii="Times New Roman" w:eastAsia="Times New Roman" w:hAnsi="Times New Roman" w:cs="Times New Roman"/>
          <w:sz w:val="24"/>
          <w:szCs w:val="24"/>
          <w:lang w:eastAsia="lv-LV"/>
        </w:rPr>
        <w:t>Valdena</w:t>
      </w:r>
      <w:proofErr w:type="spellEnd"/>
      <w:r w:rsidRPr="000653AB">
        <w:rPr>
          <w:rFonts w:ascii="Times New Roman" w:eastAsia="Times New Roman" w:hAnsi="Times New Roman" w:cs="Times New Roman"/>
          <w:sz w:val="24"/>
          <w:szCs w:val="24"/>
          <w:lang w:eastAsia="lv-LV"/>
        </w:rPr>
        <w:t xml:space="preserve"> 3</w:t>
      </w:r>
      <w:r w:rsidRPr="000653AB">
        <w:rPr>
          <w:rFonts w:ascii="Times New Roman" w:eastAsia="Times New Roman" w:hAnsi="Times New Roman" w:cs="Times New Roman"/>
          <w:i/>
          <w:sz w:val="24"/>
          <w:szCs w:val="24"/>
          <w:lang w:eastAsia="lv-LV"/>
        </w:rPr>
        <w:t>,</w:t>
      </w:r>
      <w:r w:rsidRPr="000653AB">
        <w:rPr>
          <w:rFonts w:ascii="Times New Roman" w:eastAsia="Times New Roman" w:hAnsi="Times New Roman" w:cs="Times New Roman"/>
          <w:sz w:val="24"/>
          <w:szCs w:val="24"/>
          <w:lang w:eastAsia="lv-LV"/>
        </w:rPr>
        <w:t xml:space="preserve"> Latvija, LV-1048</w:t>
      </w:r>
    </w:p>
    <w:p w14:paraId="77AD6E3D" w14:textId="77777777"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Cambria" w:hAnsi="Times New Roman" w:cs="Times New Roman"/>
          <w:kern w:val="56"/>
          <w:sz w:val="24"/>
          <w:szCs w:val="24"/>
        </w:rPr>
        <w:t>Preces apjoms, kurš Piegādātājam jāpiegādā un jāuzstāda Līguma ietvaros ir noteikts Līguma pielikumā Nr.1.</w:t>
      </w:r>
    </w:p>
    <w:p w14:paraId="536B0575" w14:textId="78BDC8FE"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Cambria" w:hAnsi="Times New Roman" w:cs="Cambria"/>
          <w:kern w:val="56"/>
          <w:sz w:val="24"/>
          <w:szCs w:val="24"/>
        </w:rPr>
        <w:t xml:space="preserve">Piegādātājs apņemas segt visas ar Preces piegādi, </w:t>
      </w:r>
      <w:r w:rsidR="00667AA5" w:rsidRPr="000653AB">
        <w:rPr>
          <w:rFonts w:ascii="Times New Roman" w:eastAsia="Cambria" w:hAnsi="Times New Roman" w:cs="Cambria"/>
          <w:kern w:val="56"/>
          <w:sz w:val="24"/>
          <w:szCs w:val="24"/>
        </w:rPr>
        <w:t xml:space="preserve">izkraušanu, </w:t>
      </w:r>
      <w:r w:rsidRPr="000653AB">
        <w:rPr>
          <w:rFonts w:ascii="Times New Roman" w:eastAsia="Times New Roman" w:hAnsi="Times New Roman" w:cs="Times New Roman"/>
          <w:sz w:val="24"/>
          <w:szCs w:val="24"/>
          <w:lang w:eastAsia="lv-LV"/>
        </w:rPr>
        <w:t>uzstādīšanu</w:t>
      </w:r>
      <w:r w:rsidR="00667AA5" w:rsidRPr="000653AB">
        <w:rPr>
          <w:rFonts w:ascii="Times New Roman" w:eastAsia="Times New Roman" w:hAnsi="Times New Roman" w:cs="Times New Roman"/>
          <w:sz w:val="24"/>
          <w:szCs w:val="24"/>
          <w:lang w:eastAsia="lv-LV"/>
        </w:rPr>
        <w:t>,</w:t>
      </w:r>
      <w:r w:rsidRPr="000653AB">
        <w:rPr>
          <w:rFonts w:ascii="Times New Roman" w:eastAsia="Times New Roman" w:hAnsi="Times New Roman" w:cs="Times New Roman"/>
          <w:sz w:val="24"/>
          <w:szCs w:val="24"/>
          <w:lang w:eastAsia="lv-LV"/>
        </w:rPr>
        <w:t xml:space="preserve"> darbinieku apmācības nodrošināšanu</w:t>
      </w:r>
      <w:r w:rsidRPr="000653AB">
        <w:rPr>
          <w:rFonts w:ascii="Times New Roman" w:eastAsia="Cambria" w:hAnsi="Times New Roman" w:cs="Times New Roman"/>
          <w:kern w:val="56"/>
          <w:sz w:val="24"/>
          <w:szCs w:val="24"/>
        </w:rPr>
        <w:t xml:space="preserve"> </w:t>
      </w:r>
      <w:r w:rsidR="00667AA5" w:rsidRPr="000653AB">
        <w:rPr>
          <w:rFonts w:ascii="Times New Roman" w:eastAsia="Cambria" w:hAnsi="Times New Roman" w:cs="Times New Roman"/>
          <w:kern w:val="56"/>
          <w:sz w:val="24"/>
          <w:szCs w:val="24"/>
        </w:rPr>
        <w:t xml:space="preserve">un </w:t>
      </w:r>
      <w:r w:rsidR="00667AA5" w:rsidRPr="000653AB">
        <w:rPr>
          <w:rFonts w:ascii="Times New Roman" w:hAnsi="Times New Roman" w:cs="Times New Roman"/>
          <w:sz w:val="24"/>
          <w:szCs w:val="24"/>
        </w:rPr>
        <w:t>garantijas apkalpošanu (iekārtas tehniskā apkope un nepieciešamības gadījumā kalibrēšana, lai Pretendents veiktu līguma izpildi)</w:t>
      </w:r>
      <w:r w:rsidR="00667AA5" w:rsidRPr="000653AB">
        <w:rPr>
          <w:rFonts w:ascii="Times New Roman" w:eastAsia="Cambria" w:hAnsi="Times New Roman" w:cs="Times New Roman"/>
          <w:kern w:val="56"/>
          <w:sz w:val="24"/>
          <w:szCs w:val="24"/>
        </w:rPr>
        <w:t xml:space="preserve"> </w:t>
      </w:r>
      <w:r w:rsidRPr="000653AB">
        <w:rPr>
          <w:rFonts w:ascii="Times New Roman" w:eastAsia="Cambria" w:hAnsi="Times New Roman" w:cs="Times New Roman"/>
          <w:kern w:val="56"/>
          <w:sz w:val="24"/>
          <w:szCs w:val="24"/>
        </w:rPr>
        <w:t>saistītas izmaksas.</w:t>
      </w:r>
    </w:p>
    <w:p w14:paraId="4BBD378A" w14:textId="77777777"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hAnsi="Times New Roman" w:cs="Times New Roman"/>
          <w:sz w:val="24"/>
          <w:szCs w:val="24"/>
        </w:rPr>
        <w:t>Preču piegādi un izkraušanu pretendents veic Pasūtītāja telpās Pasūtītāja atbildīgās personas klātbūtnē.</w:t>
      </w:r>
    </w:p>
    <w:p w14:paraId="35088166" w14:textId="77777777"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hAnsi="Times New Roman" w:cs="Times New Roman"/>
          <w:sz w:val="24"/>
          <w:szCs w:val="24"/>
        </w:rPr>
        <w:t>Preces iepakojumam jābūt tādam, lai tiktu maksimāli samazināta iespēja sabojāt preci tās transportēšanas laikā.</w:t>
      </w:r>
    </w:p>
    <w:p w14:paraId="2258FED9" w14:textId="5D7A0C6C"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Cambria" w:hAnsi="Times New Roman" w:cs="Times New Roman"/>
          <w:kern w:val="56"/>
          <w:sz w:val="24"/>
          <w:szCs w:val="24"/>
        </w:rPr>
        <w:t>Piegādātājam ir pienākums saskaņot ar Pasūtītāju Preces piegādes,</w:t>
      </w:r>
      <w:r w:rsidR="007F1437" w:rsidRPr="000653AB">
        <w:rPr>
          <w:rFonts w:ascii="Times New Roman" w:eastAsia="Cambria" w:hAnsi="Times New Roman" w:cs="Times New Roman"/>
          <w:kern w:val="56"/>
          <w:sz w:val="24"/>
          <w:szCs w:val="24"/>
        </w:rPr>
        <w:t xml:space="preserve"> izkraušanas,</w:t>
      </w:r>
      <w:r w:rsidRPr="000653AB">
        <w:rPr>
          <w:rFonts w:ascii="Times New Roman" w:eastAsia="Cambria" w:hAnsi="Times New Roman" w:cs="Times New Roman"/>
          <w:kern w:val="56"/>
          <w:sz w:val="24"/>
          <w:szCs w:val="24"/>
        </w:rPr>
        <w:t xml:space="preserve"> uzstādīšanas</w:t>
      </w:r>
      <w:r w:rsidR="007F1437" w:rsidRPr="000653AB">
        <w:rPr>
          <w:rFonts w:ascii="Times New Roman" w:eastAsia="Cambria" w:hAnsi="Times New Roman" w:cs="Times New Roman"/>
          <w:kern w:val="56"/>
          <w:sz w:val="24"/>
          <w:szCs w:val="24"/>
        </w:rPr>
        <w:t>,</w:t>
      </w:r>
      <w:r w:rsidRPr="000653AB">
        <w:rPr>
          <w:rFonts w:ascii="Times New Roman" w:eastAsia="Cambria" w:hAnsi="Times New Roman" w:cs="Times New Roman"/>
          <w:kern w:val="56"/>
          <w:sz w:val="24"/>
          <w:szCs w:val="24"/>
        </w:rPr>
        <w:t xml:space="preserve"> </w:t>
      </w:r>
      <w:r w:rsidRPr="000653AB">
        <w:rPr>
          <w:rFonts w:ascii="Times New Roman" w:eastAsia="Times New Roman" w:hAnsi="Times New Roman" w:cs="Times New Roman"/>
          <w:sz w:val="24"/>
          <w:szCs w:val="24"/>
          <w:lang w:eastAsia="lv-LV"/>
        </w:rPr>
        <w:t>Pasūtītāja personāla</w:t>
      </w:r>
      <w:r w:rsidRPr="000653AB">
        <w:rPr>
          <w:rFonts w:ascii="Times New Roman" w:eastAsia="Cambria" w:hAnsi="Times New Roman" w:cs="Times New Roman"/>
          <w:kern w:val="56"/>
          <w:sz w:val="24"/>
          <w:szCs w:val="24"/>
        </w:rPr>
        <w:t xml:space="preserve"> apmācības</w:t>
      </w:r>
      <w:r w:rsidR="007F1437" w:rsidRPr="000653AB">
        <w:rPr>
          <w:rFonts w:ascii="Times New Roman" w:eastAsia="Cambria" w:hAnsi="Times New Roman" w:cs="Times New Roman"/>
          <w:kern w:val="56"/>
          <w:sz w:val="24"/>
          <w:szCs w:val="24"/>
        </w:rPr>
        <w:t xml:space="preserve"> un </w:t>
      </w:r>
      <w:r w:rsidR="007F1437" w:rsidRPr="000653AB">
        <w:rPr>
          <w:rFonts w:ascii="Times New Roman" w:hAnsi="Times New Roman" w:cs="Times New Roman"/>
          <w:sz w:val="24"/>
          <w:szCs w:val="24"/>
        </w:rPr>
        <w:t>garantijas apkalpošanas (iekārtas tehniskā apkope un nepieciešamības gadījumā kalibrēšana, lai Pretendents veiktu līguma izpildi</w:t>
      </w:r>
      <w:r w:rsidR="007F1437" w:rsidRPr="000653AB">
        <w:rPr>
          <w:rFonts w:ascii="Times New Roman" w:eastAsia="Cambria" w:hAnsi="Times New Roman" w:cs="Times New Roman"/>
          <w:kern w:val="56"/>
          <w:sz w:val="24"/>
          <w:szCs w:val="24"/>
        </w:rPr>
        <w:t>)</w:t>
      </w:r>
      <w:r w:rsidRPr="000653AB">
        <w:rPr>
          <w:rFonts w:ascii="Times New Roman" w:eastAsia="Cambria" w:hAnsi="Times New Roman" w:cs="Times New Roman"/>
          <w:kern w:val="56"/>
          <w:sz w:val="24"/>
          <w:szCs w:val="24"/>
        </w:rPr>
        <w:t xml:space="preserve"> laiku.</w:t>
      </w:r>
    </w:p>
    <w:p w14:paraId="4B3587AC" w14:textId="22BB5F52" w:rsidR="00680091"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Cambria" w:hAnsi="Times New Roman" w:cs="Times New Roman"/>
          <w:bCs/>
          <w:kern w:val="56"/>
          <w:sz w:val="24"/>
          <w:szCs w:val="24"/>
        </w:rPr>
        <w:t>Piegādātājs savlaicīgi informē Pasūtītāju par iespējamo Preces piegādes aizkavēšanos pēc tam, kad par to ir saņemta informācija, un saskaņo ar Pasūtītāja pilnvaroto pārstāvi citu piegādes laiku.</w:t>
      </w:r>
    </w:p>
    <w:p w14:paraId="10139D9C" w14:textId="61F36292" w:rsidR="00647EC5" w:rsidRPr="000653AB" w:rsidRDefault="00680091"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Cambria" w:hAnsi="Times New Roman" w:cs="Cambria"/>
          <w:kern w:val="56"/>
          <w:sz w:val="24"/>
          <w:szCs w:val="24"/>
        </w:rPr>
        <w:t>Par Preces piegādes brīdi uzskatāms datums, kurā Pasūtītāja un Piegādātāja pārstāvji ir par</w:t>
      </w:r>
      <w:r w:rsidR="007F1437" w:rsidRPr="000653AB">
        <w:rPr>
          <w:rFonts w:ascii="Times New Roman" w:eastAsia="Cambria" w:hAnsi="Times New Roman" w:cs="Cambria"/>
          <w:kern w:val="56"/>
          <w:sz w:val="24"/>
          <w:szCs w:val="24"/>
        </w:rPr>
        <w:t xml:space="preserve">akstījuši pavadzīmi par Preces </w:t>
      </w:r>
      <w:r w:rsidRPr="000653AB">
        <w:rPr>
          <w:rFonts w:ascii="Times New Roman" w:eastAsia="Cambria" w:hAnsi="Times New Roman" w:cs="Cambria"/>
          <w:kern w:val="56"/>
          <w:sz w:val="24"/>
          <w:szCs w:val="24"/>
        </w:rPr>
        <w:t>saņemšanu un Pasūtītājs faktiski saņēmis Preci.</w:t>
      </w:r>
    </w:p>
    <w:p w14:paraId="51195D0B" w14:textId="633C649D" w:rsidR="00E07F3C" w:rsidRPr="000653AB" w:rsidRDefault="00E07F3C" w:rsidP="001545F6">
      <w:pPr>
        <w:numPr>
          <w:ilvl w:val="1"/>
          <w:numId w:val="13"/>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hAnsi="Times New Roman"/>
          <w:sz w:val="24"/>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063688D0" w14:textId="752B55F2" w:rsidR="00680091" w:rsidRPr="000653AB" w:rsidRDefault="00680091" w:rsidP="001545F6">
      <w:pPr>
        <w:spacing w:after="0" w:line="240" w:lineRule="auto"/>
        <w:ind w:left="360"/>
        <w:contextualSpacing/>
        <w:rPr>
          <w:rFonts w:ascii="Times New Roman" w:eastAsia="Cambria" w:hAnsi="Times New Roman" w:cs="Cambria"/>
          <w:kern w:val="56"/>
          <w:sz w:val="24"/>
          <w:szCs w:val="24"/>
        </w:rPr>
      </w:pPr>
    </w:p>
    <w:p w14:paraId="6F67144E" w14:textId="77777777" w:rsidR="00680091" w:rsidRPr="000653AB" w:rsidRDefault="00680091" w:rsidP="001545F6">
      <w:pPr>
        <w:numPr>
          <w:ilvl w:val="0"/>
          <w:numId w:val="13"/>
        </w:numPr>
        <w:spacing w:after="0" w:line="240" w:lineRule="auto"/>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Preces pieņemšanas kārtība</w:t>
      </w:r>
    </w:p>
    <w:p w14:paraId="6082DCB6" w14:textId="77777777"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hAnsi="Times New Roman" w:cs="Times New Roman"/>
          <w:sz w:val="24"/>
          <w:szCs w:val="24"/>
        </w:rPr>
        <w:t xml:space="preserve">Precei jābūt jaunai un iepriekš nelietotai, kā arī nepārveidotai. </w:t>
      </w:r>
    </w:p>
    <w:p w14:paraId="175A0D02" w14:textId="77777777"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Piegādātājs Preci Pasūtītājam nodod kopā ar dokumentāciju, kas satur Preces un tā īpašību raksturojumu (</w:t>
      </w:r>
      <w:r w:rsidRPr="000653AB">
        <w:rPr>
          <w:rFonts w:ascii="Times New Roman" w:hAnsi="Times New Roman" w:cs="Times New Roman"/>
          <w:sz w:val="24"/>
          <w:szCs w:val="24"/>
        </w:rPr>
        <w:t>specifikāciju apliecinošas oriģinālas brošūras</w:t>
      </w:r>
      <w:r w:rsidRPr="000653AB">
        <w:rPr>
          <w:rFonts w:ascii="Times New Roman" w:eastAsia="Times New Roman" w:hAnsi="Times New Roman" w:cs="Times New Roman"/>
          <w:sz w:val="24"/>
          <w:szCs w:val="24"/>
          <w:lang w:eastAsia="lv-LV"/>
        </w:rPr>
        <w:t>), uzglabāšanas, lietošanas noteikumus un uzstādīšanas pamācību (angļu un/vai latviešu valodā)</w:t>
      </w:r>
      <w:r w:rsidRPr="000653AB">
        <w:rPr>
          <w:rFonts w:ascii="Times New Roman" w:hAnsi="Times New Roman" w:cs="Times New Roman"/>
          <w:sz w:val="24"/>
          <w:szCs w:val="24"/>
        </w:rPr>
        <w:t xml:space="preserve"> izdrukātā vai elektroniskā datu nesēja formātā</w:t>
      </w:r>
      <w:r w:rsidRPr="000653AB">
        <w:rPr>
          <w:rFonts w:ascii="Times New Roman" w:eastAsia="Times New Roman" w:hAnsi="Times New Roman" w:cs="Times New Roman"/>
          <w:sz w:val="24"/>
          <w:szCs w:val="24"/>
          <w:lang w:eastAsia="lv-LV"/>
        </w:rPr>
        <w:t xml:space="preserve">. </w:t>
      </w:r>
    </w:p>
    <w:p w14:paraId="74B1C5DD" w14:textId="4912C5CA"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Aktu par Preces piegādi</w:t>
      </w:r>
      <w:r w:rsidR="003A07EA" w:rsidRPr="000653AB">
        <w:rPr>
          <w:rFonts w:ascii="Times New Roman" w:eastAsia="Times New Roman" w:hAnsi="Times New Roman" w:cs="Times New Roman"/>
          <w:sz w:val="24"/>
          <w:szCs w:val="24"/>
          <w:lang w:eastAsia="lv-LV"/>
        </w:rPr>
        <w:t>, uzstādīšanu</w:t>
      </w:r>
      <w:r w:rsidRPr="000653AB">
        <w:rPr>
          <w:rFonts w:ascii="Times New Roman" w:eastAsia="Times New Roman" w:hAnsi="Times New Roman" w:cs="Times New Roman"/>
          <w:sz w:val="24"/>
          <w:szCs w:val="24"/>
          <w:lang w:eastAsia="lv-LV"/>
        </w:rPr>
        <w:t xml:space="preserve"> un personāla </w:t>
      </w:r>
      <w:r w:rsidR="003A07EA" w:rsidRPr="000653AB">
        <w:rPr>
          <w:rFonts w:ascii="Times New Roman" w:eastAsia="Times New Roman" w:hAnsi="Times New Roman" w:cs="Times New Roman"/>
          <w:sz w:val="24"/>
          <w:szCs w:val="24"/>
          <w:lang w:eastAsia="lv-LV"/>
        </w:rPr>
        <w:t>apmācību</w:t>
      </w:r>
      <w:r w:rsidRPr="000653AB">
        <w:rPr>
          <w:rFonts w:ascii="Times New Roman" w:eastAsia="Times New Roman" w:hAnsi="Times New Roman" w:cs="Times New Roman"/>
          <w:sz w:val="24"/>
          <w:szCs w:val="24"/>
          <w:lang w:eastAsia="lv-LV"/>
        </w:rPr>
        <w:t xml:space="preserve">. </w:t>
      </w:r>
    </w:p>
    <w:p w14:paraId="63009BB4" w14:textId="77777777"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 xml:space="preserve">Pasūtītājs Preces un Piegādes atbilstību Līgumam pārbauda 14 (četrpadsmit) dienu laikā pēc Preces nodošanas un attiecīga Akta no Piegādātāja saņemšanas dienas. Minētajā termiņā Pasūtītājam ir tiesības izteikt pretenzijas par Preces vai Piegādes vai uzstādīšanas kvalitātes neatbilstību Līgumam vai Latvijas Republikā spēkā esošo normatīvo aktu prasībām. Ja šajā termiņā Defekti netiek konstatēti, Pasūtītājs paraksta Aktu. </w:t>
      </w:r>
    </w:p>
    <w:p w14:paraId="2962424D" w14:textId="77777777"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Pasūtītājs, parakstot Aktu, atzīst, ka Prece ir piegādāta atbilstoši Līguma noteikumiem.</w:t>
      </w:r>
    </w:p>
    <w:p w14:paraId="39964BC1" w14:textId="2DEA96AC"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lastRenderedPageBreak/>
        <w:t>Ja Pasūtītājs Līguma 5.</w:t>
      </w:r>
      <w:r w:rsidR="00C206BA" w:rsidRPr="000653AB">
        <w:rPr>
          <w:rFonts w:ascii="Times New Roman" w:eastAsia="Times New Roman" w:hAnsi="Times New Roman" w:cs="Times New Roman"/>
          <w:sz w:val="24"/>
          <w:szCs w:val="24"/>
          <w:lang w:eastAsia="lv-LV"/>
        </w:rPr>
        <w:t>4</w:t>
      </w:r>
      <w:r w:rsidRPr="000653AB">
        <w:rPr>
          <w:rFonts w:ascii="Times New Roman" w:eastAsia="Times New Roman" w:hAnsi="Times New Roman" w:cs="Times New Roman"/>
          <w:sz w:val="24"/>
          <w:szCs w:val="24"/>
          <w:lang w:eastAsia="lv-LV"/>
        </w:rPr>
        <w:t xml:space="preserve">.punktā noteiktajā termiņā konstatē Defektus, Pasūtītājs noformē attiecīgu Aktu un </w:t>
      </w:r>
      <w:proofErr w:type="spellStart"/>
      <w:r w:rsidRPr="000653AB">
        <w:rPr>
          <w:rFonts w:ascii="Times New Roman" w:eastAsia="Times New Roman" w:hAnsi="Times New Roman" w:cs="Times New Roman"/>
          <w:sz w:val="24"/>
          <w:szCs w:val="24"/>
          <w:lang w:eastAsia="lv-LV"/>
        </w:rPr>
        <w:t>nosūta</w:t>
      </w:r>
      <w:proofErr w:type="spellEnd"/>
      <w:r w:rsidRPr="000653AB">
        <w:rPr>
          <w:rFonts w:ascii="Times New Roman" w:eastAsia="Times New Roman" w:hAnsi="Times New Roman" w:cs="Times New Roman"/>
          <w:sz w:val="24"/>
          <w:szCs w:val="24"/>
          <w:lang w:eastAsia="lv-LV"/>
        </w:rPr>
        <w:t xml:space="preserve"> Piegādātājam attiecīgu pretenziju, norādot Defektu būtību. Pasūtītājs nepieņem Līguma noteikumiem neatbilstošu Preci.</w:t>
      </w:r>
    </w:p>
    <w:p w14:paraId="55E50567" w14:textId="77777777"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4E0D1589" w14:textId="086AD596"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 xml:space="preserve">Ja Aktā minētie Defekti radušies Piegādātāja darbības vai bezdarbības rezultātā, izdevumi šo neatbilstību novēršanai pilnībā ir jāapmaksā Piegādātājam. </w:t>
      </w:r>
    </w:p>
    <w:p w14:paraId="1A8D2292" w14:textId="6F7CCE84" w:rsidR="00680091" w:rsidRPr="000653AB" w:rsidRDefault="00680091" w:rsidP="001545F6">
      <w:pPr>
        <w:numPr>
          <w:ilvl w:val="0"/>
          <w:numId w:val="15"/>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220BA1E7" w14:textId="334EEFD0" w:rsidR="00680091" w:rsidRPr="000653AB" w:rsidRDefault="00680091" w:rsidP="001545F6">
      <w:pPr>
        <w:spacing w:after="0" w:line="240" w:lineRule="auto"/>
        <w:contextualSpacing/>
        <w:rPr>
          <w:rFonts w:ascii="Times New Roman" w:eastAsia="Times New Roman" w:hAnsi="Times New Roman" w:cs="Times New Roman"/>
          <w:sz w:val="24"/>
          <w:szCs w:val="24"/>
          <w:lang w:eastAsia="lv-LV"/>
        </w:rPr>
      </w:pPr>
    </w:p>
    <w:p w14:paraId="13705E50" w14:textId="77777777" w:rsidR="00680091" w:rsidRPr="000653AB" w:rsidRDefault="00680091" w:rsidP="001545F6">
      <w:pPr>
        <w:spacing w:after="0" w:line="240" w:lineRule="auto"/>
        <w:ind w:left="360"/>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6. Pasūtītāja tiesības un pienākumi</w:t>
      </w:r>
    </w:p>
    <w:p w14:paraId="58DEE586" w14:textId="77777777" w:rsidR="00680091" w:rsidRPr="000653AB" w:rsidRDefault="00680091" w:rsidP="001545F6">
      <w:pPr>
        <w:numPr>
          <w:ilvl w:val="0"/>
          <w:numId w:val="14"/>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Pasūtītājs apmaksā Preces piegādi Līgumā noteiktajā termiņā un apmērā. Pasūtītājs apmaksu veic tikai tad, ja Prece ir piegādāta, uzstādīta un nodrošināta darbinieku apmācība Līgumā noteiktajā kārtībā.</w:t>
      </w:r>
    </w:p>
    <w:p w14:paraId="7A1823F0" w14:textId="097FE4ED" w:rsidR="00680091" w:rsidRPr="000653AB" w:rsidRDefault="00680091" w:rsidP="001545F6">
      <w:pPr>
        <w:numPr>
          <w:ilvl w:val="0"/>
          <w:numId w:val="14"/>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4AEAE3E2" w14:textId="4D47BAB1" w:rsidR="00680091" w:rsidRPr="000653AB" w:rsidRDefault="00680091" w:rsidP="001545F6">
      <w:pPr>
        <w:numPr>
          <w:ilvl w:val="0"/>
          <w:numId w:val="14"/>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Pasūtītājam ir pienākums parakstīt Aktu, ja Prece ir piegādāta saskaņā ar Līguma noteikumiem.</w:t>
      </w:r>
    </w:p>
    <w:p w14:paraId="53D1ECBE" w14:textId="37742A10" w:rsidR="00680091" w:rsidRPr="000653AB" w:rsidRDefault="00680091" w:rsidP="001545F6">
      <w:pPr>
        <w:spacing w:after="0" w:line="240" w:lineRule="auto"/>
        <w:contextualSpacing/>
        <w:rPr>
          <w:rFonts w:ascii="Times New Roman" w:eastAsia="Times New Roman" w:hAnsi="Times New Roman" w:cs="Times New Roman"/>
          <w:b/>
          <w:sz w:val="24"/>
          <w:szCs w:val="24"/>
          <w:lang w:eastAsia="lv-LV"/>
        </w:rPr>
      </w:pPr>
    </w:p>
    <w:p w14:paraId="5EC1DF2C" w14:textId="3C36FE9E" w:rsidR="00680091" w:rsidRPr="000653AB" w:rsidRDefault="00680091" w:rsidP="001545F6">
      <w:pPr>
        <w:spacing w:after="0" w:line="240" w:lineRule="auto"/>
        <w:ind w:left="360"/>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7. Piegādātāja tiesības un pienākumi</w:t>
      </w:r>
    </w:p>
    <w:p w14:paraId="4E9B87A1" w14:textId="24D2BD94" w:rsidR="00680091" w:rsidRPr="000653AB" w:rsidRDefault="00680091" w:rsidP="001545F6">
      <w:pPr>
        <w:numPr>
          <w:ilvl w:val="0"/>
          <w:numId w:val="16"/>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0653AB">
        <w:rPr>
          <w:rFonts w:ascii="Times New Roman" w:eastAsia="Cambria" w:hAnsi="Times New Roman" w:cs="Times New Roman"/>
          <w:kern w:val="56"/>
          <w:sz w:val="24"/>
          <w:szCs w:val="24"/>
        </w:rPr>
        <w:t>Iepirkuma līguma izpildē iesaistīto apakšuzņēmēju nomaiņa un jauna apakšuzņēmēja piesaiste jānodrošina atbilstoši Publisko iepirkumu likuma 62.pantam.</w:t>
      </w:r>
    </w:p>
    <w:p w14:paraId="7E7E7702" w14:textId="710013FE" w:rsidR="00680091" w:rsidRPr="000653AB" w:rsidRDefault="00680091" w:rsidP="001545F6">
      <w:pPr>
        <w:numPr>
          <w:ilvl w:val="0"/>
          <w:numId w:val="16"/>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eastAsia="Cambria" w:hAnsi="Times New Roman" w:cs="Times New Roman"/>
          <w:kern w:val="56"/>
          <w:sz w:val="24"/>
          <w:szCs w:val="24"/>
        </w:rPr>
        <w:t xml:space="preserve">Piegādātājam ir pienākums 3 (trīs) darba dienu laikā pēc Pasūtītāja pieprasījuma saņemšanas </w:t>
      </w:r>
      <w:proofErr w:type="spellStart"/>
      <w:r w:rsidRPr="000653AB">
        <w:rPr>
          <w:rFonts w:ascii="Times New Roman" w:eastAsia="Cambria" w:hAnsi="Times New Roman" w:cs="Times New Roman"/>
          <w:kern w:val="56"/>
          <w:sz w:val="24"/>
          <w:szCs w:val="24"/>
        </w:rPr>
        <w:t>rakstveidā</w:t>
      </w:r>
      <w:proofErr w:type="spellEnd"/>
      <w:r w:rsidRPr="000653AB">
        <w:rPr>
          <w:rFonts w:ascii="Times New Roman" w:eastAsia="Cambria" w:hAnsi="Times New Roman" w:cs="Times New Roman"/>
          <w:kern w:val="56"/>
          <w:sz w:val="24"/>
          <w:szCs w:val="24"/>
        </w:rPr>
        <w:t xml:space="preserve"> sniegt informāciju par Līguma izpildes gaitu, Piegādes laiku vai apstākļiem, kas varētu kavēt Piegādi.</w:t>
      </w:r>
    </w:p>
    <w:p w14:paraId="5B268446" w14:textId="77777777" w:rsidR="005763EE" w:rsidRPr="000653AB" w:rsidRDefault="005763EE" w:rsidP="005763EE">
      <w:pPr>
        <w:numPr>
          <w:ilvl w:val="0"/>
          <w:numId w:val="16"/>
        </w:numPr>
        <w:spacing w:after="0" w:line="240" w:lineRule="auto"/>
        <w:ind w:left="611" w:hanging="611"/>
        <w:contextualSpacing/>
        <w:jc w:val="both"/>
        <w:rPr>
          <w:rFonts w:ascii="Times New Roman" w:hAnsi="Times New Roman" w:cs="Times New Roman"/>
          <w:sz w:val="24"/>
        </w:rPr>
      </w:pPr>
      <w:r w:rsidRPr="000653AB">
        <w:rPr>
          <w:rFonts w:ascii="Times New Roman" w:hAnsi="Times New Roman" w:cs="Times New Roman"/>
          <w:sz w:val="24"/>
        </w:rPr>
        <w:t>Piegādājot, uzstādot Preci, Piegādātājam ir jāievēro Līguma noteikumi un Pasūtītāja pārstāvja tiešie norādījumi un prasības.</w:t>
      </w:r>
    </w:p>
    <w:p w14:paraId="2B0BE771" w14:textId="6FAD5070" w:rsidR="005763EE" w:rsidRPr="000653AB" w:rsidRDefault="005763EE" w:rsidP="005763EE">
      <w:pPr>
        <w:numPr>
          <w:ilvl w:val="0"/>
          <w:numId w:val="16"/>
        </w:numPr>
        <w:spacing w:after="0" w:line="240" w:lineRule="auto"/>
        <w:ind w:left="611" w:hanging="611"/>
        <w:contextualSpacing/>
        <w:jc w:val="both"/>
        <w:rPr>
          <w:rFonts w:ascii="Times New Roman" w:eastAsia="Times New Roman" w:hAnsi="Times New Roman" w:cs="Times New Roman"/>
          <w:b/>
          <w:sz w:val="24"/>
          <w:szCs w:val="24"/>
          <w:lang w:eastAsia="lv-LV"/>
        </w:rPr>
      </w:pPr>
      <w:r w:rsidRPr="000653AB">
        <w:rPr>
          <w:rFonts w:ascii="Times New Roman" w:hAnsi="Times New Roman" w:cs="Times New Roman"/>
          <w:kern w:val="1"/>
          <w:sz w:val="24"/>
        </w:rPr>
        <w:t xml:space="preserve">Piegādātājs garantē piegādātās Preces atbilstību </w:t>
      </w:r>
      <w:r w:rsidRPr="000653AB">
        <w:rPr>
          <w:rFonts w:ascii="Times New Roman" w:hAnsi="Times New Roman" w:cs="Times New Roman"/>
          <w:sz w:val="24"/>
        </w:rPr>
        <w:t>tehniskajai specifikācijai, garantē Preces kvalitāti no Preces pieņemšanas brīža.</w:t>
      </w:r>
    </w:p>
    <w:p w14:paraId="619ABE83" w14:textId="088B925E" w:rsidR="00680091" w:rsidRPr="000653AB" w:rsidRDefault="00680091" w:rsidP="001545F6">
      <w:pPr>
        <w:spacing w:after="0" w:line="240" w:lineRule="auto"/>
        <w:contextualSpacing/>
        <w:jc w:val="both"/>
        <w:rPr>
          <w:rFonts w:ascii="Times New Roman" w:eastAsia="Cambria" w:hAnsi="Times New Roman" w:cs="Times New Roman"/>
          <w:kern w:val="56"/>
          <w:sz w:val="24"/>
          <w:szCs w:val="24"/>
        </w:rPr>
      </w:pPr>
    </w:p>
    <w:p w14:paraId="08878642" w14:textId="77777777" w:rsidR="00680091" w:rsidRPr="000653AB" w:rsidRDefault="00680091" w:rsidP="001545F6">
      <w:pPr>
        <w:spacing w:after="0" w:line="240" w:lineRule="auto"/>
        <w:ind w:left="360"/>
        <w:contextualSpacing/>
        <w:jc w:val="center"/>
        <w:rPr>
          <w:rFonts w:ascii="Times New Roman" w:eastAsia="Times New Roman" w:hAnsi="Times New Roman" w:cs="Times New Roman"/>
          <w:b/>
          <w:sz w:val="24"/>
          <w:szCs w:val="24"/>
          <w:lang w:eastAsia="lv-LV"/>
        </w:rPr>
      </w:pPr>
      <w:r w:rsidRPr="000653AB">
        <w:rPr>
          <w:rFonts w:ascii="Times New Roman" w:eastAsia="Times New Roman" w:hAnsi="Times New Roman" w:cs="Times New Roman"/>
          <w:b/>
          <w:sz w:val="24"/>
          <w:szCs w:val="24"/>
          <w:lang w:eastAsia="lv-LV"/>
        </w:rPr>
        <w:t>8. Preces garantijas nosacījumi</w:t>
      </w:r>
    </w:p>
    <w:p w14:paraId="52364F0B" w14:textId="77777777" w:rsidR="00680091" w:rsidRPr="000653AB" w:rsidRDefault="00680091" w:rsidP="001545F6">
      <w:pPr>
        <w:numPr>
          <w:ilvl w:val="0"/>
          <w:numId w:val="17"/>
        </w:numPr>
        <w:spacing w:after="0" w:line="240" w:lineRule="auto"/>
        <w:ind w:left="611" w:hanging="611"/>
        <w:contextualSpacing/>
        <w:jc w:val="both"/>
        <w:rPr>
          <w:rFonts w:ascii="Times New Roman" w:eastAsia="Times New Roman" w:hAnsi="Times New Roman" w:cs="Times New Roman"/>
          <w:sz w:val="24"/>
          <w:szCs w:val="24"/>
          <w:lang w:eastAsia="lv-LV"/>
        </w:rPr>
      </w:pPr>
      <w:r w:rsidRPr="000653AB">
        <w:rPr>
          <w:rFonts w:ascii="Times New Roman" w:eastAsia="Times New Roman" w:hAnsi="Times New Roman" w:cs="Times New Roman"/>
          <w:sz w:val="24"/>
          <w:szCs w:val="24"/>
          <w:lang w:eastAsia="lv-LV"/>
        </w:rPr>
        <w:t>Piegādātājs apliecina, ka Līguma izpildē tam ir saistoši nolikuma noteikumi attiecībā uz Preces piegādi un garantijas apkalpošanu Preces garantijas laikā.</w:t>
      </w:r>
    </w:p>
    <w:p w14:paraId="08833443" w14:textId="738309CB" w:rsidR="00680091" w:rsidRPr="000653AB" w:rsidRDefault="005763EE" w:rsidP="001545F6">
      <w:pPr>
        <w:numPr>
          <w:ilvl w:val="0"/>
          <w:numId w:val="17"/>
        </w:numPr>
        <w:spacing w:after="0" w:line="240" w:lineRule="auto"/>
        <w:ind w:left="611" w:hanging="568"/>
        <w:contextualSpacing/>
        <w:jc w:val="both"/>
        <w:rPr>
          <w:rFonts w:ascii="Times New Roman" w:eastAsia="Cambria" w:hAnsi="Times New Roman" w:cs="Times New Roman"/>
          <w:kern w:val="56"/>
          <w:sz w:val="24"/>
          <w:szCs w:val="24"/>
        </w:rPr>
      </w:pPr>
      <w:r w:rsidRPr="000653AB">
        <w:rPr>
          <w:rFonts w:ascii="Times New Roman" w:hAnsi="Times New Roman"/>
          <w:sz w:val="24"/>
        </w:rPr>
        <w:t>Precēm to ekspluatācijas vietā garantijas laiks ir noteikts Līguma pielikumā „</w:t>
      </w:r>
      <w:r w:rsidRPr="000653AB">
        <w:rPr>
          <w:rFonts w:ascii="Times New Roman" w:hAnsi="Times New Roman"/>
          <w:sz w:val="24"/>
          <w:lang w:eastAsia="ar-SA"/>
        </w:rPr>
        <w:t>Tehniskā specifikācija – Tehniskais piedāvājums</w:t>
      </w:r>
      <w:r w:rsidRPr="000653AB">
        <w:rPr>
          <w:rFonts w:ascii="Times New Roman" w:hAnsi="Times New Roman"/>
          <w:sz w:val="24"/>
        </w:rPr>
        <w:t>”. Garantijas laiks stājas spēkā no Preces Piegādes Akta abpusējas parakstīšanas dienas</w:t>
      </w:r>
      <w:r w:rsidR="00680091" w:rsidRPr="000653AB">
        <w:rPr>
          <w:rFonts w:ascii="Times New Roman" w:eastAsia="Cambria" w:hAnsi="Times New Roman" w:cs="Times New Roman"/>
          <w:kern w:val="56"/>
          <w:sz w:val="24"/>
          <w:szCs w:val="24"/>
        </w:rPr>
        <w:t>.</w:t>
      </w:r>
    </w:p>
    <w:p w14:paraId="2C78AAF5" w14:textId="77777777" w:rsidR="00680091" w:rsidRPr="000653AB" w:rsidRDefault="00680091" w:rsidP="001545F6">
      <w:pPr>
        <w:numPr>
          <w:ilvl w:val="0"/>
          <w:numId w:val="17"/>
        </w:numPr>
        <w:spacing w:after="0" w:line="240" w:lineRule="auto"/>
        <w:ind w:left="611" w:hanging="568"/>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2C4350D2" w14:textId="77777777" w:rsidR="00680091" w:rsidRPr="000653AB" w:rsidRDefault="00680091" w:rsidP="001545F6">
      <w:pPr>
        <w:numPr>
          <w:ilvl w:val="0"/>
          <w:numId w:val="17"/>
        </w:numPr>
        <w:spacing w:after="0" w:line="240" w:lineRule="auto"/>
        <w:ind w:left="611" w:hanging="568"/>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2D805DA2" w14:textId="4C8D3880" w:rsidR="00680091" w:rsidRPr="000653AB" w:rsidRDefault="00680091" w:rsidP="001545F6">
      <w:pPr>
        <w:numPr>
          <w:ilvl w:val="0"/>
          <w:numId w:val="17"/>
        </w:numPr>
        <w:spacing w:after="0" w:line="240" w:lineRule="auto"/>
        <w:ind w:left="611" w:hanging="568"/>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lastRenderedPageBreak/>
        <w:t>Piegādātājam ir pienākums Preces garantijas laikā bez maksas piegādāt visus Preces ražotāja izdotos Preces programmatūras jauninājumus, ja tādi Precei ir paredzēti.</w:t>
      </w:r>
    </w:p>
    <w:p w14:paraId="6D7ACD67" w14:textId="1CC6A20E" w:rsidR="00680091" w:rsidRPr="000653AB" w:rsidRDefault="00680091" w:rsidP="001545F6">
      <w:pPr>
        <w:numPr>
          <w:ilvl w:val="0"/>
          <w:numId w:val="17"/>
        </w:numPr>
        <w:spacing w:after="0" w:line="240" w:lineRule="auto"/>
        <w:ind w:left="611" w:hanging="568"/>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Defektus var pieteikt pa tālruni ________ darba dienās no plkst. 8:00 līdz 17:00 vai pa e-pastu: </w:t>
      </w:r>
      <w:hyperlink r:id="rId6" w:history="1">
        <w:r w:rsidRPr="000653AB">
          <w:rPr>
            <w:rFonts w:ascii="Times New Roman" w:eastAsia="Cambria" w:hAnsi="Times New Roman" w:cs="Times New Roman"/>
            <w:kern w:val="56"/>
            <w:sz w:val="24"/>
            <w:szCs w:val="24"/>
            <w:u w:val="single"/>
          </w:rPr>
          <w:t>_________</w:t>
        </w:r>
      </w:hyperlink>
      <w:r w:rsidRPr="000653AB">
        <w:rPr>
          <w:rFonts w:ascii="Times New Roman" w:eastAsia="Cambria" w:hAnsi="Times New Roman" w:cs="Times New Roman"/>
          <w:kern w:val="56"/>
          <w:sz w:val="24"/>
          <w:szCs w:val="24"/>
          <w:u w:val="single"/>
        </w:rPr>
        <w:t>.</w:t>
      </w:r>
      <w:r w:rsidRPr="000653AB">
        <w:rPr>
          <w:rFonts w:ascii="Times New Roman" w:eastAsia="Cambria" w:hAnsi="Times New Roman" w:cs="Times New Roman"/>
          <w:kern w:val="56"/>
          <w:sz w:val="24"/>
          <w:szCs w:val="24"/>
        </w:rPr>
        <w:t xml:space="preserve"> Ja Defekta pieteikums iesniegts līdz 16.00, Piegādātājs piegādā Preces rezerves daļu nākamajā dienā.</w:t>
      </w:r>
    </w:p>
    <w:p w14:paraId="0B43AA76" w14:textId="3DEF2D43" w:rsidR="00680091" w:rsidRPr="000653AB" w:rsidRDefault="00680091" w:rsidP="001545F6">
      <w:pPr>
        <w:spacing w:after="0" w:line="240" w:lineRule="auto"/>
        <w:ind w:left="43"/>
        <w:contextualSpacing/>
        <w:rPr>
          <w:rFonts w:ascii="Times New Roman" w:eastAsia="Cambria" w:hAnsi="Times New Roman" w:cs="Times New Roman"/>
          <w:kern w:val="56"/>
          <w:sz w:val="24"/>
          <w:szCs w:val="24"/>
        </w:rPr>
      </w:pPr>
    </w:p>
    <w:p w14:paraId="066B98DA" w14:textId="77777777" w:rsidR="00680091" w:rsidRPr="000653AB" w:rsidRDefault="00680091" w:rsidP="001545F6">
      <w:pPr>
        <w:spacing w:after="0" w:line="240" w:lineRule="auto"/>
        <w:ind w:left="360"/>
        <w:contextualSpacing/>
        <w:jc w:val="center"/>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9. Nepārvarama vara</w:t>
      </w:r>
    </w:p>
    <w:p w14:paraId="68D3A01C" w14:textId="77777777" w:rsidR="00680091" w:rsidRPr="000653AB" w:rsidRDefault="00680091" w:rsidP="001545F6">
      <w:pPr>
        <w:numPr>
          <w:ilvl w:val="0"/>
          <w:numId w:val="18"/>
        </w:numPr>
        <w:spacing w:after="0" w:line="240" w:lineRule="auto"/>
        <w:ind w:left="611" w:hanging="568"/>
        <w:contextualSpacing/>
        <w:jc w:val="both"/>
        <w:rPr>
          <w:rFonts w:ascii="Times New Roman" w:eastAsia="Cambria" w:hAnsi="Times New Roman" w:cs="Times New Roman"/>
          <w:b/>
          <w:kern w:val="56"/>
          <w:sz w:val="24"/>
          <w:szCs w:val="24"/>
        </w:rPr>
      </w:pPr>
      <w:r w:rsidRPr="000653AB">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19B245DD" w14:textId="0F590683" w:rsidR="00680091" w:rsidRPr="000653AB" w:rsidRDefault="00680091" w:rsidP="001545F6">
      <w:pPr>
        <w:numPr>
          <w:ilvl w:val="0"/>
          <w:numId w:val="18"/>
        </w:numPr>
        <w:spacing w:after="0" w:line="240" w:lineRule="auto"/>
        <w:ind w:left="611" w:hanging="568"/>
        <w:contextualSpacing/>
        <w:jc w:val="both"/>
        <w:rPr>
          <w:rFonts w:ascii="Times New Roman" w:eastAsia="Cambria" w:hAnsi="Times New Roman" w:cs="Times New Roman"/>
          <w:b/>
          <w:kern w:val="56"/>
          <w:sz w:val="24"/>
          <w:szCs w:val="24"/>
        </w:rPr>
      </w:pPr>
      <w:r w:rsidRPr="000653AB">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0653AB">
        <w:rPr>
          <w:rFonts w:ascii="Times New Roman" w:eastAsia="Cambria" w:hAnsi="Times New Roman" w:cs="Times New Roman"/>
          <w:kern w:val="56"/>
          <w:sz w:val="24"/>
          <w:szCs w:val="24"/>
        </w:rPr>
        <w:t>rakstveidā</w:t>
      </w:r>
      <w:proofErr w:type="spellEnd"/>
      <w:r w:rsidRPr="000653AB">
        <w:rPr>
          <w:rFonts w:ascii="Times New Roman" w:eastAsia="Cambria" w:hAnsi="Times New Roman" w:cs="Times New Roman"/>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1BA82641" w14:textId="0425A7EA" w:rsidR="00680091" w:rsidRPr="000653AB" w:rsidRDefault="00680091" w:rsidP="001545F6">
      <w:pPr>
        <w:numPr>
          <w:ilvl w:val="0"/>
          <w:numId w:val="18"/>
        </w:numPr>
        <w:spacing w:after="0" w:line="240" w:lineRule="auto"/>
        <w:ind w:left="611" w:hanging="568"/>
        <w:contextualSpacing/>
        <w:jc w:val="both"/>
        <w:rPr>
          <w:rFonts w:ascii="Times New Roman" w:eastAsia="Cambria" w:hAnsi="Times New Roman" w:cs="Times New Roman"/>
          <w:b/>
          <w:kern w:val="56"/>
          <w:sz w:val="24"/>
          <w:szCs w:val="24"/>
        </w:rPr>
      </w:pPr>
      <w:r w:rsidRPr="000653AB">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3A77900" w14:textId="3AD9C94C" w:rsidR="00680091" w:rsidRPr="000653AB" w:rsidRDefault="00680091" w:rsidP="001545F6">
      <w:pPr>
        <w:spacing w:after="0" w:line="240" w:lineRule="auto"/>
        <w:ind w:left="43"/>
        <w:contextualSpacing/>
        <w:jc w:val="both"/>
        <w:rPr>
          <w:rFonts w:ascii="Times New Roman" w:eastAsia="Cambria" w:hAnsi="Times New Roman" w:cs="Times New Roman"/>
          <w:kern w:val="56"/>
          <w:sz w:val="24"/>
          <w:szCs w:val="24"/>
        </w:rPr>
      </w:pPr>
    </w:p>
    <w:p w14:paraId="6848B9C1" w14:textId="77777777" w:rsidR="00680091" w:rsidRPr="000653AB" w:rsidRDefault="00680091" w:rsidP="001545F6">
      <w:pPr>
        <w:spacing w:after="0" w:line="240" w:lineRule="auto"/>
        <w:ind w:left="360"/>
        <w:contextualSpacing/>
        <w:jc w:val="center"/>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10. Pušu atbildība</w:t>
      </w:r>
    </w:p>
    <w:p w14:paraId="490B025F" w14:textId="77777777" w:rsidR="00680091" w:rsidRPr="000653AB" w:rsidRDefault="00680091" w:rsidP="001545F6">
      <w:pPr>
        <w:numPr>
          <w:ilvl w:val="0"/>
          <w:numId w:val="19"/>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4666C782" w14:textId="77777777" w:rsidR="00680091" w:rsidRPr="000653AB" w:rsidRDefault="00680091" w:rsidP="001545F6">
      <w:pPr>
        <w:numPr>
          <w:ilvl w:val="0"/>
          <w:numId w:val="19"/>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7000ADA0" w14:textId="77777777" w:rsidR="00680091" w:rsidRPr="000653AB" w:rsidRDefault="00680091" w:rsidP="001545F6">
      <w:pPr>
        <w:numPr>
          <w:ilvl w:val="0"/>
          <w:numId w:val="19"/>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Līgumsoda samaksa neatbrīvo Puses no to saistību pilnīgas izpildes.</w:t>
      </w:r>
    </w:p>
    <w:p w14:paraId="6511C670" w14:textId="11DC8369" w:rsidR="00680091" w:rsidRPr="000653AB" w:rsidRDefault="00680091" w:rsidP="001545F6">
      <w:pPr>
        <w:numPr>
          <w:ilvl w:val="0"/>
          <w:numId w:val="19"/>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Gadījumā, ja Pasūtītājam rodas tiesības uz Līguma pamata pieprasīt no Piegādātāja līgumsodu vai jebkuru citu maksājumu, Pasūtītājam, iepriekš </w:t>
      </w:r>
      <w:proofErr w:type="spellStart"/>
      <w:r w:rsidRPr="000653AB">
        <w:rPr>
          <w:rFonts w:ascii="Times New Roman" w:eastAsia="Cambria" w:hAnsi="Times New Roman" w:cs="Times New Roman"/>
          <w:kern w:val="56"/>
          <w:sz w:val="24"/>
          <w:szCs w:val="24"/>
        </w:rPr>
        <w:t>rakstveidā</w:t>
      </w:r>
      <w:proofErr w:type="spellEnd"/>
      <w:r w:rsidRPr="000653AB">
        <w:rPr>
          <w:rFonts w:ascii="Times New Roman" w:eastAsia="Cambria" w:hAnsi="Times New Roman" w:cs="Times New Roman"/>
          <w:kern w:val="56"/>
          <w:sz w:val="24"/>
          <w:szCs w:val="24"/>
        </w:rPr>
        <w:t xml:space="preserve"> brīdinot Piegādātāju, ir tiesības ieturēt līgumsodu vai jebkuru citu maksājumu no Piegādātājam izmaksājamajām summām. </w:t>
      </w:r>
    </w:p>
    <w:p w14:paraId="500C2959" w14:textId="2BFFDC86" w:rsidR="00680091" w:rsidRPr="000653AB" w:rsidRDefault="00680091" w:rsidP="001545F6">
      <w:pPr>
        <w:numPr>
          <w:ilvl w:val="0"/>
          <w:numId w:val="19"/>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1BBD5A7" w14:textId="6E001A64" w:rsidR="00680091" w:rsidRPr="000653AB" w:rsidRDefault="00680091" w:rsidP="001545F6">
      <w:pPr>
        <w:spacing w:after="0" w:line="240" w:lineRule="auto"/>
        <w:contextualSpacing/>
        <w:jc w:val="both"/>
        <w:rPr>
          <w:rFonts w:ascii="Times New Roman" w:eastAsia="Cambria" w:hAnsi="Times New Roman" w:cs="Times New Roman"/>
          <w:kern w:val="56"/>
          <w:sz w:val="24"/>
          <w:szCs w:val="24"/>
        </w:rPr>
      </w:pPr>
    </w:p>
    <w:p w14:paraId="0F0D734A" w14:textId="77777777" w:rsidR="00680091" w:rsidRPr="000653AB" w:rsidRDefault="00680091" w:rsidP="001545F6">
      <w:pPr>
        <w:spacing w:after="0" w:line="240" w:lineRule="auto"/>
        <w:ind w:left="360"/>
        <w:contextualSpacing/>
        <w:jc w:val="center"/>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11. Konfidencialitāte</w:t>
      </w:r>
    </w:p>
    <w:p w14:paraId="120C9DA6" w14:textId="77777777" w:rsidR="00680091" w:rsidRPr="000653AB" w:rsidRDefault="00680091" w:rsidP="001545F6">
      <w:pPr>
        <w:spacing w:after="0" w:line="240" w:lineRule="auto"/>
        <w:ind w:left="601" w:hanging="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11.1. Puses apņemas ievērot konfidencialitāti savstarpējās attiecībās, tajā skaitā:</w:t>
      </w:r>
    </w:p>
    <w:p w14:paraId="0908B2E3"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2DC3702E"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3DB353A7"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lastRenderedPageBreak/>
        <w:t>11.1.3.Puses vienojas, ka šīs nodaļas ierobežojumi neattiecas uz publiski pieejamu informāciju, kā arī uz informāciju, kuru saskaņā ar Līguma noteikumiem ir paredzēts darīt zināmu trešajām personām.</w:t>
      </w:r>
    </w:p>
    <w:p w14:paraId="239CF753" w14:textId="533F138F" w:rsidR="00680091" w:rsidRPr="000653AB" w:rsidRDefault="00680091" w:rsidP="001545F6">
      <w:pPr>
        <w:numPr>
          <w:ilvl w:val="1"/>
          <w:numId w:val="23"/>
        </w:numPr>
        <w:spacing w:after="0" w:line="240" w:lineRule="auto"/>
        <w:ind w:left="601"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5016D69" w14:textId="560B8BB3" w:rsidR="00680091" w:rsidRPr="000653AB" w:rsidRDefault="00680091" w:rsidP="001545F6">
      <w:pPr>
        <w:numPr>
          <w:ilvl w:val="1"/>
          <w:numId w:val="23"/>
        </w:numPr>
        <w:spacing w:after="0" w:line="240" w:lineRule="auto"/>
        <w:ind w:left="601"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Līguma nodaļas noteikumiem nav laika ierobežojuma un uz to neattiecas Līguma darbības termiņš.</w:t>
      </w:r>
    </w:p>
    <w:p w14:paraId="13FB3CA7" w14:textId="2852985A" w:rsidR="00680091" w:rsidRPr="000653AB" w:rsidRDefault="00680091" w:rsidP="001545F6">
      <w:pPr>
        <w:spacing w:after="0" w:line="240" w:lineRule="auto"/>
        <w:contextualSpacing/>
        <w:jc w:val="both"/>
        <w:rPr>
          <w:rFonts w:ascii="Times New Roman" w:eastAsia="Cambria" w:hAnsi="Times New Roman" w:cs="Times New Roman"/>
          <w:kern w:val="56"/>
          <w:sz w:val="24"/>
          <w:szCs w:val="24"/>
        </w:rPr>
      </w:pPr>
    </w:p>
    <w:p w14:paraId="56E33889" w14:textId="77777777" w:rsidR="00680091" w:rsidRPr="000653AB" w:rsidRDefault="00680091" w:rsidP="001545F6">
      <w:pPr>
        <w:spacing w:after="0" w:line="240" w:lineRule="auto"/>
        <w:jc w:val="center"/>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12. Pušu pārstāvji</w:t>
      </w:r>
    </w:p>
    <w:p w14:paraId="65FCCAC4" w14:textId="77777777" w:rsidR="00680091" w:rsidRPr="000653AB" w:rsidRDefault="00680091" w:rsidP="001545F6">
      <w:pPr>
        <w:spacing w:after="0" w:line="240" w:lineRule="auto"/>
        <w:ind w:left="601" w:hanging="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12.1. No Pasūtītāja puses par Līguma saistību izpildes kontroli atbildīgā persona ir ______________________ </w:t>
      </w:r>
      <w:r w:rsidRPr="000653AB">
        <w:rPr>
          <w:rFonts w:ascii="Times New Roman" w:eastAsia="Times New Roman" w:hAnsi="Times New Roman" w:cs="Times New Roman"/>
          <w:kern w:val="56"/>
          <w:sz w:val="24"/>
          <w:szCs w:val="24"/>
          <w:lang w:eastAsia="ar-SA"/>
        </w:rPr>
        <w:t>(turpmāk – “Pasūtītāja pārstāvis”)</w:t>
      </w:r>
      <w:r w:rsidRPr="000653AB">
        <w:rPr>
          <w:rFonts w:ascii="Times New Roman" w:eastAsia="Cambria" w:hAnsi="Times New Roman" w:cs="Times New Roman"/>
          <w:kern w:val="56"/>
          <w:sz w:val="24"/>
          <w:szCs w:val="24"/>
        </w:rPr>
        <w:t>, kuram ir noteikti šādi pienākumi:</w:t>
      </w:r>
    </w:p>
    <w:p w14:paraId="2DFBA9BB"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12.1.1. kontrolēt Līguma saistību izpildi un saskaņot Preces Piegādes laiku;</w:t>
      </w:r>
    </w:p>
    <w:p w14:paraId="2AAB2D52"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12.1.2.pārbaudīt Preces, Piegādes, uzstādīšanas un darbinieku apmācības atbilstību Līgumam;</w:t>
      </w:r>
    </w:p>
    <w:p w14:paraId="03F67A16"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12.1.3. pārbaudīt un parakstīt Piegādātāja iesniegto Pavadzīmi; </w:t>
      </w:r>
    </w:p>
    <w:p w14:paraId="21B6428F" w14:textId="77777777" w:rsidR="00680091" w:rsidRPr="000653AB" w:rsidRDefault="00680091" w:rsidP="001545F6">
      <w:pPr>
        <w:spacing w:after="0" w:line="240" w:lineRule="auto"/>
        <w:ind w:left="601"/>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12.1.4. pārbaudīt un parakstīt pieņemšanas – nodošanas aktu;</w:t>
      </w:r>
    </w:p>
    <w:p w14:paraId="68243400" w14:textId="77777777" w:rsidR="00680091" w:rsidRPr="000653AB" w:rsidRDefault="00680091" w:rsidP="001545F6">
      <w:pPr>
        <w:spacing w:after="0" w:line="240" w:lineRule="auto"/>
        <w:ind w:left="601"/>
        <w:jc w:val="both"/>
        <w:rPr>
          <w:rFonts w:ascii="Times New Roman" w:eastAsia="Times New Roman" w:hAnsi="Times New Roman" w:cs="Times New Roman"/>
          <w:kern w:val="56"/>
          <w:sz w:val="24"/>
          <w:szCs w:val="24"/>
          <w:lang w:eastAsia="ar-SA"/>
        </w:rPr>
      </w:pPr>
      <w:r w:rsidRPr="000653AB">
        <w:rPr>
          <w:rFonts w:ascii="Times New Roman" w:eastAsia="Cambria" w:hAnsi="Times New Roman" w:cs="Times New Roman"/>
          <w:kern w:val="56"/>
          <w:sz w:val="24"/>
          <w:szCs w:val="24"/>
        </w:rPr>
        <w:t>12.1.5.</w:t>
      </w:r>
      <w:r w:rsidRPr="000653AB">
        <w:rPr>
          <w:rFonts w:ascii="Times New Roman" w:eastAsia="Times New Roman" w:hAnsi="Times New Roman" w:cs="Times New Roman"/>
          <w:kern w:val="56"/>
          <w:sz w:val="24"/>
          <w:szCs w:val="24"/>
          <w:lang w:eastAsia="ar-SA"/>
        </w:rPr>
        <w:t>parakstīt aktu (defektu aktu).</w:t>
      </w:r>
    </w:p>
    <w:p w14:paraId="03AB8BB1" w14:textId="4FEBCBDA" w:rsidR="00680091" w:rsidRPr="000653AB" w:rsidRDefault="00680091" w:rsidP="001545F6">
      <w:pPr>
        <w:spacing w:after="0" w:line="240" w:lineRule="auto"/>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12.2. Piegādātāja atbildīgā persona par Līguma izpildi: _________________, tel. ____________________, e-pasts ___________________.</w:t>
      </w:r>
    </w:p>
    <w:p w14:paraId="3D0D80A6" w14:textId="4E78A3DC" w:rsidR="00680091" w:rsidRPr="000653AB" w:rsidRDefault="00680091" w:rsidP="001545F6">
      <w:pPr>
        <w:spacing w:after="0" w:line="240" w:lineRule="auto"/>
        <w:contextualSpacing/>
        <w:jc w:val="both"/>
        <w:rPr>
          <w:rFonts w:ascii="Times New Roman" w:eastAsia="Times New Roman" w:hAnsi="Times New Roman" w:cs="Times New Roman"/>
          <w:b/>
          <w:sz w:val="24"/>
          <w:szCs w:val="24"/>
          <w:lang w:eastAsia="lv-LV"/>
        </w:rPr>
      </w:pPr>
    </w:p>
    <w:p w14:paraId="32FC40DE" w14:textId="77777777" w:rsidR="00A9012F" w:rsidRPr="000653AB" w:rsidRDefault="00A9012F" w:rsidP="001545F6">
      <w:pPr>
        <w:tabs>
          <w:tab w:val="left" w:pos="709"/>
          <w:tab w:val="left" w:pos="851"/>
        </w:tabs>
        <w:spacing w:after="0" w:line="240" w:lineRule="auto"/>
        <w:ind w:left="34" w:hanging="34"/>
        <w:contextualSpacing/>
        <w:jc w:val="center"/>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13. Līguma darbības termiņš un tā grozīšanas, papildināšanas un izbeigšanas kārtība</w:t>
      </w:r>
    </w:p>
    <w:p w14:paraId="64667EE6" w14:textId="71CDEDC3" w:rsidR="00224EF7" w:rsidRPr="000653AB" w:rsidRDefault="00224EF7" w:rsidP="00224EF7">
      <w:pPr>
        <w:pStyle w:val="ListParagraph"/>
        <w:numPr>
          <w:ilvl w:val="1"/>
          <w:numId w:val="48"/>
        </w:numPr>
        <w:suppressAutoHyphens/>
        <w:jc w:val="both"/>
        <w:rPr>
          <w:rFonts w:ascii="Times New Roman" w:eastAsia="Cambria" w:hAnsi="Times New Roman"/>
          <w:sz w:val="24"/>
        </w:rPr>
      </w:pPr>
      <w:r w:rsidRPr="000653AB">
        <w:rPr>
          <w:rFonts w:ascii="Times New Roman" w:eastAsia="Cambria" w:hAnsi="Times New Roman"/>
          <w:sz w:val="24"/>
        </w:rPr>
        <w:t xml:space="preserve"> Līgums stājas spēkā no tā parakstīšanas brīža un ir spēkā līdz Pušu saistību pilnīgai izpildei.</w:t>
      </w:r>
    </w:p>
    <w:p w14:paraId="4B1F3152" w14:textId="6251B1A4" w:rsidR="00224EF7" w:rsidRPr="000653AB" w:rsidRDefault="00224EF7" w:rsidP="00224EF7">
      <w:pPr>
        <w:pStyle w:val="ListParagraph"/>
        <w:numPr>
          <w:ilvl w:val="1"/>
          <w:numId w:val="48"/>
        </w:numPr>
        <w:suppressAutoHyphens/>
        <w:jc w:val="both"/>
        <w:rPr>
          <w:rFonts w:ascii="Times New Roman" w:eastAsia="Cambria" w:hAnsi="Times New Roman"/>
          <w:sz w:val="24"/>
        </w:rPr>
      </w:pPr>
      <w:r w:rsidRPr="000653AB">
        <w:rPr>
          <w:rFonts w:ascii="Times New Roman" w:eastAsia="Cambria" w:hAnsi="Times New Roman"/>
          <w:sz w:val="24"/>
        </w:rPr>
        <w:t>Visi Līguma grozījumi un papildinājumi ir spēkā tikai tādā gadījumā, ja tie ir rakstiski un abu Pušu pilnvaroto pārstāvju parakstīti un tie ir saskaņā ar Publisko iepirkumu likuma 61.pantu.</w:t>
      </w:r>
    </w:p>
    <w:p w14:paraId="06B3E29F"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Puses var izbeigt Līgumu pirms termiņa tikai savstarpēji rakstiski vienojoties.</w:t>
      </w:r>
    </w:p>
    <w:p w14:paraId="3E099A58"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1172FEBC"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Pasūtītājam ir tiesības vienpusēji izbeigt Līgumu pirms termiņa,</w:t>
      </w:r>
      <w:r w:rsidRPr="000653AB">
        <w:rPr>
          <w:rFonts w:ascii="Times New Roman" w:hAnsi="Times New Roman" w:cs="Times New Roman"/>
          <w:sz w:val="24"/>
          <w:szCs w:val="24"/>
        </w:rPr>
        <w:t xml:space="preserve"> </w:t>
      </w:r>
      <w:r w:rsidRPr="000653AB">
        <w:rPr>
          <w:rFonts w:ascii="Times New Roman" w:eastAsia="Cambria" w:hAnsi="Times New Roman" w:cs="Times New Roman"/>
          <w:kern w:val="56"/>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3A320D5"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42F3724"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263168D"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6E64FB15" w14:textId="77777777" w:rsidR="00224EF7" w:rsidRPr="000653AB" w:rsidRDefault="00224EF7" w:rsidP="00224EF7">
      <w:pPr>
        <w:numPr>
          <w:ilvl w:val="1"/>
          <w:numId w:val="48"/>
        </w:numPr>
        <w:suppressAutoHyphens/>
        <w:spacing w:after="0" w:line="240" w:lineRule="auto"/>
        <w:ind w:left="567" w:hanging="567"/>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Piegādātājs tikai ar rakstisku iepriekšēju Pasūtītāja piekrišanu ir tiesīgs aizvietot Līgumā norādītās Preces ar ekvivalentām Precēm, ja to piedāvātā cena nepārsniedz sākotnējā piedāvājumā norādīto un:</w:t>
      </w:r>
    </w:p>
    <w:p w14:paraId="330148FE" w14:textId="77777777" w:rsidR="00224EF7" w:rsidRPr="000653AB" w:rsidRDefault="00224EF7" w:rsidP="00224EF7">
      <w:pPr>
        <w:numPr>
          <w:ilvl w:val="2"/>
          <w:numId w:val="48"/>
        </w:numPr>
        <w:suppressAutoHyphens/>
        <w:spacing w:after="0" w:line="240" w:lineRule="auto"/>
        <w:ind w:left="1276" w:hanging="709"/>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tie vairs netiek ražoti un to tehniskie un kvalitātes rādītāji funkcionāli ir tādi paši vai labāki kā Līgumā norādītajām Precēm un nodrošina to pašu funkciju, </w:t>
      </w:r>
    </w:p>
    <w:p w14:paraId="535A158F" w14:textId="77777777" w:rsidR="00224EF7" w:rsidRPr="000653AB" w:rsidRDefault="00224EF7" w:rsidP="00224EF7">
      <w:pPr>
        <w:ind w:left="1276" w:hanging="709"/>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vai </w:t>
      </w:r>
    </w:p>
    <w:p w14:paraId="41F9EE42" w14:textId="77777777" w:rsidR="00224EF7" w:rsidRPr="000653AB" w:rsidRDefault="00224EF7" w:rsidP="00224EF7">
      <w:pPr>
        <w:numPr>
          <w:ilvl w:val="2"/>
          <w:numId w:val="48"/>
        </w:numPr>
        <w:suppressAutoHyphens/>
        <w:spacing w:after="0" w:line="240" w:lineRule="auto"/>
        <w:ind w:left="1276" w:hanging="709"/>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lastRenderedPageBreak/>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2C36359E" w14:textId="58034E02" w:rsidR="00224EF7" w:rsidRPr="000653AB" w:rsidRDefault="00224EF7" w:rsidP="009F37C0">
      <w:pPr>
        <w:numPr>
          <w:ilvl w:val="1"/>
          <w:numId w:val="48"/>
        </w:numPr>
        <w:suppressAutoHyphens/>
        <w:spacing w:after="0" w:line="240" w:lineRule="auto"/>
        <w:ind w:left="709" w:hanging="709"/>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Lai izmantotu Līguma 13.9.punktā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13.9.1.punkta gadījumā attiecīgā ražotāja vai ražotāja pilnvarotā pārstāvja (iesniedzot pilnvarojumu apliecinošu dokumentu) apliecinājumu par konkrēta produkta ražošanas pārtraukšanu. </w:t>
      </w:r>
    </w:p>
    <w:p w14:paraId="36B3A77F" w14:textId="77A42BA3" w:rsidR="00224EF7" w:rsidRPr="000653AB" w:rsidRDefault="00224EF7" w:rsidP="009F37C0">
      <w:pPr>
        <w:numPr>
          <w:ilvl w:val="1"/>
          <w:numId w:val="48"/>
        </w:numPr>
        <w:suppressAutoHyphens/>
        <w:spacing w:after="0" w:line="240" w:lineRule="auto"/>
        <w:ind w:left="709" w:hanging="709"/>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Pēc 13.10.punktā norādītās informācijas saņemšanas Pasūtītājs izvērtē šīs  informācijas atbilstību  13.9.punkta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52D7659" w14:textId="1832A27F" w:rsidR="00224EF7" w:rsidRPr="000653AB" w:rsidRDefault="00224EF7" w:rsidP="009F37C0">
      <w:pPr>
        <w:numPr>
          <w:ilvl w:val="1"/>
          <w:numId w:val="48"/>
        </w:numPr>
        <w:suppressAutoHyphens/>
        <w:spacing w:after="0" w:line="240" w:lineRule="auto"/>
        <w:ind w:left="709" w:hanging="709"/>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Līguma 13.0.punktā pielīgto tiesību Puses apņemas izmantot ar mērķi Pasūtītājam iegūt iespēju ilgtermiņā gūt labumu no Preces attīstības un tā nevar tikt izmantota ar mērķi ierobežot patiesas un godīgas konkurences principus.</w:t>
      </w:r>
    </w:p>
    <w:p w14:paraId="69909430" w14:textId="77777777" w:rsidR="00224EF7" w:rsidRPr="000653AB" w:rsidRDefault="00224EF7" w:rsidP="00224EF7">
      <w:pPr>
        <w:suppressAutoHyphens/>
        <w:spacing w:after="0" w:line="240" w:lineRule="auto"/>
        <w:ind w:left="567"/>
        <w:contextualSpacing/>
        <w:jc w:val="both"/>
        <w:rPr>
          <w:rFonts w:ascii="Times New Roman" w:eastAsia="Cambria" w:hAnsi="Times New Roman" w:cs="Times New Roman"/>
          <w:kern w:val="56"/>
          <w:sz w:val="24"/>
          <w:szCs w:val="24"/>
        </w:rPr>
      </w:pPr>
    </w:p>
    <w:p w14:paraId="7F80B711" w14:textId="77777777" w:rsidR="00A9012F" w:rsidRPr="000653AB" w:rsidRDefault="00A9012F" w:rsidP="001545F6">
      <w:pPr>
        <w:spacing w:after="0" w:line="240" w:lineRule="auto"/>
        <w:ind w:left="360"/>
        <w:contextualSpacing/>
        <w:jc w:val="center"/>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14. Nobeiguma nosacījumi</w:t>
      </w:r>
    </w:p>
    <w:p w14:paraId="07FC061C" w14:textId="77777777" w:rsidR="00A9012F" w:rsidRPr="000653AB" w:rsidRDefault="00A9012F" w:rsidP="007C091A">
      <w:pPr>
        <w:numPr>
          <w:ilvl w:val="0"/>
          <w:numId w:val="21"/>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Līguma nodaļu virsraksti ir lietoti vienīgi ērtībai un nevar tikt izmantoti Līguma noteikumu interpretācijai.</w:t>
      </w:r>
    </w:p>
    <w:p w14:paraId="6A830842" w14:textId="77777777" w:rsidR="00A9012F" w:rsidRPr="000653AB" w:rsidRDefault="00A9012F" w:rsidP="007C091A">
      <w:pPr>
        <w:numPr>
          <w:ilvl w:val="0"/>
          <w:numId w:val="21"/>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Puses par savu rekvizītu (nosaukuma, adreses, norēķinu rekvizītu un tml.) maiņu rakstiski informē viena otru nedēļas laikā no šīs maiņas brīža.</w:t>
      </w:r>
    </w:p>
    <w:p w14:paraId="3FE0ACA2" w14:textId="77777777" w:rsidR="00A9012F" w:rsidRPr="000653AB" w:rsidRDefault="00A9012F" w:rsidP="007C091A">
      <w:pPr>
        <w:numPr>
          <w:ilvl w:val="0"/>
          <w:numId w:val="21"/>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294BA8D5" w14:textId="3A7F4322" w:rsidR="00A9012F" w:rsidRPr="000653AB" w:rsidRDefault="00A9012F" w:rsidP="007C091A">
      <w:pPr>
        <w:numPr>
          <w:ilvl w:val="0"/>
          <w:numId w:val="21"/>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Līgums parakstīts latviešu valodā, divos eksemplāros. Abiem Līguma eksemplāriem ir vienāds juridiskais spēks. Viens Līguma eksemplārs glabājas pie Pasūtītāja, otrs – pie Piegādātāja.</w:t>
      </w:r>
    </w:p>
    <w:p w14:paraId="08B2E72E" w14:textId="4CD62CC7" w:rsidR="00A9012F" w:rsidRPr="000653AB" w:rsidRDefault="00A9012F" w:rsidP="007C091A">
      <w:pPr>
        <w:numPr>
          <w:ilvl w:val="0"/>
          <w:numId w:val="21"/>
        </w:numPr>
        <w:spacing w:after="0" w:line="240" w:lineRule="auto"/>
        <w:ind w:left="601" w:hanging="601"/>
        <w:contextualSpacing/>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Līgumam pievienots šāds Pielikums:</w:t>
      </w:r>
    </w:p>
    <w:p w14:paraId="16688A65" w14:textId="6C652B2A" w:rsidR="006F045A" w:rsidRPr="000653AB" w:rsidRDefault="006F045A" w:rsidP="007C091A">
      <w:pPr>
        <w:suppressAutoHyphens/>
        <w:spacing w:after="0" w:line="240" w:lineRule="auto"/>
        <w:ind w:left="1224" w:hanging="657"/>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14.5.1. Pielikums Nr.1 – Tehniskā</w:t>
      </w:r>
      <w:r w:rsidR="007A7897" w:rsidRPr="000653AB">
        <w:rPr>
          <w:rFonts w:ascii="Times New Roman" w:eastAsia="Cambria" w:hAnsi="Times New Roman" w:cs="Times New Roman"/>
          <w:kern w:val="56"/>
          <w:sz w:val="24"/>
          <w:szCs w:val="24"/>
        </w:rPr>
        <w:t xml:space="preserve"> specifikācija - tehniskais piedāvājums</w:t>
      </w:r>
      <w:r w:rsidRPr="000653AB">
        <w:rPr>
          <w:rFonts w:ascii="Times New Roman" w:eastAsia="Cambria" w:hAnsi="Times New Roman" w:cs="Times New Roman"/>
          <w:kern w:val="56"/>
          <w:sz w:val="24"/>
          <w:szCs w:val="24"/>
        </w:rPr>
        <w:t>.</w:t>
      </w:r>
    </w:p>
    <w:p w14:paraId="4392111E" w14:textId="5728E03C" w:rsidR="006F045A" w:rsidRPr="000653AB" w:rsidRDefault="006F045A" w:rsidP="007C091A">
      <w:pPr>
        <w:suppressAutoHyphens/>
        <w:spacing w:after="0" w:line="240" w:lineRule="auto"/>
        <w:ind w:left="1224" w:hanging="657"/>
        <w:jc w:val="both"/>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14.5.2. Pielikums Nr.1 – Finanšu piedāvājum</w:t>
      </w:r>
      <w:r w:rsidR="007A7897" w:rsidRPr="000653AB">
        <w:rPr>
          <w:rFonts w:ascii="Times New Roman" w:eastAsia="Cambria" w:hAnsi="Times New Roman" w:cs="Times New Roman"/>
          <w:kern w:val="56"/>
          <w:sz w:val="24"/>
          <w:szCs w:val="24"/>
        </w:rPr>
        <w:t>s</w:t>
      </w:r>
      <w:r w:rsidRPr="000653AB">
        <w:rPr>
          <w:rFonts w:ascii="Times New Roman" w:eastAsia="Cambria" w:hAnsi="Times New Roman" w:cs="Times New Roman"/>
          <w:kern w:val="56"/>
          <w:sz w:val="24"/>
          <w:szCs w:val="24"/>
        </w:rPr>
        <w:t>.</w:t>
      </w:r>
    </w:p>
    <w:p w14:paraId="4F80AC8D" w14:textId="77777777" w:rsidR="006F045A" w:rsidRPr="000653AB" w:rsidRDefault="006F045A" w:rsidP="006F045A">
      <w:pPr>
        <w:spacing w:after="0" w:line="240" w:lineRule="auto"/>
        <w:ind w:left="601"/>
        <w:contextualSpacing/>
        <w:rPr>
          <w:rFonts w:ascii="Times New Roman" w:eastAsia="Cambria" w:hAnsi="Times New Roman" w:cs="Times New Roman"/>
          <w:kern w:val="56"/>
          <w:sz w:val="24"/>
          <w:szCs w:val="24"/>
        </w:rPr>
      </w:pPr>
    </w:p>
    <w:p w14:paraId="52A510A0" w14:textId="46BA0C8D" w:rsidR="00A9012F" w:rsidRPr="000653AB" w:rsidRDefault="006F045A" w:rsidP="006F045A">
      <w:pPr>
        <w:spacing w:after="0" w:line="240" w:lineRule="auto"/>
        <w:contextualSpacing/>
        <w:jc w:val="center"/>
        <w:rPr>
          <w:rFonts w:ascii="Times New Roman" w:eastAsia="Cambria" w:hAnsi="Times New Roman" w:cs="Times New Roman"/>
          <w:kern w:val="56"/>
          <w:sz w:val="24"/>
          <w:szCs w:val="24"/>
        </w:rPr>
      </w:pPr>
      <w:r w:rsidRPr="000653AB">
        <w:rPr>
          <w:rFonts w:ascii="Times New Roman" w:eastAsia="Times New Roman" w:hAnsi="Times New Roman" w:cs="Times New Roman"/>
          <w:b/>
          <w:sz w:val="24"/>
          <w:szCs w:val="24"/>
          <w:lang w:eastAsia="lv-LV"/>
        </w:rPr>
        <w:t>15. Pušu rekvizīti un paraksti:</w:t>
      </w:r>
    </w:p>
    <w:p w14:paraId="3DBE9C54" w14:textId="77777777" w:rsidR="00A9012F" w:rsidRPr="000653AB" w:rsidRDefault="00A9012F" w:rsidP="001545F6">
      <w:pPr>
        <w:spacing w:after="0" w:line="240" w:lineRule="auto"/>
        <w:rPr>
          <w:rFonts w:ascii="Times New Roman" w:eastAsia="Cambria" w:hAnsi="Times New Roman" w:cs="Times New Roman"/>
          <w:b/>
          <w:bCs/>
          <w:kern w:val="28"/>
          <w:sz w:val="24"/>
          <w:szCs w:val="24"/>
        </w:rPr>
      </w:pPr>
    </w:p>
    <w:p w14:paraId="1B9005B5" w14:textId="72F50B47" w:rsidR="00A9012F" w:rsidRPr="000653AB" w:rsidRDefault="00A9012F" w:rsidP="001545F6">
      <w:pPr>
        <w:spacing w:after="0" w:line="240" w:lineRule="auto"/>
        <w:rPr>
          <w:rFonts w:ascii="Times New Roman" w:eastAsia="Cambria" w:hAnsi="Times New Roman" w:cs="Times New Roman"/>
          <w:b/>
          <w:bCs/>
          <w:kern w:val="28"/>
          <w:sz w:val="24"/>
          <w:szCs w:val="24"/>
        </w:rPr>
      </w:pPr>
      <w:r w:rsidRPr="000653AB">
        <w:rPr>
          <w:rFonts w:ascii="Times New Roman" w:eastAsia="Cambria" w:hAnsi="Times New Roman" w:cs="Times New Roman"/>
          <w:b/>
          <w:bCs/>
          <w:kern w:val="28"/>
          <w:sz w:val="24"/>
          <w:szCs w:val="24"/>
        </w:rPr>
        <w:t xml:space="preserve">Pasūtītājs </w:t>
      </w:r>
    </w:p>
    <w:p w14:paraId="4DE786ED" w14:textId="6A80533D" w:rsidR="00A9012F" w:rsidRPr="000653AB" w:rsidRDefault="00A9012F" w:rsidP="001545F6">
      <w:pPr>
        <w:spacing w:after="0" w:line="240" w:lineRule="auto"/>
        <w:rPr>
          <w:rFonts w:ascii="Times New Roman" w:eastAsia="Cambria" w:hAnsi="Times New Roman" w:cs="Times New Roman"/>
          <w:b/>
          <w:kern w:val="56"/>
          <w:sz w:val="24"/>
          <w:szCs w:val="24"/>
        </w:rPr>
      </w:pPr>
      <w:r w:rsidRPr="000653AB">
        <w:rPr>
          <w:rFonts w:ascii="Times New Roman" w:eastAsia="Cambria" w:hAnsi="Times New Roman" w:cs="Times New Roman"/>
          <w:b/>
          <w:kern w:val="56"/>
          <w:sz w:val="24"/>
          <w:szCs w:val="24"/>
        </w:rPr>
        <w:t xml:space="preserve">Rīgas Tehniskā Universitāte </w:t>
      </w:r>
    </w:p>
    <w:p w14:paraId="46300498" w14:textId="77777777" w:rsidR="00A9012F" w:rsidRPr="000653AB" w:rsidRDefault="00A9012F" w:rsidP="001545F6">
      <w:pPr>
        <w:spacing w:after="0" w:line="240" w:lineRule="auto"/>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Adrese/ </w:t>
      </w:r>
      <w:proofErr w:type="spellStart"/>
      <w:r w:rsidRPr="000653AB">
        <w:rPr>
          <w:rFonts w:ascii="Times New Roman" w:eastAsia="Cambria" w:hAnsi="Times New Roman" w:cs="Times New Roman"/>
          <w:kern w:val="56"/>
          <w:sz w:val="24"/>
          <w:szCs w:val="24"/>
        </w:rPr>
        <w:t>Address</w:t>
      </w:r>
      <w:proofErr w:type="spellEnd"/>
      <w:r w:rsidRPr="000653AB">
        <w:rPr>
          <w:rFonts w:ascii="Times New Roman" w:eastAsia="Cambria" w:hAnsi="Times New Roman" w:cs="Times New Roman"/>
          <w:kern w:val="56"/>
          <w:sz w:val="24"/>
          <w:szCs w:val="24"/>
        </w:rPr>
        <w:t xml:space="preserve">: Kaļķu iela 1, </w:t>
      </w:r>
    </w:p>
    <w:p w14:paraId="3B2D1489" w14:textId="77777777" w:rsidR="00A9012F" w:rsidRPr="000653AB" w:rsidRDefault="00A9012F" w:rsidP="001545F6">
      <w:pPr>
        <w:spacing w:after="0" w:line="240" w:lineRule="auto"/>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Rīga, LV – 1658</w:t>
      </w:r>
    </w:p>
    <w:p w14:paraId="4B799307" w14:textId="77777777" w:rsidR="00A9012F" w:rsidRPr="000653AB" w:rsidRDefault="00A9012F" w:rsidP="001545F6">
      <w:pPr>
        <w:spacing w:after="0" w:line="240" w:lineRule="auto"/>
        <w:rPr>
          <w:rFonts w:ascii="Times New Roman" w:eastAsia="Cambria" w:hAnsi="Times New Roman" w:cs="Times New Roman"/>
          <w:kern w:val="56"/>
          <w:sz w:val="24"/>
          <w:szCs w:val="24"/>
        </w:rPr>
      </w:pPr>
      <w:proofErr w:type="spellStart"/>
      <w:r w:rsidRPr="000653AB">
        <w:rPr>
          <w:rFonts w:ascii="Times New Roman" w:eastAsia="Cambria" w:hAnsi="Times New Roman" w:cs="Times New Roman"/>
          <w:kern w:val="56"/>
          <w:sz w:val="24"/>
          <w:szCs w:val="24"/>
        </w:rPr>
        <w:t>Reģ</w:t>
      </w:r>
      <w:proofErr w:type="spellEnd"/>
      <w:r w:rsidRPr="000653AB">
        <w:rPr>
          <w:rFonts w:ascii="Times New Roman" w:eastAsia="Cambria" w:hAnsi="Times New Roman" w:cs="Times New Roman"/>
          <w:kern w:val="56"/>
          <w:sz w:val="24"/>
          <w:szCs w:val="24"/>
        </w:rPr>
        <w:t>. Nr. 3341000709</w:t>
      </w:r>
    </w:p>
    <w:p w14:paraId="120A436B" w14:textId="77777777" w:rsidR="00A9012F" w:rsidRPr="000653AB" w:rsidRDefault="00A9012F" w:rsidP="001545F6">
      <w:pPr>
        <w:spacing w:after="0" w:line="240" w:lineRule="auto"/>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 xml:space="preserve">PVN </w:t>
      </w:r>
      <w:proofErr w:type="spellStart"/>
      <w:r w:rsidRPr="000653AB">
        <w:rPr>
          <w:rFonts w:ascii="Times New Roman" w:eastAsia="Cambria" w:hAnsi="Times New Roman" w:cs="Times New Roman"/>
          <w:kern w:val="56"/>
          <w:sz w:val="24"/>
          <w:szCs w:val="24"/>
        </w:rPr>
        <w:t>Reģ</w:t>
      </w:r>
      <w:proofErr w:type="spellEnd"/>
      <w:r w:rsidRPr="000653AB">
        <w:rPr>
          <w:rFonts w:ascii="Times New Roman" w:eastAsia="Cambria" w:hAnsi="Times New Roman" w:cs="Times New Roman"/>
          <w:kern w:val="56"/>
          <w:sz w:val="24"/>
          <w:szCs w:val="24"/>
        </w:rPr>
        <w:t>. Nr. LV90000068977</w:t>
      </w:r>
    </w:p>
    <w:p w14:paraId="5D4BEF76" w14:textId="1C4640C5" w:rsidR="00E227B6" w:rsidRPr="00BE6151" w:rsidRDefault="00A9012F" w:rsidP="001545F6">
      <w:pPr>
        <w:spacing w:after="0" w:line="240" w:lineRule="auto"/>
        <w:rPr>
          <w:rFonts w:ascii="Times New Roman" w:eastAsia="Cambria" w:hAnsi="Times New Roman" w:cs="Times New Roman"/>
          <w:kern w:val="56"/>
          <w:sz w:val="24"/>
          <w:szCs w:val="24"/>
        </w:rPr>
      </w:pPr>
      <w:r w:rsidRPr="000653AB">
        <w:rPr>
          <w:rFonts w:ascii="Times New Roman" w:eastAsia="Cambria" w:hAnsi="Times New Roman" w:cs="Times New Roman"/>
          <w:kern w:val="56"/>
          <w:sz w:val="24"/>
          <w:szCs w:val="24"/>
        </w:rPr>
        <w:t>Valsts kase</w:t>
      </w:r>
      <w:r w:rsidR="00BE6151">
        <w:rPr>
          <w:rFonts w:ascii="Times New Roman" w:eastAsia="Cambria" w:hAnsi="Times New Roman" w:cs="Times New Roman"/>
          <w:kern w:val="56"/>
          <w:sz w:val="24"/>
          <w:szCs w:val="24"/>
        </w:rPr>
        <w:t xml:space="preserve">, </w:t>
      </w:r>
      <w:bookmarkStart w:id="0" w:name="_GoBack"/>
      <w:bookmarkEnd w:id="0"/>
      <w:r w:rsidRPr="000653AB">
        <w:rPr>
          <w:rFonts w:ascii="Times New Roman" w:eastAsia="Cambria" w:hAnsi="Times New Roman" w:cs="Times New Roman"/>
          <w:kern w:val="56"/>
          <w:sz w:val="24"/>
          <w:szCs w:val="24"/>
        </w:rPr>
        <w:t>SWIFT: TRELLV22</w:t>
      </w:r>
    </w:p>
    <w:sectPr w:rsidR="00E227B6" w:rsidRPr="00BE6151" w:rsidSect="001545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AC5DB4"/>
    <w:multiLevelType w:val="multilevel"/>
    <w:tmpl w:val="3612A3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4"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2"/>
  </w:num>
  <w:num w:numId="3">
    <w:abstractNumId w:val="5"/>
  </w:num>
  <w:num w:numId="4">
    <w:abstractNumId w:val="41"/>
  </w:num>
  <w:num w:numId="5">
    <w:abstractNumId w:val="6"/>
  </w:num>
  <w:num w:numId="6">
    <w:abstractNumId w:val="23"/>
  </w:num>
  <w:num w:numId="7">
    <w:abstractNumId w:val="29"/>
  </w:num>
  <w:num w:numId="8">
    <w:abstractNumId w:val="35"/>
  </w:num>
  <w:num w:numId="9">
    <w:abstractNumId w:val="3"/>
  </w:num>
  <w:num w:numId="10">
    <w:abstractNumId w:val="20"/>
  </w:num>
  <w:num w:numId="11">
    <w:abstractNumId w:val="4"/>
  </w:num>
  <w:num w:numId="12">
    <w:abstractNumId w:val="32"/>
  </w:num>
  <w:num w:numId="13">
    <w:abstractNumId w:val="15"/>
  </w:num>
  <w:num w:numId="14">
    <w:abstractNumId w:val="42"/>
  </w:num>
  <w:num w:numId="15">
    <w:abstractNumId w:val="39"/>
  </w:num>
  <w:num w:numId="16">
    <w:abstractNumId w:val="38"/>
  </w:num>
  <w:num w:numId="17">
    <w:abstractNumId w:val="26"/>
  </w:num>
  <w:num w:numId="18">
    <w:abstractNumId w:val="11"/>
  </w:num>
  <w:num w:numId="19">
    <w:abstractNumId w:val="24"/>
  </w:num>
  <w:num w:numId="20">
    <w:abstractNumId w:val="28"/>
  </w:num>
  <w:num w:numId="21">
    <w:abstractNumId w:val="2"/>
  </w:num>
  <w:num w:numId="22">
    <w:abstractNumId w:val="19"/>
  </w:num>
  <w:num w:numId="23">
    <w:abstractNumId w:val="12"/>
  </w:num>
  <w:num w:numId="24">
    <w:abstractNumId w:val="21"/>
  </w:num>
  <w:num w:numId="25">
    <w:abstractNumId w:val="45"/>
  </w:num>
  <w:num w:numId="26">
    <w:abstractNumId w:val="25"/>
  </w:num>
  <w:num w:numId="27">
    <w:abstractNumId w:val="46"/>
  </w:num>
  <w:num w:numId="28">
    <w:abstractNumId w:val="34"/>
  </w:num>
  <w:num w:numId="29">
    <w:abstractNumId w:val="40"/>
  </w:num>
  <w:num w:numId="30">
    <w:abstractNumId w:val="47"/>
  </w:num>
  <w:num w:numId="31">
    <w:abstractNumId w:val="37"/>
  </w:num>
  <w:num w:numId="32">
    <w:abstractNumId w:val="18"/>
  </w:num>
  <w:num w:numId="33">
    <w:abstractNumId w:val="1"/>
  </w:num>
  <w:num w:numId="34">
    <w:abstractNumId w:val="8"/>
  </w:num>
  <w:num w:numId="35">
    <w:abstractNumId w:val="17"/>
  </w:num>
  <w:num w:numId="36">
    <w:abstractNumId w:val="7"/>
  </w:num>
  <w:num w:numId="37">
    <w:abstractNumId w:val="14"/>
  </w:num>
  <w:num w:numId="38">
    <w:abstractNumId w:val="36"/>
  </w:num>
  <w:num w:numId="39">
    <w:abstractNumId w:val="33"/>
  </w:num>
  <w:num w:numId="40">
    <w:abstractNumId w:val="9"/>
  </w:num>
  <w:num w:numId="41">
    <w:abstractNumId w:val="44"/>
  </w:num>
  <w:num w:numId="42">
    <w:abstractNumId w:val="16"/>
  </w:num>
  <w:num w:numId="43">
    <w:abstractNumId w:val="30"/>
  </w:num>
  <w:num w:numId="44">
    <w:abstractNumId w:val="13"/>
  </w:num>
  <w:num w:numId="45">
    <w:abstractNumId w:val="31"/>
  </w:num>
  <w:num w:numId="46">
    <w:abstractNumId w:val="43"/>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653AB"/>
    <w:rsid w:val="00086FD8"/>
    <w:rsid w:val="000875A0"/>
    <w:rsid w:val="00090838"/>
    <w:rsid w:val="001232E1"/>
    <w:rsid w:val="001545F6"/>
    <w:rsid w:val="001744BC"/>
    <w:rsid w:val="001A68C4"/>
    <w:rsid w:val="001D3AA6"/>
    <w:rsid w:val="00220F10"/>
    <w:rsid w:val="00224EF7"/>
    <w:rsid w:val="002272D3"/>
    <w:rsid w:val="00241D30"/>
    <w:rsid w:val="00246BFC"/>
    <w:rsid w:val="00252D41"/>
    <w:rsid w:val="002757BB"/>
    <w:rsid w:val="003226ED"/>
    <w:rsid w:val="00327A8F"/>
    <w:rsid w:val="003A07EA"/>
    <w:rsid w:val="00481DEB"/>
    <w:rsid w:val="00506098"/>
    <w:rsid w:val="00550088"/>
    <w:rsid w:val="005763EE"/>
    <w:rsid w:val="00583B55"/>
    <w:rsid w:val="005D62F6"/>
    <w:rsid w:val="005E3E04"/>
    <w:rsid w:val="00647EC5"/>
    <w:rsid w:val="00667AA5"/>
    <w:rsid w:val="00680091"/>
    <w:rsid w:val="00692886"/>
    <w:rsid w:val="006F045A"/>
    <w:rsid w:val="006F11D1"/>
    <w:rsid w:val="006F626F"/>
    <w:rsid w:val="007231C9"/>
    <w:rsid w:val="007567D3"/>
    <w:rsid w:val="007A7897"/>
    <w:rsid w:val="007B4690"/>
    <w:rsid w:val="007C091A"/>
    <w:rsid w:val="007D0F8C"/>
    <w:rsid w:val="007F1437"/>
    <w:rsid w:val="00877B5C"/>
    <w:rsid w:val="00891EED"/>
    <w:rsid w:val="008B3F15"/>
    <w:rsid w:val="008B6764"/>
    <w:rsid w:val="00993904"/>
    <w:rsid w:val="009A7877"/>
    <w:rsid w:val="009C5EDC"/>
    <w:rsid w:val="009C78FD"/>
    <w:rsid w:val="009F37C0"/>
    <w:rsid w:val="009F4D92"/>
    <w:rsid w:val="00A651E4"/>
    <w:rsid w:val="00A76A39"/>
    <w:rsid w:val="00A87BC0"/>
    <w:rsid w:val="00A9012F"/>
    <w:rsid w:val="00A95471"/>
    <w:rsid w:val="00AA046A"/>
    <w:rsid w:val="00AA3E5A"/>
    <w:rsid w:val="00AD6866"/>
    <w:rsid w:val="00B35566"/>
    <w:rsid w:val="00B60A53"/>
    <w:rsid w:val="00B765A2"/>
    <w:rsid w:val="00BE6151"/>
    <w:rsid w:val="00BE7589"/>
    <w:rsid w:val="00C02C6B"/>
    <w:rsid w:val="00C206BA"/>
    <w:rsid w:val="00C3283F"/>
    <w:rsid w:val="00C67C93"/>
    <w:rsid w:val="00CD46D6"/>
    <w:rsid w:val="00D06B97"/>
    <w:rsid w:val="00D278F0"/>
    <w:rsid w:val="00D312E8"/>
    <w:rsid w:val="00DB5E1D"/>
    <w:rsid w:val="00E067A2"/>
    <w:rsid w:val="00E07F3C"/>
    <w:rsid w:val="00E47FB0"/>
    <w:rsid w:val="00E842D7"/>
    <w:rsid w:val="00EA10D4"/>
    <w:rsid w:val="00FA265A"/>
    <w:rsid w:val="00FA5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51A9-B02B-4CCF-8A25-FAC43201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14501</Words>
  <Characters>8266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Ilze Priščica</cp:lastModifiedBy>
  <cp:revision>68</cp:revision>
  <cp:lastPrinted>2018-10-16T13:51:00Z</cp:lastPrinted>
  <dcterms:created xsi:type="dcterms:W3CDTF">2018-01-23T12:26:00Z</dcterms:created>
  <dcterms:modified xsi:type="dcterms:W3CDTF">2018-10-19T19:47:00Z</dcterms:modified>
</cp:coreProperties>
</file>