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46411" w14:textId="77777777" w:rsidR="00806155" w:rsidRPr="00665755" w:rsidRDefault="00806155" w:rsidP="00806155">
      <w:pPr>
        <w:pStyle w:val="Heading2"/>
        <w:spacing w:before="0" w:after="0"/>
        <w:ind w:left="4320" w:firstLine="720"/>
        <w:jc w:val="right"/>
        <w:rPr>
          <w:rFonts w:ascii="Times New Roman" w:hAnsi="Times New Roman"/>
          <w:b w:val="0"/>
          <w:bCs/>
          <w:sz w:val="24"/>
          <w:szCs w:val="24"/>
          <w:lang w:val="lv-LV"/>
        </w:rPr>
      </w:pPr>
      <w:r w:rsidRPr="00665755">
        <w:rPr>
          <w:rFonts w:ascii="Times New Roman" w:hAnsi="Times New Roman"/>
          <w:b w:val="0"/>
          <w:bCs/>
          <w:sz w:val="24"/>
          <w:szCs w:val="24"/>
          <w:lang w:val="lv-LV"/>
        </w:rPr>
        <w:t>APSTIPRINĀTS</w:t>
      </w:r>
    </w:p>
    <w:p w14:paraId="7D5FC0E8" w14:textId="77777777" w:rsidR="00806155" w:rsidRPr="00665755" w:rsidRDefault="00806155" w:rsidP="00806155">
      <w:pPr>
        <w:ind w:firstLine="720"/>
        <w:jc w:val="right"/>
        <w:rPr>
          <w:rFonts w:ascii="Times New Roman" w:hAnsi="Times New Roman" w:cs="Times New Roman"/>
          <w:color w:val="000000"/>
          <w:sz w:val="24"/>
        </w:rPr>
      </w:pPr>
      <w:r w:rsidRPr="00665755">
        <w:rPr>
          <w:rFonts w:ascii="Times New Roman" w:hAnsi="Times New Roman" w:cs="Times New Roman"/>
          <w:color w:val="000000"/>
          <w:sz w:val="24"/>
        </w:rPr>
        <w:t>ar Iepirkuma komisijas</w:t>
      </w:r>
    </w:p>
    <w:p w14:paraId="5D78713A" w14:textId="2EBC362F" w:rsidR="00806155" w:rsidRPr="00665755" w:rsidRDefault="00806155" w:rsidP="00806155">
      <w:pPr>
        <w:ind w:firstLine="720"/>
        <w:jc w:val="right"/>
        <w:rPr>
          <w:rFonts w:ascii="Times New Roman" w:hAnsi="Times New Roman" w:cs="Times New Roman"/>
          <w:color w:val="000000"/>
          <w:sz w:val="24"/>
        </w:rPr>
      </w:pPr>
      <w:r w:rsidRPr="00D74A6F">
        <w:rPr>
          <w:rFonts w:ascii="Times New Roman" w:hAnsi="Times New Roman" w:cs="Times New Roman"/>
          <w:color w:val="000000"/>
          <w:sz w:val="24"/>
        </w:rPr>
        <w:t>201</w:t>
      </w:r>
      <w:r w:rsidR="006701CD" w:rsidRPr="00D74A6F">
        <w:rPr>
          <w:rFonts w:ascii="Times New Roman" w:hAnsi="Times New Roman" w:cs="Times New Roman"/>
          <w:color w:val="000000"/>
          <w:sz w:val="24"/>
        </w:rPr>
        <w:t>7</w:t>
      </w:r>
      <w:r w:rsidRPr="00D74A6F">
        <w:rPr>
          <w:rFonts w:ascii="Times New Roman" w:hAnsi="Times New Roman" w:cs="Times New Roman"/>
          <w:color w:val="000000"/>
          <w:sz w:val="24"/>
        </w:rPr>
        <w:t>.gada</w:t>
      </w:r>
      <w:r w:rsidR="00D74A6F" w:rsidRPr="00D74A6F">
        <w:rPr>
          <w:rFonts w:ascii="Times New Roman" w:hAnsi="Times New Roman" w:cs="Times New Roman"/>
          <w:color w:val="000000"/>
          <w:sz w:val="24"/>
        </w:rPr>
        <w:t xml:space="preserve"> 15</w:t>
      </w:r>
      <w:r w:rsidR="0075712F" w:rsidRPr="00D74A6F">
        <w:rPr>
          <w:rFonts w:ascii="Times New Roman" w:hAnsi="Times New Roman" w:cs="Times New Roman"/>
          <w:color w:val="000000"/>
          <w:sz w:val="24"/>
        </w:rPr>
        <w:t>.</w:t>
      </w:r>
      <w:r w:rsidR="00502F44" w:rsidRPr="00D74A6F">
        <w:rPr>
          <w:rFonts w:ascii="Times New Roman" w:hAnsi="Times New Roman" w:cs="Times New Roman"/>
          <w:color w:val="000000"/>
          <w:sz w:val="24"/>
        </w:rPr>
        <w:t>februāra</w:t>
      </w:r>
    </w:p>
    <w:p w14:paraId="709C9C1A" w14:textId="77777777" w:rsidR="00806155" w:rsidRPr="00665755" w:rsidRDefault="00806155" w:rsidP="00806155">
      <w:pPr>
        <w:ind w:firstLine="720"/>
        <w:jc w:val="right"/>
        <w:rPr>
          <w:rFonts w:ascii="Times New Roman" w:hAnsi="Times New Roman" w:cs="Times New Roman"/>
          <w:color w:val="000000"/>
          <w:sz w:val="24"/>
        </w:rPr>
      </w:pPr>
      <w:r w:rsidRPr="00665755">
        <w:rPr>
          <w:rFonts w:ascii="Times New Roman" w:hAnsi="Times New Roman" w:cs="Times New Roman"/>
          <w:color w:val="000000"/>
          <w:sz w:val="24"/>
        </w:rPr>
        <w:t>sēdes lēmumu</w:t>
      </w:r>
      <w:r w:rsidR="00D56EA6">
        <w:rPr>
          <w:rFonts w:ascii="Times New Roman" w:hAnsi="Times New Roman" w:cs="Times New Roman"/>
          <w:color w:val="000000"/>
          <w:sz w:val="24"/>
        </w:rPr>
        <w:t>,</w:t>
      </w:r>
    </w:p>
    <w:p w14:paraId="431D9013" w14:textId="77777777" w:rsidR="00806155" w:rsidRPr="00665755" w:rsidRDefault="00806155" w:rsidP="00806155">
      <w:pPr>
        <w:ind w:firstLine="720"/>
        <w:jc w:val="right"/>
        <w:rPr>
          <w:rFonts w:ascii="Times New Roman" w:hAnsi="Times New Roman" w:cs="Times New Roman"/>
          <w:color w:val="000000"/>
          <w:sz w:val="24"/>
        </w:rPr>
      </w:pPr>
      <w:r w:rsidRPr="00665755">
        <w:rPr>
          <w:rFonts w:ascii="Times New Roman" w:hAnsi="Times New Roman" w:cs="Times New Roman"/>
          <w:color w:val="000000"/>
          <w:sz w:val="24"/>
        </w:rPr>
        <w:t>Komisijas sēdes protokols Nr.1</w:t>
      </w:r>
    </w:p>
    <w:p w14:paraId="602D01D7" w14:textId="77777777" w:rsidR="007E2369" w:rsidRDefault="007E2369" w:rsidP="00947D13">
      <w:pPr>
        <w:jc w:val="right"/>
        <w:rPr>
          <w:rFonts w:ascii="Times New Roman" w:hAnsi="Times New Roman" w:cs="Times New Roman"/>
          <w:sz w:val="24"/>
        </w:rPr>
      </w:pPr>
    </w:p>
    <w:p w14:paraId="39AC863F" w14:textId="77777777" w:rsidR="007D52B1" w:rsidRPr="009369E4" w:rsidRDefault="007D52B1" w:rsidP="00947D13">
      <w:pPr>
        <w:jc w:val="right"/>
        <w:rPr>
          <w:rFonts w:ascii="Times New Roman" w:hAnsi="Times New Roman" w:cs="Times New Roman"/>
          <w:sz w:val="24"/>
        </w:rPr>
      </w:pPr>
    </w:p>
    <w:p w14:paraId="2AA7035E" w14:textId="77777777" w:rsidR="002B2034" w:rsidRPr="000C3C25" w:rsidRDefault="002B2034" w:rsidP="002B2034">
      <w:pPr>
        <w:pStyle w:val="BodyText"/>
        <w:jc w:val="center"/>
        <w:rPr>
          <w:rFonts w:ascii="Times New Roman" w:hAnsi="Times New Roman"/>
          <w:bCs/>
          <w:sz w:val="24"/>
          <w:szCs w:val="24"/>
        </w:rPr>
      </w:pPr>
      <w:r w:rsidRPr="000C3C25">
        <w:rPr>
          <w:rFonts w:ascii="Times New Roman" w:hAnsi="Times New Roman"/>
          <w:bCs/>
          <w:sz w:val="24"/>
          <w:szCs w:val="24"/>
        </w:rPr>
        <w:t>RĪGAS TEHNISKĀS UNIVERSITĀTES</w:t>
      </w:r>
    </w:p>
    <w:p w14:paraId="6438F6E0" w14:textId="77777777" w:rsidR="002B2034" w:rsidRPr="000C3C25" w:rsidRDefault="002B2034" w:rsidP="002B2034">
      <w:pPr>
        <w:pStyle w:val="BodyText"/>
        <w:jc w:val="center"/>
        <w:rPr>
          <w:rFonts w:ascii="Times New Roman" w:hAnsi="Times New Roman"/>
          <w:bCs/>
          <w:sz w:val="24"/>
          <w:szCs w:val="24"/>
        </w:rPr>
      </w:pPr>
      <w:r w:rsidRPr="000C3C25">
        <w:rPr>
          <w:rFonts w:ascii="Times New Roman" w:hAnsi="Times New Roman"/>
          <w:bCs/>
          <w:sz w:val="24"/>
          <w:szCs w:val="24"/>
        </w:rPr>
        <w:t>IEPIRKUMA</w:t>
      </w:r>
    </w:p>
    <w:p w14:paraId="7863E562" w14:textId="2FEEE717" w:rsidR="00594F4F" w:rsidRPr="000C3C25" w:rsidRDefault="00AF12DC" w:rsidP="005E579C">
      <w:pPr>
        <w:pStyle w:val="BodyText"/>
        <w:spacing w:line="340" w:lineRule="atLeast"/>
        <w:jc w:val="center"/>
        <w:rPr>
          <w:rFonts w:ascii="Times New Roman" w:hAnsi="Times New Roman"/>
          <w:bCs/>
          <w:sz w:val="24"/>
          <w:szCs w:val="24"/>
          <w:lang w:val="lv-LV"/>
        </w:rPr>
      </w:pPr>
      <w:r>
        <w:rPr>
          <w:rFonts w:ascii="Times New Roman" w:hAnsi="Times New Roman"/>
          <w:bCs/>
          <w:sz w:val="24"/>
          <w:szCs w:val="24"/>
          <w:lang w:val="lv-LV"/>
        </w:rPr>
        <w:t>I</w:t>
      </w:r>
      <w:r w:rsidR="00D45C06">
        <w:rPr>
          <w:rFonts w:ascii="Times New Roman" w:hAnsi="Times New Roman"/>
          <w:bCs/>
          <w:sz w:val="24"/>
          <w:szCs w:val="24"/>
          <w:lang w:val="lv-LV"/>
        </w:rPr>
        <w:t>D</w:t>
      </w:r>
      <w:r>
        <w:rPr>
          <w:rFonts w:ascii="Times New Roman" w:hAnsi="Times New Roman"/>
          <w:bCs/>
          <w:sz w:val="24"/>
          <w:szCs w:val="24"/>
          <w:lang w:val="lv-LV"/>
        </w:rPr>
        <w:t>. Nr.</w:t>
      </w:r>
      <w:r w:rsidR="002040FF" w:rsidRPr="000C3C25">
        <w:rPr>
          <w:rFonts w:ascii="Times New Roman" w:hAnsi="Times New Roman"/>
          <w:bCs/>
          <w:sz w:val="24"/>
          <w:szCs w:val="24"/>
          <w:lang w:val="lv-LV"/>
        </w:rPr>
        <w:t>RTU</w:t>
      </w:r>
      <w:r w:rsidR="002040FF" w:rsidRPr="009B6C5F">
        <w:rPr>
          <w:rFonts w:ascii="Times New Roman" w:hAnsi="Times New Roman"/>
          <w:bCs/>
          <w:sz w:val="24"/>
          <w:szCs w:val="24"/>
          <w:lang w:val="lv-LV"/>
        </w:rPr>
        <w:t>-201</w:t>
      </w:r>
      <w:r w:rsidR="00465728">
        <w:rPr>
          <w:rFonts w:ascii="Times New Roman" w:hAnsi="Times New Roman"/>
          <w:bCs/>
          <w:sz w:val="24"/>
          <w:szCs w:val="24"/>
          <w:lang w:val="lv-LV"/>
        </w:rPr>
        <w:t>7</w:t>
      </w:r>
      <w:r w:rsidR="002040FF" w:rsidRPr="009B6C5F">
        <w:rPr>
          <w:rFonts w:ascii="Times New Roman" w:hAnsi="Times New Roman"/>
          <w:bCs/>
          <w:sz w:val="24"/>
          <w:szCs w:val="24"/>
          <w:lang w:val="lv-LV"/>
        </w:rPr>
        <w:t>/</w:t>
      </w:r>
      <w:r w:rsidR="00465728">
        <w:rPr>
          <w:rFonts w:ascii="Times New Roman" w:hAnsi="Times New Roman"/>
          <w:bCs/>
          <w:sz w:val="24"/>
          <w:szCs w:val="24"/>
          <w:lang w:val="lv-LV"/>
        </w:rPr>
        <w:t>9</w:t>
      </w:r>
    </w:p>
    <w:p w14:paraId="2B63E407" w14:textId="77777777" w:rsidR="002040FF" w:rsidRPr="009A1DD3" w:rsidRDefault="00D65660" w:rsidP="00947D13">
      <w:pPr>
        <w:jc w:val="center"/>
        <w:rPr>
          <w:rFonts w:ascii="Times New Roman" w:eastAsia="Times New Roman" w:hAnsi="Times New Roman" w:cs="Times New Roman"/>
          <w:b/>
          <w:bCs/>
          <w:kern w:val="0"/>
          <w:sz w:val="24"/>
          <w:szCs w:val="28"/>
          <w:lang w:eastAsia="x-none"/>
        </w:rPr>
      </w:pPr>
      <w:r w:rsidRPr="000C3C25">
        <w:rPr>
          <w:rFonts w:ascii="Times New Roman" w:hAnsi="Times New Roman" w:cs="Times New Roman"/>
          <w:b/>
          <w:bCs/>
          <w:kern w:val="0"/>
          <w:szCs w:val="28"/>
        </w:rPr>
        <w:t xml:space="preserve"> </w:t>
      </w:r>
      <w:r w:rsidR="00353EB3" w:rsidRPr="009A1DD3">
        <w:rPr>
          <w:rFonts w:ascii="Times New Roman" w:hAnsi="Times New Roman" w:cs="Times New Roman"/>
          <w:b/>
          <w:bCs/>
          <w:kern w:val="0"/>
          <w:sz w:val="24"/>
          <w:szCs w:val="28"/>
        </w:rPr>
        <w:t>“</w:t>
      </w:r>
      <w:r w:rsidR="009A1DD3" w:rsidRPr="009A1DD3">
        <w:rPr>
          <w:rFonts w:ascii="Times New Roman" w:hAnsi="Times New Roman" w:cs="Times New Roman"/>
          <w:b/>
          <w:bCs/>
          <w:kern w:val="0"/>
          <w:sz w:val="24"/>
          <w:szCs w:val="28"/>
        </w:rPr>
        <w:t>Neregulāri pasažieru pārvadājumi Rīgas Tehniskās universitātes vajadzībām</w:t>
      </w:r>
      <w:r w:rsidR="005966CA" w:rsidRPr="009A1DD3">
        <w:rPr>
          <w:rFonts w:ascii="Times New Roman" w:hAnsi="Times New Roman" w:cs="Times New Roman"/>
          <w:b/>
          <w:bCs/>
          <w:sz w:val="24"/>
          <w:szCs w:val="28"/>
        </w:rPr>
        <w:t>”</w:t>
      </w:r>
      <w:r w:rsidR="00806155" w:rsidRPr="009A1DD3">
        <w:rPr>
          <w:rFonts w:ascii="Times New Roman" w:eastAsia="Times New Roman" w:hAnsi="Times New Roman" w:cs="Times New Roman"/>
          <w:b/>
          <w:bCs/>
          <w:kern w:val="0"/>
          <w:sz w:val="24"/>
          <w:szCs w:val="28"/>
          <w:lang w:eastAsia="x-none"/>
        </w:rPr>
        <w:t xml:space="preserve"> </w:t>
      </w:r>
    </w:p>
    <w:p w14:paraId="322FAB19" w14:textId="77777777" w:rsidR="00D65660" w:rsidRPr="009369E4" w:rsidRDefault="00D65660" w:rsidP="00947D13">
      <w:pPr>
        <w:pStyle w:val="Heading1"/>
        <w:jc w:val="center"/>
        <w:rPr>
          <w:rFonts w:ascii="Times New Roman" w:hAnsi="Times New Roman"/>
          <w:color w:val="auto"/>
          <w:sz w:val="24"/>
          <w:szCs w:val="24"/>
          <w:lang w:val="lv-LV"/>
        </w:rPr>
      </w:pPr>
      <w:smartTag w:uri="schemas-tilde-lv/tildestengine" w:element="veidnes">
        <w:smartTagPr>
          <w:attr w:name="text" w:val="NOLIKUMS&#10;"/>
          <w:attr w:name="baseform" w:val="nolikums"/>
          <w:attr w:name="id" w:val="-1"/>
        </w:smartTagPr>
        <w:r w:rsidRPr="009369E4">
          <w:rPr>
            <w:rFonts w:ascii="Times New Roman" w:hAnsi="Times New Roman"/>
            <w:color w:val="auto"/>
            <w:sz w:val="24"/>
            <w:szCs w:val="24"/>
            <w:lang w:val="lv-LV"/>
          </w:rPr>
          <w:t>NOLIKUMS</w:t>
        </w:r>
      </w:smartTag>
    </w:p>
    <w:p w14:paraId="69C3ADA7" w14:textId="77777777" w:rsidR="00562710" w:rsidRPr="009369E4" w:rsidRDefault="00562710" w:rsidP="00562710">
      <w:pPr>
        <w:pStyle w:val="Caption"/>
        <w:jc w:val="left"/>
        <w:rPr>
          <w:lang w:val="lv-LV"/>
        </w:rPr>
      </w:pPr>
    </w:p>
    <w:p w14:paraId="12E9DC20" w14:textId="77777777" w:rsidR="00432262" w:rsidRDefault="00C40247" w:rsidP="009A08DC">
      <w:pPr>
        <w:pStyle w:val="Caption"/>
        <w:numPr>
          <w:ilvl w:val="0"/>
          <w:numId w:val="7"/>
        </w:numPr>
        <w:ind w:left="567" w:hanging="567"/>
        <w:jc w:val="left"/>
        <w:rPr>
          <w:rFonts w:ascii="Times New Roman" w:hAnsi="Times New Roman" w:cs="Times New Roman"/>
          <w:lang w:val="lv-LV"/>
        </w:rPr>
      </w:pPr>
      <w:r>
        <w:rPr>
          <w:rFonts w:ascii="Times New Roman" w:hAnsi="Times New Roman" w:cs="Times New Roman"/>
          <w:lang w:val="lv-LV"/>
        </w:rPr>
        <w:t>VISPĀRĪGĀ INFORMĀCIJA</w:t>
      </w:r>
    </w:p>
    <w:p w14:paraId="30AE8627" w14:textId="77777777" w:rsidR="00432262" w:rsidRPr="00432262" w:rsidRDefault="00432262" w:rsidP="00432262"/>
    <w:p w14:paraId="325D476F" w14:textId="77777777" w:rsidR="002B2034" w:rsidRPr="00AF784C" w:rsidRDefault="002B2034" w:rsidP="00B03BBB">
      <w:pPr>
        <w:numPr>
          <w:ilvl w:val="1"/>
          <w:numId w:val="7"/>
        </w:numPr>
        <w:ind w:left="567" w:hanging="567"/>
        <w:jc w:val="both"/>
        <w:rPr>
          <w:rFonts w:ascii="Times New Roman" w:hAnsi="Times New Roman" w:cs="Times New Roman"/>
          <w:sz w:val="24"/>
        </w:rPr>
      </w:pPr>
      <w:r w:rsidRPr="00AF784C">
        <w:rPr>
          <w:rFonts w:ascii="Times New Roman" w:hAnsi="Times New Roman" w:cs="Times New Roman"/>
          <w:b/>
          <w:bCs/>
          <w:color w:val="000000"/>
          <w:spacing w:val="-1"/>
          <w:sz w:val="24"/>
        </w:rPr>
        <w:t>Iepirkums –</w:t>
      </w:r>
      <w:r w:rsidR="004D4A8D" w:rsidRPr="00AF784C">
        <w:rPr>
          <w:rFonts w:ascii="Times New Roman" w:hAnsi="Times New Roman" w:cs="Times New Roman"/>
          <w:b/>
          <w:bCs/>
          <w:color w:val="000000"/>
          <w:spacing w:val="-1"/>
          <w:sz w:val="24"/>
        </w:rPr>
        <w:t xml:space="preserve"> </w:t>
      </w:r>
      <w:r w:rsidR="00F8661E" w:rsidRPr="00F8661E">
        <w:rPr>
          <w:rFonts w:ascii="Times New Roman" w:hAnsi="Times New Roman" w:cs="Times New Roman"/>
          <w:bCs/>
          <w:color w:val="000000"/>
          <w:spacing w:val="-1"/>
          <w:sz w:val="24"/>
        </w:rPr>
        <w:t>“</w:t>
      </w:r>
      <w:r w:rsidR="009A1DD3" w:rsidRPr="009A1DD3">
        <w:rPr>
          <w:rFonts w:ascii="Times New Roman" w:hAnsi="Times New Roman" w:cs="Times New Roman"/>
          <w:sz w:val="24"/>
        </w:rPr>
        <w:t>Neregulāri pasažieru pārvadājumi Rīgas Tehniskās universitātes vajadzībām</w:t>
      </w:r>
      <w:r w:rsidR="00F8661E" w:rsidRPr="00F8661E">
        <w:rPr>
          <w:rFonts w:ascii="Times New Roman" w:hAnsi="Times New Roman" w:cs="Times New Roman"/>
          <w:bCs/>
          <w:color w:val="000000"/>
          <w:spacing w:val="-1"/>
          <w:sz w:val="24"/>
        </w:rPr>
        <w:t>”</w:t>
      </w:r>
      <w:r w:rsidR="00F8661E">
        <w:rPr>
          <w:rFonts w:ascii="Times New Roman" w:hAnsi="Times New Roman" w:cs="Times New Roman"/>
          <w:color w:val="000000"/>
          <w:spacing w:val="-1"/>
          <w:sz w:val="24"/>
        </w:rPr>
        <w:t xml:space="preserve"> </w:t>
      </w:r>
      <w:r w:rsidRPr="00AF784C">
        <w:rPr>
          <w:rFonts w:ascii="Times New Roman" w:hAnsi="Times New Roman" w:cs="Times New Roman"/>
          <w:color w:val="000000"/>
          <w:spacing w:val="-1"/>
          <w:sz w:val="24"/>
        </w:rPr>
        <w:t>Publisko iepirkumu likuma 8.</w:t>
      </w:r>
      <w:r w:rsidRPr="00AF784C">
        <w:rPr>
          <w:rFonts w:ascii="Times New Roman" w:hAnsi="Times New Roman" w:cs="Times New Roman"/>
          <w:color w:val="000000"/>
          <w:spacing w:val="-1"/>
          <w:sz w:val="24"/>
          <w:vertAlign w:val="superscript"/>
        </w:rPr>
        <w:t xml:space="preserve">2 </w:t>
      </w:r>
      <w:r w:rsidRPr="00AF784C">
        <w:rPr>
          <w:rFonts w:ascii="Times New Roman" w:hAnsi="Times New Roman" w:cs="Times New Roman"/>
          <w:color w:val="000000"/>
          <w:spacing w:val="-1"/>
          <w:sz w:val="24"/>
        </w:rPr>
        <w:t xml:space="preserve">panta kārtībā. </w:t>
      </w:r>
    </w:p>
    <w:p w14:paraId="3F8A28D1" w14:textId="70B15990" w:rsidR="004D4A8D" w:rsidRPr="00AF784C" w:rsidRDefault="002B2034" w:rsidP="009A08DC">
      <w:pPr>
        <w:numPr>
          <w:ilvl w:val="1"/>
          <w:numId w:val="7"/>
        </w:numPr>
        <w:ind w:left="567" w:hanging="567"/>
        <w:jc w:val="both"/>
        <w:rPr>
          <w:rFonts w:ascii="Times New Roman" w:hAnsi="Times New Roman" w:cs="Times New Roman"/>
          <w:sz w:val="24"/>
        </w:rPr>
      </w:pPr>
      <w:r w:rsidRPr="00AF784C">
        <w:rPr>
          <w:rFonts w:ascii="Times New Roman" w:hAnsi="Times New Roman" w:cs="Times New Roman"/>
          <w:b/>
          <w:sz w:val="24"/>
        </w:rPr>
        <w:t>Iepirkuma identifikācijas numurs</w:t>
      </w:r>
      <w:r w:rsidRPr="00AF784C">
        <w:rPr>
          <w:rFonts w:ascii="Times New Roman" w:hAnsi="Times New Roman" w:cs="Times New Roman"/>
          <w:sz w:val="24"/>
        </w:rPr>
        <w:t>: RTU</w:t>
      </w:r>
      <w:r w:rsidR="008800F0" w:rsidRPr="00AF784C">
        <w:rPr>
          <w:rFonts w:ascii="Times New Roman" w:hAnsi="Times New Roman" w:cs="Times New Roman"/>
          <w:sz w:val="24"/>
        </w:rPr>
        <w:t>-</w:t>
      </w:r>
      <w:r w:rsidR="00465728">
        <w:rPr>
          <w:rFonts w:ascii="Times New Roman" w:hAnsi="Times New Roman" w:cs="Times New Roman"/>
          <w:sz w:val="24"/>
        </w:rPr>
        <w:t>2017</w:t>
      </w:r>
      <w:r w:rsidRPr="009B6C5F">
        <w:rPr>
          <w:rFonts w:ascii="Times New Roman" w:hAnsi="Times New Roman" w:cs="Times New Roman"/>
          <w:sz w:val="24"/>
        </w:rPr>
        <w:t>/</w:t>
      </w:r>
      <w:r w:rsidR="00465728">
        <w:rPr>
          <w:rFonts w:ascii="Times New Roman" w:hAnsi="Times New Roman" w:cs="Times New Roman"/>
          <w:sz w:val="24"/>
        </w:rPr>
        <w:t>9</w:t>
      </w:r>
      <w:r w:rsidR="00FC33D4" w:rsidRPr="00AF784C">
        <w:rPr>
          <w:rFonts w:ascii="Times New Roman" w:hAnsi="Times New Roman" w:cs="Times New Roman"/>
          <w:sz w:val="24"/>
        </w:rPr>
        <w:t>.</w:t>
      </w:r>
    </w:p>
    <w:p w14:paraId="324CBC4F" w14:textId="77777777" w:rsidR="002B2034" w:rsidRPr="00972928" w:rsidRDefault="002B2034" w:rsidP="00972928">
      <w:pPr>
        <w:numPr>
          <w:ilvl w:val="1"/>
          <w:numId w:val="7"/>
        </w:numPr>
        <w:ind w:left="567" w:hanging="567"/>
        <w:jc w:val="both"/>
        <w:rPr>
          <w:rFonts w:ascii="Times New Roman" w:hAnsi="Times New Roman" w:cs="Times New Roman"/>
          <w:sz w:val="24"/>
        </w:rPr>
      </w:pPr>
      <w:r w:rsidRPr="00AF784C">
        <w:rPr>
          <w:rFonts w:ascii="Times New Roman" w:hAnsi="Times New Roman" w:cs="Times New Roman"/>
          <w:b/>
          <w:color w:val="000000"/>
          <w:sz w:val="24"/>
        </w:rPr>
        <w:t>Pasūtītājs:</w:t>
      </w:r>
      <w:r w:rsidR="00972928">
        <w:rPr>
          <w:rFonts w:ascii="Times New Roman" w:hAnsi="Times New Roman" w:cs="Times New Roman"/>
          <w:b/>
          <w:sz w:val="24"/>
        </w:rPr>
        <w:t xml:space="preserve"> </w:t>
      </w:r>
      <w:r w:rsidRPr="00972928">
        <w:rPr>
          <w:rFonts w:ascii="Times New Roman" w:hAnsi="Times New Roman" w:cs="Times New Roman"/>
          <w:sz w:val="24"/>
        </w:rPr>
        <w:t xml:space="preserve">Rīgas Tehniskā universitāte, adrese: </w:t>
      </w:r>
      <w:r w:rsidR="00A37FE8" w:rsidRPr="00972928">
        <w:rPr>
          <w:rFonts w:ascii="Times New Roman" w:hAnsi="Times New Roman" w:cs="Times New Roman"/>
          <w:sz w:val="24"/>
        </w:rPr>
        <w:t xml:space="preserve">Kaļķu iela 1, Rīga, LV – 1658, </w:t>
      </w:r>
      <w:r w:rsidR="00107185">
        <w:rPr>
          <w:rFonts w:ascii="Times New Roman" w:hAnsi="Times New Roman" w:cs="Times New Roman"/>
          <w:sz w:val="24"/>
        </w:rPr>
        <w:t xml:space="preserve">izglītības iestādes </w:t>
      </w:r>
      <w:r w:rsidR="00A37FE8" w:rsidRPr="00972928">
        <w:rPr>
          <w:rFonts w:ascii="Times New Roman" w:hAnsi="Times New Roman" w:cs="Times New Roman"/>
          <w:sz w:val="24"/>
        </w:rPr>
        <w:t>r</w:t>
      </w:r>
      <w:r w:rsidR="0062069D">
        <w:rPr>
          <w:rFonts w:ascii="Times New Roman" w:hAnsi="Times New Roman" w:cs="Times New Roman"/>
          <w:sz w:val="24"/>
        </w:rPr>
        <w:t xml:space="preserve">eģistrācijas </w:t>
      </w:r>
      <w:r w:rsidR="0056522D" w:rsidRPr="00972928">
        <w:rPr>
          <w:rFonts w:ascii="Times New Roman" w:hAnsi="Times New Roman" w:cs="Times New Roman"/>
          <w:sz w:val="24"/>
        </w:rPr>
        <w:t xml:space="preserve">Nr. 3341000709, PVN </w:t>
      </w:r>
      <w:proofErr w:type="spellStart"/>
      <w:r w:rsidR="0056522D" w:rsidRPr="00972928">
        <w:rPr>
          <w:rFonts w:ascii="Times New Roman" w:hAnsi="Times New Roman" w:cs="Times New Roman"/>
          <w:sz w:val="24"/>
        </w:rPr>
        <w:t>r</w:t>
      </w:r>
      <w:r w:rsidRPr="00972928">
        <w:rPr>
          <w:rFonts w:ascii="Times New Roman" w:hAnsi="Times New Roman" w:cs="Times New Roman"/>
          <w:sz w:val="24"/>
        </w:rPr>
        <w:t>eģ</w:t>
      </w:r>
      <w:proofErr w:type="spellEnd"/>
      <w:r w:rsidRPr="00972928">
        <w:rPr>
          <w:rFonts w:ascii="Times New Roman" w:hAnsi="Times New Roman" w:cs="Times New Roman"/>
          <w:sz w:val="24"/>
        </w:rPr>
        <w:t>. Nr. LV90000068977</w:t>
      </w:r>
      <w:r w:rsidR="00E64CFD">
        <w:rPr>
          <w:rFonts w:ascii="Times New Roman" w:hAnsi="Times New Roman" w:cs="Times New Roman"/>
          <w:sz w:val="24"/>
        </w:rPr>
        <w:t>.</w:t>
      </w:r>
    </w:p>
    <w:p w14:paraId="44E0E922" w14:textId="77777777" w:rsidR="0075712F" w:rsidRPr="00A262E7" w:rsidRDefault="00D65660" w:rsidP="00A262E7">
      <w:pPr>
        <w:numPr>
          <w:ilvl w:val="1"/>
          <w:numId w:val="7"/>
        </w:numPr>
        <w:tabs>
          <w:tab w:val="num" w:pos="540"/>
        </w:tabs>
        <w:ind w:left="567" w:hanging="567"/>
        <w:jc w:val="both"/>
        <w:rPr>
          <w:rFonts w:ascii="Times New Roman" w:hAnsi="Times New Roman" w:cs="Times New Roman"/>
          <w:sz w:val="24"/>
        </w:rPr>
      </w:pPr>
      <w:r w:rsidRPr="00AF784C">
        <w:rPr>
          <w:rFonts w:ascii="Times New Roman" w:hAnsi="Times New Roman" w:cs="Times New Roman"/>
          <w:b/>
          <w:sz w:val="24"/>
        </w:rPr>
        <w:t xml:space="preserve">Pretendents </w:t>
      </w:r>
      <w:r w:rsidRPr="00AF784C">
        <w:rPr>
          <w:rFonts w:ascii="Times New Roman" w:hAnsi="Times New Roman" w:cs="Times New Roman"/>
          <w:sz w:val="24"/>
        </w:rPr>
        <w:t xml:space="preserve">ir </w:t>
      </w:r>
      <w:r w:rsidR="00D56EA6">
        <w:rPr>
          <w:rFonts w:ascii="Times New Roman" w:hAnsi="Times New Roman" w:cs="Times New Roman"/>
          <w:sz w:val="24"/>
        </w:rPr>
        <w:t>piegādātājs</w:t>
      </w:r>
      <w:r w:rsidRPr="00AF784C">
        <w:rPr>
          <w:rFonts w:ascii="Times New Roman" w:hAnsi="Times New Roman" w:cs="Times New Roman"/>
          <w:sz w:val="24"/>
        </w:rPr>
        <w:t>, kurš iesniedzis piedāvājumu.</w:t>
      </w:r>
    </w:p>
    <w:p w14:paraId="035C8D4E" w14:textId="77777777" w:rsidR="004D6F71" w:rsidRPr="00AF784C" w:rsidRDefault="005F78A3" w:rsidP="005F78A3">
      <w:pPr>
        <w:numPr>
          <w:ilvl w:val="1"/>
          <w:numId w:val="7"/>
        </w:numPr>
        <w:tabs>
          <w:tab w:val="num" w:pos="540"/>
        </w:tabs>
        <w:ind w:left="567" w:hanging="567"/>
        <w:jc w:val="both"/>
        <w:rPr>
          <w:rFonts w:ascii="Times New Roman" w:hAnsi="Times New Roman" w:cs="Times New Roman"/>
          <w:sz w:val="24"/>
        </w:rPr>
      </w:pPr>
      <w:r w:rsidRPr="00AF784C">
        <w:rPr>
          <w:rFonts w:ascii="Times New Roman" w:hAnsi="Times New Roman" w:cs="Times New Roman"/>
          <w:b/>
          <w:sz w:val="24"/>
        </w:rPr>
        <w:t>P</w:t>
      </w:r>
      <w:r w:rsidRPr="00AF784C">
        <w:rPr>
          <w:rFonts w:ascii="Times New Roman" w:hAnsi="Times New Roman" w:cs="Times New Roman"/>
          <w:b/>
          <w:color w:val="000000"/>
          <w:sz w:val="24"/>
        </w:rPr>
        <w:t>iegādātājs</w:t>
      </w:r>
      <w:r w:rsidR="00404F57" w:rsidRPr="00AF784C">
        <w:rPr>
          <w:rFonts w:ascii="Times New Roman" w:hAnsi="Times New Roman" w:cs="Times New Roman"/>
          <w:b/>
          <w:color w:val="000000"/>
          <w:sz w:val="24"/>
        </w:rPr>
        <w:t xml:space="preserve"> </w:t>
      </w:r>
      <w:r w:rsidR="00F8661E" w:rsidRPr="00AF784C">
        <w:rPr>
          <w:rFonts w:ascii="Times New Roman" w:hAnsi="Times New Roman" w:cs="Times New Roman"/>
          <w:b/>
          <w:bCs/>
          <w:color w:val="000000"/>
          <w:spacing w:val="-1"/>
          <w:sz w:val="24"/>
        </w:rPr>
        <w:t>–</w:t>
      </w:r>
      <w:r w:rsidR="004D6F71" w:rsidRPr="00AF784C">
        <w:rPr>
          <w:rFonts w:ascii="Times New Roman" w:hAnsi="Times New Roman" w:cs="Times New Roman"/>
          <w:color w:val="000000"/>
          <w:sz w:val="24"/>
        </w:rPr>
        <w:t xml:space="preserve"> </w:t>
      </w:r>
      <w:r w:rsidRPr="00AF784C">
        <w:rPr>
          <w:rFonts w:ascii="Times New Roman" w:hAnsi="Times New Roman" w:cs="Times New Roman"/>
          <w:color w:val="000000"/>
          <w:sz w:val="24"/>
        </w:rPr>
        <w:t xml:space="preserve"> fiziskā vai juridiskā persona, šādu personu apvienība jebkurā to kombinācijā, kas attiecīgi piedāvā tirgū veikt būvdarbus, piegādāt preces vai sniegt pakalpojumu</w:t>
      </w:r>
      <w:r w:rsidR="004D6F71" w:rsidRPr="00AF784C">
        <w:rPr>
          <w:rFonts w:ascii="Times New Roman" w:hAnsi="Times New Roman" w:cs="Times New Roman"/>
          <w:color w:val="000000"/>
          <w:sz w:val="24"/>
        </w:rPr>
        <w:t>.</w:t>
      </w:r>
    </w:p>
    <w:p w14:paraId="10A5958C" w14:textId="77777777" w:rsidR="00A262E7" w:rsidRPr="009A1DD3" w:rsidRDefault="00D65660" w:rsidP="009A1DD3">
      <w:pPr>
        <w:numPr>
          <w:ilvl w:val="1"/>
          <w:numId w:val="7"/>
        </w:numPr>
        <w:ind w:left="567" w:hanging="567"/>
        <w:jc w:val="both"/>
        <w:rPr>
          <w:rFonts w:ascii="Times New Roman" w:hAnsi="Times New Roman" w:cs="Times New Roman"/>
          <w:sz w:val="24"/>
        </w:rPr>
      </w:pPr>
      <w:r w:rsidRPr="00AF784C">
        <w:rPr>
          <w:rFonts w:ascii="Times New Roman" w:hAnsi="Times New Roman" w:cs="Times New Roman"/>
          <w:b/>
          <w:bCs/>
          <w:color w:val="000000"/>
          <w:spacing w:val="-1"/>
          <w:sz w:val="24"/>
        </w:rPr>
        <w:t xml:space="preserve">Komisija – </w:t>
      </w:r>
      <w:r w:rsidRPr="00AF784C">
        <w:rPr>
          <w:rFonts w:ascii="Times New Roman" w:hAnsi="Times New Roman" w:cs="Times New Roman"/>
          <w:color w:val="000000"/>
          <w:spacing w:val="-1"/>
          <w:sz w:val="24"/>
        </w:rPr>
        <w:t xml:space="preserve">Rīgas Tehniskās universitātes iepirkuma komisija, kas pilnvarota organizēt </w:t>
      </w:r>
      <w:r w:rsidR="00DC5A61" w:rsidRPr="00AF784C">
        <w:rPr>
          <w:rFonts w:ascii="Times New Roman" w:hAnsi="Times New Roman" w:cs="Times New Roman"/>
          <w:color w:val="000000"/>
          <w:spacing w:val="-4"/>
          <w:sz w:val="24"/>
        </w:rPr>
        <w:t>iepirkumu</w:t>
      </w:r>
      <w:r w:rsidRPr="00AF784C">
        <w:rPr>
          <w:rFonts w:ascii="Times New Roman" w:hAnsi="Times New Roman" w:cs="Times New Roman"/>
          <w:color w:val="000000"/>
          <w:spacing w:val="-4"/>
          <w:sz w:val="24"/>
        </w:rPr>
        <w:t>, pamatojoties</w:t>
      </w:r>
      <w:r w:rsidR="002040FF" w:rsidRPr="00AF784C">
        <w:rPr>
          <w:rFonts w:ascii="Times New Roman" w:hAnsi="Times New Roman" w:cs="Times New Roman"/>
          <w:color w:val="000000"/>
          <w:spacing w:val="-4"/>
          <w:sz w:val="24"/>
        </w:rPr>
        <w:t xml:space="preserve"> uz </w:t>
      </w:r>
      <w:r w:rsidR="00C52CCF" w:rsidRPr="00AF784C">
        <w:rPr>
          <w:rFonts w:ascii="Times New Roman" w:hAnsi="Times New Roman" w:cs="Times New Roman"/>
          <w:color w:val="000000"/>
          <w:spacing w:val="-4"/>
          <w:sz w:val="24"/>
        </w:rPr>
        <w:t xml:space="preserve">finanšu prorektora </w:t>
      </w:r>
      <w:r w:rsidR="009E50CD" w:rsidRPr="00AF784C">
        <w:rPr>
          <w:rFonts w:ascii="Times New Roman" w:hAnsi="Times New Roman" w:cs="Times New Roman"/>
          <w:color w:val="000000"/>
          <w:spacing w:val="-4"/>
          <w:sz w:val="24"/>
        </w:rPr>
        <w:t>rīkojumu</w:t>
      </w:r>
      <w:r w:rsidR="00FC33D4" w:rsidRPr="00AF784C">
        <w:rPr>
          <w:rFonts w:ascii="Times New Roman" w:hAnsi="Times New Roman" w:cs="Times New Roman"/>
          <w:color w:val="000000"/>
          <w:spacing w:val="-4"/>
          <w:sz w:val="24"/>
        </w:rPr>
        <w:t>.</w:t>
      </w:r>
    </w:p>
    <w:p w14:paraId="3B66D5C8" w14:textId="24C79C90" w:rsidR="00C87120" w:rsidRPr="00971361" w:rsidRDefault="00D65660" w:rsidP="009A1DD3">
      <w:pPr>
        <w:numPr>
          <w:ilvl w:val="1"/>
          <w:numId w:val="7"/>
        </w:numPr>
        <w:ind w:left="567" w:hanging="533"/>
        <w:jc w:val="both"/>
        <w:rPr>
          <w:rFonts w:ascii="Times New Roman" w:hAnsi="Times New Roman" w:cs="Times New Roman"/>
          <w:sz w:val="24"/>
        </w:rPr>
      </w:pPr>
      <w:r w:rsidRPr="00971361">
        <w:rPr>
          <w:rFonts w:ascii="Times New Roman" w:hAnsi="Times New Roman" w:cs="Times New Roman"/>
          <w:b/>
          <w:bCs/>
          <w:sz w:val="24"/>
        </w:rPr>
        <w:t>Iepirkuma priekšmets</w:t>
      </w:r>
      <w:r w:rsidR="003979E0" w:rsidRPr="00971361">
        <w:rPr>
          <w:rFonts w:ascii="Times New Roman" w:hAnsi="Times New Roman" w:cs="Times New Roman"/>
          <w:b/>
          <w:bCs/>
          <w:sz w:val="24"/>
        </w:rPr>
        <w:t>:</w:t>
      </w:r>
      <w:r w:rsidR="003979E0" w:rsidRPr="00971361">
        <w:rPr>
          <w:rFonts w:ascii="Times New Roman" w:hAnsi="Times New Roman" w:cs="Times New Roman"/>
          <w:sz w:val="24"/>
        </w:rPr>
        <w:t xml:space="preserve"> </w:t>
      </w:r>
      <w:r w:rsidR="009A1DD3" w:rsidRPr="00971361">
        <w:rPr>
          <w:rFonts w:ascii="Times New Roman" w:hAnsi="Times New Roman" w:cs="Times New Roman"/>
          <w:bCs/>
          <w:sz w:val="24"/>
        </w:rPr>
        <w:t>neregulāri pasažieru pārvadājumi Rīgas Tehniskās universitātes vajadzībām</w:t>
      </w:r>
      <w:r w:rsidR="00E61AEA">
        <w:rPr>
          <w:rFonts w:ascii="Times New Roman" w:hAnsi="Times New Roman" w:cs="Times New Roman"/>
          <w:bCs/>
          <w:sz w:val="24"/>
        </w:rPr>
        <w:t xml:space="preserve"> – autobusu nomas pakalpojumi ārpus Baltijas valstīm (Eiropas Savienības un Šengenas zonas </w:t>
      </w:r>
      <w:r w:rsidR="00897A67">
        <w:rPr>
          <w:rFonts w:ascii="Times New Roman" w:hAnsi="Times New Roman" w:cs="Times New Roman"/>
          <w:bCs/>
          <w:sz w:val="24"/>
        </w:rPr>
        <w:t>dalībvalstī</w:t>
      </w:r>
      <w:r w:rsidR="009C24E5">
        <w:rPr>
          <w:rFonts w:ascii="Times New Roman" w:hAnsi="Times New Roman" w:cs="Times New Roman"/>
          <w:bCs/>
          <w:sz w:val="24"/>
        </w:rPr>
        <w:t>s</w:t>
      </w:r>
      <w:r w:rsidR="00E61AEA">
        <w:rPr>
          <w:rFonts w:ascii="Times New Roman" w:hAnsi="Times New Roman" w:cs="Times New Roman"/>
          <w:bCs/>
          <w:sz w:val="24"/>
        </w:rPr>
        <w:t>)</w:t>
      </w:r>
      <w:r w:rsidR="009A1DD3" w:rsidRPr="00971361">
        <w:rPr>
          <w:rFonts w:ascii="Times New Roman" w:hAnsi="Times New Roman" w:cs="Times New Roman"/>
          <w:bCs/>
          <w:sz w:val="24"/>
        </w:rPr>
        <w:t xml:space="preserve"> (turpmāk - Pakalpojumi) saskaņā ar Tehnisko specifikāciju (Nolikuma pielikums Nr.</w:t>
      </w:r>
      <w:r w:rsidR="00106A81">
        <w:rPr>
          <w:rFonts w:ascii="Times New Roman" w:hAnsi="Times New Roman" w:cs="Times New Roman"/>
          <w:bCs/>
          <w:sz w:val="24"/>
        </w:rPr>
        <w:t>4</w:t>
      </w:r>
      <w:r w:rsidR="009A1DD3" w:rsidRPr="00971361">
        <w:rPr>
          <w:rFonts w:ascii="Times New Roman" w:hAnsi="Times New Roman" w:cs="Times New Roman"/>
          <w:bCs/>
          <w:sz w:val="24"/>
        </w:rPr>
        <w:t>)</w:t>
      </w:r>
      <w:r w:rsidR="00B03BBB" w:rsidRPr="00971361">
        <w:rPr>
          <w:rFonts w:ascii="Times New Roman" w:hAnsi="Times New Roman" w:cs="Times New Roman"/>
          <w:sz w:val="24"/>
        </w:rPr>
        <w:t xml:space="preserve"> un Vispārīgās vienošanās (</w:t>
      </w:r>
      <w:r w:rsidR="00DB18D7" w:rsidRPr="00971361">
        <w:rPr>
          <w:rFonts w:ascii="Times New Roman" w:hAnsi="Times New Roman" w:cs="Times New Roman"/>
          <w:sz w:val="24"/>
        </w:rPr>
        <w:t xml:space="preserve">Nolikuma </w:t>
      </w:r>
      <w:r w:rsidR="00B03BBB" w:rsidRPr="00971361">
        <w:rPr>
          <w:rFonts w:ascii="Times New Roman" w:hAnsi="Times New Roman" w:cs="Times New Roman"/>
          <w:sz w:val="24"/>
        </w:rPr>
        <w:t>pielikums Nr.</w:t>
      </w:r>
      <w:r w:rsidR="00E61AEA">
        <w:rPr>
          <w:rFonts w:ascii="Times New Roman" w:hAnsi="Times New Roman" w:cs="Times New Roman"/>
          <w:sz w:val="24"/>
        </w:rPr>
        <w:t>7</w:t>
      </w:r>
      <w:r w:rsidR="00B03BBB" w:rsidRPr="00971361">
        <w:rPr>
          <w:rFonts w:ascii="Times New Roman" w:hAnsi="Times New Roman" w:cs="Times New Roman"/>
          <w:sz w:val="24"/>
        </w:rPr>
        <w:t>) nosacījumiem</w:t>
      </w:r>
      <w:r w:rsidR="000B7C90" w:rsidRPr="00971361">
        <w:rPr>
          <w:rFonts w:ascii="Times New Roman" w:hAnsi="Times New Roman" w:cs="Times New Roman"/>
          <w:sz w:val="24"/>
        </w:rPr>
        <w:t>.</w:t>
      </w:r>
    </w:p>
    <w:p w14:paraId="73241CCA" w14:textId="77777777" w:rsidR="00C51AEF" w:rsidRPr="00971361" w:rsidRDefault="00C87120" w:rsidP="009A1DD3">
      <w:pPr>
        <w:numPr>
          <w:ilvl w:val="1"/>
          <w:numId w:val="7"/>
        </w:numPr>
        <w:ind w:left="567" w:hanging="567"/>
        <w:jc w:val="both"/>
        <w:rPr>
          <w:rFonts w:ascii="Times New Roman" w:hAnsi="Times New Roman" w:cs="Times New Roman"/>
          <w:sz w:val="24"/>
        </w:rPr>
      </w:pPr>
      <w:r w:rsidRPr="00971361">
        <w:rPr>
          <w:rFonts w:ascii="Times New Roman" w:hAnsi="Times New Roman" w:cs="Times New Roman"/>
          <w:b/>
          <w:bCs/>
          <w:sz w:val="24"/>
        </w:rPr>
        <w:t xml:space="preserve">CPV kods – </w:t>
      </w:r>
      <w:r w:rsidR="009A1DD3" w:rsidRPr="00971361">
        <w:rPr>
          <w:rFonts w:ascii="Times New Roman" w:hAnsi="Times New Roman" w:cs="Times New Roman"/>
          <w:b/>
          <w:sz w:val="24"/>
          <w:shd w:val="clear" w:color="auto" w:fill="FFFFFF"/>
        </w:rPr>
        <w:t xml:space="preserve">60100000-9 </w:t>
      </w:r>
      <w:r w:rsidR="009A1DD3" w:rsidRPr="00971361">
        <w:rPr>
          <w:rFonts w:ascii="Times New Roman" w:hAnsi="Times New Roman" w:cs="Times New Roman"/>
          <w:sz w:val="24"/>
          <w:shd w:val="clear" w:color="auto" w:fill="FFFFFF"/>
        </w:rPr>
        <w:t>(Autotransporta pakalpojumi).</w:t>
      </w:r>
    </w:p>
    <w:p w14:paraId="5EE1F377" w14:textId="3870E69C" w:rsidR="00C80DD7" w:rsidRPr="00341FA2" w:rsidRDefault="00D65660" w:rsidP="00341FA2">
      <w:pPr>
        <w:numPr>
          <w:ilvl w:val="1"/>
          <w:numId w:val="7"/>
        </w:numPr>
        <w:ind w:left="567" w:hanging="567"/>
        <w:jc w:val="both"/>
        <w:rPr>
          <w:rFonts w:ascii="Times New Roman" w:hAnsi="Times New Roman" w:cs="Times New Roman"/>
          <w:sz w:val="24"/>
        </w:rPr>
      </w:pPr>
      <w:r w:rsidRPr="00341FA2">
        <w:rPr>
          <w:rFonts w:ascii="Times New Roman" w:hAnsi="Times New Roman" w:cs="Times New Roman"/>
          <w:b/>
          <w:sz w:val="24"/>
        </w:rPr>
        <w:t>Piedāvājuma izvēles kritērijs</w:t>
      </w:r>
      <w:r w:rsidR="009A1DD3" w:rsidRPr="00341FA2">
        <w:rPr>
          <w:rFonts w:ascii="Times New Roman" w:hAnsi="Times New Roman" w:cs="Times New Roman"/>
          <w:b/>
          <w:sz w:val="24"/>
        </w:rPr>
        <w:t>:</w:t>
      </w:r>
      <w:r w:rsidR="009A1DD3" w:rsidRPr="00341FA2">
        <w:rPr>
          <w:rFonts w:ascii="Times New Roman" w:hAnsi="Times New Roman" w:cs="Times New Roman"/>
          <w:sz w:val="24"/>
        </w:rPr>
        <w:t xml:space="preserve"> nolikuma prasībām atbilstoši 3 (trīs) pretendentu piedāvājumi ar viszemāko</w:t>
      </w:r>
      <w:r w:rsidR="00912F7B">
        <w:rPr>
          <w:rFonts w:ascii="Times New Roman" w:hAnsi="Times New Roman" w:cs="Times New Roman"/>
          <w:sz w:val="24"/>
        </w:rPr>
        <w:t xml:space="preserve"> 1km kopējo</w:t>
      </w:r>
      <w:r w:rsidR="009A1DD3" w:rsidRPr="00341FA2">
        <w:rPr>
          <w:rFonts w:ascii="Times New Roman" w:hAnsi="Times New Roman" w:cs="Times New Roman"/>
          <w:sz w:val="24"/>
        </w:rPr>
        <w:t xml:space="preserve"> cenu (bez PVN).</w:t>
      </w:r>
      <w:r w:rsidR="000365D9" w:rsidRPr="00341FA2">
        <w:rPr>
          <w:rFonts w:ascii="Times New Roman" w:hAnsi="Times New Roman" w:cs="Times New Roman"/>
          <w:b/>
          <w:sz w:val="24"/>
        </w:rPr>
        <w:t xml:space="preserve"> </w:t>
      </w:r>
    </w:p>
    <w:p w14:paraId="1D460522" w14:textId="0D5D4899" w:rsidR="00460B77" w:rsidRDefault="00460B77" w:rsidP="00341FA2">
      <w:pPr>
        <w:numPr>
          <w:ilvl w:val="1"/>
          <w:numId w:val="7"/>
        </w:numPr>
        <w:ind w:left="567" w:hanging="567"/>
        <w:jc w:val="both"/>
        <w:rPr>
          <w:rFonts w:ascii="Times New Roman" w:hAnsi="Times New Roman" w:cs="Times New Roman"/>
          <w:sz w:val="24"/>
        </w:rPr>
      </w:pPr>
      <w:r w:rsidRPr="003B6910">
        <w:rPr>
          <w:rFonts w:ascii="Times New Roman" w:hAnsi="Times New Roman" w:cs="Times New Roman"/>
          <w:b/>
          <w:sz w:val="24"/>
        </w:rPr>
        <w:t>Vispārīgā vienošanās:</w:t>
      </w:r>
      <w:r w:rsidRPr="003B6910">
        <w:rPr>
          <w:rFonts w:ascii="Times New Roman" w:hAnsi="Times New Roman" w:cs="Times New Roman"/>
          <w:sz w:val="24"/>
        </w:rPr>
        <w:t xml:space="preserve"> iepirkuma rezultātā tiek noslēgta vispārīgā vienošanās ar 3 (trim) pretendentiem, kuri atbilst visām nolikumā izvirzītajām prasībām un kuru piedāvājumi ir ar viszemāk</w:t>
      </w:r>
      <w:r w:rsidRPr="00FE1CEE">
        <w:rPr>
          <w:rFonts w:ascii="Times New Roman" w:hAnsi="Times New Roman" w:cs="Times New Roman"/>
          <w:sz w:val="24"/>
        </w:rPr>
        <w:t xml:space="preserve">ajām </w:t>
      </w:r>
      <w:r w:rsidR="00531B80">
        <w:rPr>
          <w:rFonts w:ascii="Times New Roman" w:hAnsi="Times New Roman" w:cs="Times New Roman"/>
          <w:sz w:val="24"/>
        </w:rPr>
        <w:t xml:space="preserve">1km kopējām </w:t>
      </w:r>
      <w:r w:rsidRPr="00FE1CEE">
        <w:rPr>
          <w:rFonts w:ascii="Times New Roman" w:hAnsi="Times New Roman" w:cs="Times New Roman"/>
          <w:sz w:val="24"/>
        </w:rPr>
        <w:t>cenām (bez PVN).</w:t>
      </w:r>
    </w:p>
    <w:p w14:paraId="223FA838" w14:textId="43999C85" w:rsidR="00460B77" w:rsidRPr="00460B77" w:rsidRDefault="00460B77" w:rsidP="00341FA2">
      <w:pPr>
        <w:numPr>
          <w:ilvl w:val="1"/>
          <w:numId w:val="7"/>
        </w:numPr>
        <w:ind w:left="567" w:hanging="567"/>
        <w:jc w:val="both"/>
        <w:rPr>
          <w:rFonts w:ascii="Times New Roman" w:hAnsi="Times New Roman" w:cs="Times New Roman"/>
          <w:sz w:val="24"/>
        </w:rPr>
      </w:pPr>
      <w:r w:rsidRPr="00FE1CEE">
        <w:rPr>
          <w:rFonts w:ascii="Times New Roman" w:hAnsi="Times New Roman" w:cs="Times New Roman"/>
          <w:b/>
          <w:color w:val="000000"/>
          <w:sz w:val="24"/>
        </w:rPr>
        <w:t>Vispārīgās vienošanās izpildes termiņš:</w:t>
      </w:r>
      <w:r w:rsidRPr="00FE1CEE">
        <w:rPr>
          <w:rFonts w:ascii="Times New Roman" w:hAnsi="Times New Roman" w:cs="Times New Roman"/>
          <w:color w:val="000000"/>
          <w:sz w:val="24"/>
        </w:rPr>
        <w:t xml:space="preserve"> </w:t>
      </w:r>
      <w:r>
        <w:rPr>
          <w:rFonts w:ascii="Times New Roman" w:hAnsi="Times New Roman" w:cs="Times New Roman"/>
          <w:color w:val="000000"/>
          <w:sz w:val="24"/>
        </w:rPr>
        <w:t>V</w:t>
      </w:r>
      <w:r w:rsidRPr="00FE1CEE">
        <w:rPr>
          <w:rFonts w:ascii="Times New Roman" w:hAnsi="Times New Roman" w:cs="Times New Roman"/>
          <w:color w:val="000000"/>
          <w:sz w:val="24"/>
        </w:rPr>
        <w:t>ispārīgās vienošanās izpildes termiņš</w:t>
      </w:r>
      <w:r>
        <w:rPr>
          <w:rFonts w:ascii="Times New Roman" w:hAnsi="Times New Roman" w:cs="Times New Roman"/>
          <w:color w:val="000000"/>
          <w:sz w:val="24"/>
        </w:rPr>
        <w:t xml:space="preserve"> </w:t>
      </w:r>
      <w:r w:rsidRPr="00FE1CEE">
        <w:rPr>
          <w:rFonts w:ascii="Times New Roman" w:hAnsi="Times New Roman" w:cs="Times New Roman"/>
          <w:color w:val="000000"/>
          <w:sz w:val="24"/>
        </w:rPr>
        <w:t xml:space="preserve">ir </w:t>
      </w:r>
      <w:r w:rsidR="00B879E0">
        <w:rPr>
          <w:rFonts w:ascii="Times New Roman" w:hAnsi="Times New Roman" w:cs="Times New Roman"/>
          <w:color w:val="000000"/>
          <w:sz w:val="24"/>
        </w:rPr>
        <w:t>12</w:t>
      </w:r>
      <w:r w:rsidRPr="00FE1CEE">
        <w:rPr>
          <w:rFonts w:ascii="Times New Roman" w:hAnsi="Times New Roman" w:cs="Times New Roman"/>
          <w:color w:val="000000"/>
          <w:sz w:val="24"/>
        </w:rPr>
        <w:t xml:space="preserve"> (</w:t>
      </w:r>
      <w:r w:rsidR="00B879E0">
        <w:rPr>
          <w:rFonts w:ascii="Times New Roman" w:hAnsi="Times New Roman" w:cs="Times New Roman"/>
          <w:color w:val="000000"/>
          <w:sz w:val="24"/>
        </w:rPr>
        <w:t>divpadsmit</w:t>
      </w:r>
      <w:r w:rsidRPr="00FE1CEE">
        <w:rPr>
          <w:rFonts w:ascii="Times New Roman" w:hAnsi="Times New Roman" w:cs="Times New Roman"/>
          <w:color w:val="000000"/>
          <w:sz w:val="24"/>
        </w:rPr>
        <w:t xml:space="preserve">) </w:t>
      </w:r>
      <w:r w:rsidR="00B879E0">
        <w:rPr>
          <w:rFonts w:ascii="Times New Roman" w:hAnsi="Times New Roman" w:cs="Times New Roman"/>
          <w:color w:val="000000"/>
          <w:sz w:val="24"/>
        </w:rPr>
        <w:t>mēneši</w:t>
      </w:r>
      <w:r w:rsidRPr="00FE1CEE">
        <w:rPr>
          <w:rFonts w:ascii="Times New Roman" w:hAnsi="Times New Roman" w:cs="Times New Roman"/>
          <w:color w:val="000000"/>
          <w:sz w:val="24"/>
        </w:rPr>
        <w:t xml:space="preserve"> vai </w:t>
      </w:r>
      <w:r w:rsidR="00B879E0" w:rsidRPr="00375FB9">
        <w:rPr>
          <w:rFonts w:ascii="Times New Roman" w:hAnsi="Times New Roman" w:cs="Times New Roman"/>
          <w:sz w:val="24"/>
        </w:rPr>
        <w:t>līdz Vispārīgās vienošanās summas sasniegšanai, atkarībā no tā, kurš nosacījums iestājas ātrāk</w:t>
      </w:r>
      <w:r w:rsidRPr="00B879E0">
        <w:rPr>
          <w:rFonts w:ascii="Times New Roman" w:hAnsi="Times New Roman" w:cs="Times New Roman"/>
          <w:sz w:val="24"/>
        </w:rPr>
        <w:t>.</w:t>
      </w:r>
    </w:p>
    <w:p w14:paraId="5BFC8AA3" w14:textId="1E90FE9E" w:rsidR="00460B77" w:rsidRPr="00E61AEA" w:rsidRDefault="00460B77" w:rsidP="00E61AEA">
      <w:pPr>
        <w:pStyle w:val="ListParagraph"/>
        <w:numPr>
          <w:ilvl w:val="1"/>
          <w:numId w:val="7"/>
        </w:numPr>
        <w:ind w:left="567" w:hanging="567"/>
        <w:jc w:val="both"/>
        <w:rPr>
          <w:rFonts w:ascii="Times New Roman" w:hAnsi="Times New Roman" w:cs="Times New Roman"/>
          <w:sz w:val="24"/>
        </w:rPr>
      </w:pPr>
      <w:r w:rsidRPr="00FE1CEE">
        <w:rPr>
          <w:rFonts w:ascii="Times New Roman" w:hAnsi="Times New Roman" w:cs="Times New Roman"/>
          <w:b/>
          <w:color w:val="000000"/>
          <w:sz w:val="24"/>
        </w:rPr>
        <w:t>Vispārīgās vienošanās paredzamā līgumcena bez PVN</w:t>
      </w:r>
      <w:r w:rsidRPr="004B7B21">
        <w:rPr>
          <w:rFonts w:ascii="Times New Roman" w:hAnsi="Times New Roman" w:cs="Times New Roman"/>
          <w:sz w:val="24"/>
        </w:rPr>
        <w:t>:</w:t>
      </w:r>
      <w:r>
        <w:rPr>
          <w:rFonts w:ascii="Times New Roman" w:hAnsi="Times New Roman" w:cs="Times New Roman"/>
          <w:sz w:val="24"/>
        </w:rPr>
        <w:t xml:space="preserve"> </w:t>
      </w:r>
      <w:r w:rsidRPr="00FE1CEE">
        <w:rPr>
          <w:rFonts w:ascii="Times New Roman" w:hAnsi="Times New Roman" w:cs="Times New Roman"/>
          <w:color w:val="000000"/>
          <w:sz w:val="24"/>
        </w:rPr>
        <w:t xml:space="preserve">kopējā paredzamā līgumcena ir </w:t>
      </w:r>
      <w:r w:rsidR="00E61AEA">
        <w:rPr>
          <w:rFonts w:ascii="Times New Roman" w:hAnsi="Times New Roman" w:cs="Times New Roman"/>
          <w:color w:val="000000"/>
          <w:sz w:val="24"/>
        </w:rPr>
        <w:t>10</w:t>
      </w:r>
      <w:r w:rsidRPr="00A57C71">
        <w:rPr>
          <w:rFonts w:ascii="Times New Roman" w:hAnsi="Times New Roman" w:cs="Times New Roman"/>
          <w:color w:val="000000"/>
          <w:sz w:val="24"/>
        </w:rPr>
        <w:t xml:space="preserve"> </w:t>
      </w:r>
      <w:r w:rsidR="00E61AEA">
        <w:rPr>
          <w:rFonts w:ascii="Times New Roman" w:hAnsi="Times New Roman" w:cs="Times New Roman"/>
          <w:color w:val="000000"/>
          <w:sz w:val="24"/>
        </w:rPr>
        <w:t>000</w:t>
      </w:r>
      <w:r w:rsidRPr="00A57C71">
        <w:rPr>
          <w:rFonts w:ascii="Times New Roman" w:hAnsi="Times New Roman" w:cs="Times New Roman"/>
          <w:color w:val="000000"/>
          <w:sz w:val="24"/>
        </w:rPr>
        <w:t xml:space="preserve"> EUR bez PVN</w:t>
      </w:r>
      <w:r w:rsidRPr="00A57C71">
        <w:rPr>
          <w:rFonts w:ascii="Times New Roman" w:hAnsi="Times New Roman" w:cs="Times New Roman"/>
          <w:color w:val="000000"/>
          <w:spacing w:val="-7"/>
          <w:sz w:val="24"/>
        </w:rPr>
        <w:t xml:space="preserve">: </w:t>
      </w:r>
    </w:p>
    <w:p w14:paraId="025F63BD" w14:textId="5090CE92" w:rsidR="009A1DD3" w:rsidRPr="009A1DD3" w:rsidRDefault="009A1DD3" w:rsidP="00341FA2">
      <w:pPr>
        <w:pStyle w:val="ListParagraph"/>
        <w:numPr>
          <w:ilvl w:val="1"/>
          <w:numId w:val="7"/>
        </w:numPr>
        <w:ind w:left="567" w:hanging="567"/>
        <w:jc w:val="both"/>
        <w:rPr>
          <w:rFonts w:ascii="Times New Roman" w:hAnsi="Times New Roman" w:cs="Times New Roman"/>
          <w:sz w:val="24"/>
        </w:rPr>
      </w:pPr>
      <w:r w:rsidRPr="009A1DD3">
        <w:rPr>
          <w:rFonts w:ascii="Times New Roman" w:hAnsi="Times New Roman" w:cs="Times New Roman"/>
          <w:b/>
          <w:sz w:val="24"/>
        </w:rPr>
        <w:t>Norēķinu kārtība:</w:t>
      </w:r>
      <w:r>
        <w:rPr>
          <w:rFonts w:ascii="Times New Roman" w:hAnsi="Times New Roman" w:cs="Times New Roman"/>
          <w:sz w:val="24"/>
        </w:rPr>
        <w:t xml:space="preserve"> </w:t>
      </w:r>
      <w:r w:rsidRPr="00FE1CEE">
        <w:rPr>
          <w:rFonts w:ascii="Times New Roman" w:hAnsi="Times New Roman" w:cs="Times New Roman"/>
          <w:sz w:val="24"/>
        </w:rPr>
        <w:t xml:space="preserve">Vispārīgās vienošanās ietvaros par Pakalpojumu sniegšanu </w:t>
      </w:r>
      <w:r w:rsidRPr="00FE1CEE">
        <w:rPr>
          <w:rFonts w:ascii="Times New Roman" w:hAnsi="Times New Roman" w:cs="Times New Roman"/>
          <w:color w:val="000000"/>
          <w:sz w:val="24"/>
        </w:rPr>
        <w:t xml:space="preserve">norēķini notiek, ieskaitot apmaksas summu Pretendenta norēķinu kontā 30 (trīsdesmit) dienu laikā pēc iesniegtā </w:t>
      </w:r>
      <w:r w:rsidR="00F54CB7" w:rsidRPr="003B6910">
        <w:rPr>
          <w:rFonts w:ascii="Times New Roman" w:eastAsia="Times New Roman" w:hAnsi="Times New Roman" w:cs="Times New Roman"/>
          <w:kern w:val="0"/>
          <w:sz w:val="24"/>
        </w:rPr>
        <w:t>rēķina un nodošanas</w:t>
      </w:r>
      <w:r w:rsidR="00E61AEA">
        <w:rPr>
          <w:rFonts w:ascii="Times New Roman" w:eastAsia="Times New Roman" w:hAnsi="Times New Roman" w:cs="Times New Roman"/>
          <w:kern w:val="0"/>
          <w:sz w:val="24"/>
        </w:rPr>
        <w:t xml:space="preserve"> – pieņemšanas </w:t>
      </w:r>
      <w:r w:rsidR="00F54CB7" w:rsidRPr="003B6910">
        <w:rPr>
          <w:rFonts w:ascii="Times New Roman" w:eastAsia="Times New Roman" w:hAnsi="Times New Roman" w:cs="Times New Roman"/>
          <w:kern w:val="0"/>
          <w:sz w:val="24"/>
        </w:rPr>
        <w:t xml:space="preserve">akta </w:t>
      </w:r>
      <w:r w:rsidR="00F54CB7">
        <w:rPr>
          <w:rFonts w:ascii="Times New Roman" w:eastAsia="Times New Roman" w:hAnsi="Times New Roman" w:cs="Times New Roman"/>
          <w:kern w:val="0"/>
          <w:sz w:val="24"/>
        </w:rPr>
        <w:t xml:space="preserve">saņemšanas un </w:t>
      </w:r>
      <w:r w:rsidR="00B97F75">
        <w:rPr>
          <w:rFonts w:ascii="Times New Roman" w:eastAsia="Times New Roman" w:hAnsi="Times New Roman" w:cs="Times New Roman"/>
          <w:kern w:val="0"/>
          <w:sz w:val="24"/>
        </w:rPr>
        <w:t>parakstīšanas</w:t>
      </w:r>
      <w:r w:rsidRPr="00FE1CEE">
        <w:rPr>
          <w:rFonts w:ascii="Times New Roman" w:hAnsi="Times New Roman" w:cs="Times New Roman"/>
          <w:color w:val="000000"/>
          <w:sz w:val="24"/>
        </w:rPr>
        <w:t>.</w:t>
      </w:r>
    </w:p>
    <w:p w14:paraId="2081F8F1" w14:textId="5E518FAD" w:rsidR="00C80DD7" w:rsidRPr="00375FB9" w:rsidRDefault="002F636C" w:rsidP="00341FA2">
      <w:pPr>
        <w:pStyle w:val="ListParagraph"/>
        <w:numPr>
          <w:ilvl w:val="1"/>
          <w:numId w:val="7"/>
        </w:numPr>
        <w:ind w:left="567" w:hanging="567"/>
        <w:jc w:val="both"/>
        <w:rPr>
          <w:rFonts w:ascii="Times New Roman" w:hAnsi="Times New Roman" w:cs="Times New Roman"/>
          <w:sz w:val="24"/>
        </w:rPr>
      </w:pPr>
      <w:r>
        <w:rPr>
          <w:rFonts w:ascii="Times New Roman" w:hAnsi="Times New Roman" w:cs="Times New Roman"/>
          <w:b/>
          <w:bCs/>
          <w:sz w:val="24"/>
        </w:rPr>
        <w:t>Pakalpojuma sniegšanas vietas</w:t>
      </w:r>
      <w:r w:rsidR="00C80DD7">
        <w:rPr>
          <w:rFonts w:ascii="Times New Roman" w:hAnsi="Times New Roman" w:cs="Times New Roman"/>
          <w:b/>
          <w:bCs/>
          <w:sz w:val="24"/>
        </w:rPr>
        <w:t>:</w:t>
      </w:r>
      <w:r w:rsidR="00C80DD7">
        <w:rPr>
          <w:rFonts w:ascii="Times New Roman" w:hAnsi="Times New Roman" w:cs="Times New Roman"/>
          <w:sz w:val="24"/>
        </w:rPr>
        <w:t xml:space="preserve"> </w:t>
      </w:r>
      <w:r w:rsidRPr="00FE1CEE">
        <w:rPr>
          <w:rFonts w:ascii="Times New Roman" w:hAnsi="Times New Roman" w:cs="Times New Roman"/>
          <w:bCs/>
          <w:sz w:val="24"/>
        </w:rPr>
        <w:t xml:space="preserve">saskaņā ar Tehnisko specifikāciju </w:t>
      </w:r>
      <w:r w:rsidRPr="00FE1CEE">
        <w:rPr>
          <w:rFonts w:ascii="Times New Roman" w:hAnsi="Times New Roman" w:cs="Times New Roman"/>
          <w:sz w:val="24"/>
        </w:rPr>
        <w:t>(Nolikuma pielikums Nr.</w:t>
      </w:r>
      <w:r w:rsidR="00106A81">
        <w:rPr>
          <w:rFonts w:ascii="Times New Roman" w:hAnsi="Times New Roman" w:cs="Times New Roman"/>
          <w:sz w:val="24"/>
        </w:rPr>
        <w:t>4</w:t>
      </w:r>
      <w:r w:rsidRPr="00FE1CEE">
        <w:rPr>
          <w:rFonts w:ascii="Times New Roman" w:hAnsi="Times New Roman" w:cs="Times New Roman"/>
          <w:sz w:val="24"/>
        </w:rPr>
        <w:t>).</w:t>
      </w:r>
    </w:p>
    <w:p w14:paraId="353800A2" w14:textId="77777777" w:rsidR="004A3D6D" w:rsidRPr="00EA6463" w:rsidRDefault="004A3D6D" w:rsidP="00341FA2">
      <w:pPr>
        <w:pStyle w:val="ListParagraph"/>
        <w:numPr>
          <w:ilvl w:val="1"/>
          <w:numId w:val="7"/>
        </w:numPr>
        <w:ind w:left="567" w:hanging="567"/>
        <w:jc w:val="both"/>
        <w:rPr>
          <w:rFonts w:ascii="Times New Roman" w:hAnsi="Times New Roman" w:cs="Times New Roman"/>
          <w:sz w:val="24"/>
        </w:rPr>
      </w:pPr>
      <w:r w:rsidRPr="00EA6463">
        <w:rPr>
          <w:rFonts w:ascii="Times New Roman" w:hAnsi="Times New Roman" w:cs="Times New Roman"/>
          <w:b/>
          <w:sz w:val="24"/>
        </w:rPr>
        <w:t>Iepirkuma dokumentu saņemšana un citi nosacījumi:</w:t>
      </w:r>
    </w:p>
    <w:p w14:paraId="407D117B" w14:textId="1EFF9D94" w:rsidR="004A3D6D" w:rsidRPr="00AF784C" w:rsidRDefault="004A3D6D" w:rsidP="00341FA2">
      <w:pPr>
        <w:numPr>
          <w:ilvl w:val="2"/>
          <w:numId w:val="7"/>
        </w:numPr>
        <w:ind w:left="1276" w:hanging="709"/>
        <w:jc w:val="both"/>
        <w:rPr>
          <w:rFonts w:ascii="Times New Roman" w:hAnsi="Times New Roman" w:cs="Times New Roman"/>
          <w:sz w:val="24"/>
        </w:rPr>
      </w:pPr>
      <w:r w:rsidRPr="00AF784C">
        <w:rPr>
          <w:rFonts w:ascii="Times New Roman" w:hAnsi="Times New Roman" w:cs="Times New Roman"/>
          <w:sz w:val="24"/>
        </w:rPr>
        <w:t xml:space="preserve">Ieinteresētie </w:t>
      </w:r>
      <w:r w:rsidR="00D4438A">
        <w:rPr>
          <w:rFonts w:ascii="Times New Roman" w:hAnsi="Times New Roman" w:cs="Times New Roman"/>
          <w:sz w:val="24"/>
        </w:rPr>
        <w:t>piegādātāji</w:t>
      </w:r>
      <w:r w:rsidR="00A34C94" w:rsidRPr="00AF784C">
        <w:rPr>
          <w:rFonts w:ascii="Times New Roman" w:hAnsi="Times New Roman" w:cs="Times New Roman"/>
          <w:sz w:val="24"/>
        </w:rPr>
        <w:t xml:space="preserve">  </w:t>
      </w:r>
      <w:r w:rsidRPr="00AF784C">
        <w:rPr>
          <w:rFonts w:ascii="Times New Roman" w:hAnsi="Times New Roman" w:cs="Times New Roman"/>
          <w:sz w:val="24"/>
        </w:rPr>
        <w:t xml:space="preserve">ar Iepirkuma nolikumu var iepazīties un lejupielādēt Rīgas Tehniskās universitātes mājaslapā </w:t>
      </w:r>
      <w:hyperlink r:id="rId8" w:history="1">
        <w:r w:rsidR="00AA53DD" w:rsidRPr="00AF784C">
          <w:rPr>
            <w:rStyle w:val="Hyperlink"/>
            <w:rFonts w:ascii="Times New Roman" w:hAnsi="Times New Roman" w:cs="Times New Roman"/>
            <w:sz w:val="24"/>
          </w:rPr>
          <w:t>www.rtu.lv</w:t>
        </w:r>
      </w:hyperlink>
      <w:r w:rsidRPr="00AF784C">
        <w:rPr>
          <w:rFonts w:ascii="Times New Roman" w:hAnsi="Times New Roman" w:cs="Times New Roman"/>
          <w:sz w:val="24"/>
        </w:rPr>
        <w:t xml:space="preserve"> sadaļā „Iepirkumi” vai Rīgas Tehniskās universitātes Iepirkumu nodaļā Kaļķu ielā 1 – 322.kab., Rīgā, </w:t>
      </w:r>
      <w:r w:rsidR="003F684D">
        <w:rPr>
          <w:rFonts w:ascii="Times New Roman" w:hAnsi="Times New Roman" w:cs="Times New Roman"/>
          <w:sz w:val="24"/>
        </w:rPr>
        <w:t xml:space="preserve">darba dienās </w:t>
      </w:r>
      <w:r w:rsidR="00D4438A">
        <w:rPr>
          <w:rFonts w:ascii="Times New Roman" w:hAnsi="Times New Roman" w:cs="Times New Roman"/>
          <w:sz w:val="24"/>
        </w:rPr>
        <w:t>no plkst. 8:30 - 17:00</w:t>
      </w:r>
      <w:r w:rsidRPr="00AF784C">
        <w:rPr>
          <w:rFonts w:ascii="Times New Roman" w:hAnsi="Times New Roman" w:cs="Times New Roman"/>
          <w:sz w:val="24"/>
        </w:rPr>
        <w:t xml:space="preserve">, </w:t>
      </w:r>
      <w:r w:rsidRPr="00243179">
        <w:rPr>
          <w:rFonts w:ascii="Times New Roman" w:hAnsi="Times New Roman" w:cs="Times New Roman"/>
          <w:sz w:val="24"/>
        </w:rPr>
        <w:t xml:space="preserve">līdz </w:t>
      </w:r>
      <w:r w:rsidR="002E4E72" w:rsidRPr="000D2D01">
        <w:rPr>
          <w:rFonts w:ascii="Times New Roman" w:hAnsi="Times New Roman" w:cs="Times New Roman"/>
          <w:b/>
          <w:sz w:val="24"/>
        </w:rPr>
        <w:t>201</w:t>
      </w:r>
      <w:r w:rsidR="005E26BE" w:rsidRPr="000D2D01">
        <w:rPr>
          <w:rFonts w:ascii="Times New Roman" w:hAnsi="Times New Roman" w:cs="Times New Roman"/>
          <w:b/>
          <w:sz w:val="24"/>
        </w:rPr>
        <w:t>7</w:t>
      </w:r>
      <w:r w:rsidRPr="000D2D01">
        <w:rPr>
          <w:rFonts w:ascii="Times New Roman" w:hAnsi="Times New Roman" w:cs="Times New Roman"/>
          <w:b/>
          <w:sz w:val="24"/>
        </w:rPr>
        <w:t xml:space="preserve">.gada </w:t>
      </w:r>
      <w:r w:rsidR="00F43FAC">
        <w:rPr>
          <w:rFonts w:ascii="Times New Roman" w:hAnsi="Times New Roman" w:cs="Times New Roman"/>
          <w:b/>
          <w:sz w:val="24"/>
        </w:rPr>
        <w:t>27.februārim</w:t>
      </w:r>
      <w:r w:rsidRPr="000D2D01">
        <w:rPr>
          <w:rFonts w:ascii="Times New Roman" w:hAnsi="Times New Roman" w:cs="Times New Roman"/>
          <w:sz w:val="24"/>
        </w:rPr>
        <w:t>, plkst</w:t>
      </w:r>
      <w:r w:rsidRPr="00243179">
        <w:rPr>
          <w:rFonts w:ascii="Times New Roman" w:hAnsi="Times New Roman" w:cs="Times New Roman"/>
          <w:sz w:val="24"/>
        </w:rPr>
        <w:t>.10</w:t>
      </w:r>
      <w:r w:rsidR="00A954F4" w:rsidRPr="00243179">
        <w:rPr>
          <w:rFonts w:ascii="Times New Roman" w:hAnsi="Times New Roman" w:cs="Times New Roman"/>
          <w:sz w:val="24"/>
        </w:rPr>
        <w:t>:00</w:t>
      </w:r>
      <w:r w:rsidRPr="00AF784C">
        <w:rPr>
          <w:rFonts w:ascii="Times New Roman" w:hAnsi="Times New Roman" w:cs="Times New Roman"/>
          <w:sz w:val="24"/>
        </w:rPr>
        <w:t xml:space="preserve">. </w:t>
      </w:r>
    </w:p>
    <w:p w14:paraId="1914723A" w14:textId="1823F02E" w:rsidR="004A3D6D" w:rsidRPr="00AF784C" w:rsidRDefault="004A3D6D" w:rsidP="00341FA2">
      <w:pPr>
        <w:numPr>
          <w:ilvl w:val="2"/>
          <w:numId w:val="7"/>
        </w:numPr>
        <w:ind w:left="1276" w:hanging="709"/>
        <w:jc w:val="both"/>
        <w:rPr>
          <w:rFonts w:ascii="Times New Roman" w:hAnsi="Times New Roman" w:cs="Times New Roman"/>
          <w:sz w:val="24"/>
        </w:rPr>
      </w:pPr>
      <w:r w:rsidRPr="00AF784C">
        <w:rPr>
          <w:rFonts w:ascii="Times New Roman" w:hAnsi="Times New Roman" w:cs="Times New Roman"/>
          <w:bCs/>
          <w:kern w:val="2"/>
          <w:sz w:val="24"/>
        </w:rPr>
        <w:lastRenderedPageBreak/>
        <w:t xml:space="preserve">Pasūtītāja kontaktpersona, </w:t>
      </w:r>
      <w:r w:rsidRPr="00AF784C">
        <w:rPr>
          <w:rFonts w:ascii="Times New Roman" w:hAnsi="Times New Roman" w:cs="Times New Roman"/>
          <w:kern w:val="2"/>
          <w:sz w:val="24"/>
        </w:rPr>
        <w:t>kura ir tiesīga iepirkuma gaitā sniegt organizatoriska rakstura informāciju par nolikumu</w:t>
      </w:r>
      <w:r w:rsidRPr="00AF784C">
        <w:rPr>
          <w:rFonts w:ascii="Times New Roman" w:hAnsi="Times New Roman" w:cs="Times New Roman"/>
          <w:bCs/>
          <w:kern w:val="2"/>
          <w:sz w:val="24"/>
        </w:rPr>
        <w:t xml:space="preserve">: </w:t>
      </w:r>
      <w:r w:rsidR="00EA6A12" w:rsidRPr="00AF784C">
        <w:rPr>
          <w:rFonts w:ascii="Times New Roman" w:hAnsi="Times New Roman" w:cs="Times New Roman"/>
          <w:bCs/>
          <w:kern w:val="2"/>
          <w:sz w:val="24"/>
        </w:rPr>
        <w:t>vecāk</w:t>
      </w:r>
      <w:r w:rsidR="005E26BE">
        <w:rPr>
          <w:rFonts w:ascii="Times New Roman" w:hAnsi="Times New Roman" w:cs="Times New Roman"/>
          <w:bCs/>
          <w:kern w:val="2"/>
          <w:sz w:val="24"/>
        </w:rPr>
        <w:t>ā iepirkumu speciāliste</w:t>
      </w:r>
      <w:r w:rsidR="00EA6A12" w:rsidRPr="00AF784C">
        <w:rPr>
          <w:rFonts w:ascii="Times New Roman" w:hAnsi="Times New Roman" w:cs="Times New Roman"/>
          <w:bCs/>
          <w:kern w:val="2"/>
          <w:sz w:val="24"/>
        </w:rPr>
        <w:t xml:space="preserve"> </w:t>
      </w:r>
      <w:r w:rsidR="005E26BE">
        <w:rPr>
          <w:rFonts w:ascii="Times New Roman" w:hAnsi="Times New Roman" w:cs="Times New Roman"/>
          <w:sz w:val="24"/>
        </w:rPr>
        <w:t>Līva Jodzēviča</w:t>
      </w:r>
      <w:r w:rsidRPr="00AF784C">
        <w:rPr>
          <w:rFonts w:ascii="Times New Roman" w:hAnsi="Times New Roman" w:cs="Times New Roman"/>
          <w:sz w:val="24"/>
        </w:rPr>
        <w:t xml:space="preserve">, tālrunis: </w:t>
      </w:r>
      <w:r w:rsidRPr="00AF784C">
        <w:rPr>
          <w:rStyle w:val="c2"/>
          <w:rFonts w:ascii="Times New Roman" w:hAnsi="Times New Roman" w:cs="Times New Roman"/>
          <w:color w:val="000000"/>
          <w:sz w:val="24"/>
        </w:rPr>
        <w:t>67089</w:t>
      </w:r>
      <w:r w:rsidR="005E26BE">
        <w:rPr>
          <w:rStyle w:val="c2"/>
          <w:rFonts w:ascii="Times New Roman" w:hAnsi="Times New Roman" w:cs="Times New Roman"/>
          <w:color w:val="000000"/>
          <w:sz w:val="24"/>
        </w:rPr>
        <w:t>437</w:t>
      </w:r>
      <w:r w:rsidRPr="00AF784C">
        <w:rPr>
          <w:rFonts w:ascii="Times New Roman" w:hAnsi="Times New Roman" w:cs="Times New Roman"/>
          <w:sz w:val="24"/>
        </w:rPr>
        <w:t xml:space="preserve">, fakss: 67089710, e-pasts: </w:t>
      </w:r>
      <w:hyperlink r:id="rId9" w:history="1">
        <w:r w:rsidR="003C5840" w:rsidRPr="003C5840">
          <w:rPr>
            <w:rStyle w:val="Hyperlink"/>
            <w:rFonts w:ascii="Times New Roman" w:hAnsi="Times New Roman" w:cs="Times New Roman"/>
            <w:sz w:val="24"/>
          </w:rPr>
          <w:t>liva.jodzevica@rtu.lv</w:t>
        </w:r>
      </w:hyperlink>
      <w:r w:rsidRPr="00AF784C">
        <w:rPr>
          <w:rFonts w:ascii="Times New Roman" w:hAnsi="Times New Roman" w:cs="Times New Roman"/>
          <w:sz w:val="24"/>
        </w:rPr>
        <w:t>.</w:t>
      </w:r>
    </w:p>
    <w:p w14:paraId="27A2D4D4" w14:textId="2D0F6706" w:rsidR="00E61AEA" w:rsidRPr="00E61AEA" w:rsidRDefault="00E61AEA" w:rsidP="00E61AEA">
      <w:pPr>
        <w:numPr>
          <w:ilvl w:val="1"/>
          <w:numId w:val="7"/>
        </w:numPr>
        <w:ind w:left="567" w:hanging="567"/>
        <w:jc w:val="both"/>
        <w:rPr>
          <w:rFonts w:ascii="Times New Roman" w:hAnsi="Times New Roman" w:cs="Times New Roman"/>
          <w:sz w:val="24"/>
        </w:rPr>
      </w:pPr>
      <w:r w:rsidRPr="00E61AEA">
        <w:rPr>
          <w:rFonts w:ascii="Times New Roman" w:hAnsi="Times New Roman" w:cs="Times New Roman"/>
          <w:color w:val="000000"/>
          <w:sz w:val="24"/>
        </w:rPr>
        <w:t xml:space="preserve">Pretendents iesniedz vienu piedāvājumu par visu iepirkuma priekšmetu kopā. Pretendents nevar iesniegt piedāvājuma variantus. </w:t>
      </w:r>
    </w:p>
    <w:p w14:paraId="356C26DD" w14:textId="77777777" w:rsidR="004A3D6D" w:rsidRPr="00AF784C" w:rsidRDefault="004A3D6D" w:rsidP="00341FA2">
      <w:pPr>
        <w:numPr>
          <w:ilvl w:val="1"/>
          <w:numId w:val="7"/>
        </w:numPr>
        <w:ind w:left="567" w:hanging="567"/>
        <w:jc w:val="both"/>
        <w:rPr>
          <w:rFonts w:ascii="Times New Roman" w:hAnsi="Times New Roman" w:cs="Times New Roman"/>
          <w:sz w:val="24"/>
        </w:rPr>
      </w:pPr>
      <w:r w:rsidRPr="00AF784C">
        <w:rPr>
          <w:rFonts w:ascii="Times New Roman" w:hAnsi="Times New Roman" w:cs="Times New Roman"/>
          <w:sz w:val="24"/>
        </w:rPr>
        <w:t>Piedāvājuma iesniegšana ir Pretendenta brīvas gribas izpausme, tāpēc</w:t>
      </w:r>
      <w:r w:rsidR="0051184C">
        <w:rPr>
          <w:rFonts w:ascii="Times New Roman" w:hAnsi="Times New Roman" w:cs="Times New Roman"/>
          <w:sz w:val="24"/>
        </w:rPr>
        <w:t>,</w:t>
      </w:r>
      <w:r w:rsidRPr="00AF784C">
        <w:rPr>
          <w:rFonts w:ascii="Times New Roman" w:hAnsi="Times New Roman" w:cs="Times New Roman"/>
          <w:sz w:val="24"/>
        </w:rPr>
        <w:t xml:space="preserve"> neatkarīgi no</w:t>
      </w:r>
      <w:r w:rsidRPr="00AF784C">
        <w:rPr>
          <w:rFonts w:ascii="Times New Roman" w:hAnsi="Times New Roman" w:cs="Times New Roman"/>
          <w:spacing w:val="-2"/>
          <w:sz w:val="24"/>
        </w:rPr>
        <w:t xml:space="preserve"> iepirkuma rezultātiem, Pasūtītājs neuzņemas atbildību par Pretendenta </w:t>
      </w:r>
      <w:r w:rsidRPr="00AF784C">
        <w:rPr>
          <w:rFonts w:ascii="Times New Roman" w:hAnsi="Times New Roman" w:cs="Times New Roman"/>
          <w:sz w:val="24"/>
        </w:rPr>
        <w:t>izdevumiem, kas saistīti ar piedāvājuma sagatavošanu un iesniegšanu.</w:t>
      </w:r>
    </w:p>
    <w:p w14:paraId="111BAA2E" w14:textId="77777777" w:rsidR="004A3D6D" w:rsidRPr="00AF784C" w:rsidRDefault="004A3D6D" w:rsidP="00341FA2">
      <w:pPr>
        <w:widowControl w:val="0"/>
        <w:numPr>
          <w:ilvl w:val="1"/>
          <w:numId w:val="7"/>
        </w:numPr>
        <w:ind w:left="567" w:hanging="567"/>
        <w:jc w:val="both"/>
        <w:rPr>
          <w:rFonts w:ascii="Times New Roman" w:hAnsi="Times New Roman" w:cs="Times New Roman"/>
          <w:sz w:val="24"/>
        </w:rPr>
      </w:pPr>
      <w:r w:rsidRPr="00AF784C">
        <w:rPr>
          <w:rFonts w:ascii="Times New Roman" w:hAnsi="Times New Roman" w:cs="Times New Roman"/>
          <w:sz w:val="24"/>
        </w:rPr>
        <w:t>Papildu informācijas pieprasīšana un sniegšana:</w:t>
      </w:r>
    </w:p>
    <w:p w14:paraId="6D5C5B88" w14:textId="77777777" w:rsidR="004A3D6D" w:rsidRPr="00061DBE" w:rsidRDefault="004A3D6D" w:rsidP="00341FA2">
      <w:pPr>
        <w:widowControl w:val="0"/>
        <w:numPr>
          <w:ilvl w:val="2"/>
          <w:numId w:val="7"/>
        </w:numPr>
        <w:ind w:left="1276"/>
        <w:jc w:val="both"/>
        <w:rPr>
          <w:rFonts w:ascii="Times New Roman" w:hAnsi="Times New Roman" w:cs="Times New Roman"/>
          <w:b/>
          <w:sz w:val="24"/>
        </w:rPr>
      </w:pPr>
      <w:r w:rsidRPr="00AF784C">
        <w:rPr>
          <w:rFonts w:ascii="Times New Roman" w:hAnsi="Times New Roman" w:cs="Times New Roman"/>
          <w:sz w:val="24"/>
        </w:rPr>
        <w:t xml:space="preserve">Ja ieinteresētais </w:t>
      </w:r>
      <w:r w:rsidR="005102E6">
        <w:rPr>
          <w:rFonts w:ascii="Times New Roman" w:hAnsi="Times New Roman" w:cs="Times New Roman"/>
          <w:sz w:val="24"/>
        </w:rPr>
        <w:t>P</w:t>
      </w:r>
      <w:r w:rsidR="000D303D">
        <w:rPr>
          <w:rFonts w:ascii="Times New Roman" w:hAnsi="Times New Roman" w:cs="Times New Roman"/>
          <w:sz w:val="24"/>
        </w:rPr>
        <w:t>iegādātājs</w:t>
      </w:r>
      <w:r w:rsidR="00A34C94" w:rsidRPr="00AF784C">
        <w:rPr>
          <w:rFonts w:ascii="Times New Roman" w:hAnsi="Times New Roman" w:cs="Times New Roman"/>
          <w:sz w:val="24"/>
        </w:rPr>
        <w:t xml:space="preserve"> </w:t>
      </w:r>
      <w:r w:rsidRPr="00AF784C">
        <w:rPr>
          <w:rFonts w:ascii="Times New Roman" w:hAnsi="Times New Roman" w:cs="Times New Roman"/>
          <w:sz w:val="24"/>
        </w:rPr>
        <w:t>ir laikus</w:t>
      </w:r>
      <w:r w:rsidRPr="00061DBE">
        <w:rPr>
          <w:rFonts w:ascii="Times New Roman" w:hAnsi="Times New Roman" w:cs="Times New Roman"/>
          <w:sz w:val="24"/>
        </w:rPr>
        <w:t xml:space="preserve"> pieprasījis papildu informāciju par iepirkuma dokumentos iekļautajām prasībām attiecībā uz piedāvājumu sagatavošanu un iesniegšanu vai pretendentu atlasi, Pasūtītājs to sniedz iespējami īsā laikā.</w:t>
      </w:r>
    </w:p>
    <w:p w14:paraId="0B3072C9" w14:textId="24028641" w:rsidR="004A3D6D" w:rsidRPr="00EA6A12" w:rsidRDefault="004A3D6D" w:rsidP="00341FA2">
      <w:pPr>
        <w:widowControl w:val="0"/>
        <w:numPr>
          <w:ilvl w:val="2"/>
          <w:numId w:val="7"/>
        </w:numPr>
        <w:ind w:left="1276"/>
        <w:jc w:val="both"/>
        <w:rPr>
          <w:rFonts w:ascii="Times New Roman" w:hAnsi="Times New Roman" w:cs="Times New Roman"/>
          <w:b/>
          <w:sz w:val="24"/>
        </w:rPr>
      </w:pPr>
      <w:r w:rsidRPr="00EA6A12">
        <w:rPr>
          <w:rFonts w:ascii="Times New Roman" w:hAnsi="Times New Roman" w:cs="Times New Roman"/>
          <w:sz w:val="24"/>
        </w:rPr>
        <w:t xml:space="preserve">Ieinteresētie </w:t>
      </w:r>
      <w:r w:rsidR="005102E6">
        <w:rPr>
          <w:rFonts w:ascii="Times New Roman" w:hAnsi="Times New Roman" w:cs="Times New Roman"/>
          <w:sz w:val="24"/>
        </w:rPr>
        <w:t>P</w:t>
      </w:r>
      <w:r w:rsidR="00B54153">
        <w:rPr>
          <w:rFonts w:ascii="Times New Roman" w:hAnsi="Times New Roman" w:cs="Times New Roman"/>
          <w:sz w:val="24"/>
        </w:rPr>
        <w:t>iegādātāji</w:t>
      </w:r>
      <w:r w:rsidR="00A34C94" w:rsidRPr="00EA6A12">
        <w:rPr>
          <w:rFonts w:ascii="Times New Roman" w:hAnsi="Times New Roman" w:cs="Times New Roman"/>
          <w:sz w:val="24"/>
        </w:rPr>
        <w:t xml:space="preserve"> </w:t>
      </w:r>
      <w:r w:rsidRPr="00EA6A12">
        <w:rPr>
          <w:rFonts w:ascii="Times New Roman" w:hAnsi="Times New Roman" w:cs="Times New Roman"/>
          <w:sz w:val="24"/>
        </w:rPr>
        <w:t>pieprasījumus par paskaidrojumiem iesniedz rakstiskā veidā pa e-pastu (</w:t>
      </w:r>
      <w:hyperlink r:id="rId10" w:history="1">
        <w:r w:rsidR="003C5840" w:rsidRPr="003C5840">
          <w:rPr>
            <w:rStyle w:val="Hyperlink"/>
            <w:rFonts w:ascii="Times New Roman" w:hAnsi="Times New Roman" w:cs="Times New Roman"/>
            <w:sz w:val="24"/>
          </w:rPr>
          <w:t>l</w:t>
        </w:r>
        <w:r w:rsidR="003C5840" w:rsidRPr="00B20743">
          <w:rPr>
            <w:rStyle w:val="Hyperlink"/>
            <w:rFonts w:ascii="Times New Roman" w:hAnsi="Times New Roman" w:cs="Times New Roman"/>
            <w:sz w:val="24"/>
          </w:rPr>
          <w:t>iva.jodzevica@rtu.lv</w:t>
        </w:r>
      </w:hyperlink>
      <w:r w:rsidRPr="00EA6A12">
        <w:rPr>
          <w:rFonts w:ascii="Times New Roman" w:hAnsi="Times New Roman" w:cs="Times New Roman"/>
          <w:sz w:val="24"/>
        </w:rPr>
        <w:t xml:space="preserve">) vai pa faksu (67089710), </w:t>
      </w:r>
      <w:r w:rsidR="002E4E72">
        <w:rPr>
          <w:rFonts w:ascii="Times New Roman" w:hAnsi="Times New Roman" w:cs="Times New Roman"/>
          <w:sz w:val="24"/>
        </w:rPr>
        <w:t>vai</w:t>
      </w:r>
      <w:r w:rsidRPr="00EA6A12">
        <w:rPr>
          <w:rFonts w:ascii="Times New Roman" w:hAnsi="Times New Roman" w:cs="Times New Roman"/>
          <w:sz w:val="24"/>
        </w:rPr>
        <w:t xml:space="preserve"> nosūtot pa pastu (Kaļķu iela 1 – 322, Rīga, LV-1658).</w:t>
      </w:r>
    </w:p>
    <w:p w14:paraId="5CB03E98" w14:textId="0C364A1E" w:rsidR="004A3D6D" w:rsidRPr="00061DBE" w:rsidRDefault="004A3D6D" w:rsidP="00341FA2">
      <w:pPr>
        <w:widowControl w:val="0"/>
        <w:numPr>
          <w:ilvl w:val="2"/>
          <w:numId w:val="7"/>
        </w:numPr>
        <w:ind w:left="1276"/>
        <w:jc w:val="both"/>
        <w:rPr>
          <w:rFonts w:ascii="Times New Roman" w:hAnsi="Times New Roman" w:cs="Times New Roman"/>
          <w:b/>
          <w:sz w:val="24"/>
        </w:rPr>
      </w:pPr>
      <w:r w:rsidRPr="00061DBE">
        <w:rPr>
          <w:rFonts w:ascii="Times New Roman" w:hAnsi="Times New Roman" w:cs="Times New Roman"/>
          <w:sz w:val="24"/>
        </w:rPr>
        <w:t>Pasūtītājs nodrošina brīvu un tiešu elektronisko pieeju iepirkuma dokumentiem</w:t>
      </w:r>
      <w:r w:rsidR="00B80DD8">
        <w:rPr>
          <w:rFonts w:ascii="Times New Roman" w:hAnsi="Times New Roman" w:cs="Times New Roman"/>
          <w:sz w:val="24"/>
        </w:rPr>
        <w:t xml:space="preserve"> mājaslapas</w:t>
      </w:r>
      <w:r w:rsidRPr="00061DBE">
        <w:rPr>
          <w:rFonts w:ascii="Times New Roman" w:hAnsi="Times New Roman" w:cs="Times New Roman"/>
          <w:sz w:val="24"/>
        </w:rPr>
        <w:t xml:space="preserve"> </w:t>
      </w:r>
      <w:hyperlink r:id="rId11" w:history="1">
        <w:r w:rsidRPr="00061DBE">
          <w:rPr>
            <w:rStyle w:val="Hyperlink"/>
            <w:rFonts w:ascii="Times New Roman" w:hAnsi="Times New Roman" w:cs="Times New Roman"/>
            <w:sz w:val="24"/>
          </w:rPr>
          <w:t>www.rtu.lv</w:t>
        </w:r>
      </w:hyperlink>
      <w:r w:rsidRPr="00061DBE">
        <w:rPr>
          <w:rFonts w:ascii="Times New Roman" w:hAnsi="Times New Roman" w:cs="Times New Roman"/>
          <w:sz w:val="24"/>
        </w:rPr>
        <w:t xml:space="preserve"> sadaļā „Iepirkumi”.</w:t>
      </w:r>
    </w:p>
    <w:p w14:paraId="705E222F" w14:textId="2CB9C709" w:rsidR="004A3D6D" w:rsidRPr="00061DBE" w:rsidRDefault="00595D87" w:rsidP="00341FA2">
      <w:pPr>
        <w:widowControl w:val="0"/>
        <w:numPr>
          <w:ilvl w:val="2"/>
          <w:numId w:val="7"/>
        </w:numPr>
        <w:ind w:left="1276"/>
        <w:jc w:val="both"/>
        <w:rPr>
          <w:rFonts w:ascii="Times New Roman" w:hAnsi="Times New Roman" w:cs="Times New Roman"/>
          <w:b/>
          <w:sz w:val="24"/>
        </w:rPr>
      </w:pPr>
      <w:r>
        <w:rPr>
          <w:rFonts w:ascii="Times New Roman" w:hAnsi="Times New Roman" w:cs="Times New Roman"/>
          <w:sz w:val="24"/>
        </w:rPr>
        <w:t>Pasūtītājs</w:t>
      </w:r>
      <w:r w:rsidR="004A3D6D" w:rsidRPr="00061DBE">
        <w:rPr>
          <w:rFonts w:ascii="Times New Roman" w:hAnsi="Times New Roman" w:cs="Times New Roman"/>
          <w:sz w:val="24"/>
        </w:rPr>
        <w:t xml:space="preserve"> </w:t>
      </w:r>
      <w:r>
        <w:rPr>
          <w:rFonts w:ascii="Times New Roman" w:hAnsi="Times New Roman" w:cs="Times New Roman"/>
          <w:sz w:val="24"/>
        </w:rPr>
        <w:t>visu informāciju</w:t>
      </w:r>
      <w:r w:rsidR="004A3D6D" w:rsidRPr="00061DBE">
        <w:rPr>
          <w:rFonts w:ascii="Times New Roman" w:hAnsi="Times New Roman" w:cs="Times New Roman"/>
          <w:sz w:val="24"/>
        </w:rPr>
        <w:t xml:space="preserve">, </w:t>
      </w:r>
      <w:r w:rsidR="00C441EE">
        <w:rPr>
          <w:rFonts w:ascii="Times New Roman" w:hAnsi="Times New Roman" w:cs="Times New Roman"/>
          <w:sz w:val="24"/>
        </w:rPr>
        <w:t>kas ir saistīta ar šo iepirkumu</w:t>
      </w:r>
      <w:r w:rsidR="00DF5D0A">
        <w:rPr>
          <w:rFonts w:ascii="Times New Roman" w:hAnsi="Times New Roman" w:cs="Times New Roman"/>
          <w:sz w:val="24"/>
        </w:rPr>
        <w:t>,</w:t>
      </w:r>
      <w:r w:rsidR="004A3D6D" w:rsidRPr="00061DBE">
        <w:rPr>
          <w:rFonts w:ascii="Times New Roman" w:hAnsi="Times New Roman" w:cs="Times New Roman"/>
          <w:sz w:val="24"/>
        </w:rPr>
        <w:t xml:space="preserve"> publicē Rīgas Tehniskās universitātes mājaslapā: </w:t>
      </w:r>
      <w:hyperlink r:id="rId12" w:history="1">
        <w:r w:rsidR="004A3D6D" w:rsidRPr="00061DBE">
          <w:rPr>
            <w:rFonts w:ascii="Times New Roman" w:hAnsi="Times New Roman" w:cs="Times New Roman"/>
            <w:sz w:val="24"/>
          </w:rPr>
          <w:t>www.rtu.lv</w:t>
        </w:r>
      </w:hyperlink>
      <w:r w:rsidR="004A3D6D" w:rsidRPr="00061DBE">
        <w:rPr>
          <w:rFonts w:ascii="Times New Roman" w:hAnsi="Times New Roman" w:cs="Times New Roman"/>
          <w:sz w:val="24"/>
        </w:rPr>
        <w:t xml:space="preserve"> sadaļā „Iepirkumi”.</w:t>
      </w:r>
    </w:p>
    <w:p w14:paraId="66526486" w14:textId="77777777" w:rsidR="004A3D6D" w:rsidRPr="00061DBE" w:rsidRDefault="004A3D6D" w:rsidP="00341FA2">
      <w:pPr>
        <w:widowControl w:val="0"/>
        <w:numPr>
          <w:ilvl w:val="2"/>
          <w:numId w:val="7"/>
        </w:numPr>
        <w:ind w:left="1276"/>
        <w:jc w:val="both"/>
        <w:rPr>
          <w:rFonts w:ascii="Times New Roman" w:hAnsi="Times New Roman" w:cs="Times New Roman"/>
          <w:b/>
          <w:sz w:val="24"/>
        </w:rPr>
      </w:pPr>
      <w:r w:rsidRPr="00061DBE">
        <w:rPr>
          <w:rFonts w:ascii="Times New Roman" w:hAnsi="Times New Roman" w:cs="Times New Roman"/>
          <w:sz w:val="24"/>
        </w:rPr>
        <w:t xml:space="preserve">Ieinteresētais </w:t>
      </w:r>
      <w:r w:rsidR="005102E6">
        <w:rPr>
          <w:rFonts w:ascii="Times New Roman" w:hAnsi="Times New Roman" w:cs="Times New Roman"/>
          <w:sz w:val="24"/>
        </w:rPr>
        <w:t>P</w:t>
      </w:r>
      <w:r w:rsidR="00B54153">
        <w:rPr>
          <w:rFonts w:ascii="Times New Roman" w:hAnsi="Times New Roman" w:cs="Times New Roman"/>
          <w:sz w:val="24"/>
        </w:rPr>
        <w:t>iegādātājs</w:t>
      </w:r>
      <w:r w:rsidR="00A34C94" w:rsidRPr="00061DBE">
        <w:rPr>
          <w:rFonts w:ascii="Times New Roman" w:hAnsi="Times New Roman" w:cs="Times New Roman"/>
          <w:sz w:val="24"/>
        </w:rPr>
        <w:t xml:space="preserve"> </w:t>
      </w:r>
      <w:r w:rsidRPr="00061DBE">
        <w:rPr>
          <w:rFonts w:ascii="Times New Roman" w:hAnsi="Times New Roman" w:cs="Times New Roman"/>
          <w:sz w:val="24"/>
        </w:rPr>
        <w:t>pats ir atbildīgs par sekošanu aktuālajai informācijai, kas tiks publicēta RTU mājaslapā</w:t>
      </w:r>
      <w:r w:rsidR="00E43616">
        <w:rPr>
          <w:rFonts w:ascii="Times New Roman" w:hAnsi="Times New Roman" w:cs="Times New Roman"/>
          <w:sz w:val="24"/>
        </w:rPr>
        <w:t>:</w:t>
      </w:r>
      <w:r w:rsidRPr="00061DBE">
        <w:rPr>
          <w:rFonts w:ascii="Times New Roman" w:hAnsi="Times New Roman" w:cs="Times New Roman"/>
          <w:sz w:val="24"/>
        </w:rPr>
        <w:t xml:space="preserve"> </w:t>
      </w:r>
      <w:hyperlink r:id="rId13" w:history="1">
        <w:r w:rsidRPr="00061DBE">
          <w:rPr>
            <w:rStyle w:val="Hyperlink"/>
            <w:rFonts w:ascii="Times New Roman" w:hAnsi="Times New Roman" w:cs="Times New Roman"/>
            <w:sz w:val="24"/>
          </w:rPr>
          <w:t>www.rtu.lv</w:t>
        </w:r>
      </w:hyperlink>
      <w:r w:rsidRPr="00061DBE">
        <w:rPr>
          <w:rFonts w:ascii="Times New Roman" w:hAnsi="Times New Roman" w:cs="Times New Roman"/>
          <w:sz w:val="24"/>
        </w:rPr>
        <w:t xml:space="preserve">  sakarā ar Iepirkumu. </w:t>
      </w:r>
    </w:p>
    <w:p w14:paraId="01E767D6" w14:textId="77777777" w:rsidR="004A3D6D" w:rsidRPr="00061DBE" w:rsidRDefault="004A3D6D" w:rsidP="00341FA2">
      <w:pPr>
        <w:widowControl w:val="0"/>
        <w:numPr>
          <w:ilvl w:val="1"/>
          <w:numId w:val="7"/>
        </w:numPr>
        <w:ind w:left="567" w:hanging="567"/>
        <w:jc w:val="both"/>
        <w:rPr>
          <w:rFonts w:ascii="Times New Roman" w:hAnsi="Times New Roman" w:cs="Times New Roman"/>
          <w:sz w:val="24"/>
        </w:rPr>
      </w:pPr>
      <w:r w:rsidRPr="00061DBE">
        <w:rPr>
          <w:rFonts w:ascii="Times New Roman" w:hAnsi="Times New Roman" w:cs="Times New Roman"/>
          <w:sz w:val="24"/>
        </w:rPr>
        <w:t>Iepirkuma komisijas, pretendentu tiesības un pienākumi ir noteikti atbilstoši Publisko iepirkumu likumam.</w:t>
      </w:r>
    </w:p>
    <w:p w14:paraId="25873996" w14:textId="77777777" w:rsidR="004A3D6D" w:rsidRPr="00061DBE" w:rsidRDefault="004A3D6D" w:rsidP="004A3D6D">
      <w:pPr>
        <w:jc w:val="both"/>
        <w:rPr>
          <w:rFonts w:ascii="Times New Roman" w:hAnsi="Times New Roman" w:cs="Times New Roman"/>
          <w:sz w:val="24"/>
        </w:rPr>
      </w:pPr>
    </w:p>
    <w:p w14:paraId="4FB8F5DA" w14:textId="77777777" w:rsidR="004A3D6D" w:rsidRPr="00F6092F" w:rsidRDefault="004A3D6D" w:rsidP="009A08DC">
      <w:pPr>
        <w:pStyle w:val="BodyText"/>
        <w:numPr>
          <w:ilvl w:val="0"/>
          <w:numId w:val="8"/>
        </w:numPr>
        <w:tabs>
          <w:tab w:val="clear" w:pos="360"/>
          <w:tab w:val="num" w:pos="567"/>
        </w:tabs>
        <w:ind w:left="567" w:hanging="567"/>
        <w:rPr>
          <w:rFonts w:ascii="Times New Roman" w:hAnsi="Times New Roman"/>
          <w:b/>
          <w:caps/>
          <w:sz w:val="24"/>
          <w:szCs w:val="24"/>
        </w:rPr>
      </w:pPr>
      <w:r w:rsidRPr="00061DBE">
        <w:rPr>
          <w:rFonts w:ascii="Times New Roman" w:hAnsi="Times New Roman"/>
          <w:b/>
          <w:smallCaps/>
          <w:sz w:val="24"/>
          <w:szCs w:val="24"/>
        </w:rPr>
        <w:t xml:space="preserve">PIEDĀVĀJUMA IESNIEGŠANAS UN ATVĒRŠANAS VIETA, DATUMS UN KĀRTĪBA </w:t>
      </w:r>
    </w:p>
    <w:p w14:paraId="05BC8C2F" w14:textId="77777777" w:rsidR="004A3D6D" w:rsidRPr="00061DBE" w:rsidRDefault="004A3D6D" w:rsidP="004A3D6D">
      <w:pPr>
        <w:pStyle w:val="BodyText"/>
        <w:ind w:left="394"/>
        <w:rPr>
          <w:rFonts w:ascii="Times New Roman" w:hAnsi="Times New Roman"/>
          <w:b/>
          <w:caps/>
          <w:sz w:val="24"/>
          <w:szCs w:val="24"/>
        </w:rPr>
      </w:pPr>
    </w:p>
    <w:p w14:paraId="2D5A8E57" w14:textId="5741417C" w:rsidR="004A3D6D" w:rsidRPr="00061DBE" w:rsidRDefault="004A3D6D" w:rsidP="009A08DC">
      <w:pPr>
        <w:pStyle w:val="BodyText"/>
        <w:numPr>
          <w:ilvl w:val="1"/>
          <w:numId w:val="8"/>
        </w:numPr>
        <w:tabs>
          <w:tab w:val="clear" w:pos="1114"/>
          <w:tab w:val="num" w:pos="540"/>
        </w:tabs>
        <w:ind w:left="540" w:hanging="540"/>
        <w:rPr>
          <w:rFonts w:ascii="Times New Roman" w:hAnsi="Times New Roman"/>
          <w:sz w:val="24"/>
          <w:szCs w:val="24"/>
        </w:rPr>
      </w:pPr>
      <w:r w:rsidRPr="00D43760">
        <w:rPr>
          <w:rFonts w:ascii="Times New Roman" w:hAnsi="Times New Roman"/>
          <w:sz w:val="24"/>
          <w:szCs w:val="24"/>
        </w:rPr>
        <w:t xml:space="preserve">Piedāvājums jāiesniedz </w:t>
      </w:r>
      <w:r w:rsidRPr="000D2D01">
        <w:rPr>
          <w:rFonts w:ascii="Times New Roman" w:hAnsi="Times New Roman"/>
          <w:sz w:val="24"/>
          <w:szCs w:val="24"/>
        </w:rPr>
        <w:t xml:space="preserve">līdz </w:t>
      </w:r>
      <w:r w:rsidR="002E4E72" w:rsidRPr="000D2D01">
        <w:rPr>
          <w:rFonts w:ascii="Times New Roman" w:hAnsi="Times New Roman"/>
          <w:b/>
          <w:sz w:val="24"/>
          <w:szCs w:val="24"/>
        </w:rPr>
        <w:t>201</w:t>
      </w:r>
      <w:r w:rsidR="009D3A9F" w:rsidRPr="000D2D01">
        <w:rPr>
          <w:rFonts w:ascii="Times New Roman" w:hAnsi="Times New Roman"/>
          <w:b/>
          <w:sz w:val="24"/>
          <w:szCs w:val="24"/>
          <w:lang w:val="lv-LV"/>
        </w:rPr>
        <w:t>7</w:t>
      </w:r>
      <w:r w:rsidRPr="000D2D01">
        <w:rPr>
          <w:rFonts w:ascii="Times New Roman" w:hAnsi="Times New Roman"/>
          <w:b/>
          <w:sz w:val="24"/>
          <w:szCs w:val="24"/>
        </w:rPr>
        <w:t>.gada</w:t>
      </w:r>
      <w:r w:rsidRPr="000D2D01">
        <w:rPr>
          <w:rFonts w:ascii="Times New Roman" w:hAnsi="Times New Roman"/>
          <w:b/>
          <w:sz w:val="24"/>
          <w:szCs w:val="24"/>
          <w:lang w:val="lv-LV"/>
        </w:rPr>
        <w:t xml:space="preserve"> </w:t>
      </w:r>
      <w:r w:rsidR="000D2D01" w:rsidRPr="000D2D01">
        <w:rPr>
          <w:rFonts w:ascii="Times New Roman" w:hAnsi="Times New Roman"/>
          <w:b/>
          <w:sz w:val="24"/>
          <w:lang w:val="lv-LV"/>
        </w:rPr>
        <w:t>27.februār</w:t>
      </w:r>
      <w:r w:rsidR="00F43FAC">
        <w:rPr>
          <w:rFonts w:ascii="Times New Roman" w:hAnsi="Times New Roman"/>
          <w:b/>
          <w:sz w:val="24"/>
          <w:lang w:val="lv-LV"/>
        </w:rPr>
        <w:t>im</w:t>
      </w:r>
      <w:bookmarkStart w:id="0" w:name="_GoBack"/>
      <w:bookmarkEnd w:id="0"/>
      <w:r w:rsidRPr="000D2D01">
        <w:rPr>
          <w:rFonts w:ascii="Times New Roman" w:hAnsi="Times New Roman"/>
          <w:b/>
          <w:sz w:val="24"/>
          <w:szCs w:val="24"/>
        </w:rPr>
        <w:t>,</w:t>
      </w:r>
      <w:r w:rsidRPr="000D2D01">
        <w:rPr>
          <w:rFonts w:ascii="Times New Roman" w:hAnsi="Times New Roman"/>
          <w:sz w:val="24"/>
          <w:szCs w:val="24"/>
        </w:rPr>
        <w:t xml:space="preserve"> </w:t>
      </w:r>
      <w:r w:rsidR="00A954F4" w:rsidRPr="000D2D01">
        <w:rPr>
          <w:rFonts w:ascii="Times New Roman" w:hAnsi="Times New Roman"/>
          <w:b/>
          <w:sz w:val="24"/>
          <w:szCs w:val="24"/>
          <w:lang w:val="lv-LV"/>
        </w:rPr>
        <w:t>plkst.</w:t>
      </w:r>
      <w:r w:rsidR="00A954F4" w:rsidRPr="00E72E67">
        <w:rPr>
          <w:rFonts w:ascii="Times New Roman" w:hAnsi="Times New Roman"/>
          <w:b/>
          <w:sz w:val="24"/>
          <w:szCs w:val="24"/>
          <w:lang w:val="lv-LV"/>
        </w:rPr>
        <w:t xml:space="preserve"> 10:00</w:t>
      </w:r>
      <w:r w:rsidR="00A954F4">
        <w:rPr>
          <w:rFonts w:ascii="Times New Roman" w:hAnsi="Times New Roman"/>
          <w:sz w:val="24"/>
          <w:szCs w:val="24"/>
          <w:lang w:val="lv-LV"/>
        </w:rPr>
        <w:t xml:space="preserve">, </w:t>
      </w:r>
      <w:r w:rsidRPr="00C23C77">
        <w:rPr>
          <w:rFonts w:ascii="Times New Roman" w:hAnsi="Times New Roman"/>
          <w:sz w:val="24"/>
          <w:szCs w:val="24"/>
        </w:rPr>
        <w:t xml:space="preserve">Rīgas Tehniskās universitātes Iepirkumu nodaļā, </w:t>
      </w:r>
      <w:r w:rsidRPr="00555C68">
        <w:rPr>
          <w:rFonts w:ascii="Times New Roman" w:hAnsi="Times New Roman"/>
          <w:b/>
          <w:sz w:val="24"/>
          <w:szCs w:val="24"/>
        </w:rPr>
        <w:t>Kaļķu ielā 1 – 3</w:t>
      </w:r>
      <w:r w:rsidRPr="00555C68">
        <w:rPr>
          <w:rFonts w:ascii="Times New Roman" w:hAnsi="Times New Roman"/>
          <w:b/>
          <w:sz w:val="24"/>
          <w:szCs w:val="24"/>
          <w:lang w:val="lv-LV"/>
        </w:rPr>
        <w:t>22</w:t>
      </w:r>
      <w:r w:rsidRPr="00555C68">
        <w:rPr>
          <w:rFonts w:ascii="Times New Roman" w:hAnsi="Times New Roman"/>
          <w:b/>
          <w:sz w:val="24"/>
          <w:szCs w:val="24"/>
        </w:rPr>
        <w:t>.kab</w:t>
      </w:r>
      <w:r w:rsidR="0023006F">
        <w:rPr>
          <w:rFonts w:ascii="Times New Roman" w:hAnsi="Times New Roman"/>
          <w:sz w:val="24"/>
          <w:szCs w:val="24"/>
          <w:lang w:val="lv-LV"/>
        </w:rPr>
        <w:t>.</w:t>
      </w:r>
      <w:r w:rsidRPr="00061DBE">
        <w:rPr>
          <w:rFonts w:ascii="Times New Roman" w:hAnsi="Times New Roman"/>
          <w:sz w:val="24"/>
          <w:szCs w:val="24"/>
        </w:rPr>
        <w:t xml:space="preserve">, Rīgā, LV-1658, darba dienās </w:t>
      </w:r>
      <w:r w:rsidRPr="00061DBE">
        <w:rPr>
          <w:rFonts w:ascii="Times New Roman" w:hAnsi="Times New Roman"/>
          <w:sz w:val="24"/>
        </w:rPr>
        <w:t>laikā</w:t>
      </w:r>
      <w:r w:rsidR="0051184C">
        <w:rPr>
          <w:rFonts w:ascii="Times New Roman" w:hAnsi="Times New Roman"/>
          <w:sz w:val="24"/>
          <w:lang w:val="lv-LV"/>
        </w:rPr>
        <w:t xml:space="preserve"> </w:t>
      </w:r>
      <w:r w:rsidRPr="00061DBE">
        <w:rPr>
          <w:rFonts w:ascii="Times New Roman" w:hAnsi="Times New Roman"/>
          <w:sz w:val="24"/>
        </w:rPr>
        <w:t>no plkst. 8:30 - 17:00</w:t>
      </w:r>
      <w:r w:rsidRPr="00061DBE">
        <w:rPr>
          <w:rFonts w:ascii="Times New Roman" w:hAnsi="Times New Roman"/>
          <w:sz w:val="24"/>
          <w:szCs w:val="24"/>
        </w:rPr>
        <w:t>. Saņemot piedāvājumu, Pasūtītāja pārstāvis to reģistrē</w:t>
      </w:r>
      <w:r w:rsidR="00DF5D0A">
        <w:rPr>
          <w:rFonts w:ascii="Times New Roman" w:hAnsi="Times New Roman"/>
          <w:sz w:val="24"/>
          <w:szCs w:val="24"/>
          <w:lang w:val="lv-LV"/>
        </w:rPr>
        <w:t>,</w:t>
      </w:r>
      <w:r w:rsidRPr="00061DBE">
        <w:rPr>
          <w:rFonts w:ascii="Times New Roman" w:hAnsi="Times New Roman"/>
          <w:sz w:val="24"/>
          <w:szCs w:val="24"/>
        </w:rPr>
        <w:t xml:space="preserve"> uz aploksnes norādot piedāvājuma iesniegšanas datumu un laiku.</w:t>
      </w:r>
    </w:p>
    <w:p w14:paraId="061359FA" w14:textId="77777777" w:rsidR="004A3D6D" w:rsidRPr="00061DBE" w:rsidRDefault="004A3D6D" w:rsidP="009A08DC">
      <w:pPr>
        <w:pStyle w:val="BodyText"/>
        <w:numPr>
          <w:ilvl w:val="1"/>
          <w:numId w:val="8"/>
        </w:numPr>
        <w:tabs>
          <w:tab w:val="clear" w:pos="1114"/>
          <w:tab w:val="num" w:pos="540"/>
        </w:tabs>
        <w:ind w:left="540" w:hanging="540"/>
        <w:rPr>
          <w:rFonts w:ascii="Times New Roman" w:hAnsi="Times New Roman"/>
          <w:sz w:val="24"/>
          <w:szCs w:val="24"/>
        </w:rPr>
      </w:pPr>
      <w:r w:rsidRPr="00061DBE">
        <w:rPr>
          <w:rFonts w:ascii="Times New Roman" w:hAnsi="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14:paraId="2F6F9267" w14:textId="77777777" w:rsidR="004A3D6D" w:rsidRPr="00061DBE" w:rsidRDefault="004A3D6D" w:rsidP="009A08DC">
      <w:pPr>
        <w:pStyle w:val="BodyText"/>
        <w:numPr>
          <w:ilvl w:val="1"/>
          <w:numId w:val="8"/>
        </w:numPr>
        <w:tabs>
          <w:tab w:val="clear" w:pos="1114"/>
          <w:tab w:val="num" w:pos="540"/>
        </w:tabs>
        <w:ind w:left="540" w:hanging="540"/>
        <w:rPr>
          <w:rFonts w:ascii="Times New Roman" w:hAnsi="Times New Roman"/>
          <w:sz w:val="24"/>
          <w:szCs w:val="24"/>
        </w:rPr>
      </w:pPr>
      <w:r w:rsidRPr="00061DBE">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6650574D" w14:textId="77777777" w:rsidR="004A3D6D" w:rsidRPr="00061DBE" w:rsidRDefault="004A3D6D" w:rsidP="009A08DC">
      <w:pPr>
        <w:pStyle w:val="BodyText"/>
        <w:numPr>
          <w:ilvl w:val="1"/>
          <w:numId w:val="8"/>
        </w:numPr>
        <w:tabs>
          <w:tab w:val="clear" w:pos="1114"/>
          <w:tab w:val="num" w:pos="540"/>
        </w:tabs>
        <w:ind w:left="540" w:hanging="540"/>
        <w:rPr>
          <w:rFonts w:ascii="Times New Roman" w:hAnsi="Times New Roman"/>
          <w:sz w:val="24"/>
          <w:szCs w:val="24"/>
        </w:rPr>
      </w:pPr>
      <w:r w:rsidRPr="00061DBE">
        <w:rPr>
          <w:rFonts w:ascii="Times New Roman" w:hAnsi="Times New Roman"/>
          <w:sz w:val="24"/>
          <w:szCs w:val="24"/>
        </w:rPr>
        <w:t>Piedāvājumu publisk</w:t>
      </w:r>
      <w:r w:rsidR="004C7FB8">
        <w:rPr>
          <w:rFonts w:ascii="Times New Roman" w:hAnsi="Times New Roman"/>
          <w:sz w:val="24"/>
          <w:szCs w:val="24"/>
          <w:lang w:val="lv-LV"/>
        </w:rPr>
        <w:t>a</w:t>
      </w:r>
      <w:r w:rsidRPr="00061DBE">
        <w:rPr>
          <w:rFonts w:ascii="Times New Roman" w:hAnsi="Times New Roman"/>
          <w:sz w:val="24"/>
          <w:szCs w:val="24"/>
        </w:rPr>
        <w:t xml:space="preserve"> atvēršanas sēde nav paredzēta.</w:t>
      </w:r>
    </w:p>
    <w:p w14:paraId="333215AA" w14:textId="77777777" w:rsidR="004A3D6D" w:rsidRPr="00061DBE" w:rsidRDefault="004A3D6D" w:rsidP="009A08DC">
      <w:pPr>
        <w:pStyle w:val="BodyText"/>
        <w:numPr>
          <w:ilvl w:val="1"/>
          <w:numId w:val="8"/>
        </w:numPr>
        <w:tabs>
          <w:tab w:val="clear" w:pos="1114"/>
          <w:tab w:val="num" w:pos="540"/>
        </w:tabs>
        <w:ind w:left="540" w:hanging="540"/>
        <w:rPr>
          <w:rFonts w:ascii="Times New Roman" w:hAnsi="Times New Roman"/>
          <w:sz w:val="24"/>
          <w:szCs w:val="24"/>
        </w:rPr>
      </w:pPr>
      <w:r w:rsidRPr="00061DBE">
        <w:rPr>
          <w:rFonts w:ascii="Times New Roman" w:hAnsi="Times New Roman"/>
          <w:sz w:val="24"/>
          <w:szCs w:val="24"/>
        </w:rPr>
        <w:t>Pēc piedāvājumu iesniegšanas termiņa beigām pretendents nevar savu piedāvājumu grozīt.</w:t>
      </w:r>
    </w:p>
    <w:p w14:paraId="2375FBCB" w14:textId="77777777" w:rsidR="004A3D6D" w:rsidRPr="00061DBE" w:rsidRDefault="004A3D6D" w:rsidP="009A08DC">
      <w:pPr>
        <w:pStyle w:val="BodyText"/>
        <w:numPr>
          <w:ilvl w:val="1"/>
          <w:numId w:val="8"/>
        </w:numPr>
        <w:tabs>
          <w:tab w:val="clear" w:pos="1114"/>
          <w:tab w:val="num" w:pos="540"/>
        </w:tabs>
        <w:ind w:left="540" w:hanging="540"/>
        <w:rPr>
          <w:rFonts w:ascii="Times New Roman" w:hAnsi="Times New Roman"/>
          <w:sz w:val="24"/>
          <w:szCs w:val="24"/>
        </w:rPr>
      </w:pPr>
      <w:r w:rsidRPr="00061DBE">
        <w:rPr>
          <w:rFonts w:ascii="Times New Roman" w:hAnsi="Times New Roman"/>
          <w:sz w:val="24"/>
          <w:szCs w:val="24"/>
        </w:rPr>
        <w:t>Piedāvājumu noformējuma pārbaudi, Pretendentu kvalifikācijas pārbaudi, tehniskā piedāvājuma atbilstības pārbaudi un finanšu piedāvājuma vērtēšanu Iepirkuma komisija veic slēgtās sēdēs.</w:t>
      </w:r>
    </w:p>
    <w:p w14:paraId="004956D8" w14:textId="77777777" w:rsidR="004A3D6D" w:rsidRPr="00061DBE" w:rsidRDefault="004A3D6D" w:rsidP="004A3D6D">
      <w:pPr>
        <w:pStyle w:val="BodyText"/>
        <w:ind w:left="540"/>
        <w:rPr>
          <w:rFonts w:ascii="Times New Roman" w:hAnsi="Times New Roman"/>
          <w:sz w:val="24"/>
          <w:szCs w:val="24"/>
        </w:rPr>
      </w:pPr>
    </w:p>
    <w:p w14:paraId="18954382" w14:textId="77777777" w:rsidR="004A3D6D" w:rsidRPr="00B7450D" w:rsidRDefault="004A3D6D" w:rsidP="00B7450D">
      <w:pPr>
        <w:pStyle w:val="BodyText"/>
        <w:numPr>
          <w:ilvl w:val="0"/>
          <w:numId w:val="8"/>
        </w:numPr>
        <w:tabs>
          <w:tab w:val="clear" w:pos="360"/>
          <w:tab w:val="num" w:pos="567"/>
        </w:tabs>
        <w:ind w:left="567" w:hanging="567"/>
        <w:rPr>
          <w:rFonts w:ascii="Times New Roman" w:hAnsi="Times New Roman"/>
          <w:b/>
          <w:caps/>
          <w:smallCaps/>
          <w:sz w:val="24"/>
          <w:szCs w:val="24"/>
        </w:rPr>
      </w:pPr>
      <w:r w:rsidRPr="00061DBE">
        <w:rPr>
          <w:rFonts w:ascii="Times New Roman" w:hAnsi="Times New Roman"/>
          <w:b/>
          <w:smallCaps/>
          <w:sz w:val="24"/>
          <w:szCs w:val="24"/>
        </w:rPr>
        <w:t>PIEDĀVĀJUMA NOFORMĒŠANA</w:t>
      </w:r>
    </w:p>
    <w:p w14:paraId="314B9E0F" w14:textId="77777777" w:rsidR="00B7450D" w:rsidRPr="00B7450D" w:rsidRDefault="00B7450D" w:rsidP="00B7450D">
      <w:pPr>
        <w:pStyle w:val="BodyText"/>
        <w:ind w:left="567"/>
        <w:rPr>
          <w:rFonts w:ascii="Times New Roman" w:hAnsi="Times New Roman"/>
          <w:b/>
          <w:caps/>
          <w:smallCaps/>
          <w:sz w:val="24"/>
          <w:szCs w:val="24"/>
        </w:rPr>
      </w:pPr>
    </w:p>
    <w:p w14:paraId="3CFB6066" w14:textId="77777777" w:rsidR="00837F73" w:rsidRPr="00837F73" w:rsidRDefault="003666DB" w:rsidP="00C20C1A">
      <w:pPr>
        <w:pStyle w:val="BodyText"/>
        <w:numPr>
          <w:ilvl w:val="1"/>
          <w:numId w:val="8"/>
        </w:numPr>
        <w:tabs>
          <w:tab w:val="clear" w:pos="1114"/>
          <w:tab w:val="num" w:pos="567"/>
        </w:tabs>
        <w:ind w:left="567" w:hanging="567"/>
        <w:rPr>
          <w:rFonts w:ascii="Times New Roman" w:hAnsi="Times New Roman"/>
          <w:sz w:val="24"/>
          <w:lang w:val="lv-LV"/>
        </w:rPr>
      </w:pPr>
      <w:r w:rsidRPr="003666DB">
        <w:rPr>
          <w:rFonts w:ascii="Times New Roman" w:hAnsi="Times New Roman"/>
          <w:sz w:val="24"/>
          <w:szCs w:val="24"/>
        </w:rPr>
        <w:t xml:space="preserve">Visiem dokumentiem jābūt latviešu valodā. Citās valodās iesniegtajiem dokumentiem jāpievieno Pretendenta vai tulka apliecināts tulkojums latviešu valodā. </w:t>
      </w:r>
      <w:r w:rsidR="00C20C1A" w:rsidRPr="00C20C1A">
        <w:rPr>
          <w:rFonts w:ascii="Times New Roman" w:hAnsi="Times New Roman"/>
          <w:sz w:val="24"/>
          <w:szCs w:val="24"/>
        </w:rPr>
        <w:t>Attiecībā uz tehnisko piedāvājumu ražotāja izdoti katalogi, bukleti,  brošūras u.c. materiāli  var tikt iesniegti arī angļu valodā (Pasūtītājam ir tiesības neskaidrību gadījumā pieprasīt paskaidrojošo informāciju vai nepieciešamās informācijas tulkojumu)</w:t>
      </w:r>
      <w:r w:rsidRPr="003666DB">
        <w:rPr>
          <w:rFonts w:ascii="Times New Roman" w:hAnsi="Times New Roman"/>
          <w:sz w:val="24"/>
          <w:szCs w:val="24"/>
        </w:rPr>
        <w:t>.</w:t>
      </w:r>
      <w:r w:rsidR="00837F73" w:rsidRPr="00837F73">
        <w:rPr>
          <w:rFonts w:ascii="Times New Roman" w:hAnsi="Times New Roman"/>
          <w:sz w:val="24"/>
          <w:lang w:val="lv-LV"/>
        </w:rPr>
        <w:t xml:space="preserve"> </w:t>
      </w:r>
    </w:p>
    <w:p w14:paraId="12AE08E4" w14:textId="77777777" w:rsidR="004A3D6D" w:rsidRPr="00061DBE" w:rsidRDefault="004A3D6D" w:rsidP="009A08DC">
      <w:pPr>
        <w:pStyle w:val="BodyText"/>
        <w:numPr>
          <w:ilvl w:val="1"/>
          <w:numId w:val="8"/>
        </w:numPr>
        <w:tabs>
          <w:tab w:val="clear" w:pos="1114"/>
          <w:tab w:val="num" w:pos="540"/>
        </w:tabs>
        <w:ind w:left="567" w:hanging="540"/>
        <w:rPr>
          <w:rFonts w:ascii="Times New Roman" w:hAnsi="Times New Roman"/>
          <w:sz w:val="24"/>
          <w:szCs w:val="24"/>
        </w:rPr>
      </w:pPr>
      <w:r w:rsidRPr="00061DBE">
        <w:rPr>
          <w:rFonts w:ascii="Times New Roman" w:hAnsi="Times New Roman"/>
          <w:sz w:val="24"/>
          <w:szCs w:val="24"/>
        </w:rPr>
        <w:t>Piedāvājums sastāv no viena sējuma. Piedāvājuma dokumenti jāsakārto šādā secībā:</w:t>
      </w:r>
    </w:p>
    <w:p w14:paraId="3997D285" w14:textId="77777777" w:rsidR="004A3D6D" w:rsidRPr="00304F40" w:rsidRDefault="004A3D6D" w:rsidP="00F07DD2">
      <w:pPr>
        <w:pStyle w:val="BodyText"/>
        <w:numPr>
          <w:ilvl w:val="2"/>
          <w:numId w:val="8"/>
        </w:numPr>
        <w:rPr>
          <w:rFonts w:ascii="Times New Roman" w:hAnsi="Times New Roman"/>
          <w:sz w:val="24"/>
          <w:szCs w:val="24"/>
        </w:rPr>
      </w:pPr>
      <w:r w:rsidRPr="00655AE4">
        <w:rPr>
          <w:rFonts w:ascii="Times New Roman" w:hAnsi="Times New Roman"/>
          <w:sz w:val="24"/>
          <w:szCs w:val="24"/>
        </w:rPr>
        <w:t>Kvalifikācijas dokumenti, kuriem pievienots Pieteikums iep</w:t>
      </w:r>
      <w:r w:rsidR="00E772E2">
        <w:rPr>
          <w:rFonts w:ascii="Times New Roman" w:hAnsi="Times New Roman"/>
          <w:sz w:val="24"/>
          <w:szCs w:val="24"/>
        </w:rPr>
        <w:t>irkumam</w:t>
      </w:r>
      <w:r w:rsidRPr="00655AE4">
        <w:rPr>
          <w:rFonts w:ascii="Times New Roman" w:hAnsi="Times New Roman"/>
          <w:sz w:val="24"/>
          <w:szCs w:val="24"/>
        </w:rPr>
        <w:t xml:space="preserve"> (Nolikuma pielikumā Nr.1 – </w:t>
      </w:r>
      <w:r w:rsidRPr="00304F40">
        <w:rPr>
          <w:rFonts w:ascii="Times New Roman" w:hAnsi="Times New Roman"/>
          <w:sz w:val="24"/>
          <w:szCs w:val="24"/>
        </w:rPr>
        <w:t>Pieteikuma vēstules forma</w:t>
      </w:r>
      <w:r w:rsidR="00FD2152" w:rsidRPr="00304F40">
        <w:rPr>
          <w:rFonts w:ascii="Times New Roman" w:hAnsi="Times New Roman"/>
          <w:sz w:val="24"/>
          <w:szCs w:val="24"/>
          <w:lang w:val="lv-LV"/>
        </w:rPr>
        <w:t>)</w:t>
      </w:r>
      <w:r w:rsidRPr="00304F40">
        <w:rPr>
          <w:rFonts w:ascii="Times New Roman" w:hAnsi="Times New Roman"/>
          <w:sz w:val="24"/>
          <w:szCs w:val="24"/>
        </w:rPr>
        <w:t>;</w:t>
      </w:r>
    </w:p>
    <w:p w14:paraId="1073FAEE" w14:textId="588B97EA" w:rsidR="00615E81" w:rsidRPr="00304F40" w:rsidRDefault="00830E1B" w:rsidP="009A08DC">
      <w:pPr>
        <w:pStyle w:val="BodyText"/>
        <w:numPr>
          <w:ilvl w:val="2"/>
          <w:numId w:val="8"/>
        </w:numPr>
        <w:tabs>
          <w:tab w:val="num" w:pos="1260"/>
        </w:tabs>
        <w:ind w:left="1260"/>
        <w:rPr>
          <w:rFonts w:ascii="Times New Roman" w:hAnsi="Times New Roman"/>
          <w:sz w:val="24"/>
          <w:szCs w:val="24"/>
        </w:rPr>
      </w:pPr>
      <w:r w:rsidRPr="00304F40">
        <w:rPr>
          <w:rFonts w:ascii="Times New Roman" w:hAnsi="Times New Roman"/>
          <w:sz w:val="24"/>
          <w:szCs w:val="24"/>
          <w:lang w:val="lv-LV"/>
        </w:rPr>
        <w:t xml:space="preserve">Tehniskais </w:t>
      </w:r>
      <w:r w:rsidR="004A3D6D" w:rsidRPr="00304F40">
        <w:rPr>
          <w:rFonts w:ascii="Times New Roman" w:hAnsi="Times New Roman"/>
          <w:sz w:val="24"/>
          <w:szCs w:val="24"/>
        </w:rPr>
        <w:t xml:space="preserve">piedāvājums </w:t>
      </w:r>
      <w:r w:rsidR="004A3D6D" w:rsidRPr="00304F40">
        <w:rPr>
          <w:rFonts w:ascii="Times New Roman" w:hAnsi="Times New Roman"/>
          <w:sz w:val="24"/>
        </w:rPr>
        <w:t>(</w:t>
      </w:r>
      <w:r w:rsidR="00FB7B49" w:rsidRPr="00304F40">
        <w:rPr>
          <w:rFonts w:ascii="Times New Roman" w:hAnsi="Times New Roman"/>
          <w:sz w:val="24"/>
          <w:lang w:val="lv-LV"/>
        </w:rPr>
        <w:t>Nolikuma p</w:t>
      </w:r>
      <w:r w:rsidR="004A3D6D" w:rsidRPr="00304F40">
        <w:rPr>
          <w:rFonts w:ascii="Times New Roman" w:hAnsi="Times New Roman"/>
          <w:sz w:val="24"/>
        </w:rPr>
        <w:t>ielikumā Nr.</w:t>
      </w:r>
      <w:r w:rsidR="00106A81" w:rsidRPr="00E61AEA">
        <w:rPr>
          <w:rFonts w:ascii="Times New Roman" w:hAnsi="Times New Roman"/>
          <w:sz w:val="24"/>
          <w:lang w:val="lv-LV"/>
        </w:rPr>
        <w:t>4</w:t>
      </w:r>
      <w:r w:rsidR="001A47D3" w:rsidRPr="00E61AEA">
        <w:rPr>
          <w:rFonts w:ascii="Times New Roman" w:hAnsi="Times New Roman"/>
          <w:sz w:val="24"/>
          <w:lang w:val="lv-LV"/>
        </w:rPr>
        <w:t xml:space="preserve"> </w:t>
      </w:r>
      <w:r w:rsidR="004A3D6D" w:rsidRPr="00E61AEA">
        <w:rPr>
          <w:rFonts w:ascii="Times New Roman" w:hAnsi="Times New Roman"/>
          <w:sz w:val="24"/>
          <w:lang w:val="lv-LV"/>
        </w:rPr>
        <w:t xml:space="preserve">- </w:t>
      </w:r>
      <w:r w:rsidR="00E37A1F" w:rsidRPr="00E61AEA">
        <w:rPr>
          <w:rFonts w:ascii="Times New Roman" w:hAnsi="Times New Roman"/>
          <w:sz w:val="24"/>
          <w:lang w:val="lv-LV"/>
        </w:rPr>
        <w:t>Tehniskā</w:t>
      </w:r>
      <w:r w:rsidR="004A3D6D" w:rsidRPr="00E61AEA">
        <w:rPr>
          <w:rFonts w:ascii="Times New Roman" w:hAnsi="Times New Roman"/>
          <w:sz w:val="24"/>
          <w:lang w:val="lv-LV"/>
        </w:rPr>
        <w:t xml:space="preserve"> specifikācija </w:t>
      </w:r>
      <w:r w:rsidR="00E37A1F" w:rsidRPr="00E61AEA">
        <w:rPr>
          <w:rFonts w:ascii="Times New Roman" w:hAnsi="Times New Roman"/>
          <w:sz w:val="24"/>
          <w:szCs w:val="24"/>
          <w:lang w:val="lv-LV"/>
        </w:rPr>
        <w:t xml:space="preserve">– </w:t>
      </w:r>
      <w:r w:rsidR="004A3D6D" w:rsidRPr="00E61AEA">
        <w:rPr>
          <w:rFonts w:ascii="Times New Roman" w:hAnsi="Times New Roman"/>
          <w:sz w:val="24"/>
          <w:lang w:val="lv-LV"/>
        </w:rPr>
        <w:t xml:space="preserve"> </w:t>
      </w:r>
      <w:r w:rsidR="00E37A1F" w:rsidRPr="00E61AEA">
        <w:rPr>
          <w:rFonts w:ascii="Times New Roman" w:hAnsi="Times New Roman"/>
          <w:sz w:val="24"/>
          <w:lang w:val="lv-LV"/>
        </w:rPr>
        <w:t>T</w:t>
      </w:r>
      <w:r w:rsidR="004A3D6D" w:rsidRPr="00E61AEA">
        <w:rPr>
          <w:rFonts w:ascii="Times New Roman" w:hAnsi="Times New Roman"/>
          <w:sz w:val="24"/>
          <w:lang w:val="lv-LV"/>
        </w:rPr>
        <w:t>ehniskais piedāvājums</w:t>
      </w:r>
      <w:r w:rsidR="00CD298D" w:rsidRPr="00E61AEA">
        <w:rPr>
          <w:rFonts w:ascii="Times New Roman" w:hAnsi="Times New Roman"/>
          <w:sz w:val="24"/>
          <w:lang w:val="lv-LV"/>
        </w:rPr>
        <w:t xml:space="preserve"> (forma)</w:t>
      </w:r>
      <w:r w:rsidR="00E61AEA">
        <w:rPr>
          <w:rFonts w:ascii="Times New Roman" w:hAnsi="Times New Roman"/>
          <w:sz w:val="24"/>
          <w:lang w:val="lv-LV"/>
        </w:rPr>
        <w:t>;</w:t>
      </w:r>
    </w:p>
    <w:p w14:paraId="4C6E424B" w14:textId="24D158E8" w:rsidR="00FB7B49" w:rsidRPr="00304F40" w:rsidRDefault="00FB7B49" w:rsidP="00F07DD2">
      <w:pPr>
        <w:pStyle w:val="BodyText"/>
        <w:numPr>
          <w:ilvl w:val="2"/>
          <w:numId w:val="8"/>
        </w:numPr>
        <w:tabs>
          <w:tab w:val="num" w:pos="1260"/>
          <w:tab w:val="num" w:pos="1854"/>
        </w:tabs>
        <w:ind w:left="1260"/>
        <w:rPr>
          <w:rFonts w:ascii="Times New Roman" w:hAnsi="Times New Roman"/>
          <w:sz w:val="24"/>
          <w:szCs w:val="24"/>
        </w:rPr>
      </w:pPr>
      <w:r w:rsidRPr="00304F40">
        <w:rPr>
          <w:rFonts w:ascii="Times New Roman" w:hAnsi="Times New Roman"/>
          <w:sz w:val="24"/>
          <w:lang w:val="lv-LV"/>
        </w:rPr>
        <w:lastRenderedPageBreak/>
        <w:t>Finanšu piedāvājums (Nolikuma pielikumā Nr.</w:t>
      </w:r>
      <w:r w:rsidR="00E61AEA">
        <w:rPr>
          <w:rFonts w:ascii="Times New Roman" w:hAnsi="Times New Roman"/>
          <w:sz w:val="24"/>
          <w:lang w:val="lv-LV"/>
        </w:rPr>
        <w:t xml:space="preserve">5 </w:t>
      </w:r>
      <w:r w:rsidRPr="00304F40">
        <w:rPr>
          <w:rFonts w:ascii="Times New Roman" w:hAnsi="Times New Roman"/>
          <w:sz w:val="24"/>
          <w:lang w:val="lv-LV"/>
        </w:rPr>
        <w:t>– Finanšu piedāvājum</w:t>
      </w:r>
      <w:r w:rsidR="00304F40" w:rsidRPr="00304F40">
        <w:rPr>
          <w:rFonts w:ascii="Times New Roman" w:hAnsi="Times New Roman"/>
          <w:sz w:val="24"/>
          <w:lang w:val="lv-LV"/>
        </w:rPr>
        <w:t>s</w:t>
      </w:r>
      <w:r w:rsidRPr="00304F40">
        <w:rPr>
          <w:rFonts w:ascii="Times New Roman" w:hAnsi="Times New Roman"/>
          <w:sz w:val="24"/>
          <w:lang w:val="lv-LV"/>
        </w:rPr>
        <w:t xml:space="preserve"> </w:t>
      </w:r>
      <w:r w:rsidR="00304F40" w:rsidRPr="00304F40">
        <w:rPr>
          <w:rFonts w:ascii="Times New Roman" w:hAnsi="Times New Roman"/>
          <w:sz w:val="24"/>
          <w:lang w:val="lv-LV"/>
        </w:rPr>
        <w:t>(</w:t>
      </w:r>
      <w:r w:rsidRPr="00304F40">
        <w:rPr>
          <w:rFonts w:ascii="Times New Roman" w:hAnsi="Times New Roman"/>
          <w:sz w:val="24"/>
          <w:lang w:val="lv-LV"/>
        </w:rPr>
        <w:t>forma).</w:t>
      </w:r>
    </w:p>
    <w:p w14:paraId="3CF21C2D" w14:textId="77777777" w:rsidR="004A3D6D" w:rsidRPr="00304F40" w:rsidRDefault="004A3D6D" w:rsidP="009A08DC">
      <w:pPr>
        <w:pStyle w:val="BodyText"/>
        <w:numPr>
          <w:ilvl w:val="1"/>
          <w:numId w:val="8"/>
        </w:numPr>
        <w:tabs>
          <w:tab w:val="clear" w:pos="1114"/>
          <w:tab w:val="num" w:pos="540"/>
        </w:tabs>
        <w:ind w:left="540" w:hanging="540"/>
        <w:rPr>
          <w:rFonts w:ascii="Times New Roman" w:hAnsi="Times New Roman"/>
          <w:sz w:val="24"/>
          <w:szCs w:val="24"/>
        </w:rPr>
      </w:pPr>
      <w:r w:rsidRPr="00304F40">
        <w:rPr>
          <w:rFonts w:ascii="Times New Roman" w:hAnsi="Times New Roman"/>
          <w:sz w:val="24"/>
          <w:szCs w:val="24"/>
        </w:rPr>
        <w:t xml:space="preserve">Piedāvājums jāiesniedz datorrakstā </w:t>
      </w:r>
      <w:r w:rsidRPr="00304F40">
        <w:rPr>
          <w:rFonts w:ascii="Times New Roman" w:hAnsi="Times New Roman"/>
          <w:sz w:val="24"/>
          <w:szCs w:val="24"/>
          <w:lang w:val="lv-LV"/>
        </w:rPr>
        <w:t>ar</w:t>
      </w:r>
      <w:r w:rsidRPr="00304F40">
        <w:rPr>
          <w:rFonts w:ascii="Times New Roman" w:hAnsi="Times New Roman"/>
          <w:sz w:val="24"/>
          <w:szCs w:val="24"/>
        </w:rPr>
        <w:t xml:space="preserve"> sanumurētām lapām, caurauklots tā, lai piedāvājumā iekļautās lapas nav iespējams atdalīt vienu no otras, ar uzlīmi, uz uzlīmes jābūt norādītam lapu skaitam un datumam, uzlīmei jābūt apzīmogotai (ja </w:t>
      </w:r>
      <w:r w:rsidR="00E8738A" w:rsidRPr="00304F40">
        <w:rPr>
          <w:rFonts w:ascii="Times New Roman" w:hAnsi="Times New Roman"/>
          <w:sz w:val="24"/>
          <w:szCs w:val="24"/>
          <w:lang w:val="lv-LV"/>
        </w:rPr>
        <w:t>pretendents izmanto zīmogu</w:t>
      </w:r>
      <w:r w:rsidRPr="00304F40">
        <w:rPr>
          <w:rFonts w:ascii="Times New Roman" w:hAnsi="Times New Roman"/>
          <w:sz w:val="24"/>
          <w:szCs w:val="24"/>
        </w:rPr>
        <w:t>) un Pretendenta (amatpersonas ar paraksta tiesībām vai Pretendenta pilnvarotas personas) parakstītai. Ja uz piedāvājuma lapām tiek izdarīti labojumi, tie jāparaksta iepriekš minētajai personai.</w:t>
      </w:r>
    </w:p>
    <w:p w14:paraId="2F2FB786" w14:textId="77777777" w:rsidR="004A3D6D" w:rsidRPr="00061DBE" w:rsidRDefault="004A3D6D" w:rsidP="009A08DC">
      <w:pPr>
        <w:pStyle w:val="BodyText"/>
        <w:numPr>
          <w:ilvl w:val="1"/>
          <w:numId w:val="8"/>
        </w:numPr>
        <w:tabs>
          <w:tab w:val="clear" w:pos="1114"/>
          <w:tab w:val="num" w:pos="540"/>
        </w:tabs>
        <w:ind w:left="540" w:hanging="540"/>
        <w:rPr>
          <w:rFonts w:ascii="Times New Roman" w:hAnsi="Times New Roman"/>
          <w:sz w:val="24"/>
          <w:szCs w:val="24"/>
        </w:rPr>
      </w:pPr>
      <w:r w:rsidRPr="00061DBE">
        <w:rPr>
          <w:rFonts w:ascii="Times New Roman" w:hAnsi="Times New Roman"/>
          <w:sz w:val="24"/>
          <w:szCs w:val="24"/>
        </w:rPr>
        <w:t>Pretendentam jāiesni</w:t>
      </w:r>
      <w:r w:rsidR="00E8738A">
        <w:rPr>
          <w:rFonts w:ascii="Times New Roman" w:hAnsi="Times New Roman"/>
          <w:sz w:val="24"/>
          <w:szCs w:val="24"/>
        </w:rPr>
        <w:t>edz viens piedāvājuma oriģināls un</w:t>
      </w:r>
      <w:r w:rsidRPr="00061DBE">
        <w:rPr>
          <w:rFonts w:ascii="Times New Roman" w:hAnsi="Times New Roman"/>
          <w:sz w:val="24"/>
          <w:szCs w:val="24"/>
        </w:rPr>
        <w:t xml:space="preserve"> viena kopija papīra formātā, katr</w:t>
      </w:r>
      <w:r w:rsidR="00E8738A">
        <w:rPr>
          <w:rFonts w:ascii="Times New Roman" w:hAnsi="Times New Roman"/>
          <w:sz w:val="24"/>
          <w:szCs w:val="24"/>
        </w:rPr>
        <w:t xml:space="preserve">a savā sējumā. Uz oriģināla </w:t>
      </w:r>
      <w:r w:rsidRPr="00061DBE">
        <w:rPr>
          <w:rFonts w:ascii="Times New Roman" w:hAnsi="Times New Roman"/>
          <w:sz w:val="24"/>
          <w:szCs w:val="24"/>
        </w:rPr>
        <w:t>sējuma pirmās lapas jābūt norādei „Oriģināls”, uz kopijas – „Kopija”. Jebkura veida neskaidrību gadījumā noteicošais ir eksemplārs a</w:t>
      </w:r>
      <w:r w:rsidR="00243179">
        <w:rPr>
          <w:rFonts w:ascii="Times New Roman" w:hAnsi="Times New Roman"/>
          <w:sz w:val="24"/>
          <w:szCs w:val="24"/>
        </w:rPr>
        <w:t>r uzrakstu „Oriģināls“. Tehniskais</w:t>
      </w:r>
      <w:r w:rsidRPr="00061DBE">
        <w:rPr>
          <w:rFonts w:ascii="Times New Roman" w:hAnsi="Times New Roman"/>
          <w:sz w:val="24"/>
          <w:szCs w:val="24"/>
        </w:rPr>
        <w:t xml:space="preserve"> </w:t>
      </w:r>
      <w:r w:rsidR="00243179">
        <w:rPr>
          <w:rFonts w:ascii="Times New Roman" w:hAnsi="Times New Roman"/>
          <w:sz w:val="24"/>
          <w:szCs w:val="24"/>
          <w:lang w:val="lv-LV"/>
        </w:rPr>
        <w:t xml:space="preserve">piedāvājums </w:t>
      </w:r>
      <w:r w:rsidRPr="00061DBE">
        <w:rPr>
          <w:rFonts w:ascii="Times New Roman" w:hAnsi="Times New Roman"/>
          <w:sz w:val="24"/>
          <w:szCs w:val="24"/>
        </w:rPr>
        <w:t>un finanšu piedāvājums papildus jāsagatavo 1 (vienā) eksemplārā elektroniskā veidā uz CD, DVD nesēja vai zibatmiņā.</w:t>
      </w:r>
    </w:p>
    <w:p w14:paraId="54A06CF7" w14:textId="77777777" w:rsidR="004A3D6D" w:rsidRPr="00061DBE" w:rsidRDefault="003B6997" w:rsidP="003B6997">
      <w:pPr>
        <w:pStyle w:val="BodyText"/>
        <w:numPr>
          <w:ilvl w:val="1"/>
          <w:numId w:val="8"/>
        </w:numPr>
        <w:tabs>
          <w:tab w:val="clear" w:pos="1114"/>
          <w:tab w:val="num" w:pos="567"/>
        </w:tabs>
        <w:ind w:left="567" w:hanging="567"/>
        <w:rPr>
          <w:rFonts w:ascii="Times New Roman" w:hAnsi="Times New Roman"/>
          <w:sz w:val="24"/>
          <w:szCs w:val="24"/>
        </w:rPr>
      </w:pPr>
      <w:r w:rsidRPr="003B6997">
        <w:rPr>
          <w:rFonts w:ascii="Times New Roman" w:hAnsi="Times New Roman"/>
          <w:sz w:val="24"/>
          <w:szCs w:val="24"/>
        </w:rPr>
        <w:t>Piedāvājuma oriģināls un tajā iekļautie dokumenti, kuros paredzēts Pretendenta paraksts, jāparaksta Pretendentam vai atbilstoši pilnvarotam Pretendenta pārstāvim. Ja Pretendents ir piegādātāju apvienība, minētie dokumenti jāparaksta katras personas, kas iekļauta piegādātāju apvienībā, attiecīgi pilnvarotam pārstāvim vai arī personai, kura pārstāv piegādātāju apvienību Iepirkumā</w:t>
      </w:r>
      <w:r w:rsidR="004A3D6D" w:rsidRPr="00061DBE">
        <w:rPr>
          <w:rFonts w:ascii="Times New Roman" w:hAnsi="Times New Roman"/>
          <w:sz w:val="24"/>
          <w:szCs w:val="24"/>
        </w:rPr>
        <w:t>.</w:t>
      </w:r>
    </w:p>
    <w:p w14:paraId="29811F0A" w14:textId="77777777" w:rsidR="004A3D6D" w:rsidRDefault="004A3D6D" w:rsidP="009A08DC">
      <w:pPr>
        <w:pStyle w:val="BodyText"/>
        <w:numPr>
          <w:ilvl w:val="1"/>
          <w:numId w:val="8"/>
        </w:numPr>
        <w:tabs>
          <w:tab w:val="clear" w:pos="1114"/>
          <w:tab w:val="num" w:pos="540"/>
        </w:tabs>
        <w:ind w:left="567" w:hanging="567"/>
        <w:rPr>
          <w:rFonts w:ascii="Times New Roman" w:hAnsi="Times New Roman"/>
          <w:sz w:val="24"/>
          <w:szCs w:val="24"/>
        </w:rPr>
      </w:pPr>
      <w:r w:rsidRPr="00061DBE">
        <w:rPr>
          <w:rFonts w:ascii="Times New Roman" w:hAnsi="Times New Roman"/>
          <w:sz w:val="24"/>
          <w:szCs w:val="24"/>
        </w:rPr>
        <w:t xml:space="preserve">Piedāvājuma oriģinālu, kopiju un CD, DVD nesēju vai zibatmiņu jāiesaiņo kopā. Līmējuma vietai jābūt apstiprinātai ar Pretendenta (amatpersonas ar paraksta tiesībām vai Pretendenta pilnvarotas personas) parakstu. Uz </w:t>
      </w:r>
      <w:r w:rsidRPr="00C23C77">
        <w:rPr>
          <w:rFonts w:ascii="Times New Roman" w:hAnsi="Times New Roman"/>
          <w:sz w:val="24"/>
          <w:szCs w:val="24"/>
        </w:rPr>
        <w:t>kopējā iesaiņojuma jānorāda:</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501C1" w:rsidRPr="00AA4839" w14:paraId="0B22FA55" w14:textId="77777777" w:rsidTr="00BA71A3">
        <w:tc>
          <w:tcPr>
            <w:tcW w:w="8494" w:type="dxa"/>
            <w:tcBorders>
              <w:top w:val="single" w:sz="4" w:space="0" w:color="auto"/>
              <w:left w:val="single" w:sz="4" w:space="0" w:color="auto"/>
              <w:bottom w:val="single" w:sz="4" w:space="0" w:color="auto"/>
              <w:right w:val="single" w:sz="4" w:space="0" w:color="auto"/>
            </w:tcBorders>
          </w:tcPr>
          <w:p w14:paraId="59909E45" w14:textId="77777777" w:rsidR="00A501C1" w:rsidRPr="00665755" w:rsidRDefault="00A501C1" w:rsidP="00BA71A3">
            <w:pPr>
              <w:pStyle w:val="BodyText"/>
              <w:jc w:val="center"/>
              <w:rPr>
                <w:rFonts w:ascii="Times New Roman" w:hAnsi="Times New Roman"/>
                <w:b/>
                <w:sz w:val="24"/>
                <w:szCs w:val="24"/>
                <w:lang w:val="lv-LV"/>
              </w:rPr>
            </w:pPr>
            <w:r w:rsidRPr="00665755">
              <w:rPr>
                <w:rFonts w:ascii="Times New Roman" w:hAnsi="Times New Roman"/>
                <w:b/>
                <w:sz w:val="24"/>
                <w:szCs w:val="24"/>
                <w:lang w:val="lv-LV"/>
              </w:rPr>
              <w:t>Rīgas Tehniskās universitātes</w:t>
            </w:r>
          </w:p>
          <w:p w14:paraId="1C149C87" w14:textId="77777777" w:rsidR="00A501C1" w:rsidRPr="00665755" w:rsidRDefault="00A501C1" w:rsidP="00BA71A3">
            <w:pPr>
              <w:pStyle w:val="BodyText"/>
              <w:jc w:val="center"/>
              <w:rPr>
                <w:rFonts w:ascii="Times New Roman" w:hAnsi="Times New Roman"/>
                <w:b/>
                <w:sz w:val="24"/>
                <w:szCs w:val="24"/>
                <w:lang w:val="lv-LV"/>
              </w:rPr>
            </w:pPr>
            <w:r w:rsidRPr="00665755">
              <w:rPr>
                <w:rFonts w:ascii="Times New Roman" w:hAnsi="Times New Roman"/>
                <w:b/>
                <w:sz w:val="24"/>
                <w:szCs w:val="24"/>
                <w:lang w:val="lv-LV"/>
              </w:rPr>
              <w:t>Iepirkumu nodaļai</w:t>
            </w:r>
          </w:p>
          <w:p w14:paraId="5DC5AA41" w14:textId="77777777" w:rsidR="00A501C1" w:rsidRPr="00665755" w:rsidRDefault="00A501C1" w:rsidP="00BA71A3">
            <w:pPr>
              <w:pStyle w:val="BodyText"/>
              <w:jc w:val="center"/>
              <w:rPr>
                <w:rFonts w:ascii="Times New Roman" w:hAnsi="Times New Roman"/>
                <w:sz w:val="24"/>
                <w:szCs w:val="24"/>
                <w:lang w:val="lv-LV"/>
              </w:rPr>
            </w:pPr>
            <w:r w:rsidRPr="00665755">
              <w:rPr>
                <w:rFonts w:ascii="Times New Roman" w:hAnsi="Times New Roman"/>
                <w:sz w:val="24"/>
                <w:szCs w:val="24"/>
                <w:lang w:val="lv-LV"/>
              </w:rPr>
              <w:t>Kaļķu ielā 1, Rīgā, LV-1658, 322.kab.</w:t>
            </w:r>
          </w:p>
          <w:p w14:paraId="032156D5" w14:textId="77777777" w:rsidR="00A501C1" w:rsidRPr="00665755" w:rsidRDefault="00A501C1" w:rsidP="00BA71A3">
            <w:pPr>
              <w:pStyle w:val="BodyText"/>
              <w:jc w:val="center"/>
              <w:rPr>
                <w:rFonts w:ascii="Times New Roman" w:hAnsi="Times New Roman"/>
                <w:sz w:val="24"/>
                <w:szCs w:val="24"/>
                <w:lang w:val="lv-LV"/>
              </w:rPr>
            </w:pPr>
          </w:p>
          <w:p w14:paraId="310CED57" w14:textId="77777777" w:rsidR="00A501C1" w:rsidRPr="00665755" w:rsidRDefault="00A501C1" w:rsidP="00BA71A3">
            <w:pPr>
              <w:pStyle w:val="BodyText"/>
              <w:jc w:val="center"/>
              <w:rPr>
                <w:rFonts w:ascii="Times New Roman" w:hAnsi="Times New Roman"/>
                <w:b/>
                <w:sz w:val="24"/>
                <w:szCs w:val="24"/>
                <w:lang w:val="lv-LV"/>
              </w:rPr>
            </w:pPr>
            <w:r w:rsidRPr="00665755">
              <w:rPr>
                <w:rFonts w:ascii="Times New Roman" w:hAnsi="Times New Roman"/>
                <w:b/>
                <w:sz w:val="24"/>
                <w:szCs w:val="24"/>
                <w:lang w:val="lv-LV"/>
              </w:rPr>
              <w:t>Piedāvājums iepirkuma</w:t>
            </w:r>
            <w:r w:rsidR="004A605D">
              <w:rPr>
                <w:rFonts w:ascii="Times New Roman" w:hAnsi="Times New Roman"/>
                <w:b/>
                <w:sz w:val="24"/>
                <w:szCs w:val="24"/>
                <w:lang w:val="lv-LV"/>
              </w:rPr>
              <w:t>m</w:t>
            </w:r>
          </w:p>
          <w:p w14:paraId="57F9F2C8" w14:textId="77777777" w:rsidR="00A501C1" w:rsidRPr="00665755" w:rsidRDefault="00A501C1" w:rsidP="00BA71A3">
            <w:pPr>
              <w:pStyle w:val="BodyText"/>
              <w:ind w:left="-141" w:firstLine="141"/>
              <w:jc w:val="center"/>
              <w:rPr>
                <w:rFonts w:ascii="Times New Roman" w:eastAsia="Calibri" w:hAnsi="Times New Roman"/>
                <w:b/>
                <w:sz w:val="24"/>
                <w:szCs w:val="24"/>
                <w:lang w:val="lv-LV"/>
              </w:rPr>
            </w:pPr>
            <w:r w:rsidRPr="00665755">
              <w:rPr>
                <w:rFonts w:ascii="Times New Roman" w:hAnsi="Times New Roman"/>
                <w:b/>
                <w:sz w:val="24"/>
                <w:szCs w:val="24"/>
              </w:rPr>
              <w:t>“</w:t>
            </w:r>
            <w:r w:rsidR="00D177B7" w:rsidRPr="009A1DD3">
              <w:rPr>
                <w:rFonts w:ascii="Times New Roman" w:hAnsi="Times New Roman"/>
                <w:b/>
                <w:bCs/>
                <w:sz w:val="24"/>
                <w:szCs w:val="28"/>
              </w:rPr>
              <w:t>Neregulāri pasažieru pārvadājumi Rīgas Tehniskās universitātes vajadzībām</w:t>
            </w:r>
            <w:r w:rsidRPr="00665755">
              <w:rPr>
                <w:rFonts w:ascii="Times New Roman" w:eastAsia="Calibri" w:hAnsi="Times New Roman"/>
                <w:b/>
                <w:sz w:val="24"/>
                <w:szCs w:val="24"/>
                <w:lang w:val="lv-LV"/>
              </w:rPr>
              <w:t>”</w:t>
            </w:r>
          </w:p>
          <w:p w14:paraId="2AE3BAC6" w14:textId="77777777" w:rsidR="00A501C1" w:rsidRPr="00665755" w:rsidRDefault="00A501C1" w:rsidP="00BA71A3">
            <w:pPr>
              <w:pStyle w:val="BodyText"/>
              <w:rPr>
                <w:rFonts w:ascii="Times New Roman" w:eastAsia="Times New Roman" w:hAnsi="Times New Roman"/>
                <w:b/>
                <w:sz w:val="24"/>
                <w:szCs w:val="24"/>
                <w:lang w:val="lv-LV" w:eastAsia="lv-LV"/>
              </w:rPr>
            </w:pPr>
          </w:p>
          <w:p w14:paraId="7D8108C8" w14:textId="4D91659A" w:rsidR="00A501C1" w:rsidRDefault="00A501C1" w:rsidP="00BA71A3">
            <w:pPr>
              <w:pStyle w:val="BodyText"/>
              <w:ind w:left="-141" w:firstLine="141"/>
              <w:jc w:val="center"/>
              <w:rPr>
                <w:rFonts w:ascii="Times New Roman" w:hAnsi="Times New Roman"/>
                <w:b/>
                <w:sz w:val="24"/>
                <w:szCs w:val="24"/>
                <w:lang w:val="lv-LV"/>
              </w:rPr>
            </w:pPr>
            <w:r w:rsidRPr="00665755">
              <w:rPr>
                <w:rFonts w:ascii="Times New Roman" w:hAnsi="Times New Roman"/>
                <w:b/>
                <w:sz w:val="24"/>
                <w:szCs w:val="24"/>
                <w:lang w:val="lv-LV"/>
              </w:rPr>
              <w:t>iepirkuma ID Nr.RTU-</w:t>
            </w:r>
            <w:r w:rsidRPr="009B6C5F">
              <w:rPr>
                <w:rFonts w:ascii="Times New Roman" w:hAnsi="Times New Roman"/>
                <w:b/>
                <w:sz w:val="24"/>
                <w:szCs w:val="24"/>
                <w:lang w:val="lv-LV"/>
              </w:rPr>
              <w:t>201</w:t>
            </w:r>
            <w:r w:rsidR="00465728">
              <w:rPr>
                <w:rFonts w:ascii="Times New Roman" w:hAnsi="Times New Roman"/>
                <w:b/>
                <w:sz w:val="24"/>
                <w:szCs w:val="24"/>
                <w:lang w:val="lv-LV"/>
              </w:rPr>
              <w:t>7</w:t>
            </w:r>
            <w:r w:rsidRPr="009B6C5F">
              <w:rPr>
                <w:rFonts w:ascii="Times New Roman" w:hAnsi="Times New Roman"/>
                <w:b/>
                <w:sz w:val="24"/>
                <w:szCs w:val="24"/>
                <w:lang w:val="lv-LV"/>
              </w:rPr>
              <w:t>/</w:t>
            </w:r>
            <w:r w:rsidR="006723F7">
              <w:rPr>
                <w:rFonts w:ascii="Times New Roman" w:hAnsi="Times New Roman"/>
                <w:b/>
                <w:sz w:val="24"/>
                <w:szCs w:val="24"/>
                <w:lang w:val="lv-LV"/>
              </w:rPr>
              <w:t>9</w:t>
            </w:r>
          </w:p>
          <w:p w14:paraId="1CB4ED92" w14:textId="77777777" w:rsidR="00A501C1" w:rsidRPr="00665755" w:rsidRDefault="00A501C1" w:rsidP="00BA71A3">
            <w:pPr>
              <w:pStyle w:val="BodyText"/>
              <w:jc w:val="center"/>
              <w:rPr>
                <w:rFonts w:ascii="Times New Roman" w:hAnsi="Times New Roman"/>
                <w:b/>
                <w:sz w:val="24"/>
                <w:szCs w:val="24"/>
                <w:lang w:val="lv-LV"/>
              </w:rPr>
            </w:pPr>
          </w:p>
          <w:p w14:paraId="640AB1A2" w14:textId="35BC5ECC" w:rsidR="00A501C1" w:rsidRPr="00665755" w:rsidRDefault="00A501C1" w:rsidP="00BA71A3">
            <w:pPr>
              <w:pStyle w:val="BodyText"/>
              <w:jc w:val="center"/>
              <w:rPr>
                <w:rFonts w:ascii="Times New Roman" w:hAnsi="Times New Roman"/>
                <w:b/>
                <w:sz w:val="24"/>
                <w:szCs w:val="24"/>
                <w:lang w:val="lv-LV"/>
              </w:rPr>
            </w:pPr>
            <w:r w:rsidRPr="000D2D01">
              <w:rPr>
                <w:rFonts w:ascii="Times New Roman" w:hAnsi="Times New Roman"/>
                <w:b/>
                <w:sz w:val="24"/>
                <w:szCs w:val="24"/>
                <w:lang w:val="lv-LV"/>
              </w:rPr>
              <w:t xml:space="preserve">Neatvērt līdz </w:t>
            </w:r>
            <w:r w:rsidR="00692788" w:rsidRPr="000D2D01">
              <w:rPr>
                <w:rFonts w:ascii="Times New Roman" w:hAnsi="Times New Roman"/>
                <w:b/>
                <w:sz w:val="24"/>
                <w:szCs w:val="24"/>
                <w:lang w:val="lv-LV"/>
              </w:rPr>
              <w:t>2017</w:t>
            </w:r>
            <w:r w:rsidRPr="000D2D01">
              <w:rPr>
                <w:rFonts w:ascii="Times New Roman" w:hAnsi="Times New Roman"/>
                <w:b/>
                <w:sz w:val="24"/>
                <w:szCs w:val="24"/>
                <w:lang w:val="lv-LV"/>
              </w:rPr>
              <w:t>.gada</w:t>
            </w:r>
            <w:r w:rsidR="000D2D01" w:rsidRPr="000D2D01">
              <w:rPr>
                <w:rFonts w:ascii="Times New Roman" w:hAnsi="Times New Roman"/>
                <w:b/>
                <w:sz w:val="24"/>
                <w:szCs w:val="24"/>
                <w:lang w:val="lv-LV"/>
              </w:rPr>
              <w:t xml:space="preserve"> 27.februāra</w:t>
            </w:r>
            <w:r w:rsidRPr="000D2D01">
              <w:rPr>
                <w:rFonts w:ascii="Times New Roman" w:hAnsi="Times New Roman"/>
                <w:b/>
                <w:sz w:val="24"/>
                <w:szCs w:val="24"/>
                <w:lang w:val="lv-LV"/>
              </w:rPr>
              <w:t xml:space="preserve"> plkst.10:00</w:t>
            </w:r>
          </w:p>
          <w:p w14:paraId="094D8B84" w14:textId="77777777" w:rsidR="00A501C1" w:rsidRPr="00665755" w:rsidRDefault="00A501C1" w:rsidP="00BA71A3">
            <w:pPr>
              <w:pStyle w:val="BodyText"/>
              <w:jc w:val="center"/>
              <w:rPr>
                <w:rFonts w:ascii="Times New Roman" w:hAnsi="Times New Roman"/>
                <w:b/>
                <w:sz w:val="24"/>
                <w:szCs w:val="24"/>
                <w:lang w:val="lv-LV"/>
              </w:rPr>
            </w:pPr>
          </w:p>
          <w:p w14:paraId="7EEDFD7F" w14:textId="77777777" w:rsidR="00A501C1" w:rsidRPr="00AA4839" w:rsidRDefault="00A501C1" w:rsidP="00BA71A3">
            <w:pPr>
              <w:pStyle w:val="BodyText"/>
              <w:jc w:val="center"/>
              <w:rPr>
                <w:i/>
                <w:szCs w:val="24"/>
                <w:lang w:val="lv-LV"/>
              </w:rPr>
            </w:pPr>
            <w:r w:rsidRPr="00665755">
              <w:rPr>
                <w:rFonts w:ascii="Times New Roman" w:hAnsi="Times New Roman"/>
                <w:i/>
                <w:sz w:val="24"/>
                <w:szCs w:val="24"/>
                <w:lang w:val="lv-LV"/>
              </w:rPr>
              <w:t>&lt;</w:t>
            </w:r>
            <w:r w:rsidRPr="00665755">
              <w:rPr>
                <w:rFonts w:ascii="Times New Roman" w:hAnsi="Times New Roman"/>
                <w:i/>
                <w:sz w:val="24"/>
                <w:szCs w:val="24"/>
              </w:rPr>
              <w:t>Pretendenta nosaukums, juridisk</w:t>
            </w:r>
            <w:r w:rsidRPr="00665755">
              <w:rPr>
                <w:rFonts w:ascii="Times New Roman" w:hAnsi="Times New Roman"/>
                <w:i/>
                <w:sz w:val="24"/>
                <w:szCs w:val="24"/>
                <w:lang w:val="lv-LV"/>
              </w:rPr>
              <w:t>ā</w:t>
            </w:r>
            <w:r w:rsidRPr="00665755">
              <w:rPr>
                <w:rFonts w:ascii="Times New Roman" w:hAnsi="Times New Roman"/>
                <w:i/>
                <w:sz w:val="24"/>
                <w:szCs w:val="24"/>
              </w:rPr>
              <w:t xml:space="preserve"> adrese</w:t>
            </w:r>
            <w:r w:rsidRPr="00665755">
              <w:rPr>
                <w:rFonts w:ascii="Times New Roman" w:hAnsi="Times New Roman"/>
                <w:i/>
                <w:sz w:val="24"/>
                <w:szCs w:val="24"/>
                <w:lang w:val="lv-LV"/>
              </w:rPr>
              <w:t>, kontaktpersona, tās kontaktinformācija&gt;</w:t>
            </w:r>
          </w:p>
        </w:tc>
      </w:tr>
    </w:tbl>
    <w:p w14:paraId="57EA58D5" w14:textId="77777777" w:rsidR="00CF7A1B" w:rsidRPr="00747155" w:rsidRDefault="00CB7ABD" w:rsidP="00A501C1">
      <w:pPr>
        <w:pStyle w:val="BodyText"/>
        <w:numPr>
          <w:ilvl w:val="1"/>
          <w:numId w:val="8"/>
        </w:numPr>
        <w:tabs>
          <w:tab w:val="clear" w:pos="1114"/>
          <w:tab w:val="num" w:pos="567"/>
          <w:tab w:val="num" w:pos="1288"/>
        </w:tabs>
        <w:ind w:left="567" w:hanging="501"/>
        <w:rPr>
          <w:rFonts w:ascii="Times New Roman" w:hAnsi="Times New Roman"/>
          <w:sz w:val="24"/>
          <w:szCs w:val="24"/>
        </w:rPr>
      </w:pPr>
      <w:r w:rsidRPr="00747155">
        <w:rPr>
          <w:rFonts w:ascii="Times New Roman" w:hAnsi="Times New Roman"/>
          <w:sz w:val="24"/>
          <w:szCs w:val="24"/>
        </w:rPr>
        <w:t xml:space="preserve">Pretendents noformē dokumentu tulkojumus atbilstoši Ministru kabineta 2000.gada 22.augusta noteikumiem Nr.291 „Kārtība, kādā apliecināmi dokumentu tulkojumi valsts valodā”, bet dokumentu kopijas atbilstoši Ministru kabineta </w:t>
      </w:r>
      <w:r w:rsidRPr="00747155">
        <w:rPr>
          <w:rFonts w:ascii="Times New Roman" w:eastAsia="Times New Roman" w:hAnsi="Times New Roman"/>
          <w:sz w:val="24"/>
          <w:szCs w:val="24"/>
        </w:rPr>
        <w:t xml:space="preserve">2010.gada 28.septembra </w:t>
      </w:r>
      <w:r w:rsidRPr="00747155">
        <w:rPr>
          <w:rFonts w:ascii="Times New Roman" w:hAnsi="Times New Roman"/>
          <w:sz w:val="24"/>
          <w:szCs w:val="24"/>
        </w:rPr>
        <w:t xml:space="preserve">noteikumiem Nr.916 „Dokumentu izstrādāšanas un noformēšanas kārtība”. Iesniedzot piedāvājumu, </w:t>
      </w:r>
      <w:r w:rsidRPr="00747155">
        <w:rPr>
          <w:rFonts w:ascii="Times New Roman" w:eastAsia="Times New Roman" w:hAnsi="Times New Roman"/>
          <w:sz w:val="24"/>
          <w:szCs w:val="24"/>
        </w:rPr>
        <w:t>Pretendents</w:t>
      </w:r>
      <w:r w:rsidRPr="00747155">
        <w:rPr>
          <w:rFonts w:ascii="Times New Roman" w:hAnsi="Times New Roman"/>
          <w:sz w:val="24"/>
          <w:szCs w:val="24"/>
        </w:rPr>
        <w:t xml:space="preserve"> ir tiesīgs visu iesniegto dokumentu atvasinājumu un tulkojumu pareizību apliecināt ar vienu apliecinājumu, ja viss piedāvājums ir caurauklots.</w:t>
      </w:r>
    </w:p>
    <w:p w14:paraId="545EC7EF" w14:textId="4EB6C8C2" w:rsidR="004A3D6D" w:rsidRPr="00747155" w:rsidRDefault="00D53ED7" w:rsidP="00D53ED7">
      <w:pPr>
        <w:pStyle w:val="BodyText"/>
        <w:numPr>
          <w:ilvl w:val="1"/>
          <w:numId w:val="8"/>
        </w:numPr>
        <w:tabs>
          <w:tab w:val="clear" w:pos="1114"/>
          <w:tab w:val="num" w:pos="567"/>
        </w:tabs>
        <w:ind w:left="567" w:hanging="567"/>
        <w:rPr>
          <w:rFonts w:ascii="Times New Roman" w:hAnsi="Times New Roman"/>
          <w:sz w:val="24"/>
          <w:szCs w:val="24"/>
        </w:rPr>
      </w:pPr>
      <w:r w:rsidRPr="00D53ED7">
        <w:rPr>
          <w:rFonts w:ascii="Times New Roman" w:hAnsi="Times New Roman"/>
          <w:sz w:val="24"/>
          <w:szCs w:val="24"/>
        </w:rPr>
        <w:t>Ja attiecībā uz iepirkuma priekšmetu nepieciešams ievērot komercnoslēpumu atbilstoši Komerclikuma 19.pantam vai tā uzskatāma par konfidenciālu informāciju, piegādātājs to norāda savā piedāvājumā. Piegādātājs nevar noteikt komercnoslēpuma vai konfidenciālas informācijas statusu informācijai, kura atbilstoši Publisko iepirkumu likuma vai citu normatīvo aktu regulējumam ir vispārpieejama informācija</w:t>
      </w:r>
      <w:r w:rsidR="004A3D6D" w:rsidRPr="00747155">
        <w:rPr>
          <w:rFonts w:ascii="Times New Roman" w:hAnsi="Times New Roman"/>
          <w:sz w:val="24"/>
          <w:szCs w:val="24"/>
        </w:rPr>
        <w:t>.</w:t>
      </w:r>
      <w:r w:rsidR="004A3D6D" w:rsidRPr="00747155">
        <w:rPr>
          <w:rFonts w:ascii="Times New Roman" w:hAnsi="Times New Roman"/>
        </w:rPr>
        <w:t xml:space="preserve"> </w:t>
      </w:r>
    </w:p>
    <w:p w14:paraId="64069C35" w14:textId="77777777" w:rsidR="0006783B" w:rsidRPr="00747155" w:rsidRDefault="0006783B" w:rsidP="005A69C5">
      <w:pPr>
        <w:pStyle w:val="BodyText"/>
        <w:rPr>
          <w:rFonts w:ascii="Times New Roman" w:hAnsi="Times New Roman"/>
          <w:sz w:val="24"/>
          <w:szCs w:val="24"/>
        </w:rPr>
      </w:pPr>
    </w:p>
    <w:p w14:paraId="6CA37AB0" w14:textId="77777777" w:rsidR="004A3D6D" w:rsidRDefault="004A3D6D" w:rsidP="009A08DC">
      <w:pPr>
        <w:numPr>
          <w:ilvl w:val="0"/>
          <w:numId w:val="8"/>
        </w:numPr>
        <w:tabs>
          <w:tab w:val="clear" w:pos="360"/>
          <w:tab w:val="num" w:pos="567"/>
        </w:tabs>
        <w:ind w:right="38"/>
        <w:rPr>
          <w:rFonts w:ascii="Times New Roman" w:hAnsi="Times New Roman" w:cs="Times New Roman"/>
          <w:b/>
          <w:caps/>
          <w:color w:val="000000"/>
          <w:sz w:val="24"/>
        </w:rPr>
      </w:pPr>
      <w:r w:rsidRPr="00061DBE">
        <w:rPr>
          <w:rFonts w:ascii="Times New Roman" w:hAnsi="Times New Roman" w:cs="Times New Roman"/>
          <w:b/>
          <w:caps/>
          <w:color w:val="000000"/>
          <w:sz w:val="24"/>
        </w:rPr>
        <w:t>Pretendentu IZSLĒGŠANAS NOTEIKUMI</w:t>
      </w:r>
    </w:p>
    <w:p w14:paraId="56A69F2F" w14:textId="77777777" w:rsidR="004A3D6D" w:rsidRPr="004414F9" w:rsidRDefault="004A3D6D" w:rsidP="00CF7A1B">
      <w:pPr>
        <w:ind w:right="38"/>
        <w:rPr>
          <w:rFonts w:ascii="Times New Roman" w:hAnsi="Times New Roman" w:cs="Times New Roman"/>
          <w:b/>
          <w:caps/>
          <w:color w:val="000000"/>
          <w:sz w:val="24"/>
        </w:rPr>
      </w:pPr>
    </w:p>
    <w:p w14:paraId="5135A19E" w14:textId="77777777" w:rsidR="004414F9" w:rsidRPr="004414F9" w:rsidRDefault="004414F9" w:rsidP="005C358F">
      <w:pPr>
        <w:numPr>
          <w:ilvl w:val="1"/>
          <w:numId w:val="8"/>
        </w:numPr>
        <w:tabs>
          <w:tab w:val="clear" w:pos="1114"/>
        </w:tabs>
        <w:ind w:left="567" w:hanging="567"/>
        <w:rPr>
          <w:rFonts w:ascii="Times New Roman" w:hAnsi="Times New Roman" w:cs="Times New Roman"/>
          <w:kern w:val="0"/>
          <w:sz w:val="24"/>
          <w:lang w:val="x-none"/>
        </w:rPr>
      </w:pPr>
      <w:r w:rsidRPr="004414F9">
        <w:rPr>
          <w:rFonts w:ascii="Times New Roman" w:hAnsi="Times New Roman" w:cs="Times New Roman"/>
          <w:kern w:val="0"/>
          <w:sz w:val="24"/>
          <w:lang w:val="x-none"/>
        </w:rPr>
        <w:t>Pasūtītājs izslēdz Pretendentu no dalības Iepirkumā jebkurā no šādiem gadījumiem:</w:t>
      </w:r>
    </w:p>
    <w:p w14:paraId="1186188C" w14:textId="77777777" w:rsidR="004414F9" w:rsidRPr="004414F9" w:rsidRDefault="004414F9" w:rsidP="005C358F">
      <w:pPr>
        <w:numPr>
          <w:ilvl w:val="2"/>
          <w:numId w:val="8"/>
        </w:numPr>
        <w:tabs>
          <w:tab w:val="clear" w:pos="1288"/>
          <w:tab w:val="num" w:pos="1276"/>
        </w:tabs>
        <w:ind w:left="1276" w:hanging="709"/>
        <w:jc w:val="both"/>
        <w:rPr>
          <w:rFonts w:ascii="Times New Roman" w:hAnsi="Times New Roman" w:cs="Times New Roman"/>
          <w:sz w:val="24"/>
        </w:rPr>
      </w:pPr>
      <w:r w:rsidRPr="004414F9">
        <w:rPr>
          <w:rFonts w:ascii="Times New Roman" w:hAnsi="Times New Roman" w:cs="Times New Roman"/>
          <w:kern w:val="0"/>
          <w:sz w:val="24"/>
          <w:lang w:val="x-none"/>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606866C8" w14:textId="77777777" w:rsidR="004414F9" w:rsidRPr="004414F9" w:rsidRDefault="004414F9" w:rsidP="004414F9">
      <w:pPr>
        <w:numPr>
          <w:ilvl w:val="2"/>
          <w:numId w:val="8"/>
        </w:numPr>
        <w:ind w:left="1276" w:hanging="709"/>
        <w:jc w:val="both"/>
        <w:rPr>
          <w:rFonts w:ascii="Times New Roman" w:hAnsi="Times New Roman" w:cs="Times New Roman"/>
          <w:sz w:val="24"/>
        </w:rPr>
      </w:pPr>
      <w:r w:rsidRPr="004414F9">
        <w:rPr>
          <w:rFonts w:ascii="Times New Roman" w:hAnsi="Times New Roman" w:cs="Times New Roman"/>
          <w:sz w:val="24"/>
        </w:rPr>
        <w:t xml:space="preserve">ievērojot Valsts ieņēmumu dienesta publiskās nodokļu parādnieku datubāzes pēdējās datu aktualizācijas datumu, ir konstatēts, ka pretendentam dienā, kad paziņojums par </w:t>
      </w:r>
      <w:r w:rsidRPr="004414F9">
        <w:rPr>
          <w:rFonts w:ascii="Times New Roman" w:hAnsi="Times New Roman" w:cs="Times New Roman"/>
          <w:sz w:val="24"/>
        </w:rPr>
        <w:lastRenderedPageBreak/>
        <w:t>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414F9">
        <w:rPr>
          <w:rFonts w:ascii="Times New Roman" w:hAnsi="Times New Roman" w:cs="Times New Roman"/>
          <w:i/>
          <w:sz w:val="24"/>
        </w:rPr>
        <w:t>euro</w:t>
      </w:r>
      <w:proofErr w:type="spellEnd"/>
      <w:r w:rsidRPr="004414F9">
        <w:rPr>
          <w:rFonts w:ascii="Times New Roman" w:hAnsi="Times New Roman" w:cs="Times New Roman"/>
          <w:sz w:val="24"/>
        </w:rPr>
        <w:t>;</w:t>
      </w:r>
    </w:p>
    <w:p w14:paraId="203C0224" w14:textId="77777777" w:rsidR="004414F9" w:rsidRPr="004414F9" w:rsidRDefault="004414F9" w:rsidP="004414F9">
      <w:pPr>
        <w:numPr>
          <w:ilvl w:val="2"/>
          <w:numId w:val="8"/>
        </w:numPr>
        <w:ind w:left="1276" w:hanging="709"/>
        <w:jc w:val="both"/>
        <w:rPr>
          <w:rFonts w:ascii="Times New Roman" w:hAnsi="Times New Roman" w:cs="Times New Roman"/>
          <w:sz w:val="24"/>
        </w:rPr>
      </w:pPr>
      <w:r w:rsidRPr="004414F9">
        <w:rPr>
          <w:rFonts w:ascii="Times New Roman" w:hAnsi="Times New Roman" w:cs="Times New Roman"/>
          <w:sz w:val="24"/>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4.1.1. </w:t>
      </w:r>
      <w:hyperlink r:id="rId14" w:anchor="p1" w:tgtFrame="_blank" w:history="1"/>
      <w:r w:rsidRPr="004414F9">
        <w:rPr>
          <w:rFonts w:ascii="Times New Roman" w:hAnsi="Times New Roman" w:cs="Times New Roman"/>
          <w:sz w:val="24"/>
        </w:rPr>
        <w:t>un 4.1.2. punktos minētie nosacījumi.</w:t>
      </w:r>
    </w:p>
    <w:p w14:paraId="392ADFBE" w14:textId="77777777" w:rsidR="004414F9" w:rsidRPr="004414F9" w:rsidRDefault="004414F9" w:rsidP="009C1613">
      <w:pPr>
        <w:numPr>
          <w:ilvl w:val="1"/>
          <w:numId w:val="8"/>
        </w:numPr>
        <w:tabs>
          <w:tab w:val="clear" w:pos="1114"/>
          <w:tab w:val="num" w:pos="567"/>
        </w:tabs>
        <w:ind w:left="567" w:hanging="567"/>
        <w:jc w:val="both"/>
        <w:rPr>
          <w:rFonts w:ascii="Times New Roman" w:hAnsi="Times New Roman" w:cs="Times New Roman"/>
          <w:kern w:val="0"/>
          <w:sz w:val="24"/>
          <w:lang w:val="x-none"/>
        </w:rPr>
      </w:pPr>
      <w:r w:rsidRPr="004414F9">
        <w:rPr>
          <w:rFonts w:ascii="Times New Roman" w:hAnsi="Times New Roman" w:cs="Times New Roman"/>
          <w:kern w:val="0"/>
          <w:sz w:val="24"/>
          <w:lang w:val="x-none"/>
        </w:rPr>
        <w:t xml:space="preserve">Lai pārbaudītu, vai Pretendents nav izslēdzams no dalības </w:t>
      </w:r>
      <w:r w:rsidRPr="004414F9">
        <w:rPr>
          <w:rFonts w:ascii="Times New Roman" w:hAnsi="Times New Roman" w:cs="Times New Roman"/>
          <w:kern w:val="0"/>
          <w:sz w:val="24"/>
        </w:rPr>
        <w:t xml:space="preserve">iepirkumā </w:t>
      </w:r>
      <w:r w:rsidRPr="004414F9">
        <w:rPr>
          <w:rFonts w:ascii="Times New Roman" w:hAnsi="Times New Roman" w:cs="Times New Roman"/>
          <w:kern w:val="0"/>
          <w:sz w:val="24"/>
          <w:lang w:val="x-none"/>
        </w:rPr>
        <w:t>Nolikuma 4.1.1. vai 4.1.2.</w:t>
      </w:r>
      <w:r w:rsidRPr="004414F9">
        <w:rPr>
          <w:rFonts w:ascii="Times New Roman" w:hAnsi="Times New Roman" w:cs="Times New Roman"/>
          <w:kern w:val="0"/>
          <w:sz w:val="24"/>
        </w:rPr>
        <w:t xml:space="preserve">, vai 4.1.3. </w:t>
      </w:r>
      <w:r w:rsidRPr="004414F9">
        <w:rPr>
          <w:rFonts w:ascii="Times New Roman" w:hAnsi="Times New Roman" w:cs="Times New Roman"/>
          <w:kern w:val="0"/>
          <w:sz w:val="24"/>
          <w:lang w:val="x-none"/>
        </w:rPr>
        <w:t>punktā minēto apstākļu dēļ, Pasūtītājs:</w:t>
      </w:r>
    </w:p>
    <w:p w14:paraId="3CD64C7F" w14:textId="77777777" w:rsidR="004414F9" w:rsidRPr="004414F9" w:rsidRDefault="004414F9" w:rsidP="00AE4E78">
      <w:pPr>
        <w:numPr>
          <w:ilvl w:val="2"/>
          <w:numId w:val="8"/>
        </w:numPr>
        <w:ind w:left="1276" w:hanging="709"/>
        <w:jc w:val="both"/>
        <w:rPr>
          <w:rFonts w:ascii="Times New Roman" w:hAnsi="Times New Roman" w:cs="Times New Roman"/>
          <w:kern w:val="0"/>
          <w:sz w:val="24"/>
          <w:lang w:val="x-none"/>
        </w:rPr>
      </w:pPr>
      <w:r w:rsidRPr="004414F9">
        <w:rPr>
          <w:rFonts w:ascii="Times New Roman" w:hAnsi="Times New Roman" w:cs="Times New Roman"/>
          <w:sz w:val="24"/>
        </w:rPr>
        <w:t>attiecībā uz Latvijā reģistrētu vai pastāvīgi dzīvojošu Pretendentu un Nolikuma 4.1.3.punktā minēto personu, izmantojot Ministru kabineta noteikto informācijas sistēmu, Ministru kabineta noteiktajā kārtībā iegūst informāciju</w:t>
      </w:r>
      <w:r w:rsidRPr="004414F9">
        <w:rPr>
          <w:rFonts w:ascii="Times New Roman" w:hAnsi="Times New Roman" w:cs="Times New Roman"/>
          <w:kern w:val="0"/>
          <w:sz w:val="24"/>
          <w:lang w:val="x-none"/>
        </w:rPr>
        <w:t>:</w:t>
      </w:r>
    </w:p>
    <w:p w14:paraId="04418120" w14:textId="77777777" w:rsidR="004414F9" w:rsidRPr="004414F9" w:rsidRDefault="004414F9" w:rsidP="0072196F">
      <w:pPr>
        <w:numPr>
          <w:ilvl w:val="3"/>
          <w:numId w:val="9"/>
        </w:numPr>
        <w:ind w:left="1985" w:hanging="284"/>
        <w:jc w:val="both"/>
        <w:rPr>
          <w:rFonts w:ascii="Times New Roman" w:hAnsi="Times New Roman" w:cs="Times New Roman"/>
          <w:kern w:val="0"/>
          <w:sz w:val="24"/>
          <w:lang w:val="x-none"/>
        </w:rPr>
      </w:pPr>
      <w:r w:rsidRPr="004414F9">
        <w:rPr>
          <w:rFonts w:ascii="Times New Roman" w:hAnsi="Times New Roman" w:cs="Times New Roman"/>
          <w:kern w:val="0"/>
          <w:sz w:val="24"/>
          <w:lang w:val="x-none"/>
        </w:rPr>
        <w:t>par Nolikuma 4.1.1.punktā minētajiem faktiem — no Uzņēmumu reģistra,</w:t>
      </w:r>
    </w:p>
    <w:p w14:paraId="60036C0F" w14:textId="77777777" w:rsidR="004414F9" w:rsidRPr="004414F9" w:rsidRDefault="004414F9" w:rsidP="0072196F">
      <w:pPr>
        <w:numPr>
          <w:ilvl w:val="3"/>
          <w:numId w:val="9"/>
        </w:numPr>
        <w:ind w:left="1985" w:hanging="284"/>
        <w:jc w:val="both"/>
        <w:rPr>
          <w:rFonts w:ascii="Times New Roman" w:hAnsi="Times New Roman" w:cs="Times New Roman"/>
          <w:kern w:val="0"/>
          <w:sz w:val="24"/>
          <w:lang w:val="x-none"/>
        </w:rPr>
      </w:pPr>
      <w:r w:rsidRPr="004414F9">
        <w:rPr>
          <w:rFonts w:ascii="Times New Roman" w:hAnsi="Times New Roman" w:cs="Times New Roman"/>
          <w:kern w:val="0"/>
          <w:sz w:val="24"/>
          <w:lang w:val="x-none"/>
        </w:rPr>
        <w:t xml:space="preserve">par Nolikuma 4.1.2.punktā minēto faktu — no Valsts ieņēmumu dienesta. Pasūtītājs </w:t>
      </w:r>
      <w:r w:rsidRPr="004414F9">
        <w:rPr>
          <w:rFonts w:ascii="Times New Roman" w:hAnsi="Times New Roman" w:cs="Times New Roman"/>
          <w:kern w:val="0"/>
          <w:sz w:val="24"/>
        </w:rPr>
        <w:t>attiecīgo</w:t>
      </w:r>
      <w:r w:rsidRPr="004414F9">
        <w:rPr>
          <w:rFonts w:ascii="Times New Roman" w:hAnsi="Times New Roman" w:cs="Times New Roman"/>
          <w:kern w:val="0"/>
          <w:sz w:val="24"/>
          <w:lang w:val="x-none"/>
        </w:rPr>
        <w:t xml:space="preserve"> informāciju no Valsts ieņēmumu dienesta ir tiesīgs saņemt, neprasot Pretendenta</w:t>
      </w:r>
      <w:r w:rsidRPr="004414F9">
        <w:rPr>
          <w:rFonts w:ascii="Times New Roman" w:hAnsi="Times New Roman" w:cs="Times New Roman"/>
          <w:kern w:val="0"/>
          <w:sz w:val="24"/>
        </w:rPr>
        <w:t xml:space="preserve"> un Nolikuma 4.1.3. punktā minētās personas</w:t>
      </w:r>
      <w:r w:rsidRPr="004414F9">
        <w:rPr>
          <w:rFonts w:ascii="Times New Roman" w:hAnsi="Times New Roman" w:cs="Times New Roman"/>
          <w:kern w:val="0"/>
          <w:sz w:val="24"/>
          <w:lang w:val="x-none"/>
        </w:rPr>
        <w:t xml:space="preserve"> piekrišanu;</w:t>
      </w:r>
    </w:p>
    <w:p w14:paraId="7E556791" w14:textId="77777777" w:rsidR="004414F9" w:rsidRPr="004414F9" w:rsidRDefault="004414F9" w:rsidP="005C358F">
      <w:pPr>
        <w:numPr>
          <w:ilvl w:val="2"/>
          <w:numId w:val="8"/>
        </w:numPr>
        <w:ind w:left="1276" w:hanging="709"/>
        <w:jc w:val="both"/>
        <w:rPr>
          <w:rFonts w:ascii="Times New Roman" w:hAnsi="Times New Roman" w:cs="Times New Roman"/>
          <w:kern w:val="0"/>
          <w:sz w:val="24"/>
          <w:lang w:val="x-none"/>
        </w:rPr>
      </w:pPr>
      <w:r w:rsidRPr="004414F9">
        <w:rPr>
          <w:rFonts w:ascii="Times New Roman" w:hAnsi="Times New Roman" w:cs="Times New Roman"/>
          <w:kern w:val="0"/>
          <w:sz w:val="24"/>
          <w:lang w:val="x-none"/>
        </w:rPr>
        <w:t>attiecībā uz ārvalstī reģistrētu vai pastāvīgi dzīvojošu Pretendentu</w:t>
      </w:r>
      <w:r w:rsidRPr="004414F9">
        <w:rPr>
          <w:rFonts w:ascii="Times New Roman" w:hAnsi="Times New Roman" w:cs="Times New Roman"/>
          <w:kern w:val="0"/>
          <w:sz w:val="24"/>
        </w:rPr>
        <w:t xml:space="preserve"> un Nolikuma 4.1.3. punktā minēto personu</w:t>
      </w:r>
      <w:r w:rsidRPr="004414F9">
        <w:rPr>
          <w:rFonts w:ascii="Times New Roman" w:hAnsi="Times New Roman" w:cs="Times New Roman"/>
          <w:kern w:val="0"/>
          <w:sz w:val="24"/>
          <w:lang w:val="x-none"/>
        </w:rPr>
        <w:t xml:space="preserve"> pieprasa, lai </w:t>
      </w:r>
      <w:r w:rsidRPr="004414F9">
        <w:rPr>
          <w:rFonts w:ascii="Times New Roman" w:hAnsi="Times New Roman" w:cs="Times New Roman"/>
          <w:kern w:val="0"/>
          <w:sz w:val="24"/>
        </w:rPr>
        <w:t>Pretendents</w:t>
      </w:r>
      <w:r w:rsidRPr="004414F9">
        <w:rPr>
          <w:rFonts w:ascii="Times New Roman" w:hAnsi="Times New Roman" w:cs="Times New Roman"/>
          <w:kern w:val="0"/>
          <w:sz w:val="24"/>
          <w:lang w:val="x-none"/>
        </w:rPr>
        <w:t xml:space="preserve"> iesniedz attiecīgās kompetentās institūcijas izziņu, kas apliecina, ka uz to </w:t>
      </w:r>
      <w:r w:rsidRPr="004414F9">
        <w:rPr>
          <w:rFonts w:ascii="Times New Roman" w:hAnsi="Times New Roman" w:cs="Times New Roman"/>
          <w:kern w:val="0"/>
          <w:sz w:val="24"/>
        </w:rPr>
        <w:t xml:space="preserve">un nolikuma 4.1.3.punktā minēto personu </w:t>
      </w:r>
      <w:r w:rsidRPr="004414F9">
        <w:rPr>
          <w:rFonts w:ascii="Times New Roman" w:hAnsi="Times New Roman" w:cs="Times New Roman"/>
          <w:kern w:val="0"/>
          <w:sz w:val="24"/>
          <w:lang w:val="x-none"/>
        </w:rPr>
        <w:t>neattiecas Nolikuma 4.1.punktā noteiktie gadījumi. Termiņu izziņas iesniegšanai Pasūtītājs nosaka ne īsāku par 10 darb</w:t>
      </w:r>
      <w:r w:rsidRPr="004414F9">
        <w:rPr>
          <w:rFonts w:ascii="Times New Roman" w:hAnsi="Times New Roman" w:cs="Times New Roman"/>
          <w:kern w:val="0"/>
          <w:sz w:val="24"/>
        </w:rPr>
        <w:t>a d</w:t>
      </w:r>
      <w:proofErr w:type="spellStart"/>
      <w:r w:rsidRPr="004414F9">
        <w:rPr>
          <w:rFonts w:ascii="Times New Roman" w:hAnsi="Times New Roman" w:cs="Times New Roman"/>
          <w:kern w:val="0"/>
          <w:sz w:val="24"/>
          <w:lang w:val="x-none"/>
        </w:rPr>
        <w:t>ienām</w:t>
      </w:r>
      <w:proofErr w:type="spellEnd"/>
      <w:r w:rsidRPr="004414F9">
        <w:rPr>
          <w:rFonts w:ascii="Times New Roman" w:hAnsi="Times New Roman" w:cs="Times New Roman"/>
          <w:kern w:val="0"/>
          <w:sz w:val="24"/>
          <w:lang w:val="x-none"/>
        </w:rPr>
        <w:t xml:space="preserve"> pēc pieprasījuma izsniegšanas vai nosūtīšanas dienas. Ja attiecīgais Pretendents noteiktajā termiņā neiesniedz minēto izziņu, Pasūtītājs to izslēdz no dalības Iepirkumā.</w:t>
      </w:r>
    </w:p>
    <w:p w14:paraId="2D732A00" w14:textId="77777777" w:rsidR="004414F9" w:rsidRPr="004414F9" w:rsidRDefault="004414F9" w:rsidP="005C358F">
      <w:pPr>
        <w:numPr>
          <w:ilvl w:val="1"/>
          <w:numId w:val="8"/>
        </w:numPr>
        <w:tabs>
          <w:tab w:val="clear" w:pos="1114"/>
          <w:tab w:val="num" w:pos="567"/>
        </w:tabs>
        <w:ind w:left="567" w:hanging="567"/>
        <w:jc w:val="both"/>
        <w:rPr>
          <w:rFonts w:ascii="Times New Roman" w:hAnsi="Times New Roman" w:cs="Times New Roman"/>
          <w:kern w:val="0"/>
          <w:sz w:val="24"/>
          <w:lang w:val="x-none"/>
        </w:rPr>
      </w:pPr>
      <w:r w:rsidRPr="004414F9">
        <w:rPr>
          <w:rFonts w:ascii="Times New Roman" w:hAnsi="Times New Roman" w:cs="Times New Roman"/>
          <w:kern w:val="0"/>
          <w:sz w:val="24"/>
          <w:lang w:val="x-none"/>
        </w:rPr>
        <w:t>Atkarībā no atbilstoši Nolikuma 4.</w:t>
      </w:r>
      <w:r w:rsidRPr="004414F9">
        <w:rPr>
          <w:rFonts w:ascii="Times New Roman" w:hAnsi="Times New Roman" w:cs="Times New Roman"/>
          <w:kern w:val="0"/>
          <w:sz w:val="24"/>
        </w:rPr>
        <w:t>2</w:t>
      </w:r>
      <w:r w:rsidRPr="004414F9">
        <w:rPr>
          <w:rFonts w:ascii="Times New Roman" w:hAnsi="Times New Roman" w:cs="Times New Roman"/>
          <w:kern w:val="0"/>
          <w:sz w:val="24"/>
          <w:lang w:val="x-none"/>
        </w:rPr>
        <w:t xml:space="preserve">.1.punkta </w:t>
      </w:r>
      <w:r w:rsidRPr="004414F9">
        <w:rPr>
          <w:rFonts w:ascii="Times New Roman" w:hAnsi="Times New Roman" w:cs="Times New Roman"/>
          <w:kern w:val="0"/>
          <w:sz w:val="24"/>
        </w:rPr>
        <w:t>“</w:t>
      </w:r>
      <w:r w:rsidRPr="004414F9">
        <w:rPr>
          <w:rFonts w:ascii="Times New Roman" w:hAnsi="Times New Roman" w:cs="Times New Roman"/>
          <w:kern w:val="0"/>
          <w:sz w:val="24"/>
          <w:lang w:val="x-none"/>
        </w:rPr>
        <w:t>b</w:t>
      </w:r>
      <w:r w:rsidRPr="004414F9">
        <w:rPr>
          <w:rFonts w:ascii="Times New Roman" w:hAnsi="Times New Roman" w:cs="Times New Roman"/>
          <w:kern w:val="0"/>
          <w:sz w:val="24"/>
        </w:rPr>
        <w:t>”</w:t>
      </w:r>
      <w:r w:rsidRPr="004414F9">
        <w:rPr>
          <w:rFonts w:ascii="Times New Roman" w:hAnsi="Times New Roman" w:cs="Times New Roman"/>
          <w:kern w:val="0"/>
          <w:sz w:val="24"/>
          <w:lang w:val="x-none"/>
        </w:rPr>
        <w:t xml:space="preserve"> apakšpunktam veiktās pārbaudes rezultātiem Pasūtītājs:</w:t>
      </w:r>
    </w:p>
    <w:p w14:paraId="361F1373" w14:textId="77777777" w:rsidR="004414F9" w:rsidRPr="004414F9" w:rsidRDefault="004414F9" w:rsidP="005C358F">
      <w:pPr>
        <w:numPr>
          <w:ilvl w:val="2"/>
          <w:numId w:val="8"/>
        </w:numPr>
        <w:tabs>
          <w:tab w:val="left" w:pos="851"/>
        </w:tabs>
        <w:ind w:left="1276" w:hanging="709"/>
        <w:jc w:val="both"/>
        <w:rPr>
          <w:rFonts w:ascii="Times New Roman" w:hAnsi="Times New Roman" w:cs="Times New Roman"/>
          <w:kern w:val="0"/>
          <w:sz w:val="24"/>
          <w:lang w:val="x-none"/>
        </w:rPr>
      </w:pPr>
      <w:r w:rsidRPr="004414F9">
        <w:rPr>
          <w:rFonts w:ascii="Times New Roman" w:hAnsi="Times New Roman" w:cs="Times New Roman"/>
          <w:kern w:val="0"/>
          <w:sz w:val="24"/>
          <w:lang w:val="x-none"/>
        </w:rPr>
        <w:t xml:space="preserve">neizslēdz Pretendentu no dalības Iepirkumā, ja konstatē, ka saskaņā ar Ministru kabineta noteiktajā informācijas sistēmā esošo informāciju Pretendentam </w:t>
      </w:r>
      <w:r w:rsidRPr="004414F9">
        <w:rPr>
          <w:rFonts w:ascii="Times New Roman" w:hAnsi="Times New Roman" w:cs="Times New Roman"/>
          <w:kern w:val="0"/>
          <w:sz w:val="24"/>
        </w:rPr>
        <w:t xml:space="preserve">un Nolikuma 4.1.3. punktā minētajai personai </w:t>
      </w:r>
      <w:r w:rsidRPr="004414F9">
        <w:rPr>
          <w:rFonts w:ascii="Times New Roman" w:hAnsi="Times New Roman" w:cs="Times New Roman"/>
          <w:kern w:val="0"/>
          <w:sz w:val="24"/>
          <w:lang w:val="x-none"/>
        </w:rPr>
        <w:t>nav nodokļu parādu, tajā skaitā valsts sociālās apdrošināšanas obligāto iemaksu parādu, kas kopsummā pārsniedz 150 </w:t>
      </w:r>
      <w:proofErr w:type="spellStart"/>
      <w:r w:rsidRPr="004414F9">
        <w:rPr>
          <w:rFonts w:ascii="Times New Roman" w:hAnsi="Times New Roman" w:cs="Times New Roman"/>
          <w:i/>
          <w:kern w:val="0"/>
          <w:sz w:val="24"/>
          <w:lang w:val="x-none"/>
        </w:rPr>
        <w:t>euro</w:t>
      </w:r>
      <w:proofErr w:type="spellEnd"/>
      <w:r w:rsidRPr="004414F9">
        <w:rPr>
          <w:rFonts w:ascii="Times New Roman" w:hAnsi="Times New Roman" w:cs="Times New Roman"/>
          <w:kern w:val="0"/>
          <w:sz w:val="24"/>
          <w:lang w:val="x-none"/>
        </w:rPr>
        <w:t>;</w:t>
      </w:r>
    </w:p>
    <w:p w14:paraId="6139E743" w14:textId="77777777" w:rsidR="004414F9" w:rsidRPr="004414F9" w:rsidRDefault="004414F9" w:rsidP="005C358F">
      <w:pPr>
        <w:numPr>
          <w:ilvl w:val="2"/>
          <w:numId w:val="8"/>
        </w:numPr>
        <w:ind w:left="1276" w:hanging="709"/>
        <w:jc w:val="both"/>
        <w:rPr>
          <w:rFonts w:ascii="Times New Roman" w:hAnsi="Times New Roman" w:cs="Times New Roman"/>
          <w:kern w:val="0"/>
          <w:sz w:val="24"/>
          <w:lang w:val="x-none"/>
        </w:rPr>
      </w:pPr>
      <w:r w:rsidRPr="004414F9">
        <w:rPr>
          <w:rFonts w:ascii="Times New Roman" w:hAnsi="Times New Roman" w:cs="Times New Roman"/>
          <w:sz w:val="24"/>
        </w:rPr>
        <w:t>informē Pretendentu par to, ka saskaņā ar Valsts ieņēmumu dienesta publiskajā nodokļu parādnieku datubāzē pēdējās datu aktualizācijas datumā ievietoto informāciju ir konstatēts, ka tam vai Nolikuma 4.1.3.punktā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4414F9">
        <w:rPr>
          <w:rFonts w:ascii="Times New Roman" w:hAnsi="Times New Roman" w:cs="Times New Roman"/>
          <w:i/>
          <w:sz w:val="24"/>
        </w:rPr>
        <w:t>euro</w:t>
      </w:r>
      <w:proofErr w:type="spellEnd"/>
      <w:r w:rsidRPr="004414F9">
        <w:rPr>
          <w:rFonts w:ascii="Times New Roman" w:hAnsi="Times New Roman" w:cs="Times New Roman"/>
          <w:sz w:val="24"/>
        </w:rPr>
        <w:t>, un nosaka termiņu — 10 dienas pēc informācijas izsniegšanas vai nosūtīšanas dienas — apliecinājuma iesniegšanai. Pretendents, lai apliecinātu, ka tam un Nolikuma 4.1.3.punktā minētajai personai nebija nodokļu parādu, tajā skaitā valsts sociālās apdrošināšanas obligāto iemaksu parādu, kas kopsummā pārsniedz 150 </w:t>
      </w:r>
      <w:proofErr w:type="spellStart"/>
      <w:r w:rsidRPr="004414F9">
        <w:rPr>
          <w:rFonts w:ascii="Times New Roman" w:hAnsi="Times New Roman" w:cs="Times New Roman"/>
          <w:i/>
          <w:sz w:val="24"/>
        </w:rPr>
        <w:t>euro</w:t>
      </w:r>
      <w:proofErr w:type="spellEnd"/>
      <w:r w:rsidRPr="004414F9">
        <w:rPr>
          <w:rFonts w:ascii="Times New Roman" w:hAnsi="Times New Roman" w:cs="Times New Roman"/>
          <w:sz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4414F9">
        <w:rPr>
          <w:rFonts w:ascii="Times New Roman" w:hAnsi="Times New Roman" w:cs="Times New Roman"/>
          <w:i/>
          <w:sz w:val="24"/>
        </w:rPr>
        <w:t>euro</w:t>
      </w:r>
      <w:proofErr w:type="spellEnd"/>
      <w:r w:rsidRPr="004414F9">
        <w:rPr>
          <w:rFonts w:ascii="Times New Roman" w:hAnsi="Times New Roman" w:cs="Times New Roman"/>
          <w:sz w:val="24"/>
        </w:rPr>
        <w:t>. Ja noteiktajā termiņā minētais apliecinājums nav iesniegts, pasūtītājs pretendentu izslēdz no dalības Iepirkumā</w:t>
      </w:r>
      <w:r w:rsidRPr="004414F9">
        <w:rPr>
          <w:rFonts w:ascii="Times New Roman" w:hAnsi="Times New Roman" w:cs="Times New Roman"/>
          <w:kern w:val="0"/>
          <w:sz w:val="24"/>
          <w:lang w:val="x-none"/>
        </w:rPr>
        <w:t>.</w:t>
      </w:r>
    </w:p>
    <w:p w14:paraId="0569CFEF" w14:textId="77777777" w:rsidR="004414F9" w:rsidRPr="004414F9" w:rsidRDefault="004414F9" w:rsidP="005C358F">
      <w:pPr>
        <w:numPr>
          <w:ilvl w:val="1"/>
          <w:numId w:val="8"/>
        </w:numPr>
        <w:tabs>
          <w:tab w:val="clear" w:pos="1114"/>
          <w:tab w:val="num" w:pos="567"/>
          <w:tab w:val="num" w:pos="1571"/>
        </w:tabs>
        <w:ind w:left="567" w:hanging="567"/>
        <w:jc w:val="both"/>
        <w:rPr>
          <w:rFonts w:ascii="Times New Roman" w:hAnsi="Times New Roman" w:cs="Times New Roman"/>
          <w:kern w:val="0"/>
          <w:sz w:val="24"/>
          <w:lang w:val="x-none" w:eastAsia="x-none"/>
        </w:rPr>
      </w:pPr>
      <w:r w:rsidRPr="004414F9">
        <w:rPr>
          <w:rFonts w:ascii="Times New Roman" w:hAnsi="Times New Roman" w:cs="Times New Roman"/>
          <w:kern w:val="0"/>
          <w:sz w:val="24"/>
          <w:lang w:eastAsia="x-none"/>
        </w:rPr>
        <w:t xml:space="preserve">Pretendents ir tiesīgs jau piedāvājumā iesniegt 4.3.2.punktā minēto apliecināto izdruku no Valsts ieņēmumu dienesta elektroniskās deklarēšanās sistēmas par to, ka attiecīgajai personai nebija nodokļu parādu, tajā skaitā valsts sociālās apdrošināšanas iemaksu parādu, kas </w:t>
      </w:r>
      <w:r w:rsidRPr="004414F9">
        <w:rPr>
          <w:rFonts w:ascii="Times New Roman" w:hAnsi="Times New Roman" w:cs="Times New Roman"/>
          <w:kern w:val="0"/>
          <w:sz w:val="24"/>
          <w:lang w:eastAsia="x-none"/>
        </w:rPr>
        <w:lastRenderedPageBreak/>
        <w:t xml:space="preserve">kopsummā pārsniedz 150 </w:t>
      </w:r>
      <w:proofErr w:type="spellStart"/>
      <w:r w:rsidRPr="004414F9">
        <w:rPr>
          <w:rFonts w:ascii="Times New Roman" w:hAnsi="Times New Roman" w:cs="Times New Roman"/>
          <w:i/>
          <w:kern w:val="0"/>
          <w:sz w:val="24"/>
          <w:lang w:eastAsia="x-none"/>
        </w:rPr>
        <w:t>euro</w:t>
      </w:r>
      <w:proofErr w:type="spellEnd"/>
      <w:r w:rsidRPr="004414F9">
        <w:rPr>
          <w:rFonts w:ascii="Times New Roman" w:hAnsi="Times New Roman" w:cs="Times New Roman"/>
          <w:i/>
          <w:kern w:val="0"/>
          <w:sz w:val="24"/>
          <w:lang w:eastAsia="x-none"/>
        </w:rPr>
        <w:t xml:space="preserve">, </w:t>
      </w:r>
      <w:r w:rsidRPr="004414F9">
        <w:rPr>
          <w:rFonts w:ascii="Times New Roman" w:hAnsi="Times New Roman" w:cs="Times New Roman"/>
          <w:sz w:val="24"/>
        </w:rPr>
        <w:t>dienā, kad paziņojums par plānoto līgumu publicēts Iepirkumu uzraudzības biroja mājaslapā</w:t>
      </w:r>
      <w:r w:rsidRPr="004414F9">
        <w:rPr>
          <w:rFonts w:ascii="Times New Roman" w:hAnsi="Times New Roman" w:cs="Times New Roman"/>
          <w:kern w:val="0"/>
          <w:sz w:val="24"/>
          <w:lang w:eastAsia="x-none"/>
        </w:rPr>
        <w:t>.</w:t>
      </w:r>
    </w:p>
    <w:p w14:paraId="475AA817" w14:textId="77777777" w:rsidR="004414F9" w:rsidRPr="004414F9" w:rsidRDefault="004414F9" w:rsidP="004414F9">
      <w:pPr>
        <w:numPr>
          <w:ilvl w:val="1"/>
          <w:numId w:val="8"/>
        </w:numPr>
        <w:tabs>
          <w:tab w:val="clear" w:pos="1114"/>
          <w:tab w:val="num" w:pos="567"/>
          <w:tab w:val="num" w:pos="1571"/>
        </w:tabs>
        <w:spacing w:after="240"/>
        <w:ind w:left="567" w:hanging="425"/>
        <w:jc w:val="both"/>
        <w:rPr>
          <w:rFonts w:ascii="Times New Roman" w:hAnsi="Times New Roman" w:cs="Times New Roman"/>
          <w:kern w:val="0"/>
          <w:sz w:val="24"/>
          <w:lang w:val="x-none" w:eastAsia="x-none"/>
        </w:rPr>
      </w:pPr>
      <w:r w:rsidRPr="004414F9">
        <w:rPr>
          <w:rFonts w:ascii="Times New Roman" w:hAnsi="Times New Roman" w:cs="Times New Roman"/>
          <w:kern w:val="0"/>
          <w:sz w:val="24"/>
          <w:lang w:val="x-none"/>
        </w:rPr>
        <w:t>Izslēgšanas nosacījumi iepirkumā attiecas uz Pretendentu</w:t>
      </w:r>
      <w:r w:rsidRPr="004414F9">
        <w:rPr>
          <w:rFonts w:ascii="Times New Roman" w:hAnsi="Times New Roman" w:cs="Times New Roman"/>
          <w:kern w:val="0"/>
          <w:sz w:val="24"/>
          <w:lang w:val="x-none" w:eastAsia="x-none"/>
        </w:rPr>
        <w:t>, personu apvienības dalībniekiem (ja piedāvājumu iesniedz personu apvienība)</w:t>
      </w:r>
      <w:r w:rsidRPr="004414F9">
        <w:rPr>
          <w:rFonts w:ascii="Times New Roman" w:hAnsi="Times New Roman" w:cs="Times New Roman"/>
          <w:kern w:val="0"/>
          <w:sz w:val="24"/>
          <w:lang w:eastAsia="x-none"/>
        </w:rPr>
        <w:t>, kā arī Nolikuma 4.1.3. punktā minētajām personām.</w:t>
      </w:r>
    </w:p>
    <w:p w14:paraId="7BEF50E5" w14:textId="77777777" w:rsidR="007644F1" w:rsidRPr="007644F1" w:rsidRDefault="00353EB3" w:rsidP="009A08DC">
      <w:pPr>
        <w:pStyle w:val="Caption"/>
        <w:numPr>
          <w:ilvl w:val="0"/>
          <w:numId w:val="8"/>
        </w:numPr>
        <w:tabs>
          <w:tab w:val="clear" w:pos="360"/>
          <w:tab w:val="num" w:pos="567"/>
        </w:tabs>
        <w:ind w:left="567" w:hanging="567"/>
        <w:jc w:val="left"/>
        <w:rPr>
          <w:rFonts w:ascii="Times New Roman" w:hAnsi="Times New Roman" w:cs="Times New Roman"/>
          <w:lang w:val="lv-LV"/>
        </w:rPr>
      </w:pPr>
      <w:r>
        <w:rPr>
          <w:rFonts w:ascii="Times New Roman" w:hAnsi="Times New Roman" w:cs="Times New Roman"/>
          <w:lang w:val="lv-LV"/>
        </w:rPr>
        <w:t xml:space="preserve">KVALIFIKĀCIJAS </w:t>
      </w:r>
      <w:r w:rsidR="00B15023">
        <w:rPr>
          <w:rFonts w:ascii="Times New Roman" w:hAnsi="Times New Roman" w:cs="Times New Roman"/>
          <w:lang w:val="lv-LV"/>
        </w:rPr>
        <w:t>PRASĪBAS PRETENDENTIEM</w:t>
      </w:r>
    </w:p>
    <w:p w14:paraId="26FF5987" w14:textId="77777777" w:rsidR="007644F1" w:rsidRPr="007644F1" w:rsidRDefault="007644F1" w:rsidP="007644F1">
      <w:pPr>
        <w:rPr>
          <w:lang w:val="en-GB"/>
        </w:rPr>
      </w:pPr>
    </w:p>
    <w:p w14:paraId="2D1A5F18" w14:textId="77777777" w:rsidR="00F0499D" w:rsidRPr="00747155" w:rsidRDefault="00F0499D" w:rsidP="009A08DC">
      <w:pPr>
        <w:pStyle w:val="BodyText"/>
        <w:numPr>
          <w:ilvl w:val="1"/>
          <w:numId w:val="8"/>
        </w:numPr>
        <w:tabs>
          <w:tab w:val="clear" w:pos="1114"/>
          <w:tab w:val="num" w:pos="567"/>
        </w:tabs>
        <w:ind w:left="567" w:hanging="567"/>
        <w:rPr>
          <w:rFonts w:ascii="Times New Roman" w:hAnsi="Times New Roman"/>
          <w:sz w:val="24"/>
          <w:szCs w:val="24"/>
        </w:rPr>
      </w:pPr>
      <w:r w:rsidRPr="00747155">
        <w:rPr>
          <w:rFonts w:ascii="Times New Roman" w:hAnsi="Times New Roman"/>
          <w:sz w:val="24"/>
          <w:szCs w:val="24"/>
        </w:rPr>
        <w:t xml:space="preserve">Pretendenta kvalifikācijas prasības ir obligātas visiem Pretendentiem, kas vēlas iegūt </w:t>
      </w:r>
      <w:r w:rsidR="00BD790E">
        <w:rPr>
          <w:rFonts w:ascii="Times New Roman" w:hAnsi="Times New Roman"/>
          <w:sz w:val="24"/>
          <w:szCs w:val="24"/>
          <w:lang w:val="lv-LV"/>
        </w:rPr>
        <w:t>Vispārīgās vienošanās</w:t>
      </w:r>
      <w:r w:rsidRPr="00747155">
        <w:rPr>
          <w:rFonts w:ascii="Times New Roman" w:hAnsi="Times New Roman"/>
          <w:sz w:val="24"/>
          <w:szCs w:val="24"/>
        </w:rPr>
        <w:t xml:space="preserve"> slēgšanas tiesības. </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1"/>
        <w:gridCol w:w="5343"/>
      </w:tblGrid>
      <w:tr w:rsidR="00F0499D" w:rsidRPr="00747155" w14:paraId="5CC2BFD0" w14:textId="77777777" w:rsidTr="005C358F">
        <w:trPr>
          <w:trHeight w:val="548"/>
        </w:trPr>
        <w:tc>
          <w:tcPr>
            <w:tcW w:w="4141" w:type="dxa"/>
            <w:tcBorders>
              <w:top w:val="single" w:sz="12" w:space="0" w:color="auto"/>
              <w:left w:val="single" w:sz="12" w:space="0" w:color="auto"/>
              <w:bottom w:val="single" w:sz="12" w:space="0" w:color="auto"/>
              <w:right w:val="single" w:sz="12" w:space="0" w:color="auto"/>
            </w:tcBorders>
            <w:shd w:val="clear" w:color="auto" w:fill="auto"/>
          </w:tcPr>
          <w:p w14:paraId="67BEE765" w14:textId="77777777" w:rsidR="00F0499D" w:rsidRPr="009B2AE0" w:rsidRDefault="00F0499D" w:rsidP="00DB60F5">
            <w:pPr>
              <w:pStyle w:val="BodyText"/>
              <w:numPr>
                <w:ilvl w:val="1"/>
                <w:numId w:val="8"/>
              </w:numPr>
              <w:tabs>
                <w:tab w:val="clear" w:pos="1114"/>
                <w:tab w:val="num" w:pos="567"/>
              </w:tabs>
              <w:ind w:left="567" w:hanging="567"/>
              <w:rPr>
                <w:rFonts w:ascii="Times New Roman" w:hAnsi="Times New Roman"/>
                <w:sz w:val="24"/>
                <w:szCs w:val="24"/>
              </w:rPr>
            </w:pPr>
            <w:r w:rsidRPr="009B2AE0">
              <w:rPr>
                <w:rFonts w:ascii="Times New Roman" w:hAnsi="Times New Roman"/>
                <w:sz w:val="24"/>
                <w:szCs w:val="24"/>
              </w:rPr>
              <w:t>Pretendentam ir jāatbilst šādām Pretendentu kvalifikācijas prasībām:</w:t>
            </w:r>
          </w:p>
        </w:tc>
        <w:tc>
          <w:tcPr>
            <w:tcW w:w="5343" w:type="dxa"/>
            <w:tcBorders>
              <w:top w:val="single" w:sz="12" w:space="0" w:color="auto"/>
              <w:left w:val="single" w:sz="12" w:space="0" w:color="auto"/>
              <w:bottom w:val="single" w:sz="12" w:space="0" w:color="auto"/>
              <w:right w:val="single" w:sz="12" w:space="0" w:color="auto"/>
            </w:tcBorders>
            <w:shd w:val="clear" w:color="auto" w:fill="auto"/>
          </w:tcPr>
          <w:p w14:paraId="21BFF911" w14:textId="77777777" w:rsidR="00F0499D" w:rsidRPr="009B2AE0" w:rsidRDefault="00F0499D" w:rsidP="00DB60F5">
            <w:pPr>
              <w:pStyle w:val="BodyText"/>
              <w:numPr>
                <w:ilvl w:val="1"/>
                <w:numId w:val="8"/>
              </w:numPr>
              <w:tabs>
                <w:tab w:val="clear" w:pos="1114"/>
                <w:tab w:val="num" w:pos="567"/>
              </w:tabs>
              <w:ind w:left="567" w:hanging="567"/>
              <w:rPr>
                <w:rFonts w:ascii="Times New Roman" w:hAnsi="Times New Roman"/>
                <w:sz w:val="24"/>
                <w:szCs w:val="24"/>
              </w:rPr>
            </w:pPr>
            <w:r w:rsidRPr="009B2AE0">
              <w:rPr>
                <w:rFonts w:ascii="Times New Roman" w:hAnsi="Times New Roman"/>
                <w:sz w:val="24"/>
                <w:szCs w:val="24"/>
              </w:rPr>
              <w:t>Lai pierādītu atbilstību Pasūtītāja noteiktajām kvalifikācijas prasībām, Pretendentam jāiesniedz šādi</w:t>
            </w:r>
            <w:r w:rsidRPr="009B2AE0">
              <w:rPr>
                <w:rFonts w:ascii="Times New Roman" w:hAnsi="Times New Roman"/>
                <w:b/>
                <w:bCs/>
                <w:sz w:val="24"/>
                <w:szCs w:val="24"/>
              </w:rPr>
              <w:t xml:space="preserve"> Pretendenta kvalifikāciju apliecinošie dokumenti:</w:t>
            </w:r>
          </w:p>
        </w:tc>
      </w:tr>
      <w:tr w:rsidR="00F0499D" w:rsidRPr="00C144DB" w14:paraId="682CE912" w14:textId="77777777" w:rsidTr="005C358F">
        <w:trPr>
          <w:trHeight w:val="1776"/>
        </w:trPr>
        <w:tc>
          <w:tcPr>
            <w:tcW w:w="4141" w:type="dxa"/>
            <w:tcBorders>
              <w:top w:val="single" w:sz="12" w:space="0" w:color="auto"/>
            </w:tcBorders>
            <w:shd w:val="clear" w:color="auto" w:fill="auto"/>
          </w:tcPr>
          <w:p w14:paraId="36458912" w14:textId="77777777" w:rsidR="00F0499D" w:rsidRPr="009B2AE0" w:rsidRDefault="00F0499D" w:rsidP="00DB60F5">
            <w:pPr>
              <w:pStyle w:val="ListParagraph"/>
              <w:ind w:left="34"/>
              <w:jc w:val="both"/>
              <w:rPr>
                <w:rFonts w:ascii="Times New Roman" w:hAnsi="Times New Roman" w:cs="Times New Roman"/>
                <w:sz w:val="24"/>
              </w:rPr>
            </w:pPr>
            <w:r w:rsidRPr="009B2AE0">
              <w:rPr>
                <w:rFonts w:ascii="Times New Roman" w:hAnsi="Times New Roman" w:cs="Times New Roman"/>
                <w:sz w:val="24"/>
              </w:rPr>
              <w:t>5.2.1.</w:t>
            </w:r>
            <w:r w:rsidR="00041793" w:rsidRPr="009B2AE0">
              <w:rPr>
                <w:rFonts w:ascii="Times New Roman" w:hAnsi="Times New Roman" w:cs="Times New Roman"/>
                <w:sz w:val="24"/>
              </w:rPr>
              <w:t xml:space="preserve"> </w:t>
            </w:r>
            <w:r w:rsidRPr="009B2AE0">
              <w:rPr>
                <w:rFonts w:ascii="Times New Roman" w:hAnsi="Times New Roman" w:cs="Times New Roman"/>
                <w:sz w:val="24"/>
              </w:rPr>
              <w:t xml:space="preserve">Pretendents piekrīt nolikuma noteikumiem. </w:t>
            </w:r>
          </w:p>
        </w:tc>
        <w:tc>
          <w:tcPr>
            <w:tcW w:w="5343" w:type="dxa"/>
            <w:tcBorders>
              <w:top w:val="single" w:sz="12" w:space="0" w:color="auto"/>
            </w:tcBorders>
            <w:shd w:val="clear" w:color="auto" w:fill="auto"/>
          </w:tcPr>
          <w:p w14:paraId="24A850B5" w14:textId="77777777" w:rsidR="00F0499D" w:rsidRPr="009B2AE0" w:rsidRDefault="00F0499D" w:rsidP="00DB60F5">
            <w:pPr>
              <w:pStyle w:val="ListParagraph"/>
              <w:tabs>
                <w:tab w:val="left" w:pos="1440"/>
              </w:tabs>
              <w:suppressAutoHyphens/>
              <w:spacing w:before="120"/>
              <w:ind w:left="0"/>
              <w:contextualSpacing w:val="0"/>
              <w:jc w:val="both"/>
              <w:rPr>
                <w:rFonts w:ascii="Times New Roman" w:hAnsi="Times New Roman" w:cs="Times New Roman"/>
                <w:sz w:val="24"/>
              </w:rPr>
            </w:pPr>
            <w:r w:rsidRPr="009B2AE0">
              <w:rPr>
                <w:rFonts w:ascii="Times New Roman" w:hAnsi="Times New Roman" w:cs="Times New Roman"/>
                <w:sz w:val="24"/>
              </w:rPr>
              <w:t xml:space="preserve">5.3.1. Pretendenta </w:t>
            </w:r>
            <w:smartTag w:uri="schemas-tilde-lv/tildestengine" w:element="veidnes">
              <w:smartTagPr>
                <w:attr w:name="id" w:val="-1"/>
                <w:attr w:name="baseform" w:val="pieteikums"/>
                <w:attr w:name="text" w:val="pieteikums"/>
              </w:smartTagPr>
              <w:r w:rsidRPr="009B2AE0">
                <w:rPr>
                  <w:rFonts w:ascii="Times New Roman" w:hAnsi="Times New Roman" w:cs="Times New Roman"/>
                  <w:sz w:val="24"/>
                </w:rPr>
                <w:t>pieteikums</w:t>
              </w:r>
            </w:smartTag>
            <w:r w:rsidRPr="009B2AE0">
              <w:rPr>
                <w:rFonts w:ascii="Times New Roman" w:hAnsi="Times New Roman" w:cs="Times New Roman"/>
                <w:sz w:val="24"/>
              </w:rPr>
              <w:t xml:space="preserve"> par piedalīšanos </w:t>
            </w:r>
            <w:r w:rsidR="00C40247" w:rsidRPr="009B2AE0">
              <w:rPr>
                <w:rFonts w:ascii="Times New Roman" w:hAnsi="Times New Roman" w:cs="Times New Roman"/>
                <w:sz w:val="24"/>
              </w:rPr>
              <w:t>iepirkumā</w:t>
            </w:r>
            <w:r w:rsidRPr="009B2AE0">
              <w:rPr>
                <w:rFonts w:ascii="Times New Roman" w:hAnsi="Times New Roman" w:cs="Times New Roman"/>
                <w:sz w:val="24"/>
              </w:rPr>
              <w:t xml:space="preserve">, kas ir aizpildīts atbilstoši </w:t>
            </w:r>
            <w:smartTag w:uri="schemas-tilde-lv/tildestengine" w:element="veidnes">
              <w:smartTagPr>
                <w:attr w:name="baseform" w:val="nolikum|s"/>
                <w:attr w:name="id" w:val="-1"/>
                <w:attr w:name="text" w:val="Nolikuma"/>
              </w:smartTagPr>
              <w:r w:rsidRPr="009B2AE0">
                <w:rPr>
                  <w:rFonts w:ascii="Times New Roman" w:hAnsi="Times New Roman" w:cs="Times New Roman"/>
                  <w:sz w:val="24"/>
                </w:rPr>
                <w:t>nolikuma</w:t>
              </w:r>
            </w:smartTag>
            <w:r w:rsidRPr="009B2AE0">
              <w:rPr>
                <w:rFonts w:ascii="Times New Roman" w:hAnsi="Times New Roman" w:cs="Times New Roman"/>
                <w:sz w:val="24"/>
              </w:rPr>
              <w:t xml:space="preserve"> pielikumam Nr.1 – Pieteikuma vēstules forma</w:t>
            </w:r>
            <w:r w:rsidR="00C40247" w:rsidRPr="009B2AE0">
              <w:rPr>
                <w:rFonts w:ascii="Times New Roman" w:hAnsi="Times New Roman" w:cs="Times New Roman"/>
                <w:sz w:val="24"/>
              </w:rPr>
              <w:t>i</w:t>
            </w:r>
            <w:r w:rsidRPr="009B2AE0">
              <w:rPr>
                <w:rFonts w:ascii="Times New Roman" w:hAnsi="Times New Roman" w:cs="Times New Roman"/>
                <w:sz w:val="24"/>
              </w:rPr>
              <w:t xml:space="preserve">. </w:t>
            </w:r>
            <w:r w:rsidR="004E3297" w:rsidRPr="004E3297">
              <w:rPr>
                <w:rFonts w:ascii="Times New Roman" w:hAnsi="Times New Roman" w:cs="Times New Roman"/>
                <w:sz w:val="24"/>
              </w:rPr>
              <w:t>Ja piedāvājumu iesniedz personu apvienība, pieteikumu par piedalīšanos iepirkumā paraksta visi personu apvienības dalībnieki vai arī visu personu apvienības dalībnieku pilnvarotā persona</w:t>
            </w:r>
            <w:r w:rsidRPr="009B2AE0">
              <w:rPr>
                <w:rFonts w:ascii="Times New Roman" w:hAnsi="Times New Roman" w:cs="Times New Roman"/>
                <w:sz w:val="24"/>
              </w:rPr>
              <w:t>.</w:t>
            </w:r>
          </w:p>
        </w:tc>
      </w:tr>
      <w:tr w:rsidR="00F0499D" w:rsidRPr="00C144DB" w14:paraId="4E482DA6" w14:textId="77777777" w:rsidTr="005C358F">
        <w:trPr>
          <w:trHeight w:val="2766"/>
        </w:trPr>
        <w:tc>
          <w:tcPr>
            <w:tcW w:w="4141" w:type="dxa"/>
            <w:shd w:val="clear" w:color="auto" w:fill="auto"/>
          </w:tcPr>
          <w:p w14:paraId="1DF65605" w14:textId="77777777" w:rsidR="00F0499D" w:rsidRPr="00C144DB" w:rsidRDefault="00F0499D" w:rsidP="00DB60F5">
            <w:pPr>
              <w:pStyle w:val="ListParagraph"/>
              <w:ind w:left="0"/>
              <w:jc w:val="both"/>
              <w:rPr>
                <w:rFonts w:ascii="Times New Roman" w:hAnsi="Times New Roman" w:cs="Times New Roman"/>
                <w:sz w:val="24"/>
              </w:rPr>
            </w:pPr>
            <w:r w:rsidRPr="00C144DB">
              <w:rPr>
                <w:rFonts w:ascii="Times New Roman" w:hAnsi="Times New Roman" w:cs="Times New Roman"/>
                <w:sz w:val="24"/>
              </w:rPr>
              <w:t>5.2.2.</w:t>
            </w:r>
            <w:r w:rsidR="00041793">
              <w:rPr>
                <w:rFonts w:ascii="Times New Roman" w:hAnsi="Times New Roman" w:cs="Times New Roman"/>
                <w:sz w:val="24"/>
              </w:rPr>
              <w:t xml:space="preserve"> </w:t>
            </w:r>
            <w:r w:rsidRPr="00C144DB">
              <w:rPr>
                <w:rFonts w:ascii="Times New Roman" w:hAnsi="Times New Roman" w:cs="Times New Roman"/>
                <w:sz w:val="24"/>
              </w:rPr>
              <w:t>Pretendents ir reģistrēts atbilstoši attiecīgās valsts normatīvo aktu prasībām.</w:t>
            </w:r>
          </w:p>
          <w:p w14:paraId="0E4EC8AC" w14:textId="77777777" w:rsidR="00F0499D" w:rsidRPr="00C144DB" w:rsidRDefault="00F0499D" w:rsidP="00DB60F5">
            <w:pPr>
              <w:pStyle w:val="ListParagraph"/>
              <w:ind w:left="34"/>
              <w:jc w:val="both"/>
              <w:rPr>
                <w:rFonts w:ascii="Times New Roman" w:hAnsi="Times New Roman" w:cs="Times New Roman"/>
                <w:sz w:val="24"/>
              </w:rPr>
            </w:pPr>
          </w:p>
        </w:tc>
        <w:tc>
          <w:tcPr>
            <w:tcW w:w="5343" w:type="dxa"/>
            <w:shd w:val="clear" w:color="auto" w:fill="auto"/>
          </w:tcPr>
          <w:p w14:paraId="7F753391" w14:textId="77777777" w:rsidR="00F0499D" w:rsidRPr="00C144DB" w:rsidRDefault="0091071E" w:rsidP="00DB60F5">
            <w:pPr>
              <w:pStyle w:val="ListParagraph"/>
              <w:numPr>
                <w:ilvl w:val="2"/>
                <w:numId w:val="0"/>
              </w:numPr>
              <w:jc w:val="both"/>
              <w:rPr>
                <w:rFonts w:ascii="Times New Roman" w:hAnsi="Times New Roman" w:cs="Times New Roman"/>
                <w:sz w:val="24"/>
              </w:rPr>
            </w:pPr>
            <w:r>
              <w:rPr>
                <w:rFonts w:ascii="Times New Roman" w:hAnsi="Times New Roman" w:cs="Times New Roman"/>
                <w:sz w:val="24"/>
              </w:rPr>
              <w:t>5.3.2.</w:t>
            </w:r>
            <w:r w:rsidR="00B51F08">
              <w:rPr>
                <w:rFonts w:ascii="Times New Roman" w:hAnsi="Times New Roman" w:cs="Times New Roman"/>
                <w:sz w:val="24"/>
              </w:rPr>
              <w:t xml:space="preserve"> </w:t>
            </w:r>
            <w:r>
              <w:rPr>
                <w:rFonts w:ascii="Times New Roman" w:hAnsi="Times New Roman" w:cs="Times New Roman"/>
                <w:sz w:val="24"/>
              </w:rPr>
              <w:t>Lai pārbaudītu n</w:t>
            </w:r>
            <w:r w:rsidR="00F0499D" w:rsidRPr="00C144DB">
              <w:rPr>
                <w:rFonts w:ascii="Times New Roman" w:hAnsi="Times New Roman" w:cs="Times New Roman"/>
                <w:sz w:val="24"/>
              </w:rPr>
              <w:t>olikuma 5.2.2.</w:t>
            </w:r>
            <w:r w:rsidR="00B51F08">
              <w:rPr>
                <w:rFonts w:ascii="Times New Roman" w:hAnsi="Times New Roman" w:cs="Times New Roman"/>
                <w:sz w:val="24"/>
              </w:rPr>
              <w:t xml:space="preserve"> </w:t>
            </w:r>
            <w:r w:rsidR="005E579C">
              <w:rPr>
                <w:rFonts w:ascii="Times New Roman" w:hAnsi="Times New Roman" w:cs="Times New Roman"/>
                <w:sz w:val="24"/>
              </w:rPr>
              <w:t>apakš</w:t>
            </w:r>
            <w:r w:rsidR="00566C59">
              <w:rPr>
                <w:rFonts w:ascii="Times New Roman" w:hAnsi="Times New Roman" w:cs="Times New Roman"/>
                <w:sz w:val="24"/>
              </w:rPr>
              <w:t>punkta izpildi</w:t>
            </w:r>
            <w:r w:rsidR="00E37A1F">
              <w:rPr>
                <w:rFonts w:ascii="Times New Roman" w:hAnsi="Times New Roman" w:cs="Times New Roman"/>
                <w:sz w:val="24"/>
              </w:rPr>
              <w:t>,</w:t>
            </w:r>
            <w:r w:rsidR="00F0499D" w:rsidRPr="00C144DB">
              <w:rPr>
                <w:rFonts w:ascii="Times New Roman" w:hAnsi="Times New Roman" w:cs="Times New Roman"/>
                <w:sz w:val="24"/>
              </w:rPr>
              <w:t xml:space="preserve"> par Latvijas Republikā reģistrētu Pretendentu reģistrāciju atb</w:t>
            </w:r>
            <w:r w:rsidR="00E37A1F">
              <w:rPr>
                <w:rFonts w:ascii="Times New Roman" w:hAnsi="Times New Roman" w:cs="Times New Roman"/>
                <w:sz w:val="24"/>
              </w:rPr>
              <w:t>ilstoši normatīvo aktu prasībām</w:t>
            </w:r>
            <w:r w:rsidR="00F0499D" w:rsidRPr="00C144DB">
              <w:rPr>
                <w:rFonts w:ascii="Times New Roman" w:hAnsi="Times New Roman" w:cs="Times New Roman"/>
                <w:sz w:val="24"/>
              </w:rPr>
              <w:t xml:space="preserve"> </w:t>
            </w:r>
            <w:r w:rsidR="00F0499D" w:rsidRPr="00B51F08">
              <w:rPr>
                <w:rFonts w:ascii="Times New Roman" w:hAnsi="Times New Roman" w:cs="Times New Roman"/>
                <w:b/>
                <w:sz w:val="24"/>
              </w:rPr>
              <w:t xml:space="preserve">Iepirkuma </w:t>
            </w:r>
            <w:r w:rsidR="001238A4">
              <w:rPr>
                <w:rFonts w:ascii="Times New Roman" w:hAnsi="Times New Roman" w:cs="Times New Roman"/>
                <w:b/>
                <w:sz w:val="24"/>
              </w:rPr>
              <w:t>komisija pārliecināsies</w:t>
            </w:r>
            <w:r w:rsidR="008F2AF8" w:rsidRPr="00B51F08">
              <w:rPr>
                <w:rFonts w:ascii="Times New Roman" w:hAnsi="Times New Roman" w:cs="Times New Roman"/>
                <w:b/>
                <w:sz w:val="24"/>
              </w:rPr>
              <w:t xml:space="preserve"> Uzņēmumu reģistra datu</w:t>
            </w:r>
            <w:r w:rsidR="00F0499D" w:rsidRPr="00B51F08">
              <w:rPr>
                <w:rFonts w:ascii="Times New Roman" w:hAnsi="Times New Roman" w:cs="Times New Roman"/>
                <w:b/>
                <w:sz w:val="24"/>
              </w:rPr>
              <w:t>bāzē.</w:t>
            </w:r>
            <w:r w:rsidR="00F0499D" w:rsidRPr="00C144DB">
              <w:rPr>
                <w:rFonts w:ascii="Times New Roman" w:hAnsi="Times New Roman" w:cs="Times New Roman"/>
                <w:sz w:val="24"/>
              </w:rPr>
              <w:t xml:space="preserve">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F0499D" w:rsidRPr="00C144DB" w14:paraId="661CC8F6" w14:textId="77777777" w:rsidTr="005C358F">
        <w:trPr>
          <w:trHeight w:val="1937"/>
        </w:trPr>
        <w:tc>
          <w:tcPr>
            <w:tcW w:w="4141" w:type="dxa"/>
            <w:shd w:val="clear" w:color="auto" w:fill="auto"/>
          </w:tcPr>
          <w:p w14:paraId="420C0967" w14:textId="77777777" w:rsidR="00F0499D" w:rsidRPr="00C144DB" w:rsidRDefault="00F0499D" w:rsidP="00DB60F5">
            <w:pPr>
              <w:pStyle w:val="ListParagraph"/>
              <w:ind w:left="34"/>
              <w:jc w:val="both"/>
              <w:rPr>
                <w:rFonts w:ascii="Times New Roman" w:hAnsi="Times New Roman" w:cs="Times New Roman"/>
                <w:sz w:val="24"/>
              </w:rPr>
            </w:pPr>
            <w:r w:rsidRPr="00C144DB">
              <w:rPr>
                <w:rFonts w:ascii="Times New Roman" w:hAnsi="Times New Roman" w:cs="Times New Roman"/>
                <w:sz w:val="24"/>
              </w:rPr>
              <w:t>5.2.3.</w:t>
            </w:r>
            <w:r w:rsidR="00041793">
              <w:rPr>
                <w:rFonts w:ascii="Times New Roman" w:hAnsi="Times New Roman" w:cs="Times New Roman"/>
                <w:sz w:val="24"/>
              </w:rPr>
              <w:t xml:space="preserve"> </w:t>
            </w:r>
            <w:r w:rsidRPr="00C144DB">
              <w:rPr>
                <w:rFonts w:ascii="Times New Roman" w:hAnsi="Times New Roman" w:cs="Times New Roman"/>
                <w:sz w:val="24"/>
              </w:rPr>
              <w:t>Pretendenta pārstāvim, kas parakstījis piedāvājuma dokumentus, ir pārstāvības (paraksta) tiesības.</w:t>
            </w:r>
          </w:p>
          <w:p w14:paraId="62D194EC" w14:textId="77777777" w:rsidR="00F0499D" w:rsidRPr="00C144DB" w:rsidRDefault="00F0499D" w:rsidP="00DB60F5">
            <w:pPr>
              <w:pStyle w:val="ListParagraph"/>
              <w:ind w:left="34"/>
              <w:jc w:val="both"/>
              <w:rPr>
                <w:rFonts w:ascii="Times New Roman" w:hAnsi="Times New Roman" w:cs="Times New Roman"/>
                <w:sz w:val="24"/>
              </w:rPr>
            </w:pPr>
          </w:p>
        </w:tc>
        <w:tc>
          <w:tcPr>
            <w:tcW w:w="5343" w:type="dxa"/>
            <w:shd w:val="clear" w:color="auto" w:fill="auto"/>
          </w:tcPr>
          <w:p w14:paraId="1D4B2024" w14:textId="77777777" w:rsidR="00F0499D" w:rsidRPr="00C144DB" w:rsidRDefault="00F0499D" w:rsidP="00DB60F5">
            <w:pPr>
              <w:pStyle w:val="ListParagraph"/>
              <w:numPr>
                <w:ilvl w:val="2"/>
                <w:numId w:val="0"/>
              </w:numPr>
              <w:jc w:val="both"/>
              <w:rPr>
                <w:rFonts w:ascii="Times New Roman" w:hAnsi="Times New Roman" w:cs="Times New Roman"/>
                <w:sz w:val="24"/>
              </w:rPr>
            </w:pPr>
            <w:r w:rsidRPr="00C144DB">
              <w:rPr>
                <w:rFonts w:ascii="Times New Roman" w:hAnsi="Times New Roman" w:cs="Times New Roman"/>
                <w:sz w:val="24"/>
              </w:rPr>
              <w:t>5.3.3.</w:t>
            </w:r>
            <w:r w:rsidR="00B51F08">
              <w:rPr>
                <w:rFonts w:ascii="Times New Roman" w:hAnsi="Times New Roman" w:cs="Times New Roman"/>
                <w:sz w:val="24"/>
              </w:rPr>
              <w:t xml:space="preserve"> </w:t>
            </w:r>
            <w:r w:rsidRPr="00C144DB">
              <w:rPr>
                <w:rFonts w:ascii="Times New Roman" w:hAnsi="Times New Roman" w:cs="Times New Roman"/>
                <w:sz w:val="24"/>
              </w:rPr>
              <w:t xml:space="preserve">Lai apliecinātu </w:t>
            </w:r>
            <w:r w:rsidR="0091071E">
              <w:rPr>
                <w:rFonts w:ascii="Times New Roman" w:hAnsi="Times New Roman" w:cs="Times New Roman"/>
                <w:sz w:val="24"/>
              </w:rPr>
              <w:t>n</w:t>
            </w:r>
            <w:r w:rsidRPr="00C144DB">
              <w:rPr>
                <w:rFonts w:ascii="Times New Roman" w:hAnsi="Times New Roman" w:cs="Times New Roman"/>
                <w:sz w:val="24"/>
              </w:rPr>
              <w:t>olikuma 5.2.3.</w:t>
            </w:r>
            <w:r w:rsidR="00B51F08">
              <w:rPr>
                <w:rFonts w:ascii="Times New Roman" w:hAnsi="Times New Roman" w:cs="Times New Roman"/>
                <w:sz w:val="24"/>
              </w:rPr>
              <w:t xml:space="preserve"> </w:t>
            </w:r>
            <w:r w:rsidR="005E579C">
              <w:rPr>
                <w:rFonts w:ascii="Times New Roman" w:hAnsi="Times New Roman" w:cs="Times New Roman"/>
                <w:sz w:val="24"/>
              </w:rPr>
              <w:t>apakš</w:t>
            </w:r>
            <w:r w:rsidRPr="00C144DB">
              <w:rPr>
                <w:rFonts w:ascii="Times New Roman" w:hAnsi="Times New Roman" w:cs="Times New Roman"/>
                <w:sz w:val="24"/>
              </w:rPr>
              <w:t xml:space="preserve">punkta izpildi, </w:t>
            </w:r>
            <w:r w:rsidR="00B51F08">
              <w:rPr>
                <w:rFonts w:ascii="Times New Roman" w:hAnsi="Times New Roman" w:cs="Times New Roman"/>
                <w:sz w:val="24"/>
              </w:rPr>
              <w:t xml:space="preserve">Pretendentam </w:t>
            </w:r>
            <w:r w:rsidRPr="00C144DB">
              <w:rPr>
                <w:rFonts w:ascii="Times New Roman" w:hAnsi="Times New Roman" w:cs="Times New Roman"/>
                <w:sz w:val="24"/>
              </w:rPr>
              <w:t xml:space="preserve">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30420F" w:rsidRPr="00C144DB" w14:paraId="60605A70" w14:textId="77777777" w:rsidTr="005C358F">
        <w:trPr>
          <w:trHeight w:val="1937"/>
        </w:trPr>
        <w:tc>
          <w:tcPr>
            <w:tcW w:w="4141" w:type="dxa"/>
            <w:shd w:val="clear" w:color="auto" w:fill="auto"/>
          </w:tcPr>
          <w:p w14:paraId="5F015D95" w14:textId="12BE87BC" w:rsidR="000D0EF2" w:rsidRPr="00C918DE" w:rsidRDefault="0030420F" w:rsidP="00790FC7">
            <w:pPr>
              <w:pStyle w:val="ListParagraph"/>
              <w:ind w:left="34"/>
              <w:jc w:val="both"/>
              <w:rPr>
                <w:rFonts w:ascii="Times New Roman" w:hAnsi="Times New Roman" w:cs="Times New Roman"/>
                <w:b/>
                <w:sz w:val="24"/>
              </w:rPr>
            </w:pPr>
            <w:r w:rsidRPr="00C918DE">
              <w:rPr>
                <w:rFonts w:ascii="Times New Roman" w:hAnsi="Times New Roman" w:cs="Times New Roman"/>
                <w:color w:val="000000"/>
                <w:sz w:val="24"/>
              </w:rPr>
              <w:t xml:space="preserve">5.2.4. Iesniedzot piedāvājumu, </w:t>
            </w:r>
            <w:r w:rsidRPr="00C918DE">
              <w:rPr>
                <w:rFonts w:ascii="Times New Roman" w:hAnsi="Times New Roman" w:cs="Times New Roman"/>
                <w:sz w:val="24"/>
              </w:rPr>
              <w:t>Pretendentam,</w:t>
            </w:r>
            <w:r w:rsidR="00D6338A" w:rsidRPr="00C918DE">
              <w:rPr>
                <w:rFonts w:ascii="Times New Roman" w:hAnsi="Times New Roman" w:cs="Times New Roman"/>
                <w:sz w:val="24"/>
              </w:rPr>
              <w:t xml:space="preserve"> kā arī</w:t>
            </w:r>
            <w:r w:rsidRPr="00C918DE">
              <w:rPr>
                <w:rFonts w:ascii="Times New Roman" w:hAnsi="Times New Roman" w:cs="Times New Roman"/>
                <w:sz w:val="24"/>
              </w:rPr>
              <w:t xml:space="preserve"> tā apakšuzņēmējam un katram piegādātāju apvienības vai personālsabiedrības dalībniekam</w:t>
            </w:r>
            <w:r w:rsidR="00920CD6" w:rsidRPr="00C918DE">
              <w:rPr>
                <w:rFonts w:ascii="Times New Roman" w:hAnsi="Times New Roman" w:cs="Times New Roman"/>
                <w:sz w:val="24"/>
              </w:rPr>
              <w:t xml:space="preserve"> (</w:t>
            </w:r>
            <w:r w:rsidR="00F7667B" w:rsidRPr="00C918DE">
              <w:rPr>
                <w:rFonts w:ascii="Times New Roman" w:hAnsi="Times New Roman" w:cs="Times New Roman"/>
                <w:sz w:val="24"/>
              </w:rPr>
              <w:t xml:space="preserve">ja </w:t>
            </w:r>
            <w:r w:rsidR="00D6338A" w:rsidRPr="00C918DE">
              <w:rPr>
                <w:rFonts w:ascii="Times New Roman" w:hAnsi="Times New Roman" w:cs="Times New Roman"/>
                <w:sz w:val="24"/>
              </w:rPr>
              <w:t>apakšuzņēmējs/dalībnieks</w:t>
            </w:r>
            <w:r w:rsidR="00920CD6" w:rsidRPr="00C918DE">
              <w:rPr>
                <w:rFonts w:ascii="Times New Roman" w:hAnsi="Times New Roman" w:cs="Times New Roman"/>
                <w:sz w:val="24"/>
              </w:rPr>
              <w:t xml:space="preserve"> nodrošinās pakalpojuma sniegšanu kā pasažieru pārvadātājs) </w:t>
            </w:r>
            <w:r w:rsidRPr="00C918DE">
              <w:rPr>
                <w:rFonts w:ascii="Times New Roman" w:hAnsi="Times New Roman" w:cs="Times New Roman"/>
                <w:sz w:val="24"/>
              </w:rPr>
              <w:t xml:space="preserve"> ir derīga normatīvajos aktos</w:t>
            </w:r>
            <w:r w:rsidR="00AF45FC" w:rsidRPr="00C918DE">
              <w:rPr>
                <w:rFonts w:ascii="Times New Roman" w:hAnsi="Times New Roman" w:cs="Times New Roman"/>
                <w:sz w:val="24"/>
              </w:rPr>
              <w:t xml:space="preserve"> </w:t>
            </w:r>
            <w:r w:rsidR="00DD7DB3" w:rsidRPr="00C918DE">
              <w:rPr>
                <w:rFonts w:ascii="Times New Roman" w:hAnsi="Times New Roman" w:cs="Times New Roman"/>
                <w:sz w:val="24"/>
              </w:rPr>
              <w:t>n</w:t>
            </w:r>
            <w:r w:rsidRPr="00C918DE">
              <w:rPr>
                <w:rFonts w:ascii="Times New Roman" w:hAnsi="Times New Roman" w:cs="Times New Roman"/>
                <w:sz w:val="24"/>
              </w:rPr>
              <w:t>oteiktā</w:t>
            </w:r>
            <w:r w:rsidR="00AF45FC" w:rsidRPr="00C918DE">
              <w:rPr>
                <w:rFonts w:ascii="Times New Roman" w:hAnsi="Times New Roman" w:cs="Times New Roman"/>
                <w:sz w:val="24"/>
              </w:rPr>
              <w:t xml:space="preserve"> </w:t>
            </w:r>
            <w:r w:rsidRPr="00C918DE">
              <w:rPr>
                <w:rFonts w:ascii="Times New Roman" w:hAnsi="Times New Roman" w:cs="Times New Roman"/>
                <w:sz w:val="24"/>
              </w:rPr>
              <w:t>kārtībā izsniegta</w:t>
            </w:r>
            <w:r w:rsidRPr="00C918DE">
              <w:rPr>
                <w:rFonts w:ascii="Times New Roman" w:hAnsi="Times New Roman" w:cs="Times New Roman"/>
                <w:b/>
                <w:sz w:val="24"/>
              </w:rPr>
              <w:t> speciālā </w:t>
            </w:r>
          </w:p>
          <w:p w14:paraId="795674EF" w14:textId="51EEBB65" w:rsidR="000F2BC9" w:rsidRPr="00C918DE" w:rsidRDefault="0030420F" w:rsidP="00790FC7">
            <w:pPr>
              <w:pStyle w:val="ListParagraph"/>
              <w:ind w:left="34"/>
              <w:jc w:val="both"/>
              <w:rPr>
                <w:rFonts w:ascii="Times New Roman" w:hAnsi="Times New Roman" w:cs="Times New Roman"/>
                <w:sz w:val="24"/>
              </w:rPr>
            </w:pPr>
            <w:r w:rsidRPr="00C918DE">
              <w:rPr>
                <w:rFonts w:ascii="Times New Roman" w:hAnsi="Times New Roman" w:cs="Times New Roman"/>
                <w:b/>
                <w:sz w:val="24"/>
              </w:rPr>
              <w:t>atļ</w:t>
            </w:r>
            <w:r w:rsidR="000D0EF2" w:rsidRPr="00C918DE">
              <w:rPr>
                <w:rFonts w:ascii="Times New Roman" w:hAnsi="Times New Roman" w:cs="Times New Roman"/>
                <w:b/>
                <w:sz w:val="24"/>
              </w:rPr>
              <w:t>au</w:t>
            </w:r>
            <w:r w:rsidRPr="00C918DE">
              <w:rPr>
                <w:rFonts w:ascii="Times New Roman" w:hAnsi="Times New Roman" w:cs="Times New Roman"/>
                <w:b/>
                <w:sz w:val="24"/>
              </w:rPr>
              <w:t>ja (licence)</w:t>
            </w:r>
            <w:r w:rsidRPr="00C918DE">
              <w:rPr>
                <w:rFonts w:ascii="Times New Roman" w:hAnsi="Times New Roman" w:cs="Times New Roman"/>
                <w:sz w:val="24"/>
              </w:rPr>
              <w:t> par tiesībām veikt</w:t>
            </w:r>
          </w:p>
          <w:p w14:paraId="04D0E06D" w14:textId="20A7532D" w:rsidR="0030420F" w:rsidRPr="00790FC7" w:rsidRDefault="00AF45FC" w:rsidP="00790FC7">
            <w:pPr>
              <w:pStyle w:val="ListParagraph"/>
              <w:ind w:left="34"/>
              <w:jc w:val="both"/>
              <w:rPr>
                <w:rFonts w:ascii="Times New Roman" w:hAnsi="Times New Roman" w:cs="Times New Roman"/>
                <w:sz w:val="24"/>
                <w:highlight w:val="cyan"/>
              </w:rPr>
            </w:pPr>
            <w:r w:rsidRPr="00C918DE">
              <w:rPr>
                <w:rFonts w:ascii="Times New Roman" w:hAnsi="Times New Roman" w:cs="Times New Roman"/>
                <w:sz w:val="24"/>
              </w:rPr>
              <w:t xml:space="preserve">pasažieru </w:t>
            </w:r>
            <w:r w:rsidR="000A4D93" w:rsidRPr="00C918DE">
              <w:rPr>
                <w:rFonts w:ascii="Times New Roman" w:hAnsi="Times New Roman" w:cs="Times New Roman"/>
                <w:sz w:val="24"/>
              </w:rPr>
              <w:t xml:space="preserve">starptautiskos </w:t>
            </w:r>
            <w:r w:rsidRPr="00C918DE">
              <w:rPr>
                <w:rFonts w:ascii="Times New Roman" w:hAnsi="Times New Roman" w:cs="Times New Roman"/>
                <w:sz w:val="24"/>
              </w:rPr>
              <w:t xml:space="preserve">pārvadājumus </w:t>
            </w:r>
            <w:r w:rsidR="000A4D93" w:rsidRPr="00C918DE">
              <w:rPr>
                <w:rFonts w:ascii="Times New Roman" w:hAnsi="Times New Roman" w:cs="Times New Roman"/>
                <w:sz w:val="24"/>
              </w:rPr>
              <w:t xml:space="preserve">ar autobusu </w:t>
            </w:r>
            <w:r w:rsidRPr="00C918DE">
              <w:rPr>
                <w:rFonts w:ascii="Times New Roman" w:hAnsi="Times New Roman" w:cs="Times New Roman"/>
                <w:sz w:val="24"/>
              </w:rPr>
              <w:t xml:space="preserve">Eiropas </w:t>
            </w:r>
            <w:r w:rsidR="000A4D93" w:rsidRPr="00C918DE">
              <w:rPr>
                <w:rFonts w:ascii="Times New Roman" w:hAnsi="Times New Roman" w:cs="Times New Roman"/>
                <w:sz w:val="24"/>
              </w:rPr>
              <w:t xml:space="preserve">Savienības </w:t>
            </w:r>
            <w:r w:rsidR="0030420F" w:rsidRPr="00C918DE">
              <w:rPr>
                <w:rFonts w:ascii="Times New Roman" w:hAnsi="Times New Roman" w:cs="Times New Roman"/>
                <w:sz w:val="24"/>
              </w:rPr>
              <w:t>teritorijā.</w:t>
            </w:r>
          </w:p>
        </w:tc>
        <w:tc>
          <w:tcPr>
            <w:tcW w:w="5343" w:type="dxa"/>
            <w:shd w:val="clear" w:color="auto" w:fill="auto"/>
          </w:tcPr>
          <w:p w14:paraId="5C3E62C7" w14:textId="40035A5A" w:rsidR="0030420F" w:rsidRPr="00790FC7" w:rsidRDefault="0030420F" w:rsidP="000A4D93">
            <w:pPr>
              <w:jc w:val="both"/>
              <w:rPr>
                <w:rFonts w:ascii="Times New Roman" w:hAnsi="Times New Roman" w:cs="Times New Roman"/>
                <w:sz w:val="24"/>
                <w:highlight w:val="cyan"/>
              </w:rPr>
            </w:pPr>
            <w:r w:rsidRPr="00C918DE">
              <w:rPr>
                <w:rFonts w:ascii="Times New Roman" w:hAnsi="Times New Roman" w:cs="Times New Roman"/>
                <w:sz w:val="24"/>
              </w:rPr>
              <w:t xml:space="preserve">5.3.4. </w:t>
            </w:r>
            <w:r w:rsidR="007516E9" w:rsidRPr="00C918DE">
              <w:rPr>
                <w:rFonts w:ascii="Times New Roman" w:hAnsi="Times New Roman" w:cs="Times New Roman"/>
                <w:sz w:val="24"/>
              </w:rPr>
              <w:t>Lai apliecinātu nolikuma 5.2.4. apakšpunkta izpildi, Pretendentam jāiesniedz d</w:t>
            </w:r>
            <w:r w:rsidRPr="00C918DE">
              <w:rPr>
                <w:rFonts w:ascii="Times New Roman" w:hAnsi="Times New Roman" w:cs="Times New Roman"/>
                <w:sz w:val="24"/>
              </w:rPr>
              <w:t>erīga</w:t>
            </w:r>
            <w:r w:rsidR="00D6338A" w:rsidRPr="00C918DE">
              <w:rPr>
                <w:rFonts w:ascii="Times New Roman" w:hAnsi="Times New Roman" w:cs="Times New Roman"/>
                <w:sz w:val="24"/>
              </w:rPr>
              <w:t>s</w:t>
            </w:r>
            <w:r w:rsidRPr="00C918DE">
              <w:rPr>
                <w:rFonts w:ascii="Times New Roman" w:hAnsi="Times New Roman" w:cs="Times New Roman"/>
                <w:sz w:val="24"/>
              </w:rPr>
              <w:t xml:space="preserve"> normatīvajos tiesību </w:t>
            </w:r>
            <w:smartTag w:uri="schemas-tilde-lv/tildestengine" w:element="veidnes">
              <w:smartTagPr>
                <w:attr w:name="baseform" w:val="akt|s"/>
                <w:attr w:name="id" w:val="-1"/>
                <w:attr w:name="text" w:val="aktos"/>
              </w:smartTagPr>
              <w:r w:rsidRPr="00C918DE">
                <w:rPr>
                  <w:rFonts w:ascii="Times New Roman" w:hAnsi="Times New Roman" w:cs="Times New Roman"/>
                  <w:sz w:val="24"/>
                </w:rPr>
                <w:t>aktos</w:t>
              </w:r>
            </w:smartTag>
            <w:r w:rsidRPr="00C918DE">
              <w:rPr>
                <w:rFonts w:ascii="Times New Roman" w:hAnsi="Times New Roman" w:cs="Times New Roman"/>
                <w:sz w:val="24"/>
              </w:rPr>
              <w:t xml:space="preserve"> noteiktā kārtībā izsniegtas</w:t>
            </w:r>
            <w:r w:rsidRPr="00C918DE">
              <w:rPr>
                <w:rFonts w:ascii="Times New Roman" w:hAnsi="Times New Roman" w:cs="Times New Roman"/>
                <w:b/>
                <w:sz w:val="24"/>
              </w:rPr>
              <w:t> speciālās atļaujas (licence)</w:t>
            </w:r>
            <w:r w:rsidRPr="00C918DE">
              <w:rPr>
                <w:rFonts w:ascii="Times New Roman" w:hAnsi="Times New Roman" w:cs="Times New Roman"/>
                <w:sz w:val="24"/>
              </w:rPr>
              <w:t> </w:t>
            </w:r>
            <w:r w:rsidR="000A4D93" w:rsidRPr="00C918DE">
              <w:rPr>
                <w:rFonts w:ascii="Times New Roman" w:hAnsi="Times New Roman" w:cs="Times New Roman"/>
                <w:b/>
                <w:sz w:val="24"/>
              </w:rPr>
              <w:t xml:space="preserve">apliecināta kopija </w:t>
            </w:r>
            <w:r w:rsidRPr="00C918DE">
              <w:rPr>
                <w:rFonts w:ascii="Times New Roman" w:hAnsi="Times New Roman" w:cs="Times New Roman"/>
                <w:sz w:val="24"/>
              </w:rPr>
              <w:t xml:space="preserve">par tiesībām veikt pasažieru </w:t>
            </w:r>
            <w:r w:rsidR="000A4D93" w:rsidRPr="00C918DE">
              <w:rPr>
                <w:rFonts w:ascii="Times New Roman" w:hAnsi="Times New Roman" w:cs="Times New Roman"/>
                <w:sz w:val="24"/>
              </w:rPr>
              <w:t>starptautiskos pārvadājumus ar autobusu Eiropas Savienības teritorijā.</w:t>
            </w:r>
          </w:p>
        </w:tc>
      </w:tr>
      <w:tr w:rsidR="000D3EF2" w:rsidRPr="00C144DB" w14:paraId="0B683844" w14:textId="77777777" w:rsidTr="004031F7">
        <w:trPr>
          <w:trHeight w:val="3102"/>
        </w:trPr>
        <w:tc>
          <w:tcPr>
            <w:tcW w:w="4141" w:type="dxa"/>
            <w:shd w:val="clear" w:color="auto" w:fill="auto"/>
          </w:tcPr>
          <w:p w14:paraId="3B5AAE21" w14:textId="1C6EE9D3" w:rsidR="00454629" w:rsidRPr="005A5A59" w:rsidRDefault="00AF45FC" w:rsidP="00454629">
            <w:pPr>
              <w:pStyle w:val="ListParagraph"/>
              <w:ind w:left="34"/>
              <w:jc w:val="both"/>
              <w:rPr>
                <w:rFonts w:ascii="Times New Roman" w:hAnsi="Times New Roman" w:cs="Times New Roman"/>
                <w:color w:val="000000"/>
                <w:sz w:val="24"/>
              </w:rPr>
            </w:pPr>
            <w:r>
              <w:rPr>
                <w:rFonts w:ascii="Times New Roman" w:hAnsi="Times New Roman" w:cs="Times New Roman"/>
                <w:color w:val="000000"/>
                <w:sz w:val="24"/>
              </w:rPr>
              <w:lastRenderedPageBreak/>
              <w:t>5.2.5</w:t>
            </w:r>
            <w:r w:rsidR="00454629" w:rsidRPr="005A5A59">
              <w:rPr>
                <w:rFonts w:ascii="Times New Roman" w:hAnsi="Times New Roman" w:cs="Times New Roman"/>
                <w:color w:val="000000"/>
                <w:sz w:val="24"/>
              </w:rPr>
              <w:t>.</w:t>
            </w:r>
            <w:r w:rsidR="00454629" w:rsidRPr="005A5A59">
              <w:rPr>
                <w:rFonts w:ascii="Times New Roman" w:hAnsi="Times New Roman" w:cs="Times New Roman"/>
                <w:color w:val="000000"/>
                <w:sz w:val="24"/>
              </w:rPr>
              <w:tab/>
            </w:r>
            <w:r w:rsidR="0081148C" w:rsidRPr="005A5A59">
              <w:rPr>
                <w:rFonts w:ascii="Times New Roman" w:hAnsi="Times New Roman" w:cs="Times New Roman"/>
                <w:color w:val="000000"/>
                <w:sz w:val="24"/>
              </w:rPr>
              <w:t xml:space="preserve">Visiem </w:t>
            </w:r>
            <w:r w:rsidR="0088268B" w:rsidRPr="005A5A59">
              <w:rPr>
                <w:rFonts w:ascii="Times New Roman" w:hAnsi="Times New Roman" w:cs="Times New Roman"/>
                <w:color w:val="000000"/>
                <w:sz w:val="24"/>
              </w:rPr>
              <w:t xml:space="preserve">Pretendenta </w:t>
            </w:r>
            <w:r w:rsidR="0081148C" w:rsidRPr="005A5A59">
              <w:rPr>
                <w:rFonts w:ascii="Times New Roman" w:hAnsi="Times New Roman" w:cs="Times New Roman"/>
                <w:color w:val="000000"/>
                <w:sz w:val="24"/>
              </w:rPr>
              <w:t>pakalpojumu izpild</w:t>
            </w:r>
            <w:r w:rsidR="00B054F4" w:rsidRPr="00DD7DB3">
              <w:rPr>
                <w:rFonts w:ascii="Times New Roman" w:hAnsi="Times New Roman" w:cs="Times New Roman"/>
                <w:color w:val="000000"/>
                <w:sz w:val="24"/>
              </w:rPr>
              <w:t xml:space="preserve">ē </w:t>
            </w:r>
            <w:r w:rsidR="0081148C" w:rsidRPr="005A5A59">
              <w:rPr>
                <w:rFonts w:ascii="Times New Roman" w:hAnsi="Times New Roman" w:cs="Times New Roman"/>
                <w:color w:val="000000"/>
                <w:sz w:val="24"/>
              </w:rPr>
              <w:t xml:space="preserve">iesaistītajiem </w:t>
            </w:r>
            <w:r w:rsidR="004A1F84" w:rsidRPr="005A5A59">
              <w:rPr>
                <w:rFonts w:ascii="Times New Roman" w:hAnsi="Times New Roman" w:cs="Times New Roman"/>
                <w:color w:val="000000"/>
                <w:sz w:val="24"/>
              </w:rPr>
              <w:t>autobusiem</w:t>
            </w:r>
            <w:r w:rsidR="0081148C" w:rsidRPr="005A5A59">
              <w:rPr>
                <w:rFonts w:ascii="Times New Roman" w:hAnsi="Times New Roman" w:cs="Times New Roman"/>
                <w:color w:val="000000"/>
                <w:sz w:val="24"/>
              </w:rPr>
              <w:t xml:space="preserve"> ir jāatbilst </w:t>
            </w:r>
            <w:r w:rsidR="00311756">
              <w:rPr>
                <w:rFonts w:ascii="Times New Roman" w:hAnsi="Times New Roman" w:cs="Times New Roman"/>
                <w:color w:val="000000"/>
                <w:sz w:val="24"/>
              </w:rPr>
              <w:t xml:space="preserve">vismaz </w:t>
            </w:r>
            <w:r w:rsidR="0081148C" w:rsidRPr="005A5A59">
              <w:rPr>
                <w:rFonts w:ascii="Times New Roman" w:hAnsi="Times New Roman" w:cs="Times New Roman"/>
                <w:b/>
                <w:color w:val="000000"/>
                <w:sz w:val="24"/>
              </w:rPr>
              <w:t xml:space="preserve">EURO </w:t>
            </w:r>
            <w:r w:rsidR="00796D14">
              <w:rPr>
                <w:rFonts w:ascii="Times New Roman" w:hAnsi="Times New Roman" w:cs="Times New Roman"/>
                <w:b/>
                <w:color w:val="000000"/>
                <w:sz w:val="24"/>
              </w:rPr>
              <w:t>4</w:t>
            </w:r>
            <w:r w:rsidR="0081148C" w:rsidRPr="005A5A59">
              <w:rPr>
                <w:rFonts w:ascii="Times New Roman" w:hAnsi="Times New Roman" w:cs="Times New Roman"/>
                <w:b/>
                <w:color w:val="000000"/>
                <w:sz w:val="24"/>
              </w:rPr>
              <w:t>.</w:t>
            </w:r>
          </w:p>
          <w:p w14:paraId="39B417C1" w14:textId="77777777" w:rsidR="000D3EF2" w:rsidRPr="008D0D53" w:rsidRDefault="000D3EF2" w:rsidP="004031F7"/>
        </w:tc>
        <w:tc>
          <w:tcPr>
            <w:tcW w:w="5343" w:type="dxa"/>
            <w:shd w:val="clear" w:color="auto" w:fill="auto"/>
          </w:tcPr>
          <w:p w14:paraId="70127A5A" w14:textId="314F42DA" w:rsidR="00454629" w:rsidRPr="005A5A59" w:rsidRDefault="00790FC7" w:rsidP="00454629">
            <w:pPr>
              <w:pStyle w:val="ListParagraph"/>
              <w:ind w:left="34"/>
              <w:jc w:val="both"/>
              <w:rPr>
                <w:rFonts w:ascii="Times New Roman" w:hAnsi="Times New Roman" w:cs="Times New Roman"/>
                <w:color w:val="000000"/>
                <w:sz w:val="24"/>
              </w:rPr>
            </w:pPr>
            <w:r>
              <w:rPr>
                <w:rFonts w:ascii="Times New Roman" w:hAnsi="Times New Roman" w:cs="Times New Roman"/>
                <w:sz w:val="24"/>
              </w:rPr>
              <w:t>5.3.5</w:t>
            </w:r>
            <w:r w:rsidR="00346D36" w:rsidRPr="005A5A59">
              <w:rPr>
                <w:rFonts w:ascii="Times New Roman" w:hAnsi="Times New Roman" w:cs="Times New Roman"/>
                <w:sz w:val="24"/>
              </w:rPr>
              <w:t xml:space="preserve">. </w:t>
            </w:r>
            <w:r w:rsidR="00454629" w:rsidRPr="005A5A59">
              <w:rPr>
                <w:rFonts w:ascii="Times New Roman" w:hAnsi="Times New Roman" w:cs="Times New Roman"/>
                <w:sz w:val="24"/>
              </w:rPr>
              <w:t>Lai apliecinātu nolikuma 5.2.</w:t>
            </w:r>
            <w:r>
              <w:rPr>
                <w:rFonts w:ascii="Times New Roman" w:hAnsi="Times New Roman" w:cs="Times New Roman"/>
                <w:sz w:val="24"/>
              </w:rPr>
              <w:t>5</w:t>
            </w:r>
            <w:r w:rsidR="00454629" w:rsidRPr="005A5A59">
              <w:rPr>
                <w:rFonts w:ascii="Times New Roman" w:hAnsi="Times New Roman" w:cs="Times New Roman"/>
                <w:sz w:val="24"/>
              </w:rPr>
              <w:t>. apakšpunkta izpildi, Pretendentam jāiesniedz dokument</w:t>
            </w:r>
            <w:r w:rsidR="00A27990" w:rsidRPr="005A5A59">
              <w:rPr>
                <w:rFonts w:ascii="Times New Roman" w:hAnsi="Times New Roman" w:cs="Times New Roman"/>
                <w:sz w:val="24"/>
              </w:rPr>
              <w:t>i</w:t>
            </w:r>
            <w:r w:rsidR="00454629" w:rsidRPr="005A5A59">
              <w:rPr>
                <w:rFonts w:ascii="Times New Roman" w:hAnsi="Times New Roman" w:cs="Times New Roman"/>
                <w:sz w:val="24"/>
              </w:rPr>
              <w:t>, k</w:t>
            </w:r>
            <w:r w:rsidR="00A27990" w:rsidRPr="005A5A59">
              <w:rPr>
                <w:rFonts w:ascii="Times New Roman" w:hAnsi="Times New Roman" w:cs="Times New Roman"/>
                <w:sz w:val="24"/>
              </w:rPr>
              <w:t>uri</w:t>
            </w:r>
            <w:r w:rsidR="00454629" w:rsidRPr="005A5A59">
              <w:rPr>
                <w:rFonts w:ascii="Times New Roman" w:hAnsi="Times New Roman" w:cs="Times New Roman"/>
                <w:sz w:val="24"/>
              </w:rPr>
              <w:t xml:space="preserve"> apliecina, </w:t>
            </w:r>
            <w:r w:rsidR="00454629" w:rsidRPr="005A5A59">
              <w:rPr>
                <w:rFonts w:ascii="Times New Roman" w:hAnsi="Times New Roman" w:cs="Times New Roman"/>
                <w:color w:val="000000"/>
                <w:sz w:val="24"/>
              </w:rPr>
              <w:t>ka vis</w:t>
            </w:r>
            <w:r w:rsidR="00A27990" w:rsidRPr="005A5A59">
              <w:rPr>
                <w:rFonts w:ascii="Times New Roman" w:hAnsi="Times New Roman" w:cs="Times New Roman"/>
                <w:color w:val="000000"/>
                <w:sz w:val="24"/>
              </w:rPr>
              <w:t>ie</w:t>
            </w:r>
            <w:r w:rsidR="00454629" w:rsidRPr="005A5A59">
              <w:rPr>
                <w:rFonts w:ascii="Times New Roman" w:hAnsi="Times New Roman" w:cs="Times New Roman"/>
                <w:color w:val="000000"/>
                <w:sz w:val="24"/>
              </w:rPr>
              <w:t>m p</w:t>
            </w:r>
            <w:r w:rsidR="004A1F84" w:rsidRPr="005A5A59">
              <w:rPr>
                <w:rFonts w:ascii="Times New Roman" w:hAnsi="Times New Roman" w:cs="Times New Roman"/>
                <w:color w:val="000000"/>
                <w:sz w:val="24"/>
              </w:rPr>
              <w:t>akalpojum</w:t>
            </w:r>
            <w:r w:rsidR="00A27990" w:rsidRPr="005A5A59">
              <w:rPr>
                <w:rFonts w:ascii="Times New Roman" w:hAnsi="Times New Roman" w:cs="Times New Roman"/>
                <w:color w:val="000000"/>
                <w:sz w:val="24"/>
              </w:rPr>
              <w:t>a</w:t>
            </w:r>
            <w:r w:rsidR="004A1F84" w:rsidRPr="005A5A59">
              <w:rPr>
                <w:rFonts w:ascii="Times New Roman" w:hAnsi="Times New Roman" w:cs="Times New Roman"/>
                <w:color w:val="000000"/>
                <w:sz w:val="24"/>
              </w:rPr>
              <w:t xml:space="preserve"> izpild</w:t>
            </w:r>
            <w:r w:rsidR="00D6338A">
              <w:rPr>
                <w:rFonts w:ascii="Times New Roman" w:hAnsi="Times New Roman" w:cs="Times New Roman"/>
                <w:color w:val="000000"/>
                <w:sz w:val="24"/>
              </w:rPr>
              <w:t>ē</w:t>
            </w:r>
            <w:r w:rsidR="004A1F84" w:rsidRPr="005A5A59">
              <w:rPr>
                <w:rFonts w:ascii="Times New Roman" w:hAnsi="Times New Roman" w:cs="Times New Roman"/>
                <w:color w:val="000000"/>
                <w:sz w:val="24"/>
              </w:rPr>
              <w:t xml:space="preserve"> iesaistītajiem autobusiem</w:t>
            </w:r>
            <w:r w:rsidR="00454629" w:rsidRPr="005A5A59">
              <w:rPr>
                <w:rFonts w:ascii="Times New Roman" w:hAnsi="Times New Roman" w:cs="Times New Roman"/>
                <w:color w:val="000000"/>
                <w:sz w:val="24"/>
              </w:rPr>
              <w:t xml:space="preserve"> oglekļa dioksīda emisijas un piesārņotāju – slāpekļa oksīdu, metānu nesaturošo ogļūdeņražu un cieto daļiņu daudzums nepārsniedz </w:t>
            </w:r>
            <w:r w:rsidR="00454629" w:rsidRPr="005A5A59">
              <w:rPr>
                <w:rFonts w:ascii="Times New Roman" w:hAnsi="Times New Roman" w:cs="Times New Roman"/>
                <w:b/>
                <w:color w:val="000000"/>
                <w:sz w:val="24"/>
              </w:rPr>
              <w:t xml:space="preserve">EURO </w:t>
            </w:r>
            <w:r w:rsidR="000A40AA">
              <w:rPr>
                <w:rFonts w:ascii="Times New Roman" w:hAnsi="Times New Roman" w:cs="Times New Roman"/>
                <w:b/>
                <w:color w:val="000000"/>
                <w:sz w:val="24"/>
              </w:rPr>
              <w:t>4</w:t>
            </w:r>
            <w:r w:rsidR="00F7667B">
              <w:rPr>
                <w:rFonts w:ascii="Times New Roman" w:hAnsi="Times New Roman" w:cs="Times New Roman"/>
                <w:b/>
                <w:color w:val="000000"/>
                <w:sz w:val="24"/>
              </w:rPr>
              <w:t>.</w:t>
            </w:r>
            <w:r w:rsidR="00FF1103" w:rsidRPr="00D414E3">
              <w:rPr>
                <w:rFonts w:ascii="Times New Roman" w:hAnsi="Times New Roman" w:cs="Times New Roman"/>
                <w:b/>
                <w:color w:val="000000"/>
                <w:sz w:val="24"/>
              </w:rPr>
              <w:t xml:space="preserve"> </w:t>
            </w:r>
          </w:p>
          <w:p w14:paraId="2ED901E2" w14:textId="1575ECAC" w:rsidR="000D3EF2" w:rsidRPr="008D0D53" w:rsidRDefault="0005251D" w:rsidP="004031F7">
            <w:pPr>
              <w:pStyle w:val="ListParagraph"/>
              <w:numPr>
                <w:ilvl w:val="2"/>
                <w:numId w:val="0"/>
              </w:numPr>
              <w:jc w:val="both"/>
            </w:pPr>
            <w:r>
              <w:rPr>
                <w:rFonts w:ascii="Times New Roman" w:hAnsi="Times New Roman" w:cs="Times New Roman"/>
                <w:color w:val="000000"/>
                <w:sz w:val="24"/>
              </w:rPr>
              <w:t>T</w:t>
            </w:r>
            <w:r w:rsidR="00454629" w:rsidRPr="005A5A59">
              <w:rPr>
                <w:rFonts w:ascii="Times New Roman" w:hAnsi="Times New Roman" w:cs="Times New Roman"/>
                <w:color w:val="000000"/>
                <w:sz w:val="24"/>
              </w:rPr>
              <w:t>ransportlīdzekļa darbmūža enerģijas patēriņu, kā arī oglekļa dioksīda emisijas un piesārņotāju emisijas uz kilometru nosaka, izmantojot ražotāja sniegto informāciju.</w:t>
            </w:r>
            <w:r w:rsidR="00066DD3">
              <w:rPr>
                <w:rFonts w:ascii="Times New Roman" w:hAnsi="Times New Roman" w:cs="Times New Roman"/>
                <w:color w:val="000000"/>
                <w:sz w:val="24"/>
              </w:rPr>
              <w:t xml:space="preserve"> </w:t>
            </w:r>
          </w:p>
        </w:tc>
      </w:tr>
      <w:tr w:rsidR="00D414E3" w:rsidRPr="00C144DB" w14:paraId="1BBDC75B" w14:textId="77777777" w:rsidTr="00A04C9D">
        <w:trPr>
          <w:trHeight w:val="887"/>
        </w:trPr>
        <w:tc>
          <w:tcPr>
            <w:tcW w:w="4141" w:type="dxa"/>
            <w:shd w:val="clear" w:color="auto" w:fill="auto"/>
          </w:tcPr>
          <w:p w14:paraId="33F96BA4" w14:textId="7F0984B3" w:rsidR="00D414E3" w:rsidRDefault="005F5F4F" w:rsidP="00EC3490">
            <w:pPr>
              <w:pStyle w:val="ListParagraph"/>
              <w:ind w:left="34"/>
              <w:jc w:val="both"/>
              <w:rPr>
                <w:rFonts w:ascii="Times New Roman" w:hAnsi="Times New Roman" w:cs="Times New Roman"/>
                <w:color w:val="000000"/>
                <w:sz w:val="24"/>
              </w:rPr>
            </w:pPr>
            <w:r>
              <w:rPr>
                <w:rFonts w:ascii="Times New Roman" w:hAnsi="Times New Roman" w:cs="Times New Roman"/>
                <w:color w:val="000000"/>
                <w:sz w:val="24"/>
              </w:rPr>
              <w:t>5.2.</w:t>
            </w:r>
            <w:r w:rsidR="00203DDA">
              <w:rPr>
                <w:rFonts w:ascii="Times New Roman" w:hAnsi="Times New Roman" w:cs="Times New Roman"/>
                <w:color w:val="000000"/>
                <w:sz w:val="24"/>
              </w:rPr>
              <w:t>6</w:t>
            </w:r>
            <w:r>
              <w:rPr>
                <w:rFonts w:ascii="Times New Roman" w:hAnsi="Times New Roman" w:cs="Times New Roman"/>
                <w:color w:val="000000"/>
                <w:sz w:val="24"/>
              </w:rPr>
              <w:t>.</w:t>
            </w:r>
            <w:r w:rsidRPr="00346D36">
              <w:rPr>
                <w:rFonts w:ascii="Times New Roman" w:hAnsi="Times New Roman" w:cs="Times New Roman"/>
                <w:color w:val="000000"/>
                <w:sz w:val="24"/>
              </w:rPr>
              <w:tab/>
            </w:r>
            <w:r w:rsidR="008571F8">
              <w:rPr>
                <w:rFonts w:ascii="Times New Roman" w:hAnsi="Times New Roman" w:cs="Times New Roman"/>
                <w:color w:val="000000"/>
                <w:sz w:val="24"/>
              </w:rPr>
              <w:t>I</w:t>
            </w:r>
            <w:r w:rsidR="00203DDA">
              <w:rPr>
                <w:rFonts w:ascii="Times New Roman" w:hAnsi="Times New Roman" w:cs="Times New Roman"/>
                <w:color w:val="000000"/>
                <w:sz w:val="24"/>
              </w:rPr>
              <w:t xml:space="preserve">esniedzot piedāvājumu, </w:t>
            </w:r>
            <w:r w:rsidRPr="00346D36">
              <w:rPr>
                <w:rFonts w:ascii="Times New Roman" w:hAnsi="Times New Roman" w:cs="Times New Roman"/>
                <w:color w:val="000000"/>
                <w:sz w:val="24"/>
              </w:rPr>
              <w:t xml:space="preserve">Pretendents </w:t>
            </w:r>
            <w:r>
              <w:rPr>
                <w:rFonts w:ascii="Times New Roman" w:hAnsi="Times New Roman" w:cs="Times New Roman"/>
                <w:color w:val="000000"/>
                <w:sz w:val="24"/>
              </w:rPr>
              <w:t>iepriekšējo</w:t>
            </w:r>
            <w:r w:rsidRPr="00346D36">
              <w:rPr>
                <w:rFonts w:ascii="Times New Roman" w:hAnsi="Times New Roman" w:cs="Times New Roman"/>
                <w:color w:val="000000"/>
                <w:sz w:val="24"/>
              </w:rPr>
              <w:t xml:space="preserve"> </w:t>
            </w:r>
            <w:r w:rsidR="00F11218">
              <w:rPr>
                <w:rFonts w:ascii="Times New Roman" w:hAnsi="Times New Roman" w:cs="Times New Roman"/>
                <w:color w:val="000000"/>
                <w:sz w:val="24"/>
              </w:rPr>
              <w:t>3 (</w:t>
            </w:r>
            <w:r w:rsidRPr="00346D36">
              <w:rPr>
                <w:rFonts w:ascii="Times New Roman" w:hAnsi="Times New Roman" w:cs="Times New Roman"/>
                <w:color w:val="000000"/>
                <w:sz w:val="24"/>
              </w:rPr>
              <w:t>trīs</w:t>
            </w:r>
            <w:r w:rsidR="00F11218">
              <w:rPr>
                <w:rFonts w:ascii="Times New Roman" w:hAnsi="Times New Roman" w:cs="Times New Roman"/>
                <w:color w:val="000000"/>
                <w:sz w:val="24"/>
              </w:rPr>
              <w:t>)</w:t>
            </w:r>
            <w:r w:rsidR="00EC3490">
              <w:rPr>
                <w:rFonts w:ascii="Times New Roman" w:hAnsi="Times New Roman" w:cs="Times New Roman"/>
                <w:color w:val="000000"/>
                <w:sz w:val="24"/>
              </w:rPr>
              <w:t xml:space="preserve"> gadu laikā (2014., 2015</w:t>
            </w:r>
            <w:r w:rsidRPr="00346D36">
              <w:rPr>
                <w:rFonts w:ascii="Times New Roman" w:hAnsi="Times New Roman" w:cs="Times New Roman"/>
                <w:color w:val="000000"/>
                <w:sz w:val="24"/>
              </w:rPr>
              <w:t>., 201</w:t>
            </w:r>
            <w:r w:rsidR="00EC3490">
              <w:rPr>
                <w:rFonts w:ascii="Times New Roman" w:hAnsi="Times New Roman" w:cs="Times New Roman"/>
                <w:color w:val="000000"/>
                <w:sz w:val="24"/>
              </w:rPr>
              <w:t>6. un 2017</w:t>
            </w:r>
            <w:r w:rsidRPr="00346D36">
              <w:rPr>
                <w:rFonts w:ascii="Times New Roman" w:hAnsi="Times New Roman" w:cs="Times New Roman"/>
                <w:color w:val="000000"/>
                <w:sz w:val="24"/>
              </w:rPr>
              <w:t xml:space="preserve">.gadā līdz piedāvājuma iesniegšanas brīdim) </w:t>
            </w:r>
            <w:r w:rsidR="00881BDD" w:rsidRPr="00346D36">
              <w:rPr>
                <w:rFonts w:ascii="Times New Roman" w:hAnsi="Times New Roman" w:cs="Times New Roman"/>
                <w:color w:val="000000"/>
                <w:sz w:val="24"/>
              </w:rPr>
              <w:t xml:space="preserve">ir nodrošinājis ne mazāk kā </w:t>
            </w:r>
            <w:r w:rsidR="00881BDD">
              <w:rPr>
                <w:rFonts w:ascii="Times New Roman" w:hAnsi="Times New Roman" w:cs="Times New Roman"/>
                <w:color w:val="000000"/>
                <w:sz w:val="24"/>
              </w:rPr>
              <w:t>3 (trīs)</w:t>
            </w:r>
            <w:r w:rsidR="00881BDD" w:rsidRPr="00346D36">
              <w:rPr>
                <w:rFonts w:ascii="Times New Roman" w:hAnsi="Times New Roman" w:cs="Times New Roman"/>
                <w:color w:val="000000"/>
                <w:sz w:val="24"/>
              </w:rPr>
              <w:t xml:space="preserve"> </w:t>
            </w:r>
            <w:r w:rsidR="00881BDD">
              <w:rPr>
                <w:rFonts w:ascii="Times New Roman" w:hAnsi="Times New Roman" w:cs="Times New Roman"/>
                <w:color w:val="000000"/>
                <w:sz w:val="24"/>
              </w:rPr>
              <w:t xml:space="preserve">līgumu par pasažieru pārvadājumiem izpildi, kur katrs no līgumiem ir bijis vismaz </w:t>
            </w:r>
            <w:r w:rsidR="00881BDD" w:rsidRPr="00346D36">
              <w:rPr>
                <w:rFonts w:ascii="Times New Roman" w:hAnsi="Times New Roman" w:cs="Times New Roman"/>
                <w:color w:val="000000"/>
                <w:sz w:val="24"/>
              </w:rPr>
              <w:t xml:space="preserve"> </w:t>
            </w:r>
            <w:r w:rsidR="00F11218">
              <w:rPr>
                <w:rFonts w:ascii="Times New Roman" w:hAnsi="Times New Roman" w:cs="Times New Roman"/>
                <w:color w:val="000000"/>
                <w:spacing w:val="-7"/>
                <w:sz w:val="24"/>
              </w:rPr>
              <w:t>10</w:t>
            </w:r>
            <w:r w:rsidR="00284201">
              <w:rPr>
                <w:rFonts w:ascii="Times New Roman" w:hAnsi="Times New Roman" w:cs="Times New Roman"/>
                <w:color w:val="000000"/>
                <w:spacing w:val="-7"/>
                <w:sz w:val="24"/>
              </w:rPr>
              <w:t> </w:t>
            </w:r>
            <w:r w:rsidR="00F11218">
              <w:rPr>
                <w:rFonts w:ascii="Times New Roman" w:eastAsia="Times New Roman" w:hAnsi="Times New Roman" w:cs="Times New Roman"/>
                <w:kern w:val="0"/>
                <w:sz w:val="24"/>
              </w:rPr>
              <w:t>000</w:t>
            </w:r>
            <w:r w:rsidR="00284201">
              <w:rPr>
                <w:rFonts w:ascii="Times New Roman" w:eastAsia="Times New Roman" w:hAnsi="Times New Roman" w:cs="Times New Roman"/>
                <w:kern w:val="0"/>
                <w:sz w:val="24"/>
              </w:rPr>
              <w:t>,00</w:t>
            </w:r>
            <w:r w:rsidR="00F11218" w:rsidRPr="00A57C71">
              <w:rPr>
                <w:rFonts w:ascii="Times New Roman" w:hAnsi="Times New Roman" w:cs="Times New Roman"/>
                <w:color w:val="000000"/>
                <w:spacing w:val="-7"/>
                <w:sz w:val="24"/>
              </w:rPr>
              <w:t xml:space="preserve"> </w:t>
            </w:r>
            <w:r w:rsidR="00284201">
              <w:rPr>
                <w:rFonts w:ascii="Times New Roman" w:hAnsi="Times New Roman" w:cs="Times New Roman"/>
                <w:color w:val="000000"/>
                <w:spacing w:val="-7"/>
                <w:sz w:val="24"/>
              </w:rPr>
              <w:t xml:space="preserve">(desmit </w:t>
            </w:r>
            <w:r w:rsidR="002045F9">
              <w:rPr>
                <w:rFonts w:ascii="Times New Roman" w:hAnsi="Times New Roman" w:cs="Times New Roman"/>
                <w:color w:val="000000"/>
                <w:spacing w:val="-7"/>
                <w:sz w:val="24"/>
              </w:rPr>
              <w:t>tūkstoši</w:t>
            </w:r>
            <w:r w:rsidR="00284201">
              <w:rPr>
                <w:rFonts w:ascii="Times New Roman" w:hAnsi="Times New Roman" w:cs="Times New Roman"/>
                <w:color w:val="000000"/>
                <w:spacing w:val="-7"/>
                <w:sz w:val="24"/>
              </w:rPr>
              <w:t xml:space="preserve">, komats, nulle) </w:t>
            </w:r>
            <w:r w:rsidR="00F11218" w:rsidRPr="00A57C71">
              <w:rPr>
                <w:rFonts w:ascii="Times New Roman" w:hAnsi="Times New Roman" w:cs="Times New Roman"/>
                <w:color w:val="000000"/>
                <w:spacing w:val="-7"/>
                <w:sz w:val="24"/>
              </w:rPr>
              <w:t>EUR bez PVN</w:t>
            </w:r>
            <w:r w:rsidR="00284201">
              <w:rPr>
                <w:rFonts w:ascii="Times New Roman" w:hAnsi="Times New Roman" w:cs="Times New Roman"/>
                <w:color w:val="000000"/>
                <w:spacing w:val="-7"/>
                <w:sz w:val="24"/>
              </w:rPr>
              <w:t xml:space="preserve"> apjomā</w:t>
            </w:r>
            <w:r>
              <w:rPr>
                <w:rFonts w:ascii="Times New Roman" w:hAnsi="Times New Roman" w:cs="Times New Roman"/>
                <w:color w:val="000000"/>
                <w:sz w:val="24"/>
              </w:rPr>
              <w:t>.</w:t>
            </w:r>
            <w:r w:rsidRPr="00346D36">
              <w:rPr>
                <w:rFonts w:ascii="Times New Roman" w:hAnsi="Times New Roman" w:cs="Times New Roman"/>
                <w:color w:val="000000"/>
                <w:sz w:val="24"/>
              </w:rPr>
              <w:t xml:space="preserve"> </w:t>
            </w:r>
          </w:p>
          <w:p w14:paraId="660B0E6C" w14:textId="54059471" w:rsidR="003F3A35" w:rsidRPr="00790FC7" w:rsidRDefault="003F3A35" w:rsidP="00A04C9D">
            <w:pPr>
              <w:pStyle w:val="ListParagraph"/>
              <w:ind w:left="34"/>
              <w:jc w:val="both"/>
            </w:pPr>
            <w:r w:rsidRPr="001053D1">
              <w:rPr>
                <w:rFonts w:ascii="Times New Roman" w:hAnsi="Times New Roman" w:cs="Times New Roman"/>
                <w:color w:val="000000"/>
                <w:sz w:val="24"/>
              </w:rPr>
              <w:t>Pretendenti, kas dibināti vēlāk, uzrāda atbilstošu pieredzi par nostrādāto periodu.</w:t>
            </w:r>
          </w:p>
        </w:tc>
        <w:tc>
          <w:tcPr>
            <w:tcW w:w="5343" w:type="dxa"/>
            <w:shd w:val="clear" w:color="auto" w:fill="auto"/>
          </w:tcPr>
          <w:p w14:paraId="63EEE2B8" w14:textId="39E90948" w:rsidR="00D414E3" w:rsidRPr="00C918DE" w:rsidRDefault="00E34DCD" w:rsidP="00AC71D8">
            <w:pPr>
              <w:pStyle w:val="ListParagraph"/>
              <w:ind w:left="34"/>
              <w:jc w:val="both"/>
              <w:rPr>
                <w:rFonts w:ascii="Times New Roman" w:hAnsi="Times New Roman" w:cs="Times New Roman"/>
                <w:sz w:val="24"/>
              </w:rPr>
            </w:pPr>
            <w:r w:rsidRPr="00490DD0">
              <w:rPr>
                <w:rFonts w:ascii="Times New Roman" w:hAnsi="Times New Roman" w:cs="Times New Roman"/>
                <w:sz w:val="24"/>
              </w:rPr>
              <w:t>5.3.</w:t>
            </w:r>
            <w:r w:rsidR="00203DDA">
              <w:rPr>
                <w:rFonts w:ascii="Times New Roman" w:hAnsi="Times New Roman" w:cs="Times New Roman"/>
                <w:sz w:val="24"/>
              </w:rPr>
              <w:t>6</w:t>
            </w:r>
            <w:r w:rsidRPr="00490DD0">
              <w:rPr>
                <w:rFonts w:ascii="Times New Roman" w:hAnsi="Times New Roman" w:cs="Times New Roman"/>
                <w:sz w:val="24"/>
              </w:rPr>
              <w:t xml:space="preserve">. Lai pretendents </w:t>
            </w:r>
            <w:r w:rsidRPr="009B1C44">
              <w:rPr>
                <w:rFonts w:ascii="Times New Roman" w:hAnsi="Times New Roman" w:cs="Times New Roman"/>
                <w:sz w:val="24"/>
              </w:rPr>
              <w:t>apliecinātu 5.2.</w:t>
            </w:r>
            <w:r w:rsidR="00203DDA">
              <w:rPr>
                <w:rFonts w:ascii="Times New Roman" w:hAnsi="Times New Roman" w:cs="Times New Roman"/>
                <w:sz w:val="24"/>
              </w:rPr>
              <w:t>6</w:t>
            </w:r>
            <w:r w:rsidRPr="002045F9">
              <w:rPr>
                <w:rFonts w:ascii="Times New Roman" w:hAnsi="Times New Roman" w:cs="Times New Roman"/>
                <w:sz w:val="24"/>
              </w:rPr>
              <w:t>.apakšpunkta izpildi, Pretendentam jāiesniedz informācija</w:t>
            </w:r>
            <w:r w:rsidRPr="005C4BFE">
              <w:rPr>
                <w:rFonts w:ascii="Times New Roman" w:hAnsi="Times New Roman" w:cs="Times New Roman"/>
                <w:sz w:val="24"/>
              </w:rPr>
              <w:t xml:space="preserve"> par Pretendenta pieredzi</w:t>
            </w:r>
            <w:r>
              <w:rPr>
                <w:rFonts w:ascii="Times New Roman" w:hAnsi="Times New Roman" w:cs="Times New Roman"/>
                <w:sz w:val="24"/>
              </w:rPr>
              <w:t xml:space="preserve"> (Nolikuma pielikums Nr.2 – “</w:t>
            </w:r>
            <w:r w:rsidRPr="00C918DE">
              <w:rPr>
                <w:rFonts w:ascii="Times New Roman" w:hAnsi="Times New Roman" w:cs="Times New Roman"/>
                <w:sz w:val="24"/>
              </w:rPr>
              <w:t>Apliecinājums (forma)”).</w:t>
            </w:r>
          </w:p>
          <w:p w14:paraId="69CDEB03" w14:textId="5EB5FAB6" w:rsidR="0058755F" w:rsidRPr="00490DD0" w:rsidRDefault="00F15BC4" w:rsidP="00AC71D8">
            <w:pPr>
              <w:pStyle w:val="ListParagraph"/>
              <w:ind w:left="34"/>
              <w:jc w:val="both"/>
              <w:rPr>
                <w:rFonts w:ascii="Times New Roman" w:hAnsi="Times New Roman" w:cs="Times New Roman"/>
                <w:sz w:val="24"/>
              </w:rPr>
            </w:pPr>
            <w:r w:rsidRPr="00C918DE">
              <w:rPr>
                <w:rFonts w:ascii="Times New Roman" w:hAnsi="Times New Roman" w:cs="Times New Roman"/>
                <w:iCs/>
                <w:sz w:val="24"/>
              </w:rPr>
              <w:t>Pretendenta pieredzei jāpievieno vismaz 2 pozitīvas atsauksmes.</w:t>
            </w:r>
          </w:p>
        </w:tc>
      </w:tr>
    </w:tbl>
    <w:p w14:paraId="0DF6F3CA" w14:textId="77777777" w:rsidR="00714C0F" w:rsidRDefault="00FC78C0" w:rsidP="00714C0F">
      <w:pPr>
        <w:pStyle w:val="BodyText"/>
        <w:numPr>
          <w:ilvl w:val="1"/>
          <w:numId w:val="8"/>
        </w:numPr>
        <w:tabs>
          <w:tab w:val="clear" w:pos="1114"/>
          <w:tab w:val="num" w:pos="567"/>
        </w:tabs>
        <w:ind w:left="567" w:hanging="567"/>
        <w:rPr>
          <w:rFonts w:ascii="Times New Roman" w:hAnsi="Times New Roman"/>
          <w:sz w:val="24"/>
          <w:szCs w:val="24"/>
        </w:rPr>
      </w:pPr>
      <w:bookmarkStart w:id="1" w:name="_Ref156380285"/>
      <w:r w:rsidRPr="00FC78C0">
        <w:rPr>
          <w:rFonts w:ascii="Times New Roman" w:hAnsi="Times New Roman"/>
          <w:sz w:val="24"/>
          <w:szCs w:val="24"/>
        </w:rPr>
        <w:t>Ja piedāvājumu iesniedz personu apvienība vai personālsabiedrība, Nolikuma 5.</w:t>
      </w:r>
      <w:r>
        <w:rPr>
          <w:rFonts w:ascii="Times New Roman" w:hAnsi="Times New Roman"/>
          <w:sz w:val="24"/>
          <w:szCs w:val="24"/>
          <w:lang w:val="lv-LV"/>
        </w:rPr>
        <w:t>3</w:t>
      </w:r>
      <w:r w:rsidRPr="00FC78C0">
        <w:rPr>
          <w:rFonts w:ascii="Times New Roman" w:hAnsi="Times New Roman"/>
          <w:sz w:val="24"/>
          <w:szCs w:val="24"/>
        </w:rPr>
        <w:t>.</w:t>
      </w:r>
      <w:r>
        <w:rPr>
          <w:rFonts w:ascii="Times New Roman" w:hAnsi="Times New Roman"/>
          <w:sz w:val="24"/>
          <w:szCs w:val="24"/>
          <w:lang w:val="lv-LV"/>
        </w:rPr>
        <w:t>2</w:t>
      </w:r>
      <w:r w:rsidR="00F130BB">
        <w:rPr>
          <w:rFonts w:ascii="Times New Roman" w:hAnsi="Times New Roman"/>
          <w:sz w:val="24"/>
          <w:szCs w:val="24"/>
          <w:lang w:val="lv-LV"/>
        </w:rPr>
        <w:t>.</w:t>
      </w:r>
      <w:r w:rsidRPr="00FC78C0">
        <w:rPr>
          <w:rFonts w:ascii="Times New Roman" w:hAnsi="Times New Roman"/>
          <w:sz w:val="24"/>
          <w:szCs w:val="24"/>
        </w:rPr>
        <w:t xml:space="preserve"> - 5.</w:t>
      </w:r>
      <w:r>
        <w:rPr>
          <w:rFonts w:ascii="Times New Roman" w:hAnsi="Times New Roman"/>
          <w:sz w:val="24"/>
          <w:szCs w:val="24"/>
          <w:lang w:val="lv-LV"/>
        </w:rPr>
        <w:t>3</w:t>
      </w:r>
      <w:r w:rsidRPr="00FC78C0">
        <w:rPr>
          <w:rFonts w:ascii="Times New Roman" w:hAnsi="Times New Roman"/>
          <w:sz w:val="24"/>
          <w:szCs w:val="24"/>
        </w:rPr>
        <w:t xml:space="preserve">.3. apakšpunktos minētos dokumentus jāiesniedz par katru no attiecīgās personu apvienības dalībniekiem vai personālsabiedrības biedriem. Papildus jāiesniedz visu personu, kas iekļautas apvienībā, parakstīts sabiedrības līgums vai vienošanās (oriģināls vai apliecināta </w:t>
      </w:r>
      <w:r w:rsidR="002E769B">
        <w:rPr>
          <w:rFonts w:ascii="Times New Roman" w:hAnsi="Times New Roman"/>
          <w:sz w:val="24"/>
          <w:szCs w:val="24"/>
          <w:lang w:val="lv-LV"/>
        </w:rPr>
        <w:t xml:space="preserve"> </w:t>
      </w:r>
      <w:r w:rsidRPr="00FC78C0">
        <w:rPr>
          <w:rFonts w:ascii="Times New Roman" w:hAnsi="Times New Roman"/>
          <w:sz w:val="24"/>
          <w:szCs w:val="24"/>
        </w:rPr>
        <w:t>kopija), kurā norādīts katras personas atbildības apjoms un veicamo darbu uzskaitījums. Ja piedāvājumu iesniedz fizisko vai juridisko personu apvienība jebkurā to kombinācijā, pieteikuma vēstulē (Nolikuma pielikums</w:t>
      </w:r>
      <w:r w:rsidR="00AC6F5C">
        <w:rPr>
          <w:rFonts w:ascii="Times New Roman" w:hAnsi="Times New Roman"/>
          <w:sz w:val="24"/>
          <w:szCs w:val="24"/>
          <w:lang w:val="lv-LV"/>
        </w:rPr>
        <w:t xml:space="preserve"> Nr.1</w:t>
      </w:r>
      <w:r w:rsidRPr="00FC78C0">
        <w:rPr>
          <w:rFonts w:ascii="Times New Roman" w:hAnsi="Times New Roman"/>
          <w:sz w:val="24"/>
          <w:szCs w:val="24"/>
        </w:rPr>
        <w:t>) jānorāda persona, kas pārstāv personu apvienību Iepirkumā</w:t>
      </w:r>
      <w:r w:rsidR="00C40247" w:rsidRPr="009B2AE0">
        <w:rPr>
          <w:rFonts w:ascii="Times New Roman" w:hAnsi="Times New Roman"/>
          <w:sz w:val="24"/>
          <w:szCs w:val="24"/>
        </w:rPr>
        <w:t>.</w:t>
      </w:r>
    </w:p>
    <w:p w14:paraId="55F33F42" w14:textId="77777777" w:rsidR="00714C0F" w:rsidRPr="00714C0F" w:rsidRDefault="00714C0F" w:rsidP="00714C0F">
      <w:pPr>
        <w:pStyle w:val="BodyText"/>
        <w:numPr>
          <w:ilvl w:val="1"/>
          <w:numId w:val="8"/>
        </w:numPr>
        <w:tabs>
          <w:tab w:val="clear" w:pos="1114"/>
          <w:tab w:val="num" w:pos="567"/>
        </w:tabs>
        <w:ind w:left="567" w:hanging="567"/>
        <w:rPr>
          <w:rFonts w:ascii="Times New Roman" w:hAnsi="Times New Roman"/>
          <w:sz w:val="24"/>
          <w:szCs w:val="24"/>
        </w:rPr>
      </w:pPr>
      <w:r w:rsidRPr="00714C0F">
        <w:rPr>
          <w:rFonts w:ascii="Times New Roman" w:hAnsi="Times New Roman"/>
          <w:sz w:val="24"/>
          <w:szCs w:val="24"/>
        </w:rPr>
        <w:t>Ja Pretendents savas kvalifikācijas atbilstības apliecināšanai balstās uz citu personu iespējām,  Pretendentu atlasei papildus jāiesniedz šādi dokumenti:</w:t>
      </w:r>
    </w:p>
    <w:p w14:paraId="6FCEADA0" w14:textId="77777777" w:rsidR="00714C0F" w:rsidRPr="00714C0F" w:rsidRDefault="00714C0F" w:rsidP="00001EC5">
      <w:pPr>
        <w:pStyle w:val="BodyText"/>
        <w:numPr>
          <w:ilvl w:val="2"/>
          <w:numId w:val="8"/>
        </w:numPr>
        <w:rPr>
          <w:rFonts w:ascii="Times New Roman" w:hAnsi="Times New Roman"/>
          <w:sz w:val="24"/>
          <w:szCs w:val="24"/>
        </w:rPr>
      </w:pPr>
      <w:r w:rsidRPr="00714C0F">
        <w:rPr>
          <w:rFonts w:ascii="Times New Roman" w:hAnsi="Times New Roman"/>
          <w:sz w:val="24"/>
          <w:szCs w:val="24"/>
        </w:rPr>
        <w:t>Nolikuma 5.</w:t>
      </w:r>
      <w:r w:rsidR="00001EC5">
        <w:rPr>
          <w:rFonts w:ascii="Times New Roman" w:hAnsi="Times New Roman"/>
          <w:sz w:val="24"/>
          <w:szCs w:val="24"/>
          <w:lang w:val="lv-LV"/>
        </w:rPr>
        <w:t>3</w:t>
      </w:r>
      <w:r w:rsidR="00F130BB">
        <w:rPr>
          <w:rFonts w:ascii="Times New Roman" w:hAnsi="Times New Roman"/>
          <w:sz w:val="24"/>
          <w:szCs w:val="24"/>
        </w:rPr>
        <w:t xml:space="preserve">.2. </w:t>
      </w:r>
      <w:r w:rsidR="00F130BB">
        <w:rPr>
          <w:rFonts w:ascii="Times New Roman" w:hAnsi="Times New Roman"/>
          <w:sz w:val="24"/>
          <w:szCs w:val="24"/>
          <w:lang w:val="lv-LV"/>
        </w:rPr>
        <w:t>-</w:t>
      </w:r>
      <w:r w:rsidRPr="00714C0F">
        <w:rPr>
          <w:rFonts w:ascii="Times New Roman" w:hAnsi="Times New Roman"/>
          <w:sz w:val="24"/>
          <w:szCs w:val="24"/>
        </w:rPr>
        <w:t xml:space="preserve"> 5.</w:t>
      </w:r>
      <w:r w:rsidR="00001EC5">
        <w:rPr>
          <w:rFonts w:ascii="Times New Roman" w:hAnsi="Times New Roman"/>
          <w:sz w:val="24"/>
          <w:szCs w:val="24"/>
          <w:lang w:val="lv-LV"/>
        </w:rPr>
        <w:t>3</w:t>
      </w:r>
      <w:r w:rsidRPr="00714C0F">
        <w:rPr>
          <w:rFonts w:ascii="Times New Roman" w:hAnsi="Times New Roman"/>
          <w:sz w:val="24"/>
          <w:szCs w:val="24"/>
        </w:rPr>
        <w:t>.3.</w:t>
      </w:r>
      <w:r w:rsidR="00F130BB">
        <w:rPr>
          <w:rFonts w:ascii="Times New Roman" w:hAnsi="Times New Roman"/>
          <w:sz w:val="24"/>
          <w:szCs w:val="24"/>
          <w:lang w:val="lv-LV"/>
        </w:rPr>
        <w:t>apakšpunktos</w:t>
      </w:r>
      <w:r w:rsidRPr="00714C0F">
        <w:rPr>
          <w:rFonts w:ascii="Times New Roman" w:hAnsi="Times New Roman"/>
          <w:sz w:val="24"/>
          <w:szCs w:val="24"/>
        </w:rPr>
        <w:t xml:space="preserve"> prasītā informācija par personu, uz kuras iespējām Pretendents balstās;</w:t>
      </w:r>
    </w:p>
    <w:p w14:paraId="66E7CD7B" w14:textId="77777777" w:rsidR="009B2AE0" w:rsidRDefault="00714C0F" w:rsidP="00001EC5">
      <w:pPr>
        <w:pStyle w:val="BodyText"/>
        <w:numPr>
          <w:ilvl w:val="2"/>
          <w:numId w:val="8"/>
        </w:numPr>
        <w:rPr>
          <w:rFonts w:ascii="Times New Roman" w:hAnsi="Times New Roman"/>
          <w:sz w:val="24"/>
          <w:szCs w:val="24"/>
        </w:rPr>
      </w:pPr>
      <w:r w:rsidRPr="00714C0F">
        <w:rPr>
          <w:rFonts w:ascii="Times New Roman" w:hAnsi="Times New Roman"/>
          <w:sz w:val="24"/>
          <w:szCs w:val="24"/>
        </w:rPr>
        <w:t xml:space="preserve">Personas, uz kuras iespējām Pretendents balstās, apliecinājums vai vienošanās par sadarbību ar Pretendentu konkrētā </w:t>
      </w:r>
      <w:r w:rsidR="00512F23">
        <w:rPr>
          <w:rFonts w:ascii="Times New Roman" w:hAnsi="Times New Roman"/>
          <w:sz w:val="24"/>
          <w:szCs w:val="24"/>
          <w:lang w:val="lv-LV"/>
        </w:rPr>
        <w:t>līguma</w:t>
      </w:r>
      <w:r w:rsidRPr="00714C0F">
        <w:rPr>
          <w:rFonts w:ascii="Times New Roman" w:hAnsi="Times New Roman"/>
          <w:sz w:val="24"/>
          <w:szCs w:val="24"/>
        </w:rPr>
        <w:t xml:space="preserve"> izpildē, no kuras Pasūtītājs var gūt pārliecību, ka piegādātāja rīcībā būs nepieciešamie resursi.</w:t>
      </w:r>
    </w:p>
    <w:p w14:paraId="65C2D959" w14:textId="77777777" w:rsidR="00575FF8" w:rsidRDefault="00575FF8" w:rsidP="00575FF8">
      <w:pPr>
        <w:pStyle w:val="BodyText"/>
        <w:ind w:left="1288"/>
        <w:rPr>
          <w:rFonts w:ascii="Times New Roman" w:hAnsi="Times New Roman"/>
          <w:sz w:val="24"/>
          <w:szCs w:val="24"/>
        </w:rPr>
      </w:pPr>
    </w:p>
    <w:p w14:paraId="781C7A21" w14:textId="77777777" w:rsidR="00DD7DB3" w:rsidRDefault="00DD7DB3" w:rsidP="00575FF8">
      <w:pPr>
        <w:pStyle w:val="BodyText"/>
        <w:ind w:left="1288"/>
        <w:rPr>
          <w:rFonts w:ascii="Times New Roman" w:hAnsi="Times New Roman"/>
          <w:sz w:val="24"/>
          <w:szCs w:val="24"/>
        </w:rPr>
      </w:pPr>
    </w:p>
    <w:bookmarkEnd w:id="1"/>
    <w:p w14:paraId="7F191A39" w14:textId="77777777" w:rsidR="009E398E" w:rsidRPr="00E903E8" w:rsidRDefault="009E398E" w:rsidP="009E398E">
      <w:pPr>
        <w:numPr>
          <w:ilvl w:val="0"/>
          <w:numId w:val="8"/>
        </w:numPr>
        <w:tabs>
          <w:tab w:val="clear" w:pos="360"/>
          <w:tab w:val="num" w:pos="567"/>
        </w:tabs>
        <w:ind w:left="567" w:hanging="567"/>
        <w:jc w:val="both"/>
        <w:rPr>
          <w:rFonts w:ascii="Times New Roman" w:hAnsi="Times New Roman"/>
          <w:sz w:val="24"/>
        </w:rPr>
      </w:pPr>
      <w:r w:rsidRPr="00A13089">
        <w:rPr>
          <w:rFonts w:ascii="Times New Roman Bold" w:eastAsia="Times New Roman" w:hAnsi="Times New Roman Bold" w:cs="Times New Roman"/>
          <w:b/>
          <w:caps/>
          <w:kern w:val="0"/>
          <w:sz w:val="24"/>
          <w:lang w:eastAsia="lv-LV"/>
        </w:rPr>
        <w:t>APAKŠUZŅĒMĒJU PIESAISTE</w:t>
      </w:r>
      <w:r>
        <w:rPr>
          <w:rFonts w:ascii="Times New Roman Bold" w:eastAsia="Times New Roman" w:hAnsi="Times New Roman Bold" w:cs="Times New Roman"/>
          <w:b/>
          <w:caps/>
          <w:kern w:val="0"/>
          <w:sz w:val="24"/>
          <w:lang w:eastAsia="lv-LV"/>
        </w:rPr>
        <w:t xml:space="preserve"> un VIENOŠANĀS IZPILDĒ IESAISTĪTĀ PERSONĀLA NOMAIŅA</w:t>
      </w:r>
    </w:p>
    <w:p w14:paraId="010FF652" w14:textId="77777777" w:rsidR="009E398E" w:rsidRDefault="009E398E" w:rsidP="009E398E">
      <w:pPr>
        <w:ind w:left="567"/>
        <w:jc w:val="both"/>
        <w:rPr>
          <w:rFonts w:ascii="Times New Roman Bold" w:eastAsia="Times New Roman" w:hAnsi="Times New Roman Bold" w:cs="Times New Roman"/>
          <w:b/>
          <w:caps/>
          <w:kern w:val="0"/>
          <w:sz w:val="24"/>
          <w:lang w:eastAsia="lv-LV"/>
        </w:rPr>
      </w:pPr>
    </w:p>
    <w:p w14:paraId="5C6953C5" w14:textId="77777777" w:rsidR="009E398E" w:rsidRPr="00A13089" w:rsidRDefault="009E398E" w:rsidP="009E398E">
      <w:pPr>
        <w:numPr>
          <w:ilvl w:val="1"/>
          <w:numId w:val="8"/>
        </w:numPr>
        <w:tabs>
          <w:tab w:val="clear" w:pos="1114"/>
          <w:tab w:val="num" w:pos="567"/>
        </w:tabs>
        <w:ind w:left="567" w:hanging="567"/>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Piegādātājam ir tiesības piesaistīt apakšuzņēmēju (Pretendenta vai tā apakšuzņēmēja piesaistīta vai nolīgta persona, kura sniedz pakalpojumus, kas nepieciešami ar pasūtītāju noslēgta publiska pakalpojumu līguma izpildei neatkarīgi no tā, vai persona pakalpojumus sniedz Pretendentam vai citam apakšuzņēmējam).</w:t>
      </w:r>
    </w:p>
    <w:p w14:paraId="4FBF9E4F" w14:textId="77777777" w:rsidR="009E398E" w:rsidRPr="00A13089" w:rsidRDefault="009E398E" w:rsidP="009E398E">
      <w:pPr>
        <w:numPr>
          <w:ilvl w:val="1"/>
          <w:numId w:val="8"/>
        </w:numPr>
        <w:tabs>
          <w:tab w:val="clear" w:pos="1114"/>
          <w:tab w:val="num" w:pos="567"/>
        </w:tabs>
        <w:ind w:left="567" w:hanging="567"/>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w:t>
      </w:r>
      <w:r>
        <w:rPr>
          <w:rFonts w:ascii="Times New Roman" w:eastAsia="Times New Roman" w:hAnsi="Times New Roman" w:cs="Times New Roman"/>
          <w:kern w:val="0"/>
          <w:sz w:val="24"/>
          <w:lang w:eastAsia="lv-LV"/>
        </w:rPr>
        <w:t xml:space="preserve">gādātājam, izmantojot </w:t>
      </w:r>
      <w:r w:rsidRPr="00A01DFB">
        <w:rPr>
          <w:rFonts w:ascii="Times New Roman" w:eastAsia="Times New Roman" w:hAnsi="Times New Roman" w:cs="Times New Roman"/>
          <w:kern w:val="0"/>
          <w:sz w:val="24"/>
          <w:lang w:eastAsia="lv-LV"/>
        </w:rPr>
        <w:t xml:space="preserve">nolikuma </w:t>
      </w:r>
      <w:r w:rsidRPr="00B464C1">
        <w:rPr>
          <w:rFonts w:ascii="Times New Roman" w:eastAsia="Times New Roman" w:hAnsi="Times New Roman" w:cs="Times New Roman"/>
          <w:kern w:val="0"/>
          <w:sz w:val="24"/>
          <w:lang w:eastAsia="lv-LV"/>
        </w:rPr>
        <w:t>pielikumā Nr.3</w:t>
      </w:r>
      <w:r w:rsidRPr="00A01DFB">
        <w:rPr>
          <w:rFonts w:ascii="Times New Roman" w:eastAsia="Times New Roman" w:hAnsi="Times New Roman" w:cs="Times New Roman"/>
          <w:kern w:val="0"/>
          <w:sz w:val="24"/>
          <w:lang w:eastAsia="lv-LV"/>
        </w:rPr>
        <w:t xml:space="preserve"> iekļauto</w:t>
      </w:r>
      <w:r w:rsidRPr="00A13089">
        <w:rPr>
          <w:rFonts w:ascii="Times New Roman" w:eastAsia="Times New Roman" w:hAnsi="Times New Roman" w:cs="Times New Roman"/>
          <w:kern w:val="0"/>
          <w:sz w:val="24"/>
          <w:lang w:eastAsia="lv-LV"/>
        </w:rPr>
        <w:t xml:space="preserve"> formu, savā piedāvājumā jānorāda visus tos apakšuzņēmējus, kuru sniedzamo pakalpojumu vērtība ir 20 procenti no </w:t>
      </w:r>
      <w:r w:rsidR="00627139">
        <w:rPr>
          <w:rFonts w:ascii="Times New Roman" w:eastAsia="Times New Roman" w:hAnsi="Times New Roman" w:cs="Times New Roman"/>
          <w:kern w:val="0"/>
          <w:sz w:val="24"/>
          <w:lang w:eastAsia="lv-LV"/>
        </w:rPr>
        <w:t>attiecīgās daļas</w:t>
      </w:r>
      <w:r w:rsidRPr="00A13089">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vērtības vai lielāka, un katram šādam apakšuzņēmējam izpildei nododamo pakalpojumu līguma daļu.</w:t>
      </w:r>
    </w:p>
    <w:p w14:paraId="052917AB" w14:textId="77777777" w:rsidR="009E398E" w:rsidRPr="00A13089" w:rsidRDefault="009E398E" w:rsidP="009E398E">
      <w:pPr>
        <w:numPr>
          <w:ilvl w:val="1"/>
          <w:numId w:val="8"/>
        </w:numPr>
        <w:tabs>
          <w:tab w:val="clear" w:pos="1114"/>
          <w:tab w:val="num" w:pos="567"/>
        </w:tabs>
        <w:ind w:left="567" w:hanging="567"/>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Apakšuzņēmēja sniedzamo pakalpojumu kopējo vērtību noteic, ņemot vērā apakšuzņēmēja un tā saistīto uzņēmumu sniedzamo pakalpojumu vērtību. Šā punkta izpratnē par saistīto uzņēmumu uzskata kapitālsabiedrību, kurā saskaņā ar Koncernu likumu apakšuzņēmējam ir </w:t>
      </w:r>
      <w:r w:rsidRPr="00A13089">
        <w:rPr>
          <w:rFonts w:ascii="Times New Roman" w:eastAsia="Times New Roman" w:hAnsi="Times New Roman" w:cs="Times New Roman"/>
          <w:kern w:val="0"/>
          <w:sz w:val="24"/>
          <w:lang w:eastAsia="lv-LV"/>
        </w:rPr>
        <w:lastRenderedPageBreak/>
        <w:t>izšķirošā ietekme vai kurai ir izšķirošā ietekme apakšuzņēmējā, vai kapitālsabiedrību, kurā izšķirošā ietekme ir citai kapitālsabiedrībai, kam vienlaikus ir izšķirošā ietekme attiecīgajā apakšuzņēmējā.</w:t>
      </w:r>
    </w:p>
    <w:p w14:paraId="147D9BDE" w14:textId="77777777" w:rsidR="009E398E" w:rsidRPr="00A13089" w:rsidRDefault="009E398E" w:rsidP="009E398E">
      <w:pPr>
        <w:numPr>
          <w:ilvl w:val="1"/>
          <w:numId w:val="8"/>
        </w:numPr>
        <w:tabs>
          <w:tab w:val="clear" w:pos="1114"/>
          <w:tab w:val="num" w:pos="567"/>
        </w:tabs>
        <w:ind w:left="567" w:hanging="567"/>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iesaistītā personāla un apakšuzņēmēju nomaiņas kārtība:</w:t>
      </w:r>
    </w:p>
    <w:p w14:paraId="31D15596" w14:textId="77777777" w:rsidR="009E398E" w:rsidRPr="00A13089" w:rsidRDefault="009E398E" w:rsidP="009E398E">
      <w:pPr>
        <w:numPr>
          <w:ilvl w:val="2"/>
          <w:numId w:val="8"/>
        </w:numPr>
        <w:ind w:left="1276" w:hanging="709"/>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Iepirkumā izraudzītais Pretendents</w:t>
      </w:r>
      <w:r w:rsidRPr="00A13089">
        <w:rPr>
          <w:rFonts w:ascii="Times New Roman" w:eastAsia="Times New Roman" w:hAnsi="Times New Roman" w:cs="Times New Roman"/>
          <w:kern w:val="0"/>
          <w:sz w:val="24"/>
          <w:lang w:eastAsia="lv-LV"/>
        </w:rPr>
        <w:t xml:space="preserve"> ir tiesīgs bez saskaņošanas ar pasūtītāju veikt personāla un apakšuzņēmēju nomaiņu, kā arī papildu personāla un apakšuzņēmēju iesaistīšanu </w:t>
      </w:r>
      <w:r>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izņemot nolikuma </w:t>
      </w:r>
      <w:r>
        <w:rPr>
          <w:rFonts w:ascii="Times New Roman" w:eastAsia="Times New Roman" w:hAnsi="Times New Roman" w:cs="Times New Roman"/>
          <w:kern w:val="0"/>
          <w:sz w:val="24"/>
          <w:lang w:eastAsia="lv-LV"/>
        </w:rPr>
        <w:t>6</w:t>
      </w:r>
      <w:r w:rsidRPr="00A54645">
        <w:rPr>
          <w:rFonts w:ascii="Times New Roman" w:eastAsia="Times New Roman" w:hAnsi="Times New Roman" w:cs="Times New Roman"/>
          <w:kern w:val="0"/>
          <w:sz w:val="24"/>
          <w:lang w:eastAsia="lv-LV"/>
        </w:rPr>
        <w:t xml:space="preserve">.4.2. </w:t>
      </w:r>
      <w:r w:rsidRPr="006258FA">
        <w:rPr>
          <w:rFonts w:ascii="Times New Roman" w:eastAsia="Times New Roman" w:hAnsi="Times New Roman" w:cs="Times New Roman"/>
          <w:kern w:val="0"/>
          <w:sz w:val="24"/>
          <w:lang w:eastAsia="lv-LV"/>
        </w:rPr>
        <w:t xml:space="preserve">un </w:t>
      </w:r>
      <w:r>
        <w:rPr>
          <w:rFonts w:ascii="Times New Roman" w:eastAsia="Times New Roman" w:hAnsi="Times New Roman" w:cs="Times New Roman"/>
          <w:kern w:val="0"/>
          <w:sz w:val="24"/>
          <w:lang w:eastAsia="lv-LV"/>
        </w:rPr>
        <w:t>6</w:t>
      </w:r>
      <w:r w:rsidRPr="006258FA">
        <w:rPr>
          <w:rFonts w:ascii="Times New Roman" w:eastAsia="Times New Roman" w:hAnsi="Times New Roman" w:cs="Times New Roman"/>
          <w:kern w:val="0"/>
          <w:sz w:val="24"/>
          <w:lang w:eastAsia="lv-LV"/>
        </w:rPr>
        <w:t>.4.4.punktā</w:t>
      </w:r>
      <w:r w:rsidRPr="00A13089">
        <w:rPr>
          <w:rFonts w:ascii="Times New Roman" w:eastAsia="Times New Roman" w:hAnsi="Times New Roman" w:cs="Times New Roman"/>
          <w:kern w:val="0"/>
          <w:sz w:val="24"/>
          <w:lang w:eastAsia="lv-LV"/>
        </w:rPr>
        <w:t xml:space="preserve"> minētos gadījumus.</w:t>
      </w:r>
    </w:p>
    <w:p w14:paraId="46CD2F56" w14:textId="77777777" w:rsidR="009E398E" w:rsidRPr="00A13089" w:rsidRDefault="009E398E" w:rsidP="009E398E">
      <w:pPr>
        <w:numPr>
          <w:ilvl w:val="2"/>
          <w:numId w:val="8"/>
        </w:numPr>
        <w:ind w:left="1276" w:hanging="70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Iepirkum</w:t>
      </w:r>
      <w:r>
        <w:rPr>
          <w:rFonts w:ascii="Times New Roman" w:eastAsia="Times New Roman" w:hAnsi="Times New Roman" w:cs="Times New Roman"/>
          <w:kern w:val="0"/>
          <w:sz w:val="24"/>
          <w:lang w:eastAsia="lv-LV"/>
        </w:rPr>
        <w:t>ā</w:t>
      </w:r>
      <w:r w:rsidRPr="00A13089">
        <w:rPr>
          <w:rFonts w:ascii="Times New Roman" w:eastAsia="Times New Roman" w:hAnsi="Times New Roman" w:cs="Times New Roman"/>
          <w:kern w:val="0"/>
          <w:sz w:val="24"/>
          <w:lang w:eastAsia="lv-LV"/>
        </w:rPr>
        <w:t xml:space="preserve"> izraudzītā Pretendenta personālu, kuru tas iesaistījis </w:t>
      </w:r>
      <w:r>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par kuru sniedzis informāciju pasūtītājam un kura kvalifikācijas atbilstību izvirzītajām prasībām pasūtītājs ir vērtējis, kā arī apakšuzņēm</w:t>
      </w:r>
      <w:r>
        <w:rPr>
          <w:rFonts w:ascii="Times New Roman" w:eastAsia="Times New Roman" w:hAnsi="Times New Roman" w:cs="Times New Roman"/>
          <w:kern w:val="0"/>
          <w:sz w:val="24"/>
          <w:lang w:eastAsia="lv-LV"/>
        </w:rPr>
        <w:t>ējus, uz kuru iespējām iepirkumā</w:t>
      </w:r>
      <w:r w:rsidRPr="00A13089">
        <w:rPr>
          <w:rFonts w:ascii="Times New Roman" w:eastAsia="Times New Roman" w:hAnsi="Times New Roman" w:cs="Times New Roman"/>
          <w:kern w:val="0"/>
          <w:sz w:val="24"/>
          <w:lang w:eastAsia="lv-LV"/>
        </w:rPr>
        <w:t xml:space="preserve"> izraudzītais Pretendents balstījies, lai apliecinātu savas kvalifikācijas atbilstību paziņojumā par līgumu un iepirkuma dokumentos noteiktajām prasībām, pēc </w:t>
      </w:r>
      <w:r>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noslēgšanas drīkst nomainīt tikai ar pasūtītāja rakstveida piekrišanu, ievērojot nolikuma </w:t>
      </w:r>
      <w:r>
        <w:rPr>
          <w:rFonts w:ascii="Times New Roman" w:eastAsia="Times New Roman" w:hAnsi="Times New Roman" w:cs="Times New Roman"/>
          <w:kern w:val="0"/>
          <w:sz w:val="24"/>
          <w:lang w:eastAsia="lv-LV"/>
        </w:rPr>
        <w:t>6</w:t>
      </w:r>
      <w:r w:rsidRPr="00A13089">
        <w:rPr>
          <w:rFonts w:ascii="Times New Roman" w:eastAsia="Times New Roman" w:hAnsi="Times New Roman" w:cs="Times New Roman"/>
          <w:kern w:val="0"/>
          <w:sz w:val="24"/>
          <w:lang w:eastAsia="lv-LV"/>
        </w:rPr>
        <w:t>.4.3.punktā paredzētos nosacījumus.</w:t>
      </w:r>
    </w:p>
    <w:p w14:paraId="489DD9E6" w14:textId="77777777" w:rsidR="009E398E" w:rsidRPr="00A13089" w:rsidRDefault="009E398E" w:rsidP="009E398E">
      <w:pPr>
        <w:numPr>
          <w:ilvl w:val="2"/>
          <w:numId w:val="8"/>
        </w:numPr>
        <w:ind w:left="1276" w:hanging="70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Pasūtītājs nepiekrīt nolikuma </w:t>
      </w:r>
      <w:r>
        <w:rPr>
          <w:rFonts w:ascii="Times New Roman" w:eastAsia="Times New Roman" w:hAnsi="Times New Roman" w:cs="Times New Roman"/>
          <w:kern w:val="0"/>
          <w:sz w:val="24"/>
          <w:lang w:eastAsia="lv-LV"/>
        </w:rPr>
        <w:t>6</w:t>
      </w:r>
      <w:r w:rsidRPr="00A13089">
        <w:rPr>
          <w:rFonts w:ascii="Times New Roman" w:eastAsia="Times New Roman" w:hAnsi="Times New Roman" w:cs="Times New Roman"/>
          <w:kern w:val="0"/>
          <w:sz w:val="24"/>
          <w:lang w:eastAsia="lv-LV"/>
        </w:rPr>
        <w:t>.4.2.punktā minētā personāla un apakšuzņēmēju nomaiņai, ja pastāv kāds no šādiem nosacījumiem:</w:t>
      </w:r>
    </w:p>
    <w:p w14:paraId="6ABD165B" w14:textId="77777777" w:rsidR="009E398E" w:rsidRPr="00A13089" w:rsidRDefault="009E398E" w:rsidP="009E398E">
      <w:pPr>
        <w:numPr>
          <w:ilvl w:val="3"/>
          <w:numId w:val="8"/>
        </w:numPr>
        <w:tabs>
          <w:tab w:val="clear" w:pos="2982"/>
          <w:tab w:val="num" w:pos="2127"/>
        </w:tabs>
        <w:ind w:left="2127" w:hanging="851"/>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Izpildītāja</w:t>
      </w:r>
      <w:r w:rsidRPr="00A13089">
        <w:rPr>
          <w:rFonts w:ascii="Times New Roman" w:eastAsia="Times New Roman" w:hAnsi="Times New Roman" w:cs="Times New Roman"/>
          <w:kern w:val="0"/>
          <w:sz w:val="24"/>
          <w:lang w:eastAsia="lv-LV"/>
        </w:rPr>
        <w:t xml:space="preserve"> piedāvātais personāls vai apakšuzņēmējs neatbilst tām paziņojumā par līgumu un iepirkuma dokumentos noteiktajām prasībām, kas attiecas uz piegādātāja personālu vai apakšuzņēmējiem;</w:t>
      </w:r>
    </w:p>
    <w:p w14:paraId="730F9E09" w14:textId="77777777" w:rsidR="009E398E" w:rsidRPr="00506272" w:rsidRDefault="009E398E" w:rsidP="009E398E">
      <w:pPr>
        <w:numPr>
          <w:ilvl w:val="3"/>
          <w:numId w:val="8"/>
        </w:numPr>
        <w:tabs>
          <w:tab w:val="clear" w:pos="2982"/>
          <w:tab w:val="num" w:pos="2127"/>
        </w:tabs>
        <w:ind w:left="2127" w:hanging="851"/>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tiek nomainīts apakšuzņē</w:t>
      </w:r>
      <w:r>
        <w:rPr>
          <w:rFonts w:ascii="Times New Roman" w:eastAsia="Times New Roman" w:hAnsi="Times New Roman" w:cs="Times New Roman"/>
          <w:kern w:val="0"/>
          <w:sz w:val="24"/>
          <w:lang w:eastAsia="lv-LV"/>
        </w:rPr>
        <w:t>mējs, uz kura iespējām iepirkumā</w:t>
      </w:r>
      <w:r w:rsidRPr="00A13089">
        <w:rPr>
          <w:rFonts w:ascii="Times New Roman" w:eastAsia="Times New Roman" w:hAnsi="Times New Roman" w:cs="Times New Roman"/>
          <w:kern w:val="0"/>
          <w:sz w:val="24"/>
          <w:lang w:eastAsia="lv-LV"/>
        </w:rPr>
        <w:t xml:space="preserve"> izraudzītais Pretendents balstījies, lai apliecinātu savas kvalifikācijas atbilstību paziņojumā par līgumu un iepirkuma dokumentos noteiktajām prasībām, un </w:t>
      </w:r>
      <w:r w:rsidRPr="00506272">
        <w:rPr>
          <w:rFonts w:ascii="Times New Roman" w:eastAsia="Times New Roman" w:hAnsi="Times New Roman" w:cs="Times New Roman"/>
          <w:kern w:val="0"/>
          <w:sz w:val="24"/>
          <w:lang w:eastAsia="lv-LV"/>
        </w:rPr>
        <w:t>piedāvātajam apakšuzņēmējam nav vismaz tāda pati kvalifikācija, uz kādu iepirkumā izraudzītais Pretendents atsaucies, apliecinot savu atbilstību iepirkumā noteiktajām prasībām;</w:t>
      </w:r>
    </w:p>
    <w:p w14:paraId="392EBE93" w14:textId="77777777" w:rsidR="009E398E" w:rsidRPr="00BE3ED3" w:rsidRDefault="009E398E" w:rsidP="009E398E">
      <w:pPr>
        <w:numPr>
          <w:ilvl w:val="3"/>
          <w:numId w:val="8"/>
        </w:numPr>
        <w:tabs>
          <w:tab w:val="clear" w:pos="2982"/>
          <w:tab w:val="num" w:pos="2127"/>
        </w:tabs>
        <w:ind w:left="2127" w:hanging="851"/>
        <w:jc w:val="both"/>
        <w:rPr>
          <w:rFonts w:ascii="Times New Roman" w:eastAsia="Times New Roman" w:hAnsi="Times New Roman" w:cs="Times New Roman"/>
          <w:kern w:val="0"/>
          <w:sz w:val="24"/>
          <w:lang w:eastAsia="lv-LV"/>
        </w:rPr>
      </w:pPr>
      <w:r w:rsidRPr="00506272">
        <w:rPr>
          <w:rFonts w:ascii="Times New Roman" w:eastAsia="Times New Roman" w:hAnsi="Times New Roman" w:cs="Times New Roman"/>
          <w:kern w:val="0"/>
          <w:sz w:val="24"/>
          <w:lang w:eastAsia="lv-LV"/>
        </w:rPr>
        <w:t>piedāvātais apakšuzņēmējs atbilst Publisko iepirkumu likuma 8.</w:t>
      </w:r>
      <w:r w:rsidRPr="00506272">
        <w:rPr>
          <w:rFonts w:ascii="Times New Roman" w:eastAsia="Times New Roman" w:hAnsi="Times New Roman" w:cs="Times New Roman"/>
          <w:kern w:val="0"/>
          <w:sz w:val="24"/>
          <w:vertAlign w:val="superscript"/>
          <w:lang w:eastAsia="lv-LV"/>
        </w:rPr>
        <w:t>2</w:t>
      </w:r>
      <w:r w:rsidRPr="00506272">
        <w:rPr>
          <w:rFonts w:ascii="Times New Roman" w:eastAsia="Times New Roman" w:hAnsi="Times New Roman" w:cs="Times New Roman"/>
          <w:kern w:val="0"/>
          <w:sz w:val="24"/>
          <w:lang w:eastAsia="lv-LV"/>
        </w:rPr>
        <w:t>panta piektās daļas minētajiem kandidātu un pretendentu izslēgšanas nosacījumiem. Pārbaudot apakšuzņēmēja atbilstību, pasūtītājs piemēro Publisko iepirkumu likuma 8.</w:t>
      </w:r>
      <w:r w:rsidRPr="00506272">
        <w:rPr>
          <w:rFonts w:ascii="Times New Roman" w:eastAsia="Times New Roman" w:hAnsi="Times New Roman" w:cs="Times New Roman"/>
          <w:kern w:val="0"/>
          <w:sz w:val="24"/>
          <w:vertAlign w:val="superscript"/>
          <w:lang w:eastAsia="lv-LV"/>
        </w:rPr>
        <w:t>2</w:t>
      </w:r>
      <w:r w:rsidRPr="00506272">
        <w:rPr>
          <w:rFonts w:ascii="Times New Roman" w:eastAsia="Times New Roman" w:hAnsi="Times New Roman" w:cs="Times New Roman"/>
          <w:kern w:val="0"/>
          <w:sz w:val="24"/>
          <w:lang w:eastAsia="lv-LV"/>
        </w:rPr>
        <w:t>panta</w:t>
      </w:r>
      <w:r>
        <w:rPr>
          <w:rFonts w:ascii="Times New Roman" w:eastAsia="Times New Roman" w:hAnsi="Times New Roman" w:cs="Times New Roman"/>
          <w:kern w:val="0"/>
          <w:sz w:val="24"/>
          <w:lang w:eastAsia="lv-LV"/>
        </w:rPr>
        <w:t xml:space="preserve"> piektās daļas</w:t>
      </w:r>
      <w:r w:rsidRPr="00506272">
        <w:rPr>
          <w:rFonts w:ascii="Times New Roman" w:eastAsia="Times New Roman" w:hAnsi="Times New Roman" w:cs="Times New Roman"/>
          <w:kern w:val="0"/>
          <w:sz w:val="24"/>
          <w:lang w:eastAsia="lv-LV"/>
        </w:rPr>
        <w:t xml:space="preserve"> noteikumus. Publisko iepirkumu </w:t>
      </w:r>
      <w:r w:rsidRPr="00BE3ED3">
        <w:rPr>
          <w:rFonts w:ascii="Times New Roman" w:eastAsia="Times New Roman" w:hAnsi="Times New Roman" w:cs="Times New Roman"/>
          <w:kern w:val="0"/>
          <w:sz w:val="24"/>
          <w:lang w:eastAsia="lv-LV"/>
        </w:rPr>
        <w:t>likuma 8.</w:t>
      </w:r>
      <w:r w:rsidRPr="00BE3ED3">
        <w:rPr>
          <w:rFonts w:ascii="Times New Roman" w:eastAsia="Times New Roman" w:hAnsi="Times New Roman" w:cs="Times New Roman"/>
          <w:kern w:val="0"/>
          <w:sz w:val="24"/>
          <w:vertAlign w:val="superscript"/>
          <w:lang w:eastAsia="lv-LV"/>
        </w:rPr>
        <w:t>2</w:t>
      </w:r>
      <w:r w:rsidRPr="00BE3ED3">
        <w:rPr>
          <w:rFonts w:ascii="Times New Roman" w:eastAsia="Times New Roman" w:hAnsi="Times New Roman" w:cs="Times New Roman"/>
          <w:kern w:val="0"/>
          <w:sz w:val="24"/>
          <w:lang w:eastAsia="lv-LV"/>
        </w:rPr>
        <w:t xml:space="preserve">panta </w:t>
      </w:r>
      <w:r>
        <w:rPr>
          <w:rFonts w:ascii="Times New Roman" w:eastAsia="Times New Roman" w:hAnsi="Times New Roman" w:cs="Times New Roman"/>
          <w:kern w:val="0"/>
          <w:sz w:val="24"/>
          <w:lang w:eastAsia="lv-LV"/>
        </w:rPr>
        <w:t xml:space="preserve">piektajā daļā </w:t>
      </w:r>
      <w:r w:rsidRPr="00BE3ED3">
        <w:rPr>
          <w:rFonts w:ascii="Times New Roman" w:eastAsia="Times New Roman" w:hAnsi="Times New Roman" w:cs="Times New Roman"/>
          <w:kern w:val="0"/>
          <w:sz w:val="24"/>
          <w:lang w:eastAsia="lv-LV"/>
        </w:rPr>
        <w:t>minētos termiņus skaita no dienas, kad lūgums par personāla vai apakšuzņēmēja nomaiņu iesniegts pasūtītājam.</w:t>
      </w:r>
    </w:p>
    <w:p w14:paraId="5151D841" w14:textId="77777777" w:rsidR="009E398E" w:rsidRDefault="009E398E" w:rsidP="009E398E">
      <w:pPr>
        <w:numPr>
          <w:ilvl w:val="2"/>
          <w:numId w:val="8"/>
        </w:numPr>
        <w:ind w:left="1276" w:hanging="709"/>
        <w:jc w:val="both"/>
        <w:rPr>
          <w:rFonts w:ascii="Times New Roman" w:eastAsia="Times New Roman" w:hAnsi="Times New Roman" w:cs="Times New Roman"/>
          <w:kern w:val="0"/>
          <w:sz w:val="24"/>
          <w:lang w:eastAsia="lv-LV"/>
        </w:rPr>
      </w:pPr>
      <w:r w:rsidRPr="00BE3ED3">
        <w:rPr>
          <w:rFonts w:ascii="Times New Roman" w:eastAsia="Times New Roman" w:hAnsi="Times New Roman" w:cs="Times New Roman"/>
          <w:kern w:val="0"/>
          <w:sz w:val="24"/>
          <w:lang w:eastAsia="lv-LV"/>
        </w:rPr>
        <w:t>Iepirkumā izraudzītais Pretendents (Vienošanās puse) drīkst veikt nolikuma 6.2.punktā minēto apakšuzņēmēju nomaiņu, uz ko neattiecas nolikuma 6.4.2.punkta noteikumi, kā arī minētajiem kritērijiem atbilstošu apakšuzņēmēju vēlāku iesaistīšanu Vienošanās izpildē, ja iepirkumā izraudzītais Pretendents (Vienošanās puse) par to paziņojis pasūtītājam un saņēmis pasūtītāja rakstveida piekrišanu apakšuzņēmēja nomaiņai vai jauna apakšuzņēmēja iesaistīšanai Vienošanās izpildē. Pasūtītājs piekrīt apakšuzņēmēja nomaiņai vai jauna apakšuzņēmēja iesaistīšanai Vienošanās izpildē, ja uz piedāvāto apakšuzņēmēju neattiecas Publisko iepirkumu likuma 8.</w:t>
      </w:r>
      <w:r w:rsidRPr="00BE3ED3">
        <w:rPr>
          <w:rFonts w:ascii="Times New Roman" w:eastAsia="Times New Roman" w:hAnsi="Times New Roman" w:cs="Times New Roman"/>
          <w:kern w:val="0"/>
          <w:sz w:val="24"/>
          <w:vertAlign w:val="superscript"/>
          <w:lang w:eastAsia="lv-LV"/>
        </w:rPr>
        <w:t>2</w:t>
      </w:r>
      <w:r w:rsidRPr="00BE3ED3">
        <w:rPr>
          <w:rFonts w:ascii="Times New Roman" w:eastAsia="Times New Roman" w:hAnsi="Times New Roman" w:cs="Times New Roman"/>
          <w:kern w:val="0"/>
          <w:sz w:val="24"/>
          <w:lang w:eastAsia="lv-LV"/>
        </w:rPr>
        <w:t>panta piektajā daļā minētie kandidātu un pretendentu izslēgšanas nosacījumi, ko pasūtītājs pārbauda, ievērojot nolikuma 6.4.3.3.punkta noteikumus.</w:t>
      </w:r>
    </w:p>
    <w:p w14:paraId="4BE2210F" w14:textId="77777777" w:rsidR="009E398E" w:rsidRPr="009E398E" w:rsidRDefault="009E398E" w:rsidP="009E398E">
      <w:pPr>
        <w:numPr>
          <w:ilvl w:val="2"/>
          <w:numId w:val="8"/>
        </w:numPr>
        <w:ind w:left="1276" w:hanging="709"/>
        <w:jc w:val="both"/>
        <w:rPr>
          <w:rFonts w:ascii="Times New Roman" w:eastAsia="Times New Roman" w:hAnsi="Times New Roman" w:cs="Times New Roman"/>
          <w:kern w:val="0"/>
          <w:sz w:val="24"/>
          <w:lang w:eastAsia="lv-LV"/>
        </w:rPr>
      </w:pPr>
      <w:r w:rsidRPr="009E398E">
        <w:rPr>
          <w:rFonts w:ascii="Times New Roman" w:eastAsia="Times New Roman" w:hAnsi="Times New Roman" w:cs="Times New Roman"/>
          <w:kern w:val="0"/>
          <w:sz w:val="24"/>
          <w:lang w:eastAsia="lv-LV"/>
        </w:rPr>
        <w:t>Pasūtītājs pieņem lēmumu atļaut vai atteikt iepirkumā izraudzītā Pretendenta (Vienošanās puse) personāla vai apakšuzņēmēju nomaiņu vai jaunu apakšuzņēmēju iesaistīšanu vispārīgās vienošanās izpildē iespējami īsā laikā, bet ne vēlāk kā piecu darbdienu laikā pēc tam, kad saņēmis visu informāciju un dokumentus, kas nepieciešami lēmuma pieņemšanai saskaņā ar šīs nodaļas noteikumiem.</w:t>
      </w:r>
    </w:p>
    <w:p w14:paraId="3D1B286C" w14:textId="77777777" w:rsidR="009E398E" w:rsidRPr="009E398E" w:rsidRDefault="009E398E" w:rsidP="009E398E">
      <w:pPr>
        <w:ind w:left="567"/>
        <w:jc w:val="both"/>
        <w:rPr>
          <w:rStyle w:val="Heading31"/>
          <w:rFonts w:ascii="Times New Roman" w:hAnsi="Times New Roman"/>
          <w:b w:val="0"/>
          <w:bCs w:val="0"/>
        </w:rPr>
      </w:pPr>
    </w:p>
    <w:p w14:paraId="55EA8742" w14:textId="77777777" w:rsidR="00FA47BD" w:rsidRPr="001C5EA6" w:rsidRDefault="00FA47BD" w:rsidP="009A08DC">
      <w:pPr>
        <w:numPr>
          <w:ilvl w:val="0"/>
          <w:numId w:val="8"/>
        </w:numPr>
        <w:tabs>
          <w:tab w:val="clear" w:pos="360"/>
          <w:tab w:val="num" w:pos="567"/>
        </w:tabs>
        <w:ind w:left="567" w:hanging="567"/>
        <w:jc w:val="both"/>
        <w:rPr>
          <w:rStyle w:val="Heading31"/>
          <w:rFonts w:ascii="Times New Roman" w:hAnsi="Times New Roman"/>
          <w:b w:val="0"/>
          <w:bCs w:val="0"/>
        </w:rPr>
      </w:pPr>
      <w:r w:rsidRPr="00061DBE">
        <w:rPr>
          <w:rStyle w:val="Heading31"/>
          <w:rFonts w:ascii="Times New Roman" w:hAnsi="Times New Roman"/>
          <w:smallCaps/>
        </w:rPr>
        <w:t xml:space="preserve">PASKAIDROJUMI PAR TEHNISKĀ PIEDĀVĀJUMA SAGATAVOŠANU </w:t>
      </w:r>
    </w:p>
    <w:p w14:paraId="2153C885" w14:textId="77777777" w:rsidR="006E14CB" w:rsidRPr="006E14CB" w:rsidRDefault="006E14CB" w:rsidP="006E14CB"/>
    <w:p w14:paraId="26404C1E" w14:textId="07CDE3E0" w:rsidR="00BD790E" w:rsidRDefault="00BD790E" w:rsidP="00341FA2">
      <w:pPr>
        <w:numPr>
          <w:ilvl w:val="1"/>
          <w:numId w:val="8"/>
        </w:numPr>
        <w:tabs>
          <w:tab w:val="clear" w:pos="1114"/>
          <w:tab w:val="num" w:pos="567"/>
        </w:tabs>
        <w:ind w:left="567" w:hanging="567"/>
        <w:jc w:val="both"/>
        <w:rPr>
          <w:rFonts w:ascii="Times New Roman" w:hAnsi="Times New Roman" w:cs="Times New Roman"/>
          <w:kern w:val="0"/>
          <w:sz w:val="24"/>
          <w:lang w:val="x-none" w:eastAsia="x-none"/>
        </w:rPr>
      </w:pPr>
      <w:r w:rsidRPr="00BD790E">
        <w:rPr>
          <w:rFonts w:ascii="Times New Roman" w:hAnsi="Times New Roman" w:cs="Times New Roman"/>
          <w:kern w:val="0"/>
          <w:sz w:val="24"/>
          <w:lang w:val="x-none" w:eastAsia="x-none"/>
        </w:rPr>
        <w:t>Pretendents Tehnisko piedāvājumu sagatavo saskaņā ar Nolikuma pielikumu Nr.</w:t>
      </w:r>
      <w:r w:rsidR="00106A81">
        <w:rPr>
          <w:rFonts w:ascii="Times New Roman" w:hAnsi="Times New Roman" w:cs="Times New Roman"/>
          <w:kern w:val="0"/>
          <w:sz w:val="24"/>
          <w:lang w:eastAsia="x-none"/>
        </w:rPr>
        <w:t>4</w:t>
      </w:r>
      <w:r w:rsidR="001A47D3">
        <w:rPr>
          <w:rFonts w:ascii="Times New Roman" w:hAnsi="Times New Roman" w:cs="Times New Roman"/>
          <w:kern w:val="0"/>
          <w:sz w:val="24"/>
          <w:lang w:eastAsia="x-none"/>
        </w:rPr>
        <w:t xml:space="preserve"> </w:t>
      </w:r>
      <w:r w:rsidR="002909EC" w:rsidRPr="00BD790E">
        <w:rPr>
          <w:rFonts w:ascii="Times New Roman" w:hAnsi="Times New Roman" w:cs="Times New Roman"/>
          <w:kern w:val="0"/>
          <w:sz w:val="24"/>
          <w:lang w:val="x-none" w:eastAsia="x-none"/>
        </w:rPr>
        <w:t>„Tehniskā specifikācija un tehniskais piedāvājums (forma)</w:t>
      </w:r>
      <w:r w:rsidRPr="00BD790E">
        <w:rPr>
          <w:rFonts w:ascii="Times New Roman" w:hAnsi="Times New Roman" w:cs="Times New Roman"/>
          <w:kern w:val="0"/>
          <w:sz w:val="24"/>
          <w:lang w:val="x-none" w:eastAsia="x-none"/>
        </w:rPr>
        <w:t>, ievērojot Pasūtītāja noteiktās prasības, kas iekļautas Tehniskajā specifikācijā un Nolikumā.</w:t>
      </w:r>
    </w:p>
    <w:p w14:paraId="0BB4DE6A" w14:textId="76EDFAAD" w:rsidR="00CF4488" w:rsidRPr="000F37E3" w:rsidRDefault="00BD790E" w:rsidP="00BD790E">
      <w:pPr>
        <w:numPr>
          <w:ilvl w:val="1"/>
          <w:numId w:val="8"/>
        </w:numPr>
        <w:tabs>
          <w:tab w:val="clear" w:pos="1114"/>
          <w:tab w:val="num" w:pos="567"/>
        </w:tabs>
        <w:ind w:left="567" w:hanging="567"/>
        <w:jc w:val="both"/>
        <w:rPr>
          <w:rFonts w:ascii="Times New Roman" w:hAnsi="Times New Roman" w:cs="Times New Roman"/>
          <w:kern w:val="0"/>
          <w:sz w:val="24"/>
          <w:lang w:val="x-none" w:eastAsia="x-none"/>
        </w:rPr>
      </w:pPr>
      <w:r w:rsidRPr="000F37E3">
        <w:rPr>
          <w:rFonts w:ascii="Times New Roman" w:hAnsi="Times New Roman" w:cs="Times New Roman"/>
          <w:color w:val="000000"/>
          <w:spacing w:val="-4"/>
          <w:kern w:val="0"/>
          <w:sz w:val="24"/>
          <w:szCs w:val="20"/>
          <w:lang w:val="x-none" w:eastAsia="x-none"/>
        </w:rPr>
        <w:lastRenderedPageBreak/>
        <w:t>Tehniskajā piedāvājumā Pretendentam jānorāda un jāiekļauj informācija, kas apliecina to, ka Pretendents izprot un apņemas ievērot katru Tehniskajā specifikācijā norādīto prasību.</w:t>
      </w:r>
    </w:p>
    <w:p w14:paraId="34C52EDF" w14:textId="77777777" w:rsidR="006770FE" w:rsidRDefault="006770FE" w:rsidP="006770FE">
      <w:pPr>
        <w:pStyle w:val="BodyText"/>
        <w:ind w:left="567"/>
        <w:rPr>
          <w:rFonts w:ascii="Times New Roman" w:hAnsi="Times New Roman"/>
          <w:color w:val="000000"/>
          <w:spacing w:val="-4"/>
          <w:sz w:val="24"/>
        </w:rPr>
      </w:pPr>
    </w:p>
    <w:p w14:paraId="746D7409" w14:textId="77777777" w:rsidR="00B15023" w:rsidRPr="001C5EA6" w:rsidRDefault="00B15023" w:rsidP="009A08DC">
      <w:pPr>
        <w:numPr>
          <w:ilvl w:val="0"/>
          <w:numId w:val="8"/>
        </w:numPr>
        <w:tabs>
          <w:tab w:val="clear" w:pos="360"/>
          <w:tab w:val="num" w:pos="567"/>
        </w:tabs>
        <w:ind w:left="567" w:hanging="567"/>
        <w:jc w:val="both"/>
        <w:rPr>
          <w:rStyle w:val="Heading31"/>
          <w:rFonts w:ascii="Times New Roman" w:hAnsi="Times New Roman"/>
          <w:b w:val="0"/>
          <w:bCs w:val="0"/>
        </w:rPr>
      </w:pPr>
      <w:r w:rsidRPr="00061DBE">
        <w:rPr>
          <w:rStyle w:val="Heading31"/>
          <w:rFonts w:ascii="Times New Roman" w:hAnsi="Times New Roman"/>
          <w:smallCaps/>
        </w:rPr>
        <w:t xml:space="preserve">PASKAIDROJUMI PAR FINANŠU PIEDĀVĀJUMA SAGATAVOŠANU </w:t>
      </w:r>
    </w:p>
    <w:p w14:paraId="260971DC" w14:textId="77777777" w:rsidR="00993F09" w:rsidRPr="00993F09" w:rsidRDefault="00993F09" w:rsidP="00993F09"/>
    <w:p w14:paraId="5361D0AC" w14:textId="6E5597C6" w:rsidR="007976D8" w:rsidRDefault="00183559" w:rsidP="007976D8">
      <w:pPr>
        <w:pStyle w:val="BodyText"/>
        <w:numPr>
          <w:ilvl w:val="1"/>
          <w:numId w:val="8"/>
        </w:numPr>
        <w:tabs>
          <w:tab w:val="clear" w:pos="1114"/>
          <w:tab w:val="num" w:pos="567"/>
        </w:tabs>
        <w:ind w:left="567" w:hanging="567"/>
        <w:rPr>
          <w:rFonts w:ascii="Times New Roman" w:hAnsi="Times New Roman"/>
          <w:sz w:val="24"/>
          <w:lang w:val="lv-LV"/>
        </w:rPr>
      </w:pPr>
      <w:r w:rsidRPr="005C4BFE">
        <w:rPr>
          <w:rFonts w:ascii="Times New Roman" w:hAnsi="Times New Roman"/>
          <w:sz w:val="24"/>
          <w:szCs w:val="24"/>
        </w:rPr>
        <w:t>Pretendents Finanšu piedāvājum</w:t>
      </w:r>
      <w:r w:rsidR="00253AB5" w:rsidRPr="005C4BFE">
        <w:rPr>
          <w:rFonts w:ascii="Times New Roman" w:hAnsi="Times New Roman"/>
          <w:sz w:val="24"/>
          <w:szCs w:val="24"/>
        </w:rPr>
        <w:t xml:space="preserve">u sagatavo saskaņā ar nolikuma </w:t>
      </w:r>
      <w:r w:rsidR="00AC6F5C">
        <w:rPr>
          <w:rFonts w:ascii="Times New Roman" w:hAnsi="Times New Roman"/>
          <w:sz w:val="24"/>
          <w:szCs w:val="24"/>
        </w:rPr>
        <w:t>pielikum</w:t>
      </w:r>
      <w:r w:rsidR="00AC6F5C">
        <w:rPr>
          <w:rFonts w:ascii="Times New Roman" w:hAnsi="Times New Roman"/>
          <w:sz w:val="24"/>
          <w:szCs w:val="24"/>
          <w:lang w:val="lv-LV"/>
        </w:rPr>
        <w:t>ā Nr.</w:t>
      </w:r>
      <w:r w:rsidR="002B3E63">
        <w:rPr>
          <w:rFonts w:ascii="Times New Roman" w:hAnsi="Times New Roman"/>
          <w:sz w:val="24"/>
          <w:szCs w:val="24"/>
          <w:lang w:val="lv-LV"/>
        </w:rPr>
        <w:t>5</w:t>
      </w:r>
      <w:r w:rsidR="001A47D3">
        <w:rPr>
          <w:rFonts w:ascii="Times New Roman" w:hAnsi="Times New Roman"/>
          <w:sz w:val="24"/>
          <w:szCs w:val="24"/>
          <w:lang w:val="lv-LV"/>
        </w:rPr>
        <w:t xml:space="preserve"> </w:t>
      </w:r>
      <w:r w:rsidR="002909EC" w:rsidRPr="00AC6F5C">
        <w:rPr>
          <w:rFonts w:ascii="Times New Roman" w:hAnsi="Times New Roman"/>
          <w:sz w:val="24"/>
          <w:szCs w:val="24"/>
          <w:lang w:val="lv-LV"/>
        </w:rPr>
        <w:t>“</w:t>
      </w:r>
      <w:r w:rsidR="002909EC" w:rsidRPr="00D6121A">
        <w:rPr>
          <w:rFonts w:ascii="Times New Roman" w:hAnsi="Times New Roman"/>
          <w:sz w:val="24"/>
          <w:szCs w:val="24"/>
          <w:lang w:val="lv-LV"/>
        </w:rPr>
        <w:t>Finanšu piedāvājum</w:t>
      </w:r>
      <w:r w:rsidR="002909EC">
        <w:rPr>
          <w:rFonts w:ascii="Times New Roman" w:hAnsi="Times New Roman"/>
          <w:sz w:val="24"/>
          <w:szCs w:val="24"/>
          <w:lang w:val="lv-LV"/>
        </w:rPr>
        <w:t>s (forma)</w:t>
      </w:r>
      <w:r w:rsidR="002909EC" w:rsidRPr="002909EC">
        <w:rPr>
          <w:rFonts w:ascii="Times New Roman" w:hAnsi="Times New Roman"/>
          <w:sz w:val="24"/>
        </w:rPr>
        <w:t xml:space="preserve"> </w:t>
      </w:r>
      <w:r w:rsidR="00224E40">
        <w:rPr>
          <w:rFonts w:ascii="Times New Roman" w:hAnsi="Times New Roman"/>
          <w:sz w:val="24"/>
          <w:szCs w:val="24"/>
          <w:lang w:val="lv-LV"/>
        </w:rPr>
        <w:t>formu</w:t>
      </w:r>
      <w:r w:rsidR="00170002" w:rsidRPr="00D6121A">
        <w:rPr>
          <w:rFonts w:ascii="Times New Roman" w:hAnsi="Times New Roman"/>
          <w:sz w:val="24"/>
          <w:lang w:val="lv-LV"/>
        </w:rPr>
        <w:t>.</w:t>
      </w:r>
    </w:p>
    <w:p w14:paraId="6A8F48D3" w14:textId="2BB32A76" w:rsidR="00183559" w:rsidRPr="007976D8" w:rsidRDefault="00BD790E" w:rsidP="00341FA2">
      <w:pPr>
        <w:pStyle w:val="BodyText"/>
        <w:widowControl/>
        <w:numPr>
          <w:ilvl w:val="1"/>
          <w:numId w:val="8"/>
        </w:numPr>
        <w:tabs>
          <w:tab w:val="clear" w:pos="1114"/>
          <w:tab w:val="num" w:pos="567"/>
          <w:tab w:val="num" w:pos="1070"/>
        </w:tabs>
        <w:autoSpaceDE/>
        <w:autoSpaceDN/>
        <w:adjustRightInd/>
        <w:spacing w:line="240" w:lineRule="exact"/>
        <w:ind w:left="567" w:hanging="567"/>
        <w:rPr>
          <w:rFonts w:ascii="Times New Roman" w:hAnsi="Times New Roman"/>
          <w:sz w:val="24"/>
          <w:lang w:val="lv-LV"/>
        </w:rPr>
      </w:pPr>
      <w:r w:rsidRPr="00FE1CEE">
        <w:rPr>
          <w:rFonts w:ascii="Times New Roman" w:hAnsi="Times New Roman"/>
          <w:sz w:val="24"/>
        </w:rPr>
        <w:t xml:space="preserve">Piedāvātajā </w:t>
      </w:r>
      <w:r w:rsidR="00671642">
        <w:rPr>
          <w:rFonts w:ascii="Times New Roman" w:hAnsi="Times New Roman"/>
          <w:sz w:val="24"/>
          <w:lang w:val="lv-LV"/>
        </w:rPr>
        <w:t xml:space="preserve">1km kopējās cenā, </w:t>
      </w:r>
      <w:r w:rsidRPr="00FE1CEE">
        <w:rPr>
          <w:rFonts w:ascii="Times New Roman" w:hAnsi="Times New Roman"/>
          <w:sz w:val="24"/>
        </w:rPr>
        <w:t>Pretendents saskaņā ar Finanšu piedāvājuma formu (</w:t>
      </w:r>
      <w:r w:rsidRPr="003B6910">
        <w:rPr>
          <w:rFonts w:ascii="Times New Roman" w:hAnsi="Times New Roman"/>
          <w:sz w:val="24"/>
        </w:rPr>
        <w:t>Nolikuma pielikums Nr.</w:t>
      </w:r>
      <w:r w:rsidR="002B3E63">
        <w:rPr>
          <w:rFonts w:ascii="Times New Roman" w:hAnsi="Times New Roman"/>
          <w:sz w:val="24"/>
          <w:lang w:val="lv-LV"/>
        </w:rPr>
        <w:t>5</w:t>
      </w:r>
      <w:r w:rsidRPr="003B6910">
        <w:rPr>
          <w:rFonts w:ascii="Times New Roman" w:hAnsi="Times New Roman"/>
          <w:sz w:val="24"/>
        </w:rPr>
        <w:t xml:space="preserve">) iekļauj visas izmaksas, kas saistītas ar </w:t>
      </w:r>
      <w:r w:rsidRPr="00FE1CEE">
        <w:rPr>
          <w:rFonts w:ascii="Times New Roman" w:hAnsi="Times New Roman"/>
          <w:sz w:val="24"/>
        </w:rPr>
        <w:t>vispārīgās vienošanās izpildi, ieskaitot transporta izdevumus</w:t>
      </w:r>
      <w:r w:rsidR="004B4B42">
        <w:rPr>
          <w:rFonts w:ascii="Times New Roman" w:hAnsi="Times New Roman"/>
          <w:sz w:val="24"/>
          <w:lang w:val="lv-LV"/>
        </w:rPr>
        <w:t xml:space="preserve"> (</w:t>
      </w:r>
      <w:r w:rsidR="004B4B42" w:rsidRPr="00FE1CEE">
        <w:rPr>
          <w:rFonts w:ascii="Times New Roman" w:hAnsi="Times New Roman"/>
          <w:sz w:val="24"/>
        </w:rPr>
        <w:t>transporta noma, degvielas izmaksas, transporta līdzekļa apdrošināšan</w:t>
      </w:r>
      <w:r w:rsidR="004B4B42">
        <w:rPr>
          <w:rFonts w:ascii="Times New Roman" w:hAnsi="Times New Roman"/>
          <w:sz w:val="24"/>
        </w:rPr>
        <w:t>u</w:t>
      </w:r>
      <w:r w:rsidR="00D32A91">
        <w:rPr>
          <w:rFonts w:ascii="Times New Roman" w:hAnsi="Times New Roman"/>
          <w:sz w:val="24"/>
        </w:rPr>
        <w:t>, auto</w:t>
      </w:r>
      <w:r w:rsidR="004B4B42" w:rsidRPr="00FE1CEE">
        <w:rPr>
          <w:rFonts w:ascii="Times New Roman" w:hAnsi="Times New Roman"/>
          <w:sz w:val="24"/>
        </w:rPr>
        <w:t>vadītāja izmaksas (darba alga,</w:t>
      </w:r>
      <w:r w:rsidR="004B4B42" w:rsidRPr="003B6910">
        <w:rPr>
          <w:rFonts w:ascii="Times New Roman" w:hAnsi="Times New Roman"/>
          <w:sz w:val="24"/>
        </w:rPr>
        <w:t xml:space="preserve"> obligātā civiltiesiskās atbildības</w:t>
      </w:r>
      <w:r w:rsidR="004B4B42" w:rsidRPr="00FE1CEE">
        <w:rPr>
          <w:rFonts w:ascii="Times New Roman" w:hAnsi="Times New Roman"/>
          <w:sz w:val="24"/>
        </w:rPr>
        <w:t xml:space="preserve"> apdrošināšan</w:t>
      </w:r>
      <w:r w:rsidR="004B4B42">
        <w:rPr>
          <w:rFonts w:ascii="Times New Roman" w:hAnsi="Times New Roman"/>
          <w:sz w:val="24"/>
        </w:rPr>
        <w:t>a</w:t>
      </w:r>
      <w:r w:rsidR="004B4B42" w:rsidRPr="00FE1CEE">
        <w:rPr>
          <w:rFonts w:ascii="Times New Roman" w:hAnsi="Times New Roman"/>
          <w:sz w:val="24"/>
        </w:rPr>
        <w:t>, komandējuma dienas naudas izmaksas, naktsmītnes izmaksas), transporta līdzekļa amortizācij</w:t>
      </w:r>
      <w:r w:rsidR="004B4B42">
        <w:rPr>
          <w:rFonts w:ascii="Times New Roman" w:hAnsi="Times New Roman"/>
          <w:sz w:val="24"/>
        </w:rPr>
        <w:t>u</w:t>
      </w:r>
      <w:r w:rsidR="004B4B42" w:rsidRPr="00FE1CEE">
        <w:rPr>
          <w:rFonts w:ascii="Times New Roman" w:hAnsi="Times New Roman"/>
          <w:sz w:val="24"/>
        </w:rPr>
        <w:t>, ceļu/tuneļu nodokļu, auto stāvvietu</w:t>
      </w:r>
      <w:r w:rsidR="004B4B42">
        <w:rPr>
          <w:rFonts w:ascii="Times New Roman" w:hAnsi="Times New Roman"/>
          <w:sz w:val="24"/>
        </w:rPr>
        <w:t>, prāmju</w:t>
      </w:r>
      <w:r w:rsidR="004B4B42" w:rsidRPr="00FE1CEE">
        <w:rPr>
          <w:rFonts w:ascii="Times New Roman" w:hAnsi="Times New Roman"/>
          <w:sz w:val="24"/>
        </w:rPr>
        <w:t xml:space="preserve"> nomaks</w:t>
      </w:r>
      <w:r w:rsidR="004B4B42">
        <w:rPr>
          <w:rFonts w:ascii="Times New Roman" w:hAnsi="Times New Roman"/>
          <w:sz w:val="24"/>
        </w:rPr>
        <w:t>u</w:t>
      </w:r>
      <w:r w:rsidR="004B4B42" w:rsidRPr="00FE1CEE">
        <w:rPr>
          <w:rFonts w:ascii="Times New Roman" w:hAnsi="Times New Roman"/>
          <w:sz w:val="24"/>
        </w:rPr>
        <w:t xml:space="preserve">  un jebkuras citas ar pakalpojum</w:t>
      </w:r>
      <w:r w:rsidR="00671642">
        <w:rPr>
          <w:rFonts w:ascii="Times New Roman" w:hAnsi="Times New Roman"/>
          <w:sz w:val="24"/>
        </w:rPr>
        <w:t>a sniegšanu saistītās izmaksas</w:t>
      </w:r>
      <w:r w:rsidR="004B4B42">
        <w:rPr>
          <w:rFonts w:ascii="Times New Roman" w:hAnsi="Times New Roman"/>
          <w:sz w:val="24"/>
          <w:lang w:val="lv-LV"/>
        </w:rPr>
        <w:t>)</w:t>
      </w:r>
      <w:r w:rsidRPr="00FE1CEE">
        <w:rPr>
          <w:rFonts w:ascii="Times New Roman" w:hAnsi="Times New Roman"/>
          <w:sz w:val="24"/>
        </w:rPr>
        <w:t>, dokumentu pavairošanas un kancelejas preču iegādes izmaksas, visa veida sakaru izmaksas un visus valsts un pašvaldību noteiktos nodokļus un nodevas, izņemot PVN.</w:t>
      </w:r>
    </w:p>
    <w:p w14:paraId="15E9A78A" w14:textId="77777777" w:rsidR="00183559" w:rsidRDefault="00183559" w:rsidP="00D6121A">
      <w:pPr>
        <w:pStyle w:val="BodyText"/>
        <w:numPr>
          <w:ilvl w:val="1"/>
          <w:numId w:val="8"/>
        </w:numPr>
        <w:tabs>
          <w:tab w:val="clear" w:pos="1114"/>
        </w:tabs>
        <w:ind w:left="567" w:hanging="567"/>
        <w:rPr>
          <w:rFonts w:ascii="Times New Roman" w:hAnsi="Times New Roman"/>
          <w:sz w:val="24"/>
          <w:szCs w:val="24"/>
        </w:rPr>
      </w:pPr>
      <w:r w:rsidRPr="009B2AE0">
        <w:rPr>
          <w:rFonts w:ascii="Times New Roman" w:hAnsi="Times New Roman"/>
          <w:sz w:val="24"/>
          <w:szCs w:val="24"/>
        </w:rPr>
        <w:t>Piedāvājuma cena ir jāaprēķina un jānorāda ar precizitāti 2 (divas) zīmes aiz komata</w:t>
      </w:r>
      <w:r w:rsidR="00D6121A" w:rsidRPr="00D6121A">
        <w:rPr>
          <w:rFonts w:ascii="Times New Roman" w:hAnsi="Times New Roman"/>
          <w:sz w:val="24"/>
          <w:szCs w:val="24"/>
        </w:rPr>
        <w:t>, trešā zīme netiks vērtēta (piedāvātā līgumcena netiks noapaļota)</w:t>
      </w:r>
      <w:r w:rsidRPr="009B2AE0">
        <w:rPr>
          <w:rFonts w:ascii="Times New Roman" w:hAnsi="Times New Roman"/>
          <w:sz w:val="24"/>
          <w:szCs w:val="24"/>
        </w:rPr>
        <w:t xml:space="preserve">. </w:t>
      </w:r>
    </w:p>
    <w:p w14:paraId="3FCD074A" w14:textId="77777777" w:rsidR="00645B08" w:rsidRPr="009B2AE0" w:rsidRDefault="00645B08" w:rsidP="00D6121A">
      <w:pPr>
        <w:pStyle w:val="BodyText"/>
        <w:numPr>
          <w:ilvl w:val="1"/>
          <w:numId w:val="8"/>
        </w:numPr>
        <w:tabs>
          <w:tab w:val="clear" w:pos="1114"/>
        </w:tabs>
        <w:ind w:left="567" w:hanging="567"/>
        <w:rPr>
          <w:rFonts w:ascii="Times New Roman" w:hAnsi="Times New Roman"/>
          <w:sz w:val="24"/>
          <w:szCs w:val="24"/>
        </w:rPr>
      </w:pPr>
      <w:r w:rsidRPr="00FE1CEE">
        <w:rPr>
          <w:rFonts w:ascii="Times New Roman" w:hAnsi="Times New Roman"/>
          <w:sz w:val="24"/>
        </w:rPr>
        <w:t>Cena, kuru piedāvā Pretendents, ir noteikta uz visu Vispārīgās vienošanās izpildes laiku un ir lielākā Pakalpojumu vienības cena, kuru katrs Vispārīgās vienošanās dalībnieks piedāvā Pasūtītājam, Vispārīgās vienošanās ietvaros sniedzot Pakalpojumu.</w:t>
      </w:r>
    </w:p>
    <w:p w14:paraId="379D7787" w14:textId="77777777" w:rsidR="00076D23" w:rsidRPr="009B2AE0" w:rsidRDefault="00076D23" w:rsidP="00E5366C">
      <w:pPr>
        <w:widowControl w:val="0"/>
        <w:spacing w:before="120"/>
        <w:jc w:val="both"/>
        <w:rPr>
          <w:rFonts w:ascii="Times New Roman" w:hAnsi="Times New Roman" w:cs="Times New Roman"/>
          <w:b/>
          <w:sz w:val="24"/>
        </w:rPr>
      </w:pPr>
    </w:p>
    <w:p w14:paraId="2EFF411F" w14:textId="77777777" w:rsidR="00B15023" w:rsidRPr="001C5EA6" w:rsidRDefault="00B15023" w:rsidP="009A08DC">
      <w:pPr>
        <w:widowControl w:val="0"/>
        <w:numPr>
          <w:ilvl w:val="0"/>
          <w:numId w:val="8"/>
        </w:numPr>
        <w:tabs>
          <w:tab w:val="clear" w:pos="360"/>
          <w:tab w:val="num" w:pos="567"/>
        </w:tabs>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11721C41" w14:textId="77777777" w:rsidR="00B15023" w:rsidRPr="00061DBE" w:rsidRDefault="00B15023" w:rsidP="00B15023">
      <w:pPr>
        <w:widowControl w:val="0"/>
        <w:ind w:left="360"/>
        <w:jc w:val="both"/>
        <w:rPr>
          <w:rFonts w:ascii="Times New Roman" w:hAnsi="Times New Roman" w:cs="Times New Roman"/>
          <w:b/>
          <w:smallCaps/>
          <w:sz w:val="24"/>
        </w:rPr>
      </w:pPr>
    </w:p>
    <w:p w14:paraId="61B2A2DB" w14:textId="77777777" w:rsidR="00B15023" w:rsidRPr="000E6B13" w:rsidRDefault="00B15023" w:rsidP="009A08DC">
      <w:pPr>
        <w:widowControl w:val="0"/>
        <w:numPr>
          <w:ilvl w:val="1"/>
          <w:numId w:val="8"/>
        </w:numPr>
        <w:tabs>
          <w:tab w:val="left" w:pos="540"/>
        </w:tabs>
        <w:ind w:left="567" w:hanging="567"/>
        <w:jc w:val="both"/>
        <w:rPr>
          <w:rFonts w:ascii="Times New Roman" w:hAnsi="Times New Roman" w:cs="Times New Roman"/>
          <w:b/>
          <w:sz w:val="24"/>
        </w:rPr>
      </w:pPr>
      <w:r w:rsidRPr="00061DBE">
        <w:rPr>
          <w:rFonts w:ascii="Times New Roman" w:hAnsi="Times New Roman" w:cs="Times New Roman"/>
          <w:sz w:val="24"/>
        </w:rPr>
        <w:t>Iepirkuma komisija veic piedāvājumu noformējuma un Pretendentu kvalifikācijas pārba</w:t>
      </w:r>
      <w:r w:rsidR="00F350E5">
        <w:rPr>
          <w:rFonts w:ascii="Times New Roman" w:hAnsi="Times New Roman" w:cs="Times New Roman"/>
          <w:sz w:val="24"/>
        </w:rPr>
        <w:t>udi slēgtā</w:t>
      </w:r>
      <w:r w:rsidRPr="00061DBE">
        <w:rPr>
          <w:rFonts w:ascii="Times New Roman" w:hAnsi="Times New Roman" w:cs="Times New Roman"/>
          <w:sz w:val="24"/>
        </w:rPr>
        <w:t xml:space="preserve"> sēdē, </w:t>
      </w:r>
      <w:r w:rsidRPr="00061DBE">
        <w:rPr>
          <w:rFonts w:ascii="Times New Roman" w:hAnsi="Times New Roman" w:cs="Times New Roman"/>
          <w:color w:val="000000"/>
          <w:spacing w:val="-6"/>
          <w:sz w:val="24"/>
        </w:rPr>
        <w:t>kuras laikā pārbauda piedāvājumu atbilstību nolikumā noteiktajām noformējuma prasībām un P</w:t>
      </w:r>
      <w:r w:rsidRPr="00061DBE">
        <w:rPr>
          <w:rFonts w:ascii="Times New Roman" w:hAnsi="Times New Roman" w:cs="Times New Roman"/>
          <w:sz w:val="24"/>
        </w:rPr>
        <w:t>retendenta atbilstību nolikuma 5.</w:t>
      </w:r>
      <w:r>
        <w:rPr>
          <w:rFonts w:ascii="Times New Roman" w:hAnsi="Times New Roman" w:cs="Times New Roman"/>
          <w:sz w:val="24"/>
        </w:rPr>
        <w:t>nodaļā</w:t>
      </w:r>
      <w:r w:rsidRPr="00061DBE">
        <w:rPr>
          <w:rFonts w:ascii="Times New Roman" w:hAnsi="Times New Roman" w:cs="Times New Roman"/>
          <w:sz w:val="24"/>
        </w:rPr>
        <w:t xml:space="preserve"> noteiktajām kvalifikācijas prasībām. </w:t>
      </w:r>
    </w:p>
    <w:p w14:paraId="1D1EA312" w14:textId="77777777" w:rsidR="000E6B13" w:rsidRPr="000E6B13" w:rsidRDefault="000E6B13" w:rsidP="000E6B13">
      <w:pPr>
        <w:widowControl w:val="0"/>
        <w:numPr>
          <w:ilvl w:val="1"/>
          <w:numId w:val="8"/>
        </w:numPr>
        <w:tabs>
          <w:tab w:val="clear" w:pos="1114"/>
          <w:tab w:val="left" w:pos="567"/>
        </w:tabs>
        <w:ind w:left="567" w:hanging="567"/>
        <w:jc w:val="both"/>
        <w:rPr>
          <w:rFonts w:ascii="Times New Roman" w:hAnsi="Times New Roman" w:cs="Times New Roman"/>
          <w:sz w:val="24"/>
        </w:rPr>
      </w:pPr>
      <w:r w:rsidRPr="000E6B13">
        <w:rPr>
          <w:rFonts w:ascii="Times New Roman" w:hAnsi="Times New Roman" w:cs="Times New Roman"/>
          <w:sz w:val="24"/>
        </w:rPr>
        <w:t>Vērtējot noformējuma un kvalifikācijas trūkumus, tiks ņemts vērā trūkuma būtiskums un ietekme uz iespēju izvērtēt Pretendenta atbilstību kvalifikācijas prasībām un iesniegto piedāvājumu pēc būtības</w:t>
      </w:r>
      <w:r>
        <w:rPr>
          <w:rFonts w:ascii="Times New Roman" w:hAnsi="Times New Roman" w:cs="Times New Roman"/>
          <w:sz w:val="24"/>
        </w:rPr>
        <w:t>.</w:t>
      </w:r>
    </w:p>
    <w:p w14:paraId="3B62B884" w14:textId="77777777" w:rsidR="001A1F0D" w:rsidRPr="001A1F0D" w:rsidRDefault="001A1F0D" w:rsidP="00D416C5">
      <w:pPr>
        <w:widowControl w:val="0"/>
        <w:numPr>
          <w:ilvl w:val="1"/>
          <w:numId w:val="8"/>
        </w:numPr>
        <w:tabs>
          <w:tab w:val="clear" w:pos="1114"/>
          <w:tab w:val="left" w:pos="567"/>
        </w:tabs>
        <w:ind w:left="567" w:hanging="567"/>
        <w:jc w:val="both"/>
        <w:rPr>
          <w:rFonts w:ascii="Times New Roman" w:hAnsi="Times New Roman" w:cs="Times New Roman"/>
          <w:bCs/>
          <w:sz w:val="24"/>
        </w:rPr>
      </w:pPr>
      <w:r w:rsidRPr="001A1F0D">
        <w:rPr>
          <w:rFonts w:ascii="Times New Roman" w:hAnsi="Times New Roman" w:cs="Times New Roman"/>
          <w:bCs/>
          <w:sz w:val="24"/>
        </w:rPr>
        <w:t>Pretendents tiek noraidīts un piedāvājums netiek tālāk izvērtēts, ja Komisija konstatē, ka:</w:t>
      </w:r>
    </w:p>
    <w:p w14:paraId="554D64A9" w14:textId="77777777" w:rsidR="001A1F0D" w:rsidRDefault="001A1F0D" w:rsidP="001A1F0D">
      <w:pPr>
        <w:widowControl w:val="0"/>
        <w:numPr>
          <w:ilvl w:val="2"/>
          <w:numId w:val="8"/>
        </w:numPr>
        <w:tabs>
          <w:tab w:val="left" w:pos="540"/>
        </w:tabs>
        <w:jc w:val="both"/>
        <w:rPr>
          <w:rFonts w:ascii="Times New Roman" w:hAnsi="Times New Roman" w:cs="Times New Roman"/>
          <w:bCs/>
          <w:sz w:val="24"/>
        </w:rPr>
      </w:pPr>
      <w:r w:rsidRPr="001A1F0D">
        <w:rPr>
          <w:rFonts w:ascii="Times New Roman" w:hAnsi="Times New Roman" w:cs="Times New Roman"/>
          <w:bCs/>
          <w:sz w:val="24"/>
        </w:rPr>
        <w:t>Pretendents</w:t>
      </w:r>
      <w:r w:rsidR="00DE51D0">
        <w:rPr>
          <w:rFonts w:ascii="Times New Roman" w:hAnsi="Times New Roman" w:cs="Times New Roman"/>
          <w:bCs/>
          <w:sz w:val="24"/>
        </w:rPr>
        <w:t xml:space="preserve"> neatbilst kādai no Nolikuma 5.2</w:t>
      </w:r>
      <w:r w:rsidRPr="001A1F0D">
        <w:rPr>
          <w:rFonts w:ascii="Times New Roman" w:hAnsi="Times New Roman" w:cs="Times New Roman"/>
          <w:bCs/>
          <w:sz w:val="24"/>
        </w:rPr>
        <w:t>.punkta kvalifikācijas prasībām;</w:t>
      </w:r>
    </w:p>
    <w:p w14:paraId="151B96E4" w14:textId="77777777" w:rsidR="001A1F0D" w:rsidRPr="001A1F0D" w:rsidRDefault="001A1F0D" w:rsidP="001A1F0D">
      <w:pPr>
        <w:widowControl w:val="0"/>
        <w:numPr>
          <w:ilvl w:val="2"/>
          <w:numId w:val="8"/>
        </w:numPr>
        <w:tabs>
          <w:tab w:val="left" w:pos="540"/>
        </w:tabs>
        <w:jc w:val="both"/>
        <w:rPr>
          <w:rFonts w:ascii="Times New Roman" w:hAnsi="Times New Roman" w:cs="Times New Roman"/>
          <w:bCs/>
          <w:sz w:val="24"/>
        </w:rPr>
      </w:pPr>
      <w:r w:rsidRPr="001A1F0D">
        <w:rPr>
          <w:rFonts w:ascii="Times New Roman" w:hAnsi="Times New Roman" w:cs="Times New Roman"/>
          <w:bCs/>
          <w:sz w:val="24"/>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atbilstošus kvalifikācijas dokumentus.</w:t>
      </w:r>
    </w:p>
    <w:p w14:paraId="5E786718" w14:textId="082D5169" w:rsidR="001A1F0D" w:rsidRDefault="001A1F0D" w:rsidP="001A1F0D">
      <w:pPr>
        <w:widowControl w:val="0"/>
        <w:numPr>
          <w:ilvl w:val="1"/>
          <w:numId w:val="8"/>
        </w:numPr>
        <w:tabs>
          <w:tab w:val="clear" w:pos="1114"/>
          <w:tab w:val="left" w:pos="567"/>
          <w:tab w:val="num" w:pos="754"/>
        </w:tabs>
        <w:ind w:left="567" w:hanging="567"/>
        <w:jc w:val="both"/>
        <w:rPr>
          <w:rFonts w:ascii="Times New Roman" w:hAnsi="Times New Roman" w:cs="Times New Roman"/>
          <w:bCs/>
          <w:sz w:val="24"/>
        </w:rPr>
      </w:pPr>
      <w:r w:rsidRPr="001A1F0D">
        <w:rPr>
          <w:rFonts w:ascii="Times New Roman" w:hAnsi="Times New Roman" w:cs="Times New Roman"/>
          <w:bCs/>
          <w:sz w:val="24"/>
        </w:rPr>
        <w:t xml:space="preserve">Ja Pretendents ir personu apvienība, Pretendents tiek noraidīts, ja Komisija konstatē, ka uz kādu no personām, kura iekļauta apvienībā, attiecas kāds no Nolikuma </w:t>
      </w:r>
      <w:r w:rsidR="00B80DD8">
        <w:rPr>
          <w:rFonts w:ascii="Times New Roman" w:hAnsi="Times New Roman" w:cs="Times New Roman"/>
          <w:bCs/>
          <w:sz w:val="24"/>
        </w:rPr>
        <w:t>9</w:t>
      </w:r>
      <w:r w:rsidRPr="001A1F0D">
        <w:rPr>
          <w:rFonts w:ascii="Times New Roman" w:hAnsi="Times New Roman" w:cs="Times New Roman"/>
          <w:bCs/>
          <w:sz w:val="24"/>
        </w:rPr>
        <w:t>.</w:t>
      </w:r>
      <w:r w:rsidR="008754F6">
        <w:rPr>
          <w:rFonts w:ascii="Times New Roman" w:hAnsi="Times New Roman" w:cs="Times New Roman"/>
          <w:bCs/>
          <w:sz w:val="24"/>
        </w:rPr>
        <w:t>3</w:t>
      </w:r>
      <w:r w:rsidRPr="001A1F0D">
        <w:rPr>
          <w:rFonts w:ascii="Times New Roman" w:hAnsi="Times New Roman" w:cs="Times New Roman"/>
          <w:bCs/>
          <w:sz w:val="24"/>
        </w:rPr>
        <w:t>. punktā minētajiem noraidīšanas nosacījumiem.</w:t>
      </w:r>
    </w:p>
    <w:p w14:paraId="4C17DB62" w14:textId="77777777" w:rsidR="001A1F0D" w:rsidRDefault="001A1F0D" w:rsidP="001A1F0D">
      <w:pPr>
        <w:widowControl w:val="0"/>
        <w:numPr>
          <w:ilvl w:val="1"/>
          <w:numId w:val="8"/>
        </w:numPr>
        <w:tabs>
          <w:tab w:val="clear" w:pos="1114"/>
          <w:tab w:val="left" w:pos="567"/>
          <w:tab w:val="num" w:pos="754"/>
        </w:tabs>
        <w:ind w:left="567" w:hanging="567"/>
        <w:jc w:val="both"/>
        <w:rPr>
          <w:rFonts w:ascii="Times New Roman" w:hAnsi="Times New Roman" w:cs="Times New Roman"/>
          <w:bCs/>
          <w:sz w:val="24"/>
        </w:rPr>
      </w:pPr>
      <w:r w:rsidRPr="001A1F0D">
        <w:rPr>
          <w:rFonts w:ascii="Times New Roman" w:hAnsi="Times New Roman" w:cs="Times New Roman"/>
          <w:bCs/>
          <w:sz w:val="24"/>
        </w:rPr>
        <w:t xml:space="preserve">Pretendentam ir pienākums </w:t>
      </w:r>
      <w:proofErr w:type="spellStart"/>
      <w:r w:rsidRPr="001A1F0D">
        <w:rPr>
          <w:rFonts w:ascii="Times New Roman" w:hAnsi="Times New Roman" w:cs="Times New Roman"/>
          <w:bCs/>
          <w:sz w:val="24"/>
        </w:rPr>
        <w:t>rakstveidā</w:t>
      </w:r>
      <w:proofErr w:type="spellEnd"/>
      <w:r w:rsidRPr="001A1F0D">
        <w:rPr>
          <w:rFonts w:ascii="Times New Roman" w:hAnsi="Times New Roman" w:cs="Times New Roman"/>
          <w:bCs/>
          <w:sz w:val="24"/>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w:t>
      </w:r>
    </w:p>
    <w:p w14:paraId="4A482C5F" w14:textId="77777777" w:rsidR="00B15023" w:rsidRPr="001A1F0D" w:rsidRDefault="00B15023" w:rsidP="001A1F0D">
      <w:pPr>
        <w:widowControl w:val="0"/>
        <w:numPr>
          <w:ilvl w:val="1"/>
          <w:numId w:val="8"/>
        </w:numPr>
        <w:tabs>
          <w:tab w:val="clear" w:pos="1114"/>
          <w:tab w:val="left" w:pos="567"/>
          <w:tab w:val="num" w:pos="754"/>
        </w:tabs>
        <w:ind w:left="567" w:hanging="567"/>
        <w:jc w:val="both"/>
        <w:rPr>
          <w:rFonts w:ascii="Times New Roman" w:hAnsi="Times New Roman" w:cs="Times New Roman"/>
          <w:bCs/>
          <w:sz w:val="24"/>
        </w:rPr>
      </w:pPr>
      <w:r w:rsidRPr="001A1F0D">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4DDB1652" w14:textId="77777777" w:rsidR="00B15023" w:rsidRDefault="00B15023" w:rsidP="00B15023">
      <w:pPr>
        <w:widowControl w:val="0"/>
        <w:ind w:left="567"/>
        <w:jc w:val="both"/>
        <w:rPr>
          <w:rFonts w:ascii="Times New Roman" w:hAnsi="Times New Roman" w:cs="Times New Roman"/>
          <w:b/>
          <w:sz w:val="24"/>
        </w:rPr>
      </w:pPr>
    </w:p>
    <w:p w14:paraId="27DA6E1F" w14:textId="77777777" w:rsidR="00D47635" w:rsidRDefault="00D47635" w:rsidP="00B15023">
      <w:pPr>
        <w:widowControl w:val="0"/>
        <w:ind w:left="567"/>
        <w:jc w:val="both"/>
        <w:rPr>
          <w:rFonts w:ascii="Times New Roman" w:hAnsi="Times New Roman" w:cs="Times New Roman"/>
          <w:b/>
          <w:sz w:val="24"/>
        </w:rPr>
      </w:pPr>
    </w:p>
    <w:p w14:paraId="01BF56AF" w14:textId="77777777" w:rsidR="00D47635" w:rsidRPr="00061DBE" w:rsidRDefault="00D47635" w:rsidP="00B15023">
      <w:pPr>
        <w:widowControl w:val="0"/>
        <w:ind w:left="567"/>
        <w:jc w:val="both"/>
        <w:rPr>
          <w:rFonts w:ascii="Times New Roman" w:hAnsi="Times New Roman" w:cs="Times New Roman"/>
          <w:b/>
          <w:sz w:val="24"/>
        </w:rPr>
      </w:pPr>
    </w:p>
    <w:p w14:paraId="68F43183" w14:textId="77777777" w:rsidR="00B15023" w:rsidRPr="001C5EA6" w:rsidRDefault="00B15023" w:rsidP="009A08DC">
      <w:pPr>
        <w:pStyle w:val="ListParagraph"/>
        <w:widowControl w:val="0"/>
        <w:numPr>
          <w:ilvl w:val="0"/>
          <w:numId w:val="8"/>
        </w:numPr>
        <w:tabs>
          <w:tab w:val="clear" w:pos="360"/>
          <w:tab w:val="num" w:pos="567"/>
        </w:tabs>
        <w:ind w:left="567" w:right="-81" w:hanging="567"/>
        <w:contextualSpacing w:val="0"/>
        <w:jc w:val="both"/>
        <w:rPr>
          <w:rFonts w:ascii="Times New Roman" w:hAnsi="Times New Roman" w:cs="Times New Roman"/>
          <w:smallCaps/>
          <w:sz w:val="24"/>
        </w:rPr>
      </w:pPr>
      <w:r w:rsidRPr="00061DBE">
        <w:rPr>
          <w:rFonts w:ascii="Times New Roman" w:hAnsi="Times New Roman" w:cs="Times New Roman"/>
          <w:b/>
          <w:smallCaps/>
          <w:sz w:val="24"/>
        </w:rPr>
        <w:t>TEHNISKĀ PIEDĀVĀJUMA ATBILSTĪBAS PĀRBAUDE</w:t>
      </w:r>
    </w:p>
    <w:p w14:paraId="7B1C53BD" w14:textId="77777777" w:rsidR="00B15023" w:rsidRPr="00061DBE" w:rsidRDefault="00B15023" w:rsidP="00B15023">
      <w:pPr>
        <w:pStyle w:val="ListParagraph"/>
        <w:widowControl w:val="0"/>
        <w:ind w:left="360" w:right="-81"/>
        <w:contextualSpacing w:val="0"/>
        <w:jc w:val="both"/>
        <w:rPr>
          <w:rFonts w:ascii="Times New Roman" w:hAnsi="Times New Roman" w:cs="Times New Roman"/>
          <w:smallCaps/>
          <w:sz w:val="24"/>
        </w:rPr>
      </w:pPr>
      <w:r w:rsidRPr="00061DBE">
        <w:rPr>
          <w:rFonts w:ascii="Times New Roman" w:hAnsi="Times New Roman" w:cs="Times New Roman"/>
          <w:b/>
          <w:smallCaps/>
          <w:sz w:val="24"/>
        </w:rPr>
        <w:t xml:space="preserve"> </w:t>
      </w:r>
    </w:p>
    <w:p w14:paraId="08C5821C" w14:textId="77777777" w:rsidR="00B15023" w:rsidRPr="00061DBE" w:rsidRDefault="00B15023" w:rsidP="009A08DC">
      <w:pPr>
        <w:widowControl w:val="0"/>
        <w:numPr>
          <w:ilvl w:val="1"/>
          <w:numId w:val="8"/>
        </w:numPr>
        <w:tabs>
          <w:tab w:val="clear" w:pos="1114"/>
          <w:tab w:val="num" w:pos="567"/>
        </w:tabs>
        <w:ind w:left="540" w:right="-81" w:hanging="540"/>
        <w:jc w:val="both"/>
        <w:rPr>
          <w:rFonts w:ascii="Times New Roman" w:hAnsi="Times New Roman" w:cs="Times New Roman"/>
          <w:sz w:val="24"/>
        </w:rPr>
      </w:pPr>
      <w:r w:rsidRPr="00061DBE">
        <w:rPr>
          <w:rFonts w:ascii="Times New Roman" w:hAnsi="Times New Roman" w:cs="Times New Roman"/>
          <w:sz w:val="24"/>
        </w:rPr>
        <w:t>Pēc Pretendentu kvalifikācijas pārbaudes Iepirkuma komisij</w:t>
      </w:r>
      <w:r w:rsidR="00FC48B4">
        <w:rPr>
          <w:rFonts w:ascii="Times New Roman" w:hAnsi="Times New Roman" w:cs="Times New Roman"/>
          <w:sz w:val="24"/>
        </w:rPr>
        <w:t>a slēgtā sēdē veic Pretendentu T</w:t>
      </w:r>
      <w:r w:rsidRPr="00061DBE">
        <w:rPr>
          <w:rFonts w:ascii="Times New Roman" w:hAnsi="Times New Roman" w:cs="Times New Roman"/>
          <w:sz w:val="24"/>
        </w:rPr>
        <w:t>ehnisko piedāvājumu atbilstības pārbaudi Tehniskajā specifikācijā noteiktajām prasībām</w:t>
      </w:r>
      <w:r w:rsidRPr="00061DBE">
        <w:rPr>
          <w:rFonts w:ascii="Times New Roman" w:hAnsi="Times New Roman" w:cs="Times New Roman"/>
          <w:color w:val="000000"/>
          <w:spacing w:val="-6"/>
          <w:sz w:val="24"/>
        </w:rPr>
        <w:t>.</w:t>
      </w:r>
    </w:p>
    <w:p w14:paraId="1C1D16CF" w14:textId="77777777" w:rsidR="00B15023" w:rsidRPr="00B126DF" w:rsidRDefault="00B15023" w:rsidP="00B126DF">
      <w:pPr>
        <w:widowControl w:val="0"/>
        <w:numPr>
          <w:ilvl w:val="1"/>
          <w:numId w:val="8"/>
        </w:numPr>
        <w:tabs>
          <w:tab w:val="clear" w:pos="1114"/>
          <w:tab w:val="num" w:pos="567"/>
        </w:tabs>
        <w:ind w:left="567" w:right="-81" w:hanging="540"/>
        <w:jc w:val="both"/>
        <w:rPr>
          <w:rFonts w:ascii="Times New Roman" w:hAnsi="Times New Roman" w:cs="Times New Roman"/>
          <w:sz w:val="24"/>
        </w:rPr>
      </w:pPr>
      <w:r w:rsidRPr="00061DBE">
        <w:rPr>
          <w:rFonts w:ascii="Times New Roman" w:hAnsi="Times New Roman" w:cs="Times New Roman"/>
          <w:sz w:val="24"/>
        </w:rPr>
        <w:t xml:space="preserve">Pretendenta piedāvājums tiek noraidīts un netiek tālāk izvērtēts, ja </w:t>
      </w:r>
      <w:r w:rsidR="00B126DF">
        <w:rPr>
          <w:rFonts w:ascii="Times New Roman" w:hAnsi="Times New Roman" w:cs="Times New Roman"/>
          <w:sz w:val="24"/>
        </w:rPr>
        <w:t xml:space="preserve">Iepirkuma komisija </w:t>
      </w:r>
      <w:r w:rsidR="00B126DF">
        <w:rPr>
          <w:rFonts w:ascii="Times New Roman" w:hAnsi="Times New Roman" w:cs="Times New Roman"/>
          <w:sz w:val="24"/>
        </w:rPr>
        <w:lastRenderedPageBreak/>
        <w:t xml:space="preserve">konstatē, ka </w:t>
      </w:r>
      <w:r w:rsidRPr="00B126DF">
        <w:rPr>
          <w:rFonts w:ascii="Times New Roman" w:hAnsi="Times New Roman" w:cs="Times New Roman"/>
          <w:sz w:val="24"/>
        </w:rPr>
        <w:t>nav iesniegti tehniskā piedāvājuma dokumenti vai tie un to saturs neatbilst nolikuma un Te</w:t>
      </w:r>
      <w:r w:rsidR="00DA3670" w:rsidRPr="00B126DF">
        <w:rPr>
          <w:rFonts w:ascii="Times New Roman" w:hAnsi="Times New Roman" w:cs="Times New Roman"/>
          <w:sz w:val="24"/>
        </w:rPr>
        <w:t>hniskās specifikācijas prasībām.</w:t>
      </w:r>
    </w:p>
    <w:p w14:paraId="2300C43D" w14:textId="77777777" w:rsidR="00B15023" w:rsidRPr="00061DBE" w:rsidRDefault="00B15023" w:rsidP="009A08DC">
      <w:pPr>
        <w:widowControl w:val="0"/>
        <w:numPr>
          <w:ilvl w:val="1"/>
          <w:numId w:val="8"/>
        </w:numPr>
        <w:tabs>
          <w:tab w:val="clear" w:pos="1114"/>
          <w:tab w:val="num" w:pos="567"/>
        </w:tabs>
        <w:ind w:left="540" w:right="-81" w:hanging="540"/>
        <w:jc w:val="both"/>
        <w:rPr>
          <w:rFonts w:ascii="Times New Roman" w:hAnsi="Times New Roman" w:cs="Times New Roman"/>
          <w:sz w:val="24"/>
        </w:rPr>
      </w:pPr>
      <w:r w:rsidRPr="00061DBE">
        <w:rPr>
          <w:rFonts w:ascii="Times New Roman" w:hAnsi="Times New Roman" w:cs="Times New Roman"/>
          <w:sz w:val="24"/>
        </w:rPr>
        <w:t>Ja tehniskais piedāvājums atbilst Tehniskās specifikācijas prasībām, Pretendenta piedāvājums tiek virzīts Finanšu piedāvājuma vērtēšanai.</w:t>
      </w:r>
    </w:p>
    <w:p w14:paraId="6F75251C" w14:textId="77777777" w:rsidR="00D11AE6" w:rsidRDefault="00D11AE6" w:rsidP="00284201">
      <w:pPr>
        <w:widowControl w:val="0"/>
        <w:ind w:right="-81"/>
        <w:jc w:val="both"/>
        <w:rPr>
          <w:rFonts w:ascii="Times New Roman" w:hAnsi="Times New Roman" w:cs="Times New Roman"/>
          <w:sz w:val="24"/>
        </w:rPr>
      </w:pPr>
    </w:p>
    <w:p w14:paraId="7C1D91EA" w14:textId="77777777" w:rsidR="00B15023" w:rsidRPr="001C5EA6" w:rsidRDefault="00B15023" w:rsidP="009A08DC">
      <w:pPr>
        <w:widowControl w:val="0"/>
        <w:numPr>
          <w:ilvl w:val="0"/>
          <w:numId w:val="8"/>
        </w:numPr>
        <w:tabs>
          <w:tab w:val="clear" w:pos="360"/>
          <w:tab w:val="left" w:pos="540"/>
          <w:tab w:val="num" w:pos="567"/>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1573A9D5" w14:textId="77777777" w:rsidR="00B15023" w:rsidRPr="00061DBE" w:rsidRDefault="00B15023" w:rsidP="00B15023">
      <w:pPr>
        <w:widowControl w:val="0"/>
        <w:tabs>
          <w:tab w:val="left" w:pos="540"/>
        </w:tabs>
        <w:ind w:left="360" w:right="-79"/>
        <w:jc w:val="both"/>
        <w:rPr>
          <w:rFonts w:ascii="Times New Roman" w:hAnsi="Times New Roman" w:cs="Times New Roman"/>
          <w:smallCaps/>
          <w:sz w:val="24"/>
        </w:rPr>
      </w:pPr>
    </w:p>
    <w:p w14:paraId="1147128B" w14:textId="6F3799FD" w:rsidR="00B15023" w:rsidRPr="00061DBE" w:rsidRDefault="00B15023" w:rsidP="009A08DC">
      <w:pPr>
        <w:pStyle w:val="BodyTextIndent3"/>
        <w:widowControl w:val="0"/>
        <w:numPr>
          <w:ilvl w:val="1"/>
          <w:numId w:val="8"/>
        </w:numPr>
        <w:tabs>
          <w:tab w:val="left" w:pos="540"/>
        </w:tabs>
        <w:spacing w:after="0"/>
        <w:ind w:left="540" w:right="-79" w:hanging="540"/>
        <w:jc w:val="both"/>
        <w:rPr>
          <w:rFonts w:ascii="Times New Roman" w:hAnsi="Times New Roman"/>
          <w:bCs/>
          <w:sz w:val="24"/>
          <w:szCs w:val="24"/>
        </w:rPr>
      </w:pPr>
      <w:r w:rsidRPr="00061DBE">
        <w:rPr>
          <w:rFonts w:ascii="Times New Roman" w:hAnsi="Times New Roman"/>
          <w:sz w:val="24"/>
          <w:szCs w:val="24"/>
        </w:rPr>
        <w:t xml:space="preserve">Iepirkuma komisija veic aritmētisko kļūdu pārbaudi Pretendentu finanšu </w:t>
      </w:r>
      <w:r w:rsidR="005A321F">
        <w:rPr>
          <w:rFonts w:ascii="Times New Roman" w:hAnsi="Times New Roman"/>
          <w:sz w:val="24"/>
          <w:szCs w:val="24"/>
          <w:lang w:val="lv-LV"/>
        </w:rPr>
        <w:t>piedāvājum</w:t>
      </w:r>
      <w:r w:rsidR="0009366E">
        <w:rPr>
          <w:rFonts w:ascii="Times New Roman" w:hAnsi="Times New Roman"/>
          <w:sz w:val="24"/>
          <w:szCs w:val="24"/>
          <w:lang w:val="lv-LV"/>
        </w:rPr>
        <w:t>os</w:t>
      </w:r>
      <w:r w:rsidRPr="00D260C0">
        <w:rPr>
          <w:rFonts w:ascii="Times New Roman" w:hAnsi="Times New Roman"/>
          <w:sz w:val="24"/>
          <w:szCs w:val="24"/>
        </w:rPr>
        <w:t>.</w:t>
      </w:r>
      <w:r w:rsidRPr="00061DBE">
        <w:rPr>
          <w:rFonts w:ascii="Times New Roman" w:hAnsi="Times New Roman"/>
          <w:sz w:val="24"/>
          <w:szCs w:val="24"/>
        </w:rPr>
        <w:t xml:space="preserve"> Ja Iepirkuma komisija konstatēs aritmētiskās kļūdas, Iepirkuma komisija šīs kļūdas izlabos. Par konstatētaj</w:t>
      </w:r>
      <w:r w:rsidR="0098158F">
        <w:rPr>
          <w:rFonts w:ascii="Times New Roman" w:hAnsi="Times New Roman"/>
          <w:sz w:val="24"/>
          <w:szCs w:val="24"/>
        </w:rPr>
        <w:t>ām kļūdām un laboto piedāvājumu</w:t>
      </w:r>
      <w:r w:rsidRPr="00061DBE">
        <w:rPr>
          <w:rFonts w:ascii="Times New Roman" w:hAnsi="Times New Roman"/>
          <w:sz w:val="24"/>
          <w:szCs w:val="24"/>
        </w:rPr>
        <w:t xml:space="preserve"> Iepirkuma komisija informē Pretendentu, kura piedāvājumā kļūdas tika konstatētas un labotas. Vērtējot piedāvājumu, Iepirkuma komisija </w:t>
      </w:r>
      <w:r w:rsidR="00CD298D" w:rsidRPr="00061DBE">
        <w:rPr>
          <w:rFonts w:ascii="Times New Roman" w:hAnsi="Times New Roman"/>
          <w:sz w:val="24"/>
          <w:szCs w:val="24"/>
        </w:rPr>
        <w:t xml:space="preserve">ņem </w:t>
      </w:r>
      <w:r w:rsidRPr="00061DBE">
        <w:rPr>
          <w:rFonts w:ascii="Times New Roman" w:hAnsi="Times New Roman"/>
          <w:sz w:val="24"/>
          <w:szCs w:val="24"/>
        </w:rPr>
        <w:t>vērā veiktos labojumus</w:t>
      </w:r>
      <w:r w:rsidRPr="00061DBE">
        <w:rPr>
          <w:rFonts w:ascii="Times New Roman" w:hAnsi="Times New Roman"/>
          <w:bCs/>
          <w:sz w:val="24"/>
          <w:szCs w:val="24"/>
        </w:rPr>
        <w:t>.</w:t>
      </w:r>
    </w:p>
    <w:p w14:paraId="6E9F20E1" w14:textId="77777777" w:rsidR="005F1FBF" w:rsidRPr="00B1266A" w:rsidRDefault="00B15023" w:rsidP="005F1FBF">
      <w:pPr>
        <w:pStyle w:val="BodyTextIndent3"/>
        <w:widowControl w:val="0"/>
        <w:numPr>
          <w:ilvl w:val="1"/>
          <w:numId w:val="8"/>
        </w:numPr>
        <w:tabs>
          <w:tab w:val="left" w:pos="540"/>
        </w:tabs>
        <w:spacing w:after="0"/>
        <w:ind w:left="540" w:right="-79" w:hanging="540"/>
        <w:jc w:val="both"/>
        <w:rPr>
          <w:rFonts w:ascii="Times New Roman" w:hAnsi="Times New Roman"/>
          <w:bCs/>
          <w:sz w:val="24"/>
          <w:szCs w:val="24"/>
        </w:rPr>
      </w:pPr>
      <w:r w:rsidRPr="00061DBE">
        <w:rPr>
          <w:rFonts w:ascii="Times New Roman" w:hAnsi="Times New Roman"/>
          <w:sz w:val="24"/>
          <w:szCs w:val="24"/>
        </w:rPr>
        <w:t>Ja piedāvājumu vērtēšanas laikā Iepirkuma komisija konstatē, ka kāds no Pretendentiem iesniedzis piedāvājumu, kas varētu būt nepamatoti lēts, Iepirkuma komisija pieprasa detalizētu paskaidrojumu par būtiskajiem piedāvājuma nosacījumiem, tajā skaitā par īpašiem nosacījumiem, tehnoloģijām vai cita veida nosacījumiem, kas ļauj piedāvāt šādu cenu, ievērojot Publisko iepirkumu likumā noteikto kārtību.</w:t>
      </w:r>
    </w:p>
    <w:p w14:paraId="69BD5564" w14:textId="0B55C0AF" w:rsidR="00B1266A" w:rsidRDefault="00B1266A" w:rsidP="00B1266A">
      <w:pPr>
        <w:pStyle w:val="BodyTextIndent3"/>
        <w:widowControl w:val="0"/>
        <w:numPr>
          <w:ilvl w:val="1"/>
          <w:numId w:val="8"/>
        </w:numPr>
        <w:tabs>
          <w:tab w:val="left" w:pos="540"/>
        </w:tabs>
        <w:spacing w:after="0"/>
        <w:ind w:left="540" w:right="-79" w:hanging="540"/>
        <w:jc w:val="both"/>
        <w:rPr>
          <w:rFonts w:ascii="Times New Roman" w:hAnsi="Times New Roman"/>
          <w:bCs/>
          <w:sz w:val="24"/>
          <w:szCs w:val="24"/>
        </w:rPr>
      </w:pPr>
      <w:r w:rsidRPr="00B1266A">
        <w:rPr>
          <w:rFonts w:ascii="Times New Roman" w:hAnsi="Times New Roman"/>
          <w:bCs/>
          <w:sz w:val="24"/>
        </w:rPr>
        <w:t>Pēc finanšu piedāvājum</w:t>
      </w:r>
      <w:r w:rsidR="00664CF7">
        <w:rPr>
          <w:rFonts w:ascii="Times New Roman" w:hAnsi="Times New Roman"/>
          <w:bCs/>
          <w:sz w:val="24"/>
          <w:lang w:val="lv-LV"/>
        </w:rPr>
        <w:t>u</w:t>
      </w:r>
      <w:r w:rsidRPr="00B1266A">
        <w:rPr>
          <w:rFonts w:ascii="Times New Roman" w:hAnsi="Times New Roman"/>
          <w:bCs/>
          <w:sz w:val="24"/>
        </w:rPr>
        <w:t xml:space="preserve"> atbilstības pārbaudes Nolikuma prasībām Komisija izvēlas 3 (trīs) piedāvājumus ar viszemāko </w:t>
      </w:r>
      <w:r w:rsidR="005818B0">
        <w:rPr>
          <w:rFonts w:ascii="Times New Roman" w:hAnsi="Times New Roman"/>
          <w:bCs/>
          <w:sz w:val="24"/>
          <w:lang w:val="lv-LV"/>
        </w:rPr>
        <w:t xml:space="preserve">1km kopējo </w:t>
      </w:r>
      <w:r w:rsidRPr="00B1266A">
        <w:rPr>
          <w:rFonts w:ascii="Times New Roman" w:hAnsi="Times New Roman"/>
          <w:bCs/>
          <w:sz w:val="24"/>
        </w:rPr>
        <w:t xml:space="preserve">cenu. Piedāvājuma ar viszemāko </w:t>
      </w:r>
      <w:r w:rsidR="005818B0">
        <w:rPr>
          <w:rFonts w:ascii="Times New Roman" w:hAnsi="Times New Roman"/>
          <w:bCs/>
          <w:sz w:val="24"/>
          <w:lang w:val="lv-LV"/>
        </w:rPr>
        <w:t xml:space="preserve">1km kopējo </w:t>
      </w:r>
      <w:r w:rsidRPr="00B1266A">
        <w:rPr>
          <w:rFonts w:ascii="Times New Roman" w:hAnsi="Times New Roman"/>
          <w:bCs/>
          <w:sz w:val="24"/>
        </w:rPr>
        <w:t>cenu noteikšanai tiek vērtēta Pretendenta finanšu piedāvājumā norādītā kopējā cena EUR bez PVN.</w:t>
      </w:r>
    </w:p>
    <w:p w14:paraId="1F81CEB2" w14:textId="3389567F" w:rsidR="00B1266A" w:rsidRPr="00B1266A" w:rsidRDefault="00B1266A" w:rsidP="00B1266A">
      <w:pPr>
        <w:pStyle w:val="BodyTextIndent3"/>
        <w:widowControl w:val="0"/>
        <w:numPr>
          <w:ilvl w:val="1"/>
          <w:numId w:val="8"/>
        </w:numPr>
        <w:tabs>
          <w:tab w:val="left" w:pos="540"/>
        </w:tabs>
        <w:spacing w:after="0"/>
        <w:ind w:left="540" w:right="-79" w:hanging="540"/>
        <w:jc w:val="both"/>
        <w:rPr>
          <w:rFonts w:ascii="Times New Roman" w:hAnsi="Times New Roman"/>
          <w:bCs/>
          <w:sz w:val="24"/>
          <w:szCs w:val="24"/>
        </w:rPr>
      </w:pPr>
      <w:r w:rsidRPr="00FE1CEE">
        <w:rPr>
          <w:rFonts w:ascii="Times New Roman" w:hAnsi="Times New Roman"/>
          <w:sz w:val="24"/>
        </w:rPr>
        <w:t>Gadījumā, ja nebūs saņemti 3 (trīs) nolikuma prasībām atbilstoši pretendentu piedāvājumi, Komisija ir tiesīga izvēlēties mazāku skaitu piedāvājumus, kuri atbilst visām nolikumā noteiktajām prasībām un ir ar viszemāko</w:t>
      </w:r>
      <w:r w:rsidR="00D47635">
        <w:rPr>
          <w:rFonts w:ascii="Times New Roman" w:hAnsi="Times New Roman"/>
          <w:sz w:val="24"/>
          <w:lang w:val="lv-LV"/>
        </w:rPr>
        <w:t xml:space="preserve"> 1km kopējo</w:t>
      </w:r>
      <w:r w:rsidRPr="00FE1CEE">
        <w:rPr>
          <w:rFonts w:ascii="Times New Roman" w:hAnsi="Times New Roman"/>
          <w:sz w:val="24"/>
        </w:rPr>
        <w:t xml:space="preserve"> cenu.</w:t>
      </w:r>
    </w:p>
    <w:p w14:paraId="51E355AF" w14:textId="461F3766" w:rsidR="005F1FBF" w:rsidRPr="00D74F2E" w:rsidRDefault="00885A44" w:rsidP="00D74F2E">
      <w:pPr>
        <w:pStyle w:val="BodyTextIndent3"/>
        <w:widowControl w:val="0"/>
        <w:numPr>
          <w:ilvl w:val="1"/>
          <w:numId w:val="8"/>
        </w:numPr>
        <w:tabs>
          <w:tab w:val="left" w:pos="540"/>
        </w:tabs>
        <w:spacing w:after="0"/>
        <w:ind w:left="540" w:right="-79" w:hanging="540"/>
        <w:jc w:val="both"/>
        <w:rPr>
          <w:rFonts w:ascii="Times New Roman" w:hAnsi="Times New Roman"/>
          <w:bCs/>
          <w:sz w:val="24"/>
          <w:szCs w:val="24"/>
        </w:rPr>
      </w:pPr>
      <w:r w:rsidRPr="00FE1CEE">
        <w:rPr>
          <w:rFonts w:ascii="Times New Roman" w:hAnsi="Times New Roman"/>
          <w:sz w:val="24"/>
        </w:rPr>
        <w:t xml:space="preserve">Gadījumā, ja </w:t>
      </w:r>
      <w:r w:rsidRPr="003B6910">
        <w:rPr>
          <w:rFonts w:ascii="Times New Roman" w:hAnsi="Times New Roman"/>
          <w:sz w:val="24"/>
        </w:rPr>
        <w:t>tiks saņemti 2 (divi) nolikuma prasībām atbilstoši piedāvājumi ar viszemāko</w:t>
      </w:r>
      <w:r w:rsidR="00D47635">
        <w:rPr>
          <w:rFonts w:ascii="Times New Roman" w:hAnsi="Times New Roman"/>
          <w:sz w:val="24"/>
          <w:lang w:val="lv-LV"/>
        </w:rPr>
        <w:t xml:space="preserve"> 1km kopējo</w:t>
      </w:r>
      <w:r w:rsidRPr="003B6910">
        <w:rPr>
          <w:rFonts w:ascii="Times New Roman" w:hAnsi="Times New Roman"/>
          <w:sz w:val="24"/>
        </w:rPr>
        <w:t xml:space="preserve"> cenu, kuriem ir vienād</w:t>
      </w:r>
      <w:r w:rsidRPr="00FE1CEE">
        <w:rPr>
          <w:rFonts w:ascii="Times New Roman" w:hAnsi="Times New Roman"/>
          <w:sz w:val="24"/>
        </w:rPr>
        <w:t>as cenas, Komisija ir tiesīga izvēlēties lielāku skaitu piedāvājumus, kuri atbilst visām nolikumā noteiktajām prasībām un ir ar viszemāko</w:t>
      </w:r>
      <w:r w:rsidR="00D47635">
        <w:rPr>
          <w:rFonts w:ascii="Times New Roman" w:hAnsi="Times New Roman"/>
          <w:sz w:val="24"/>
          <w:lang w:val="lv-LV"/>
        </w:rPr>
        <w:t xml:space="preserve"> 1km kopējo</w:t>
      </w:r>
      <w:r w:rsidRPr="00FE1CEE">
        <w:rPr>
          <w:rFonts w:ascii="Times New Roman" w:hAnsi="Times New Roman"/>
          <w:sz w:val="24"/>
        </w:rPr>
        <w:t xml:space="preserve"> cenu, bet ne vairāk kā 4 (četrus) piedāvājumus</w:t>
      </w:r>
      <w:r w:rsidR="005408CC">
        <w:rPr>
          <w:rFonts w:ascii="Times New Roman" w:hAnsi="Times New Roman"/>
          <w:sz w:val="24"/>
          <w:lang w:val="lv-LV"/>
        </w:rPr>
        <w:t>.</w:t>
      </w:r>
    </w:p>
    <w:p w14:paraId="195AFE4E" w14:textId="77777777" w:rsidR="00685587" w:rsidRDefault="00685587" w:rsidP="00B15023">
      <w:pPr>
        <w:jc w:val="both"/>
        <w:rPr>
          <w:rFonts w:ascii="Times New Roman" w:hAnsi="Times New Roman" w:cs="Times New Roman"/>
          <w:sz w:val="24"/>
        </w:rPr>
      </w:pPr>
    </w:p>
    <w:p w14:paraId="52DAC71C" w14:textId="77777777" w:rsidR="00685587" w:rsidRPr="00061DBE" w:rsidRDefault="00685587" w:rsidP="00B15023">
      <w:pPr>
        <w:jc w:val="both"/>
        <w:rPr>
          <w:rFonts w:ascii="Times New Roman" w:hAnsi="Times New Roman" w:cs="Times New Roman"/>
          <w:sz w:val="24"/>
        </w:rPr>
      </w:pPr>
    </w:p>
    <w:p w14:paraId="2E154FAB" w14:textId="77777777" w:rsidR="00B15023" w:rsidRPr="008E4AAB" w:rsidRDefault="00D177B7" w:rsidP="009A08DC">
      <w:pPr>
        <w:widowControl w:val="0"/>
        <w:numPr>
          <w:ilvl w:val="0"/>
          <w:numId w:val="8"/>
        </w:numPr>
        <w:tabs>
          <w:tab w:val="clear" w:pos="360"/>
          <w:tab w:val="num" w:pos="567"/>
        </w:tabs>
        <w:ind w:left="567" w:right="-81" w:hanging="567"/>
        <w:jc w:val="both"/>
        <w:rPr>
          <w:rFonts w:ascii="Times New Roman" w:hAnsi="Times New Roman" w:cs="Times New Roman"/>
          <w:smallCaps/>
          <w:sz w:val="24"/>
        </w:rPr>
      </w:pPr>
      <w:r>
        <w:rPr>
          <w:rFonts w:ascii="Times New Roman" w:hAnsi="Times New Roman" w:cs="Times New Roman"/>
          <w:b/>
          <w:smallCaps/>
          <w:sz w:val="24"/>
        </w:rPr>
        <w:t>VISPĀRĪGĀS VIENOŠANĀS</w:t>
      </w:r>
      <w:r w:rsidR="000C1760">
        <w:rPr>
          <w:rFonts w:ascii="Times New Roman" w:hAnsi="Times New Roman" w:cs="Times New Roman"/>
          <w:b/>
          <w:smallCaps/>
          <w:sz w:val="24"/>
        </w:rPr>
        <w:t xml:space="preserve"> SLĒGŠANAS</w:t>
      </w:r>
      <w:r w:rsidR="00B15023" w:rsidRPr="00061DBE">
        <w:rPr>
          <w:rFonts w:ascii="Times New Roman" w:hAnsi="Times New Roman" w:cs="Times New Roman"/>
          <w:b/>
          <w:smallCaps/>
          <w:sz w:val="24"/>
        </w:rPr>
        <w:t xml:space="preserve"> TIESĪBU PIEŠĶIRŠANA, </w:t>
      </w:r>
      <w:r w:rsidR="00F91267">
        <w:rPr>
          <w:rFonts w:ascii="Times New Roman" w:hAnsi="Times New Roman" w:cs="Times New Roman"/>
          <w:b/>
          <w:smallCaps/>
          <w:sz w:val="24"/>
        </w:rPr>
        <w:t>VISPĀRĪGĀS VIENOŠANĀS</w:t>
      </w:r>
      <w:r w:rsidR="00B02D2E">
        <w:rPr>
          <w:rFonts w:ascii="Times New Roman" w:hAnsi="Times New Roman" w:cs="Times New Roman"/>
          <w:b/>
          <w:smallCaps/>
          <w:sz w:val="24"/>
        </w:rPr>
        <w:t xml:space="preserve"> NOSLĒGŠANA</w:t>
      </w:r>
    </w:p>
    <w:p w14:paraId="029E2C71" w14:textId="77777777" w:rsidR="00B15023" w:rsidRPr="00061DBE" w:rsidRDefault="00B15023" w:rsidP="00B15023">
      <w:pPr>
        <w:widowControl w:val="0"/>
        <w:ind w:left="426" w:right="-81"/>
        <w:jc w:val="both"/>
        <w:rPr>
          <w:rFonts w:ascii="Times New Roman" w:hAnsi="Times New Roman" w:cs="Times New Roman"/>
          <w:smallCaps/>
          <w:sz w:val="24"/>
        </w:rPr>
      </w:pPr>
    </w:p>
    <w:p w14:paraId="091B8BF3" w14:textId="21738881" w:rsidR="00544D13" w:rsidRPr="00D260C0" w:rsidRDefault="005408CC" w:rsidP="002C52C7">
      <w:pPr>
        <w:widowControl w:val="0"/>
        <w:numPr>
          <w:ilvl w:val="1"/>
          <w:numId w:val="8"/>
        </w:numPr>
        <w:tabs>
          <w:tab w:val="clear" w:pos="1114"/>
          <w:tab w:val="num" w:pos="567"/>
        </w:tabs>
        <w:ind w:left="567" w:right="-81" w:hanging="567"/>
        <w:jc w:val="both"/>
        <w:rPr>
          <w:rFonts w:ascii="Times New Roman" w:hAnsi="Times New Roman" w:cs="Times New Roman"/>
          <w:caps/>
          <w:sz w:val="24"/>
        </w:rPr>
      </w:pPr>
      <w:r w:rsidRPr="00FE1CEE">
        <w:rPr>
          <w:rFonts w:ascii="Times New Roman" w:hAnsi="Times New Roman" w:cs="Times New Roman"/>
          <w:sz w:val="24"/>
        </w:rPr>
        <w:t>Tiesības noslēgt Vispārīgo vienošanos tiek piešķirtas 3 (trim) Pretendentiem (</w:t>
      </w:r>
      <w:r w:rsidR="00B80DD8">
        <w:rPr>
          <w:rFonts w:ascii="Times New Roman" w:hAnsi="Times New Roman" w:cs="Times New Roman"/>
          <w:sz w:val="24"/>
        </w:rPr>
        <w:t xml:space="preserve">izņemot </w:t>
      </w:r>
      <w:r w:rsidR="002C58F3">
        <w:rPr>
          <w:rFonts w:ascii="Times New Roman" w:hAnsi="Times New Roman" w:cs="Times New Roman"/>
          <w:sz w:val="24"/>
        </w:rPr>
        <w:t>Nolikuma</w:t>
      </w:r>
      <w:r w:rsidRPr="00FE1CEE">
        <w:rPr>
          <w:rFonts w:ascii="Times New Roman" w:hAnsi="Times New Roman" w:cs="Times New Roman"/>
          <w:sz w:val="24"/>
        </w:rPr>
        <w:t xml:space="preserve"> 1</w:t>
      </w:r>
      <w:r w:rsidR="00B80DD8">
        <w:rPr>
          <w:rFonts w:ascii="Times New Roman" w:hAnsi="Times New Roman" w:cs="Times New Roman"/>
          <w:sz w:val="24"/>
        </w:rPr>
        <w:t>1</w:t>
      </w:r>
      <w:r w:rsidRPr="00FE1CEE">
        <w:rPr>
          <w:rFonts w:ascii="Times New Roman" w:hAnsi="Times New Roman" w:cs="Times New Roman"/>
          <w:sz w:val="24"/>
        </w:rPr>
        <w:t>.</w:t>
      </w:r>
      <w:r w:rsidR="00B80DD8">
        <w:rPr>
          <w:rFonts w:ascii="Times New Roman" w:hAnsi="Times New Roman" w:cs="Times New Roman"/>
          <w:sz w:val="24"/>
        </w:rPr>
        <w:t>4</w:t>
      </w:r>
      <w:r w:rsidRPr="00FE1CEE">
        <w:rPr>
          <w:rFonts w:ascii="Times New Roman" w:hAnsi="Times New Roman" w:cs="Times New Roman"/>
          <w:sz w:val="24"/>
        </w:rPr>
        <w:t>.</w:t>
      </w:r>
      <w:r w:rsidR="00B80DD8">
        <w:rPr>
          <w:rFonts w:ascii="Times New Roman" w:hAnsi="Times New Roman" w:cs="Times New Roman"/>
          <w:sz w:val="24"/>
        </w:rPr>
        <w:t xml:space="preserve"> un 11.5.</w:t>
      </w:r>
      <w:r w:rsidRPr="00FE1CEE">
        <w:rPr>
          <w:rFonts w:ascii="Times New Roman" w:hAnsi="Times New Roman" w:cs="Times New Roman"/>
          <w:sz w:val="24"/>
        </w:rPr>
        <w:t>punktā noteikt</w:t>
      </w:r>
      <w:r w:rsidR="00B80DD8">
        <w:rPr>
          <w:rFonts w:ascii="Times New Roman" w:hAnsi="Times New Roman" w:cs="Times New Roman"/>
          <w:sz w:val="24"/>
        </w:rPr>
        <w:t>ajos gadījumos</w:t>
      </w:r>
      <w:r w:rsidRPr="00FE1CEE">
        <w:rPr>
          <w:rFonts w:ascii="Times New Roman" w:hAnsi="Times New Roman" w:cs="Times New Roman"/>
          <w:sz w:val="24"/>
        </w:rPr>
        <w:t xml:space="preserve">), kuru iesniegtie piedāvājumi atzīti par atbilstošiem visām Nolikumā noteiktajām prasībām un kuru piedāvājumi ir ar viszemākajām </w:t>
      </w:r>
      <w:r w:rsidR="00135167">
        <w:rPr>
          <w:rFonts w:ascii="Times New Roman" w:hAnsi="Times New Roman" w:cs="Times New Roman"/>
          <w:sz w:val="24"/>
        </w:rPr>
        <w:t xml:space="preserve">1km kopējām </w:t>
      </w:r>
      <w:r w:rsidRPr="00FE1CEE">
        <w:rPr>
          <w:rFonts w:ascii="Times New Roman" w:hAnsi="Times New Roman" w:cs="Times New Roman"/>
          <w:sz w:val="24"/>
        </w:rPr>
        <w:t>cenām.</w:t>
      </w:r>
    </w:p>
    <w:p w14:paraId="00D492CB" w14:textId="54D2DEEC" w:rsidR="00B15023" w:rsidRPr="00544D13" w:rsidRDefault="00B15023" w:rsidP="005A0714">
      <w:pPr>
        <w:widowControl w:val="0"/>
        <w:numPr>
          <w:ilvl w:val="1"/>
          <w:numId w:val="8"/>
        </w:numPr>
        <w:tabs>
          <w:tab w:val="clear" w:pos="1114"/>
          <w:tab w:val="num" w:pos="567"/>
        </w:tabs>
        <w:ind w:left="567" w:right="-81" w:hanging="567"/>
        <w:jc w:val="both"/>
        <w:rPr>
          <w:rFonts w:ascii="Times New Roman" w:hAnsi="Times New Roman" w:cs="Times New Roman"/>
          <w:caps/>
          <w:sz w:val="24"/>
        </w:rPr>
      </w:pPr>
      <w:r w:rsidRPr="00544D13">
        <w:rPr>
          <w:rFonts w:ascii="Times New Roman" w:hAnsi="Times New Roman" w:cs="Times New Roman"/>
          <w:sz w:val="24"/>
        </w:rPr>
        <w:t xml:space="preserve">Lēmumu par Iepirkuma rezultātiem Iepirkuma komisija visiem Pretendentiem paziņo </w:t>
      </w:r>
      <w:r w:rsidR="003D6F89" w:rsidRPr="00544D13">
        <w:rPr>
          <w:rFonts w:ascii="Times New Roman" w:hAnsi="Times New Roman" w:cs="Times New Roman"/>
          <w:sz w:val="24"/>
        </w:rPr>
        <w:t>Publisko iepirkumu likumā noteiktajā kārtībā</w:t>
      </w:r>
      <w:r w:rsidRPr="00544D13">
        <w:rPr>
          <w:rFonts w:ascii="Times New Roman" w:hAnsi="Times New Roman" w:cs="Times New Roman"/>
          <w:sz w:val="24"/>
        </w:rPr>
        <w:t xml:space="preserve"> 3 (trīs) darba dienu laikā pēc tam, kad Iepirkuma komisija pieņēmusi lēmumu</w:t>
      </w:r>
      <w:r w:rsidR="002C58F3">
        <w:rPr>
          <w:rFonts w:ascii="Times New Roman" w:hAnsi="Times New Roman" w:cs="Times New Roman"/>
          <w:sz w:val="24"/>
        </w:rPr>
        <w:t xml:space="preserve"> </w:t>
      </w:r>
      <w:r w:rsidRPr="00544D13">
        <w:rPr>
          <w:rFonts w:ascii="Times New Roman" w:hAnsi="Times New Roman" w:cs="Times New Roman"/>
          <w:sz w:val="24"/>
        </w:rPr>
        <w:t xml:space="preserve">slēgt </w:t>
      </w:r>
      <w:r w:rsidR="005408CC">
        <w:rPr>
          <w:rFonts w:ascii="Times New Roman" w:hAnsi="Times New Roman" w:cs="Times New Roman"/>
          <w:sz w:val="24"/>
        </w:rPr>
        <w:t>Vispārīgo vienošanos</w:t>
      </w:r>
      <w:r w:rsidRPr="00544D13">
        <w:rPr>
          <w:rFonts w:ascii="Times New Roman" w:hAnsi="Times New Roman" w:cs="Times New Roman"/>
          <w:sz w:val="24"/>
        </w:rPr>
        <w:t xml:space="preserve"> vai pārtraukt iepirkum</w:t>
      </w:r>
      <w:r w:rsidR="00B80DD8">
        <w:rPr>
          <w:rFonts w:ascii="Times New Roman" w:hAnsi="Times New Roman" w:cs="Times New Roman"/>
          <w:sz w:val="24"/>
        </w:rPr>
        <w:t>u</w:t>
      </w:r>
      <w:r w:rsidRPr="00544D13">
        <w:rPr>
          <w:rFonts w:ascii="Times New Roman" w:hAnsi="Times New Roman" w:cs="Times New Roman"/>
          <w:sz w:val="24"/>
        </w:rPr>
        <w:t>, neizvēloties nevienu no Pretendentu iesniegtajiem piedāvājumiem.</w:t>
      </w:r>
    </w:p>
    <w:p w14:paraId="761031FA" w14:textId="4F2DE30C" w:rsidR="00B15023" w:rsidRPr="00061DBE" w:rsidRDefault="004F32E3" w:rsidP="005A0714">
      <w:pPr>
        <w:widowControl w:val="0"/>
        <w:numPr>
          <w:ilvl w:val="1"/>
          <w:numId w:val="8"/>
        </w:numPr>
        <w:tabs>
          <w:tab w:val="clear" w:pos="1114"/>
        </w:tabs>
        <w:ind w:left="567" w:right="-81" w:hanging="567"/>
        <w:jc w:val="both"/>
        <w:rPr>
          <w:rFonts w:ascii="Times New Roman" w:hAnsi="Times New Roman" w:cs="Times New Roman"/>
          <w:caps/>
          <w:color w:val="000000"/>
          <w:sz w:val="24"/>
        </w:rPr>
      </w:pPr>
      <w:r w:rsidRPr="004F32E3">
        <w:rPr>
          <w:rFonts w:ascii="Times New Roman" w:hAnsi="Times New Roman" w:cs="Times New Roman"/>
          <w:color w:val="000000"/>
          <w:sz w:val="24"/>
        </w:rPr>
        <w:t xml:space="preserve">Grozījumus </w:t>
      </w:r>
      <w:r w:rsidR="005408CC">
        <w:rPr>
          <w:rFonts w:ascii="Times New Roman" w:hAnsi="Times New Roman" w:cs="Times New Roman"/>
          <w:color w:val="000000"/>
          <w:sz w:val="24"/>
        </w:rPr>
        <w:t>Vispārīg</w:t>
      </w:r>
      <w:r w:rsidR="00B80DD8">
        <w:rPr>
          <w:rFonts w:ascii="Times New Roman" w:hAnsi="Times New Roman" w:cs="Times New Roman"/>
          <w:color w:val="000000"/>
          <w:sz w:val="24"/>
        </w:rPr>
        <w:t>ās vienošanās</w:t>
      </w:r>
      <w:r w:rsidRPr="002C52C7">
        <w:rPr>
          <w:rFonts w:ascii="Times New Roman" w:hAnsi="Times New Roman" w:cs="Times New Roman"/>
          <w:color w:val="000000"/>
          <w:sz w:val="24"/>
        </w:rPr>
        <w:t>, kas noslēdzam</w:t>
      </w:r>
      <w:r w:rsidR="005408CC">
        <w:rPr>
          <w:rFonts w:ascii="Times New Roman" w:hAnsi="Times New Roman" w:cs="Times New Roman"/>
          <w:color w:val="000000"/>
          <w:sz w:val="24"/>
        </w:rPr>
        <w:t>a</w:t>
      </w:r>
      <w:r w:rsidRPr="004F32E3">
        <w:rPr>
          <w:rFonts w:ascii="Times New Roman" w:hAnsi="Times New Roman" w:cs="Times New Roman"/>
          <w:color w:val="000000"/>
          <w:sz w:val="24"/>
        </w:rPr>
        <w:t xml:space="preserve"> Publisko iepirkumu likuma noteiktajā kārtībā, </w:t>
      </w:r>
      <w:r w:rsidR="00B80DD8">
        <w:rPr>
          <w:rFonts w:ascii="Times New Roman" w:hAnsi="Times New Roman" w:cs="Times New Roman"/>
          <w:color w:val="000000"/>
          <w:sz w:val="24"/>
        </w:rPr>
        <w:t xml:space="preserve">tekstā </w:t>
      </w:r>
      <w:r w:rsidRPr="004F32E3">
        <w:rPr>
          <w:rFonts w:ascii="Times New Roman" w:hAnsi="Times New Roman" w:cs="Times New Roman"/>
          <w:color w:val="000000"/>
          <w:sz w:val="24"/>
        </w:rPr>
        <w:t>izdara, ievērojo</w:t>
      </w:r>
      <w:r>
        <w:rPr>
          <w:rFonts w:ascii="Times New Roman" w:hAnsi="Times New Roman" w:cs="Times New Roman"/>
          <w:color w:val="000000"/>
          <w:sz w:val="24"/>
        </w:rPr>
        <w:t>t Publisko iepirkumu likuma 67.</w:t>
      </w:r>
      <w:r>
        <w:rPr>
          <w:rFonts w:ascii="Times New Roman" w:hAnsi="Times New Roman" w:cs="Times New Roman"/>
          <w:color w:val="000000"/>
          <w:sz w:val="24"/>
          <w:vertAlign w:val="superscript"/>
        </w:rPr>
        <w:t>1</w:t>
      </w:r>
      <w:r w:rsidRPr="004F32E3">
        <w:rPr>
          <w:rFonts w:ascii="Times New Roman" w:hAnsi="Times New Roman" w:cs="Times New Roman"/>
          <w:color w:val="000000"/>
          <w:sz w:val="24"/>
        </w:rPr>
        <w:t xml:space="preserve"> panta noteikumus.</w:t>
      </w:r>
    </w:p>
    <w:p w14:paraId="665A3643" w14:textId="69337502" w:rsidR="00B15023" w:rsidRPr="000C1760" w:rsidRDefault="00B15023" w:rsidP="00B96A90">
      <w:pPr>
        <w:numPr>
          <w:ilvl w:val="1"/>
          <w:numId w:val="8"/>
        </w:numPr>
        <w:tabs>
          <w:tab w:val="clear" w:pos="1114"/>
          <w:tab w:val="num" w:pos="567"/>
        </w:tabs>
        <w:ind w:left="567" w:hanging="567"/>
        <w:jc w:val="both"/>
        <w:rPr>
          <w:rFonts w:ascii="Times New Roman" w:hAnsi="Times New Roman" w:cs="Times New Roman"/>
          <w:sz w:val="24"/>
        </w:rPr>
      </w:pPr>
      <w:r w:rsidRPr="00D260C0">
        <w:rPr>
          <w:rFonts w:ascii="Times New Roman" w:hAnsi="Times New Roman" w:cs="Times New Roman"/>
          <w:sz w:val="24"/>
        </w:rPr>
        <w:t xml:space="preserve">Ja iepirkuma uzvarētājs atsakās no </w:t>
      </w:r>
      <w:r w:rsidR="00885A44">
        <w:rPr>
          <w:rFonts w:ascii="Times New Roman" w:hAnsi="Times New Roman" w:cs="Times New Roman"/>
          <w:sz w:val="24"/>
        </w:rPr>
        <w:t>Vispārīgās vienošanās</w:t>
      </w:r>
      <w:r w:rsidRPr="00D260C0">
        <w:rPr>
          <w:rFonts w:ascii="Times New Roman" w:hAnsi="Times New Roman" w:cs="Times New Roman"/>
          <w:sz w:val="24"/>
        </w:rPr>
        <w:t xml:space="preserve"> noslēgšan</w:t>
      </w:r>
      <w:r w:rsidR="000C1760">
        <w:rPr>
          <w:rFonts w:ascii="Times New Roman" w:hAnsi="Times New Roman" w:cs="Times New Roman"/>
          <w:sz w:val="24"/>
        </w:rPr>
        <w:t xml:space="preserve">as vai atsauc savu piedāvājumu, </w:t>
      </w:r>
      <w:r w:rsidRPr="00D260C0">
        <w:rPr>
          <w:rFonts w:ascii="Times New Roman" w:hAnsi="Times New Roman" w:cs="Times New Roman"/>
          <w:sz w:val="24"/>
        </w:rPr>
        <w:t xml:space="preserve">Iepirkuma komisija var atzīt par uzvarētāju Pretendentu, kurš iesniedzis nākamo </w:t>
      </w:r>
      <w:r w:rsidR="000C1760">
        <w:rPr>
          <w:rFonts w:ascii="Times New Roman" w:hAnsi="Times New Roman" w:cs="Times New Roman"/>
          <w:sz w:val="24"/>
        </w:rPr>
        <w:t>piedāvājumu ar viszemāko cenu</w:t>
      </w:r>
      <w:r w:rsidR="005408CC">
        <w:rPr>
          <w:rFonts w:ascii="Times New Roman" w:hAnsi="Times New Roman" w:cs="Times New Roman"/>
          <w:sz w:val="24"/>
        </w:rPr>
        <w:t>,</w:t>
      </w:r>
      <w:r w:rsidR="005408CC" w:rsidRPr="005408CC">
        <w:rPr>
          <w:rFonts w:ascii="Times New Roman" w:hAnsi="Times New Roman" w:cs="Times New Roman"/>
          <w:sz w:val="24"/>
        </w:rPr>
        <w:t xml:space="preserve"> </w:t>
      </w:r>
      <w:r w:rsidR="005408CC" w:rsidRPr="00FE1CEE">
        <w:rPr>
          <w:rFonts w:ascii="Times New Roman" w:hAnsi="Times New Roman" w:cs="Times New Roman"/>
          <w:sz w:val="24"/>
        </w:rPr>
        <w:t>ievērojot Nolikuma 10.3. un 10.4.punktā noteikto</w:t>
      </w:r>
      <w:r w:rsidRPr="000C1760">
        <w:rPr>
          <w:rFonts w:ascii="Times New Roman" w:hAnsi="Times New Roman" w:cs="Times New Roman"/>
          <w:sz w:val="24"/>
        </w:rPr>
        <w:t xml:space="preserve"> vai pārtra</w:t>
      </w:r>
      <w:r w:rsidR="006D071B" w:rsidRPr="000C1760">
        <w:rPr>
          <w:rFonts w:ascii="Times New Roman" w:hAnsi="Times New Roman" w:cs="Times New Roman"/>
          <w:sz w:val="24"/>
        </w:rPr>
        <w:t>ukt iepirkum</w:t>
      </w:r>
      <w:r w:rsidR="00135167">
        <w:rPr>
          <w:rFonts w:ascii="Times New Roman" w:hAnsi="Times New Roman" w:cs="Times New Roman"/>
          <w:sz w:val="24"/>
        </w:rPr>
        <w:t>u</w:t>
      </w:r>
      <w:r w:rsidRPr="000C1760">
        <w:rPr>
          <w:rFonts w:ascii="Times New Roman" w:hAnsi="Times New Roman" w:cs="Times New Roman"/>
          <w:sz w:val="24"/>
        </w:rPr>
        <w:t>, neizvēloties nevienu piedāvājumu.</w:t>
      </w:r>
    </w:p>
    <w:p w14:paraId="2DE0A326" w14:textId="77777777" w:rsidR="002273A2" w:rsidRPr="002273A2" w:rsidRDefault="002273A2" w:rsidP="002C52C7">
      <w:pPr>
        <w:widowControl w:val="0"/>
        <w:numPr>
          <w:ilvl w:val="1"/>
          <w:numId w:val="8"/>
        </w:numPr>
        <w:tabs>
          <w:tab w:val="clear" w:pos="1114"/>
          <w:tab w:val="num" w:pos="567"/>
        </w:tabs>
        <w:ind w:left="567" w:right="-81" w:hanging="567"/>
        <w:jc w:val="both"/>
        <w:rPr>
          <w:rFonts w:ascii="Times New Roman" w:hAnsi="Times New Roman" w:cs="Times New Roman"/>
          <w:caps/>
          <w:sz w:val="24"/>
        </w:rPr>
      </w:pPr>
      <w:r w:rsidRPr="002273A2">
        <w:rPr>
          <w:rFonts w:ascii="Times New Roman" w:hAnsi="Times New Roman" w:cs="Times New Roman"/>
          <w:sz w:val="24"/>
        </w:rPr>
        <w:t>Atbilstoši Publisko iepirkumu likuma 8.</w:t>
      </w:r>
      <w:r w:rsidRPr="002273A2">
        <w:rPr>
          <w:rFonts w:ascii="Times New Roman" w:hAnsi="Times New Roman" w:cs="Times New Roman"/>
          <w:sz w:val="24"/>
          <w:vertAlign w:val="superscript"/>
        </w:rPr>
        <w:t>2</w:t>
      </w:r>
      <w:r w:rsidRPr="002273A2">
        <w:rPr>
          <w:rFonts w:ascii="Times New Roman" w:hAnsi="Times New Roman" w:cs="Times New Roman"/>
          <w:sz w:val="24"/>
        </w:rPr>
        <w:t xml:space="preserve">panta trīspadsmitajai daļai, ne vēlāk kā dienā, kad stājas spēkā </w:t>
      </w:r>
      <w:r w:rsidR="00885A44">
        <w:rPr>
          <w:rFonts w:ascii="Times New Roman" w:hAnsi="Times New Roman" w:cs="Times New Roman"/>
          <w:sz w:val="24"/>
        </w:rPr>
        <w:t>Vispārīgā vienošanās</w:t>
      </w:r>
      <w:r w:rsidRPr="002C52C7">
        <w:rPr>
          <w:rFonts w:ascii="Times New Roman" w:hAnsi="Times New Roman" w:cs="Times New Roman"/>
          <w:sz w:val="24"/>
        </w:rPr>
        <w:t xml:space="preserve"> vai tās grozījumi, pasūtītājs savā mājaslapā internetā</w:t>
      </w:r>
      <w:r w:rsidR="00570C5A">
        <w:rPr>
          <w:rFonts w:ascii="Times New Roman" w:hAnsi="Times New Roman" w:cs="Times New Roman"/>
          <w:sz w:val="24"/>
        </w:rPr>
        <w:t xml:space="preserve"> ievieto </w:t>
      </w:r>
      <w:r w:rsidRPr="002C52C7">
        <w:rPr>
          <w:rFonts w:ascii="Times New Roman" w:hAnsi="Times New Roman" w:cs="Times New Roman"/>
          <w:sz w:val="24"/>
        </w:rPr>
        <w:t xml:space="preserve">attiecīgi </w:t>
      </w:r>
      <w:r w:rsidR="005408CC">
        <w:rPr>
          <w:rFonts w:ascii="Times New Roman" w:hAnsi="Times New Roman" w:cs="Times New Roman"/>
          <w:sz w:val="24"/>
        </w:rPr>
        <w:t>Vispārīgo vienošanos</w:t>
      </w:r>
      <w:r w:rsidRPr="005A0714">
        <w:rPr>
          <w:rFonts w:ascii="Times New Roman" w:hAnsi="Times New Roman" w:cs="Times New Roman"/>
          <w:sz w:val="24"/>
        </w:rPr>
        <w:t xml:space="preserve"> vai t</w:t>
      </w:r>
      <w:r w:rsidR="001161BB">
        <w:rPr>
          <w:rFonts w:ascii="Times New Roman" w:hAnsi="Times New Roman" w:cs="Times New Roman"/>
          <w:sz w:val="24"/>
        </w:rPr>
        <w:t>ā</w:t>
      </w:r>
      <w:r w:rsidR="005408CC">
        <w:rPr>
          <w:rFonts w:ascii="Times New Roman" w:hAnsi="Times New Roman" w:cs="Times New Roman"/>
          <w:sz w:val="24"/>
        </w:rPr>
        <w:t>s</w:t>
      </w:r>
      <w:r w:rsidRPr="005A0714">
        <w:rPr>
          <w:rFonts w:ascii="Times New Roman" w:hAnsi="Times New Roman" w:cs="Times New Roman"/>
          <w:sz w:val="24"/>
        </w:rPr>
        <w:t xml:space="preserve"> grozījumu</w:t>
      </w:r>
      <w:r w:rsidR="001161BB">
        <w:rPr>
          <w:rFonts w:ascii="Times New Roman" w:hAnsi="Times New Roman" w:cs="Times New Roman"/>
          <w:sz w:val="24"/>
        </w:rPr>
        <w:t>s</w:t>
      </w:r>
      <w:r w:rsidRPr="002273A2">
        <w:rPr>
          <w:rFonts w:ascii="Times New Roman" w:hAnsi="Times New Roman" w:cs="Times New Roman"/>
          <w:sz w:val="24"/>
        </w:rPr>
        <w:t>, atbilstoši normatīvajos aktos noteiktajai kārtībai ievērojot komercnoslēpuma aizsardzības prasības</w:t>
      </w:r>
      <w:r>
        <w:rPr>
          <w:rFonts w:ascii="Times New Roman" w:hAnsi="Times New Roman" w:cs="Times New Roman"/>
          <w:sz w:val="24"/>
        </w:rPr>
        <w:t>.</w:t>
      </w:r>
    </w:p>
    <w:p w14:paraId="1DDFB77B" w14:textId="77777777" w:rsidR="00E9126E" w:rsidRDefault="00E9126E" w:rsidP="00E9126E">
      <w:pPr>
        <w:widowControl w:val="0"/>
        <w:ind w:left="567"/>
        <w:jc w:val="both"/>
        <w:rPr>
          <w:rFonts w:ascii="Times New Roman" w:hAnsi="Times New Roman" w:cs="Times New Roman"/>
          <w:sz w:val="24"/>
        </w:rPr>
      </w:pPr>
    </w:p>
    <w:p w14:paraId="2A8EB8E2" w14:textId="7695650C" w:rsidR="00E9126E" w:rsidRDefault="00E9126E" w:rsidP="00E9126E">
      <w:pPr>
        <w:widowControl w:val="0"/>
        <w:numPr>
          <w:ilvl w:val="0"/>
          <w:numId w:val="8"/>
        </w:numPr>
        <w:tabs>
          <w:tab w:val="clear" w:pos="360"/>
          <w:tab w:val="num" w:pos="567"/>
        </w:tabs>
        <w:ind w:left="567" w:hanging="567"/>
        <w:jc w:val="both"/>
        <w:rPr>
          <w:rFonts w:ascii="Times New Roman" w:hAnsi="Times New Roman" w:cs="Times New Roman"/>
          <w:b/>
          <w:sz w:val="24"/>
        </w:rPr>
      </w:pPr>
      <w:r w:rsidRPr="00E9126E">
        <w:rPr>
          <w:rFonts w:ascii="Times New Roman" w:hAnsi="Times New Roman" w:cs="Times New Roman"/>
          <w:b/>
          <w:sz w:val="24"/>
        </w:rPr>
        <w:t>LĒMUMS PAR IEPIRKUMA PĀRTRAUKŠANU</w:t>
      </w:r>
    </w:p>
    <w:p w14:paraId="40578FB7" w14:textId="77777777" w:rsidR="00FD519F" w:rsidRPr="00E9126E" w:rsidRDefault="00FD519F" w:rsidP="00FD519F">
      <w:pPr>
        <w:widowControl w:val="0"/>
        <w:ind w:left="567"/>
        <w:jc w:val="both"/>
        <w:rPr>
          <w:rFonts w:ascii="Times New Roman" w:hAnsi="Times New Roman" w:cs="Times New Roman"/>
          <w:b/>
          <w:sz w:val="24"/>
        </w:rPr>
      </w:pPr>
    </w:p>
    <w:p w14:paraId="7A31429B" w14:textId="423AAFFB" w:rsidR="00E9126E" w:rsidRPr="00E9126E" w:rsidRDefault="00AB784D" w:rsidP="005C358F">
      <w:pPr>
        <w:pStyle w:val="Default"/>
        <w:numPr>
          <w:ilvl w:val="1"/>
          <w:numId w:val="8"/>
        </w:numPr>
        <w:tabs>
          <w:tab w:val="clear" w:pos="1114"/>
          <w:tab w:val="num" w:pos="567"/>
        </w:tabs>
        <w:ind w:hanging="1114"/>
        <w:rPr>
          <w:rFonts w:ascii="Times New Roman" w:hAnsi="Times New Roman"/>
          <w:bCs/>
          <w:color w:val="auto"/>
        </w:rPr>
      </w:pPr>
      <w:r>
        <w:rPr>
          <w:rFonts w:ascii="Times New Roman" w:hAnsi="Times New Roman"/>
          <w:bCs/>
          <w:color w:val="auto"/>
        </w:rPr>
        <w:t>Iepirkuma</w:t>
      </w:r>
      <w:r w:rsidR="00E9126E" w:rsidRPr="00E9126E">
        <w:rPr>
          <w:rFonts w:ascii="Times New Roman" w:hAnsi="Times New Roman"/>
          <w:bCs/>
          <w:color w:val="auto"/>
        </w:rPr>
        <w:t xml:space="preserve"> komisija var pieņemt lēmumu par iepirkuma</w:t>
      </w:r>
      <w:r w:rsidR="007E49EF">
        <w:rPr>
          <w:rFonts w:ascii="Times New Roman" w:hAnsi="Times New Roman"/>
          <w:bCs/>
          <w:color w:val="auto"/>
        </w:rPr>
        <w:t xml:space="preserve"> </w:t>
      </w:r>
      <w:r w:rsidR="00E9126E" w:rsidRPr="00E9126E">
        <w:rPr>
          <w:rFonts w:ascii="Times New Roman" w:hAnsi="Times New Roman"/>
          <w:bCs/>
          <w:color w:val="auto"/>
        </w:rPr>
        <w:t>pārtraukšanu, ja:</w:t>
      </w:r>
    </w:p>
    <w:p w14:paraId="4ED5406D" w14:textId="77777777" w:rsidR="00E9126E" w:rsidRPr="00E9126E" w:rsidRDefault="00E9126E" w:rsidP="005C358F">
      <w:pPr>
        <w:numPr>
          <w:ilvl w:val="2"/>
          <w:numId w:val="8"/>
        </w:numPr>
        <w:jc w:val="both"/>
        <w:rPr>
          <w:rFonts w:ascii="Times New Roman" w:hAnsi="Times New Roman" w:cs="Times New Roman"/>
          <w:sz w:val="24"/>
        </w:rPr>
      </w:pPr>
      <w:r w:rsidRPr="00E9126E">
        <w:rPr>
          <w:rFonts w:ascii="Times New Roman" w:hAnsi="Times New Roman" w:cs="Times New Roman"/>
          <w:sz w:val="24"/>
        </w:rPr>
        <w:t>nav saņemts neviens piedāvājums;</w:t>
      </w:r>
    </w:p>
    <w:p w14:paraId="661562D9" w14:textId="77777777" w:rsidR="00E9126E" w:rsidRDefault="00E9126E" w:rsidP="005C358F">
      <w:pPr>
        <w:numPr>
          <w:ilvl w:val="2"/>
          <w:numId w:val="8"/>
        </w:numPr>
        <w:jc w:val="both"/>
        <w:rPr>
          <w:rFonts w:ascii="Times New Roman" w:hAnsi="Times New Roman" w:cs="Times New Roman"/>
          <w:sz w:val="24"/>
        </w:rPr>
      </w:pPr>
      <w:r w:rsidRPr="00E9126E">
        <w:rPr>
          <w:rFonts w:ascii="Times New Roman" w:hAnsi="Times New Roman" w:cs="Times New Roman"/>
          <w:sz w:val="24"/>
        </w:rPr>
        <w:lastRenderedPageBreak/>
        <w:t>nav saņemts neviens nolikumam un tehniskajai specifikācijai atbilstošs piedāvājums;</w:t>
      </w:r>
    </w:p>
    <w:p w14:paraId="5D7E0316" w14:textId="04F0DBF8" w:rsidR="005D505C" w:rsidRPr="00E9126E" w:rsidRDefault="005D505C" w:rsidP="005C358F">
      <w:pPr>
        <w:numPr>
          <w:ilvl w:val="2"/>
          <w:numId w:val="8"/>
        </w:numPr>
        <w:jc w:val="both"/>
        <w:rPr>
          <w:rFonts w:ascii="Times New Roman" w:hAnsi="Times New Roman" w:cs="Times New Roman"/>
          <w:sz w:val="24"/>
        </w:rPr>
      </w:pPr>
      <w:r>
        <w:rPr>
          <w:rFonts w:ascii="Times New Roman" w:hAnsi="Times New Roman" w:cs="Times New Roman"/>
          <w:sz w:val="24"/>
        </w:rPr>
        <w:t>Pretendenta iesniegtais Finanšu piedāvājums pārsniedz Pasūtītāja finansiālās iespējas</w:t>
      </w:r>
      <w:r w:rsidR="007E49EF">
        <w:rPr>
          <w:rFonts w:ascii="Times New Roman" w:hAnsi="Times New Roman" w:cs="Times New Roman"/>
          <w:sz w:val="24"/>
        </w:rPr>
        <w:t>;</w:t>
      </w:r>
    </w:p>
    <w:p w14:paraId="46493E2E" w14:textId="77777777" w:rsidR="00E9126E" w:rsidRPr="00E9126E" w:rsidRDefault="00E9126E" w:rsidP="005C358F">
      <w:pPr>
        <w:numPr>
          <w:ilvl w:val="2"/>
          <w:numId w:val="8"/>
        </w:numPr>
        <w:jc w:val="both"/>
        <w:rPr>
          <w:rFonts w:ascii="Times New Roman" w:hAnsi="Times New Roman" w:cs="Times New Roman"/>
          <w:sz w:val="24"/>
        </w:rPr>
      </w:pPr>
      <w:r w:rsidRPr="00E9126E">
        <w:rPr>
          <w:rFonts w:ascii="Times New Roman" w:hAnsi="Times New Roman" w:cs="Times New Roman"/>
          <w:sz w:val="24"/>
        </w:rPr>
        <w:t>citos gadījumos saskaņā ar Publisko iepirkumu likumu.</w:t>
      </w:r>
    </w:p>
    <w:p w14:paraId="641D0324" w14:textId="77777777" w:rsidR="00DD1E9B" w:rsidRPr="00E9126E" w:rsidRDefault="00DD1E9B" w:rsidP="00FD519F">
      <w:pPr>
        <w:rPr>
          <w:sz w:val="24"/>
        </w:rPr>
      </w:pPr>
    </w:p>
    <w:p w14:paraId="480E776A" w14:textId="77777777" w:rsidR="00FD519F" w:rsidRDefault="008A3FEC" w:rsidP="00FD519F">
      <w:pPr>
        <w:pStyle w:val="Caption"/>
        <w:numPr>
          <w:ilvl w:val="0"/>
          <w:numId w:val="8"/>
        </w:numPr>
        <w:tabs>
          <w:tab w:val="clear" w:pos="360"/>
          <w:tab w:val="num" w:pos="567"/>
        </w:tabs>
        <w:ind w:left="567" w:hanging="567"/>
        <w:jc w:val="left"/>
        <w:rPr>
          <w:rFonts w:ascii="Times New Roman" w:hAnsi="Times New Roman" w:cs="Times New Roman"/>
          <w:lang w:val="lv-LV"/>
        </w:rPr>
      </w:pPr>
      <w:r>
        <w:rPr>
          <w:rFonts w:ascii="Times New Roman" w:hAnsi="Times New Roman" w:cs="Times New Roman"/>
          <w:lang w:val="lv-LV"/>
        </w:rPr>
        <w:t>PIELIKUMU SARAKSTS</w:t>
      </w:r>
    </w:p>
    <w:p w14:paraId="6E07E73C" w14:textId="77777777" w:rsidR="00FD519F" w:rsidRPr="00FD519F" w:rsidRDefault="00FD519F" w:rsidP="00FD519F"/>
    <w:p w14:paraId="403EDECF" w14:textId="77777777" w:rsidR="00B77AA2" w:rsidRPr="005C358F" w:rsidRDefault="002A015A" w:rsidP="008B5E0C">
      <w:pPr>
        <w:widowControl w:val="0"/>
        <w:tabs>
          <w:tab w:val="num" w:pos="540"/>
        </w:tabs>
        <w:rPr>
          <w:rFonts w:ascii="Times New Roman" w:hAnsi="Times New Roman" w:cs="Times New Roman"/>
          <w:sz w:val="24"/>
        </w:rPr>
      </w:pPr>
      <w:r w:rsidRPr="005C358F">
        <w:rPr>
          <w:rFonts w:ascii="Times New Roman" w:hAnsi="Times New Roman" w:cs="Times New Roman"/>
          <w:sz w:val="24"/>
        </w:rPr>
        <w:t>1</w:t>
      </w:r>
      <w:r w:rsidR="00FD519F">
        <w:rPr>
          <w:rFonts w:ascii="Times New Roman" w:hAnsi="Times New Roman" w:cs="Times New Roman"/>
          <w:sz w:val="24"/>
        </w:rPr>
        <w:t>4</w:t>
      </w:r>
      <w:r w:rsidR="009B2AE0" w:rsidRPr="005C358F">
        <w:rPr>
          <w:rFonts w:ascii="Times New Roman" w:hAnsi="Times New Roman" w:cs="Times New Roman"/>
          <w:sz w:val="24"/>
        </w:rPr>
        <w:t xml:space="preserve">.1. </w:t>
      </w:r>
      <w:r w:rsidR="00B77AA2" w:rsidRPr="005C358F">
        <w:rPr>
          <w:rFonts w:ascii="Times New Roman" w:hAnsi="Times New Roman" w:cs="Times New Roman"/>
          <w:sz w:val="24"/>
        </w:rPr>
        <w:t xml:space="preserve">Visi Nolikuma pielikumi ir neatņemamas tā sastāvdaļas:  </w:t>
      </w:r>
    </w:p>
    <w:p w14:paraId="46F68856" w14:textId="77777777" w:rsidR="00B77AA2" w:rsidRPr="0078052A" w:rsidRDefault="0078052A" w:rsidP="00A25B68">
      <w:pPr>
        <w:pStyle w:val="Style1"/>
        <w:jc w:val="left"/>
      </w:pPr>
      <w:r w:rsidRPr="0078052A">
        <w:t xml:space="preserve">14.1.1. </w:t>
      </w:r>
      <w:r w:rsidR="006B07BD" w:rsidRPr="0078052A">
        <w:t>Pielikums Nr.1</w:t>
      </w:r>
      <w:r w:rsidR="00B77AA2" w:rsidRPr="0078052A">
        <w:t xml:space="preserve"> </w:t>
      </w:r>
      <w:r w:rsidR="006B07BD" w:rsidRPr="0078052A">
        <w:t>–</w:t>
      </w:r>
      <w:r w:rsidR="00B77AA2" w:rsidRPr="0078052A">
        <w:t xml:space="preserve"> Pieteikuma vēstules forma</w:t>
      </w:r>
      <w:r w:rsidR="00615E81" w:rsidRPr="0078052A">
        <w:t>;</w:t>
      </w:r>
    </w:p>
    <w:p w14:paraId="7AD91C9C" w14:textId="77777777" w:rsidR="00EB3570" w:rsidRPr="0078052A" w:rsidRDefault="0078052A" w:rsidP="003B4717">
      <w:pPr>
        <w:pStyle w:val="Style1"/>
        <w:jc w:val="left"/>
      </w:pPr>
      <w:r w:rsidRPr="0078052A">
        <w:t>14.1.</w:t>
      </w:r>
      <w:r>
        <w:t>2</w:t>
      </w:r>
      <w:r w:rsidRPr="0078052A">
        <w:t xml:space="preserve">. </w:t>
      </w:r>
      <w:r w:rsidR="00EB3570" w:rsidRPr="0078052A">
        <w:t>Pielikums Nr.2 – Apliecinājums (forma);</w:t>
      </w:r>
    </w:p>
    <w:p w14:paraId="762B96E9" w14:textId="77777777" w:rsidR="00EB3570" w:rsidRDefault="0078052A" w:rsidP="003B4717">
      <w:pPr>
        <w:pStyle w:val="Style1"/>
        <w:jc w:val="left"/>
      </w:pPr>
      <w:r w:rsidRPr="0078052A">
        <w:t>14.1.</w:t>
      </w:r>
      <w:r>
        <w:t>3</w:t>
      </w:r>
      <w:r w:rsidRPr="0078052A">
        <w:t xml:space="preserve">. </w:t>
      </w:r>
      <w:r w:rsidR="00EB3570" w:rsidRPr="0078052A">
        <w:t>Pielikums Nr.3 – Piesaistīto apakšuzņēmēju saraksts;</w:t>
      </w:r>
    </w:p>
    <w:p w14:paraId="7905D60A" w14:textId="1E9BB5A7" w:rsidR="00B40130" w:rsidRDefault="00707C20" w:rsidP="003B4717">
      <w:pPr>
        <w:pStyle w:val="Style1"/>
        <w:jc w:val="left"/>
      </w:pPr>
      <w:r w:rsidRPr="0078052A">
        <w:t>14.1.</w:t>
      </w:r>
      <w:r w:rsidR="00AB784D">
        <w:t>4</w:t>
      </w:r>
      <w:r w:rsidRPr="0078052A">
        <w:t>. Pielikums Nr.</w:t>
      </w:r>
      <w:r w:rsidR="00106A81">
        <w:t>4</w:t>
      </w:r>
      <w:r w:rsidRPr="0078052A">
        <w:t xml:space="preserve"> – </w:t>
      </w:r>
      <w:r w:rsidR="00EB38EC" w:rsidRPr="0078052A">
        <w:t>Tehniskā specifikācija – Tehniskais piedāvājums (forma)</w:t>
      </w:r>
      <w:r w:rsidR="00B321D7" w:rsidRPr="0078052A">
        <w:t>;</w:t>
      </w:r>
    </w:p>
    <w:p w14:paraId="6FF140E8" w14:textId="2032F4AF" w:rsidR="00BA245D" w:rsidRDefault="00707C20" w:rsidP="003B4717">
      <w:pPr>
        <w:pStyle w:val="Style1"/>
        <w:jc w:val="left"/>
      </w:pPr>
      <w:r w:rsidRPr="0078052A">
        <w:t>14.1.</w:t>
      </w:r>
      <w:r w:rsidR="00AB784D">
        <w:t>5</w:t>
      </w:r>
      <w:r w:rsidRPr="0078052A">
        <w:t xml:space="preserve">. </w:t>
      </w:r>
      <w:r w:rsidR="00BA245D" w:rsidRPr="0078052A">
        <w:t>Pielikums Nr.</w:t>
      </w:r>
      <w:r w:rsidR="00AB784D">
        <w:t>5</w:t>
      </w:r>
      <w:r w:rsidR="00BA245D" w:rsidRPr="0078052A">
        <w:t xml:space="preserve"> –</w:t>
      </w:r>
      <w:r w:rsidR="00B321D7" w:rsidRPr="0078052A">
        <w:t xml:space="preserve"> Finanšu piedāvājum</w:t>
      </w:r>
      <w:r w:rsidR="00304F40">
        <w:t>s</w:t>
      </w:r>
      <w:r w:rsidR="00B321D7" w:rsidRPr="0078052A">
        <w:t xml:space="preserve"> (forma)</w:t>
      </w:r>
      <w:r w:rsidR="00C93D1F" w:rsidRPr="0078052A">
        <w:t>;</w:t>
      </w:r>
    </w:p>
    <w:p w14:paraId="1553F2A7" w14:textId="325847F4" w:rsidR="001B2C8B" w:rsidRDefault="00707C20" w:rsidP="003B4717">
      <w:pPr>
        <w:pStyle w:val="Style1"/>
        <w:jc w:val="left"/>
      </w:pPr>
      <w:r w:rsidRPr="0078052A">
        <w:t>14.1.</w:t>
      </w:r>
      <w:r w:rsidR="00AB784D">
        <w:t>6</w:t>
      </w:r>
      <w:r w:rsidRPr="0078052A">
        <w:t xml:space="preserve">. </w:t>
      </w:r>
      <w:r w:rsidR="008A3FEC" w:rsidRPr="0078052A">
        <w:t>Pielikums Nr.</w:t>
      </w:r>
      <w:r w:rsidR="00AB784D">
        <w:t>6</w:t>
      </w:r>
      <w:r w:rsidR="008A3FEC" w:rsidRPr="0078052A">
        <w:t xml:space="preserve"> – </w:t>
      </w:r>
      <w:r w:rsidR="00DB7DB1" w:rsidRPr="0078052A">
        <w:t>Vispārīgās vienošanās</w:t>
      </w:r>
      <w:r w:rsidR="002273A2" w:rsidRPr="0078052A">
        <w:t xml:space="preserve"> projekts</w:t>
      </w:r>
      <w:r w:rsidR="00D74F2E">
        <w:t>.</w:t>
      </w:r>
    </w:p>
    <w:p w14:paraId="5090B993" w14:textId="77777777" w:rsidR="00DD1E9B" w:rsidRDefault="00DD1E9B" w:rsidP="003B4717">
      <w:pPr>
        <w:pStyle w:val="Style1"/>
      </w:pPr>
    </w:p>
    <w:p w14:paraId="0DE5EFF2" w14:textId="653480BF" w:rsidR="001F69E7" w:rsidRDefault="001F69E7">
      <w:pPr>
        <w:rPr>
          <w:rFonts w:ascii="Times New Roman" w:hAnsi="Times New Roman" w:cs="Times New Roman"/>
          <w:kern w:val="0"/>
          <w:sz w:val="24"/>
          <w:lang w:eastAsia="lv-LV"/>
        </w:rPr>
      </w:pPr>
      <w:r>
        <w:br w:type="page"/>
      </w:r>
    </w:p>
    <w:p w14:paraId="2117F3BF" w14:textId="6750182E" w:rsidR="00F63BEE" w:rsidRPr="0078052A" w:rsidRDefault="00F63BEE">
      <w:pPr>
        <w:pStyle w:val="Style1"/>
      </w:pPr>
      <w:r w:rsidRPr="0078052A">
        <w:lastRenderedPageBreak/>
        <w:t>Pielikums Nr.1</w:t>
      </w:r>
      <w:r w:rsidRPr="0078052A">
        <w:rPr>
          <w:b/>
        </w:rPr>
        <w:t xml:space="preserve"> </w:t>
      </w:r>
    </w:p>
    <w:p w14:paraId="2EEEB690" w14:textId="77777777" w:rsidR="00D65660" w:rsidRPr="00106615" w:rsidRDefault="002075E0" w:rsidP="0008145E">
      <w:pPr>
        <w:tabs>
          <w:tab w:val="num" w:pos="567"/>
        </w:tabs>
        <w:ind w:left="4500" w:right="38"/>
        <w:jc w:val="right"/>
        <w:rPr>
          <w:rFonts w:ascii="Times New Roman" w:hAnsi="Times New Roman" w:cs="Times New Roman"/>
          <w:sz w:val="24"/>
        </w:rPr>
      </w:pPr>
      <w:r>
        <w:rPr>
          <w:rFonts w:ascii="Times New Roman" w:hAnsi="Times New Roman" w:cs="Times New Roman"/>
          <w:sz w:val="24"/>
        </w:rPr>
        <w:t>n</w:t>
      </w:r>
      <w:r w:rsidR="00F63BEE" w:rsidRPr="00106615">
        <w:rPr>
          <w:rFonts w:ascii="Times New Roman" w:hAnsi="Times New Roman" w:cs="Times New Roman"/>
          <w:sz w:val="24"/>
        </w:rPr>
        <w:t>olikumam</w:t>
      </w:r>
    </w:p>
    <w:p w14:paraId="16DE736E" w14:textId="0EB2D8BD" w:rsidR="00D65660" w:rsidRPr="008A3FEC" w:rsidRDefault="00D056D6" w:rsidP="0008145E">
      <w:pPr>
        <w:ind w:left="4500" w:hanging="4500"/>
        <w:jc w:val="right"/>
        <w:rPr>
          <w:rFonts w:ascii="Times New Roman" w:hAnsi="Times New Roman" w:cs="Times New Roman"/>
          <w:sz w:val="20"/>
          <w:szCs w:val="20"/>
        </w:rPr>
      </w:pPr>
      <w:r w:rsidRPr="00106615">
        <w:rPr>
          <w:rFonts w:ascii="Times New Roman" w:hAnsi="Times New Roman" w:cs="Times New Roman"/>
          <w:sz w:val="24"/>
        </w:rPr>
        <w:t>ID Nr.: RTU-</w:t>
      </w:r>
      <w:r w:rsidRPr="009B6C5F">
        <w:rPr>
          <w:rFonts w:ascii="Times New Roman" w:hAnsi="Times New Roman" w:cs="Times New Roman"/>
          <w:sz w:val="24"/>
        </w:rPr>
        <w:t>201</w:t>
      </w:r>
      <w:r w:rsidR="00465728">
        <w:rPr>
          <w:rFonts w:ascii="Times New Roman" w:hAnsi="Times New Roman" w:cs="Times New Roman"/>
          <w:sz w:val="24"/>
        </w:rPr>
        <w:t>7</w:t>
      </w:r>
      <w:r w:rsidR="00FC33D4" w:rsidRPr="009B6C5F">
        <w:rPr>
          <w:rFonts w:ascii="Times New Roman" w:hAnsi="Times New Roman" w:cs="Times New Roman"/>
          <w:sz w:val="24"/>
        </w:rPr>
        <w:t>/</w:t>
      </w:r>
      <w:r w:rsidR="00465728">
        <w:rPr>
          <w:rFonts w:ascii="Times New Roman" w:hAnsi="Times New Roman" w:cs="Times New Roman"/>
          <w:sz w:val="24"/>
        </w:rPr>
        <w:t>9</w:t>
      </w:r>
    </w:p>
    <w:p w14:paraId="05A94E6B" w14:textId="77777777" w:rsidR="008648BE" w:rsidRDefault="008648BE" w:rsidP="00947D13">
      <w:pPr>
        <w:jc w:val="center"/>
        <w:rPr>
          <w:rFonts w:ascii="Times New Roman" w:hAnsi="Times New Roman" w:cs="Times New Roman"/>
          <w:b/>
          <w:bCs/>
          <w:iCs/>
          <w:sz w:val="24"/>
        </w:rPr>
      </w:pPr>
    </w:p>
    <w:p w14:paraId="6EFEF084" w14:textId="77777777" w:rsidR="00D65660" w:rsidRPr="009369E4" w:rsidRDefault="00D65660" w:rsidP="00947D13">
      <w:pPr>
        <w:jc w:val="center"/>
        <w:rPr>
          <w:rFonts w:ascii="Times New Roman" w:hAnsi="Times New Roman" w:cs="Times New Roman"/>
          <w:b/>
          <w:bCs/>
          <w:iCs/>
          <w:sz w:val="24"/>
        </w:rPr>
      </w:pPr>
      <w:r w:rsidRPr="009369E4">
        <w:rPr>
          <w:rFonts w:ascii="Times New Roman" w:hAnsi="Times New Roman" w:cs="Times New Roman"/>
          <w:b/>
          <w:bCs/>
          <w:iCs/>
          <w:sz w:val="24"/>
        </w:rPr>
        <w:t>PIETEIKUMA VĒSTULES FORMA</w:t>
      </w:r>
    </w:p>
    <w:p w14:paraId="455DE293" w14:textId="77777777" w:rsidR="00D65660" w:rsidRPr="009369E4" w:rsidRDefault="00D65660" w:rsidP="00947D13">
      <w:pPr>
        <w:jc w:val="center"/>
        <w:rPr>
          <w:rFonts w:ascii="Times New Roman" w:hAnsi="Times New Roman" w:cs="Times New Roman"/>
          <w:b/>
          <w:bCs/>
          <w:iCs/>
          <w:sz w:val="24"/>
        </w:rPr>
      </w:pPr>
    </w:p>
    <w:p w14:paraId="3DCA0D86" w14:textId="77777777" w:rsidR="00594394" w:rsidRDefault="00E567EE" w:rsidP="00615E81">
      <w:pPr>
        <w:ind w:right="28"/>
        <w:jc w:val="both"/>
        <w:rPr>
          <w:rFonts w:ascii="Times New Roman" w:hAnsi="Times New Roman" w:cs="Times New Roman"/>
          <w:i/>
          <w:sz w:val="24"/>
        </w:rPr>
      </w:pPr>
      <w:r w:rsidRPr="006B3574">
        <w:rPr>
          <w:rFonts w:ascii="Times New Roman" w:hAnsi="Times New Roman" w:cs="Times New Roman"/>
          <w:b/>
          <w:sz w:val="24"/>
        </w:rPr>
        <w:t>Piezīme</w:t>
      </w:r>
      <w:r w:rsidRPr="006B3574">
        <w:rPr>
          <w:rFonts w:ascii="Times New Roman" w:hAnsi="Times New Roman" w:cs="Times New Roman"/>
          <w:sz w:val="24"/>
        </w:rPr>
        <w:t xml:space="preserve">: </w:t>
      </w:r>
      <w:r w:rsidRPr="006B3574">
        <w:rPr>
          <w:rFonts w:ascii="Times New Roman" w:hAnsi="Times New Roman" w:cs="Times New Roman"/>
          <w:i/>
          <w:sz w:val="24"/>
        </w:rPr>
        <w:t>Iepirkuma pretendentam jāaizpilda tukšās vietas šajā formā.</w:t>
      </w:r>
    </w:p>
    <w:p w14:paraId="0B75ABA5" w14:textId="77777777" w:rsidR="0045508C" w:rsidRPr="006B3574" w:rsidRDefault="0045508C" w:rsidP="00615E81">
      <w:pPr>
        <w:ind w:right="28"/>
        <w:jc w:val="both"/>
        <w:rPr>
          <w:rFonts w:ascii="Times New Roman" w:hAnsi="Times New Roman" w:cs="Times New Roman"/>
          <w:i/>
          <w:sz w:val="24"/>
        </w:rPr>
      </w:pPr>
    </w:p>
    <w:p w14:paraId="3C4683E0" w14:textId="7053382E" w:rsidR="00594394" w:rsidRDefault="00691317" w:rsidP="00615E81">
      <w:pPr>
        <w:pStyle w:val="Header"/>
        <w:spacing w:before="120"/>
        <w:jc w:val="both"/>
        <w:rPr>
          <w:rFonts w:ascii="Times New Roman" w:hAnsi="Times New Roman"/>
          <w:sz w:val="24"/>
          <w:lang w:val="lv-LV"/>
        </w:rPr>
      </w:pPr>
      <w:r>
        <w:rPr>
          <w:rFonts w:ascii="Times New Roman" w:hAnsi="Times New Roman"/>
          <w:sz w:val="24"/>
          <w:lang w:val="lv-LV"/>
        </w:rPr>
        <w:t xml:space="preserve">Iepirkums: </w:t>
      </w:r>
      <w:r w:rsidRPr="00EA6A12">
        <w:rPr>
          <w:rFonts w:ascii="Times New Roman" w:hAnsi="Times New Roman"/>
          <w:sz w:val="24"/>
          <w:lang w:val="lv-LV"/>
        </w:rPr>
        <w:t>“</w:t>
      </w:r>
      <w:r w:rsidR="00351EA4" w:rsidRPr="009A1DD3">
        <w:rPr>
          <w:rFonts w:ascii="Times New Roman" w:hAnsi="Times New Roman"/>
          <w:b/>
          <w:bCs/>
          <w:kern w:val="0"/>
          <w:sz w:val="24"/>
          <w:szCs w:val="28"/>
        </w:rPr>
        <w:t>Neregulāri pasažieru pārvadājumi Rīgas Tehniskās universitātes vajadzībām</w:t>
      </w:r>
      <w:r w:rsidRPr="00630C3A">
        <w:rPr>
          <w:rFonts w:ascii="Times New Roman" w:hAnsi="Times New Roman"/>
          <w:sz w:val="24"/>
          <w:lang w:val="lv-LV"/>
        </w:rPr>
        <w:t>”</w:t>
      </w:r>
      <w:r w:rsidR="00113E2B">
        <w:rPr>
          <w:rFonts w:ascii="Times New Roman" w:hAnsi="Times New Roman"/>
          <w:sz w:val="24"/>
          <w:lang w:val="lv-LV"/>
        </w:rPr>
        <w:t>, i</w:t>
      </w:r>
      <w:r w:rsidR="00397E9C" w:rsidRPr="00EA6A12">
        <w:rPr>
          <w:rFonts w:ascii="Times New Roman" w:hAnsi="Times New Roman"/>
          <w:sz w:val="24"/>
          <w:lang w:val="lv-LV"/>
        </w:rPr>
        <w:t>epirkuma ID Nr.: RTU </w:t>
      </w:r>
      <w:r w:rsidR="00397E9C" w:rsidRPr="009B6C5F">
        <w:rPr>
          <w:rFonts w:ascii="Times New Roman" w:hAnsi="Times New Roman"/>
          <w:sz w:val="24"/>
          <w:lang w:val="lv-LV"/>
        </w:rPr>
        <w:noBreakHyphen/>
        <w:t> </w:t>
      </w:r>
      <w:r w:rsidR="00E567EE" w:rsidRPr="009B6C5F">
        <w:rPr>
          <w:rFonts w:ascii="Times New Roman" w:hAnsi="Times New Roman"/>
          <w:sz w:val="24"/>
          <w:lang w:val="lv-LV"/>
        </w:rPr>
        <w:t>201</w:t>
      </w:r>
      <w:r w:rsidR="00465728">
        <w:rPr>
          <w:rFonts w:ascii="Times New Roman" w:hAnsi="Times New Roman"/>
          <w:sz w:val="24"/>
          <w:lang w:val="lv-LV"/>
        </w:rPr>
        <w:t>7</w:t>
      </w:r>
      <w:r w:rsidR="00E567EE" w:rsidRPr="009B6C5F">
        <w:rPr>
          <w:rFonts w:ascii="Times New Roman" w:hAnsi="Times New Roman"/>
          <w:sz w:val="24"/>
          <w:lang w:val="lv-LV"/>
        </w:rPr>
        <w:t>/</w:t>
      </w:r>
      <w:r w:rsidR="00465728">
        <w:rPr>
          <w:rFonts w:ascii="Times New Roman" w:hAnsi="Times New Roman"/>
          <w:sz w:val="24"/>
          <w:lang w:val="lv-LV"/>
        </w:rPr>
        <w:t>9</w:t>
      </w:r>
      <w:r w:rsidR="00E567EE" w:rsidRPr="00FC33D4">
        <w:rPr>
          <w:rFonts w:ascii="Times New Roman" w:hAnsi="Times New Roman"/>
          <w:sz w:val="24"/>
          <w:lang w:val="lv-LV"/>
        </w:rPr>
        <w:t>.</w:t>
      </w:r>
    </w:p>
    <w:p w14:paraId="7E5DA459" w14:textId="77777777" w:rsidR="00E567EE" w:rsidRPr="006B3574" w:rsidRDefault="00E567EE" w:rsidP="00594394">
      <w:pPr>
        <w:spacing w:before="120"/>
        <w:ind w:right="29"/>
        <w:jc w:val="right"/>
        <w:rPr>
          <w:rFonts w:ascii="Times New Roman" w:hAnsi="Times New Roman" w:cs="Times New Roman"/>
          <w:sz w:val="24"/>
        </w:rPr>
      </w:pPr>
      <w:r w:rsidRPr="006B3574">
        <w:rPr>
          <w:rFonts w:ascii="Times New Roman" w:hAnsi="Times New Roman" w:cs="Times New Roman"/>
          <w:sz w:val="24"/>
        </w:rPr>
        <w:t>Kam:</w:t>
      </w:r>
      <w:r w:rsidRPr="006B3574">
        <w:rPr>
          <w:rFonts w:ascii="Times New Roman" w:hAnsi="Times New Roman" w:cs="Times New Roman"/>
          <w:sz w:val="24"/>
        </w:rPr>
        <w:tab/>
        <w:t>Rīgas Tehniska</w:t>
      </w:r>
      <w:r w:rsidR="003D6F89">
        <w:rPr>
          <w:rFonts w:ascii="Times New Roman" w:hAnsi="Times New Roman" w:cs="Times New Roman"/>
          <w:sz w:val="24"/>
        </w:rPr>
        <w:t>ja</w:t>
      </w:r>
      <w:r w:rsidRPr="006B3574">
        <w:rPr>
          <w:rFonts w:ascii="Times New Roman" w:hAnsi="Times New Roman" w:cs="Times New Roman"/>
          <w:sz w:val="24"/>
        </w:rPr>
        <w:t xml:space="preserve">i universitātei </w:t>
      </w:r>
    </w:p>
    <w:p w14:paraId="6976DAA6" w14:textId="77777777" w:rsidR="00E567EE" w:rsidRPr="006B3574" w:rsidRDefault="00E567EE" w:rsidP="00E567EE">
      <w:pPr>
        <w:pStyle w:val="Header"/>
        <w:spacing w:before="120"/>
        <w:jc w:val="both"/>
        <w:rPr>
          <w:rFonts w:ascii="Times New Roman" w:hAnsi="Times New Roman"/>
          <w:sz w:val="24"/>
          <w:lang w:val="lv-LV"/>
        </w:rPr>
      </w:pPr>
      <w:r w:rsidRPr="006B3574">
        <w:rPr>
          <w:rFonts w:ascii="Times New Roman" w:hAnsi="Times New Roman"/>
          <w:sz w:val="24"/>
          <w:lang w:val="lv-LV"/>
        </w:rPr>
        <w:t xml:space="preserve">Saskaņā ar Iepirkuma nolikumu, mēs, apakšā parakstījušies, apstiprinām, ka piekrītam Iepirkuma noteikumiem. Piedāvājam </w:t>
      </w:r>
      <w:r w:rsidR="00CF0343">
        <w:rPr>
          <w:rFonts w:ascii="Times New Roman" w:hAnsi="Times New Roman"/>
          <w:sz w:val="24"/>
          <w:lang w:val="lv-LV"/>
        </w:rPr>
        <w:t>sniegt</w:t>
      </w:r>
      <w:r w:rsidR="00E14F89">
        <w:rPr>
          <w:rFonts w:ascii="Times New Roman" w:hAnsi="Times New Roman"/>
          <w:sz w:val="24"/>
          <w:lang w:val="lv-LV"/>
        </w:rPr>
        <w:t xml:space="preserve"> </w:t>
      </w:r>
      <w:r w:rsidR="00CF0343">
        <w:rPr>
          <w:rFonts w:ascii="Times New Roman" w:hAnsi="Times New Roman"/>
          <w:sz w:val="24"/>
          <w:lang w:val="lv-LV"/>
        </w:rPr>
        <w:t>Pakalpojumu</w:t>
      </w:r>
      <w:r w:rsidR="00637EF3" w:rsidRPr="006B3574">
        <w:rPr>
          <w:rFonts w:ascii="Times New Roman" w:hAnsi="Times New Roman"/>
          <w:sz w:val="24"/>
          <w:lang w:val="lv-LV"/>
        </w:rPr>
        <w:t xml:space="preserve"> </w:t>
      </w:r>
      <w:r w:rsidRPr="006B3574">
        <w:rPr>
          <w:rFonts w:ascii="Times New Roman" w:hAnsi="Times New Roman"/>
          <w:sz w:val="24"/>
          <w:lang w:val="lv-LV"/>
        </w:rPr>
        <w:t xml:space="preserve">saskaņā ar </w:t>
      </w:r>
      <w:r w:rsidR="00615E81" w:rsidRPr="006B3574">
        <w:rPr>
          <w:rFonts w:ascii="Times New Roman" w:hAnsi="Times New Roman"/>
          <w:sz w:val="24"/>
          <w:lang w:val="lv-LV"/>
        </w:rPr>
        <w:t>n</w:t>
      </w:r>
      <w:r w:rsidR="00337E6C">
        <w:rPr>
          <w:rFonts w:ascii="Times New Roman" w:hAnsi="Times New Roman"/>
          <w:sz w:val="24"/>
          <w:lang w:val="lv-LV"/>
        </w:rPr>
        <w:t>olikumu,</w:t>
      </w:r>
      <w:r w:rsidR="00F23F4C">
        <w:rPr>
          <w:rFonts w:ascii="Times New Roman" w:hAnsi="Times New Roman"/>
          <w:sz w:val="24"/>
          <w:lang w:val="lv-LV"/>
        </w:rPr>
        <w:t xml:space="preserve"> </w:t>
      </w:r>
      <w:r w:rsidR="005E7E09">
        <w:rPr>
          <w:rFonts w:ascii="Times New Roman" w:hAnsi="Times New Roman"/>
          <w:sz w:val="24"/>
          <w:lang w:val="lv-LV"/>
        </w:rPr>
        <w:t>un:</w:t>
      </w:r>
    </w:p>
    <w:p w14:paraId="0FAEF6F0" w14:textId="77777777" w:rsidR="00126E32" w:rsidRPr="006B3574" w:rsidRDefault="00126E32" w:rsidP="00E567EE">
      <w:pPr>
        <w:pStyle w:val="Header"/>
        <w:spacing w:before="120"/>
        <w:jc w:val="both"/>
        <w:rPr>
          <w:rFonts w:ascii="Times New Roman" w:hAnsi="Times New Roman"/>
          <w:i/>
          <w:sz w:val="24"/>
          <w:lang w:val="lv-LV"/>
        </w:rPr>
      </w:pPr>
    </w:p>
    <w:p w14:paraId="4644067E" w14:textId="77777777" w:rsidR="00D65660" w:rsidRPr="006B3574" w:rsidRDefault="00D65660" w:rsidP="009A08DC">
      <w:pPr>
        <w:numPr>
          <w:ilvl w:val="0"/>
          <w:numId w:val="2"/>
        </w:numPr>
        <w:tabs>
          <w:tab w:val="clear" w:pos="570"/>
        </w:tabs>
        <w:ind w:left="567" w:right="28" w:hanging="425"/>
        <w:jc w:val="both"/>
        <w:rPr>
          <w:rFonts w:ascii="Times New Roman" w:hAnsi="Times New Roman" w:cs="Times New Roman"/>
          <w:sz w:val="24"/>
        </w:rPr>
      </w:pPr>
      <w:r w:rsidRPr="006B3574">
        <w:rPr>
          <w:rFonts w:ascii="Times New Roman" w:hAnsi="Times New Roman" w:cs="Times New Roman"/>
          <w:sz w:val="24"/>
        </w:rPr>
        <w:t>Mē</w:t>
      </w:r>
      <w:r w:rsidR="005D505C">
        <w:rPr>
          <w:rFonts w:ascii="Times New Roman" w:hAnsi="Times New Roman" w:cs="Times New Roman"/>
          <w:sz w:val="24"/>
        </w:rPr>
        <w:t xml:space="preserve">s piekrītam nolikumā </w:t>
      </w:r>
      <w:r w:rsidR="00637EF3">
        <w:rPr>
          <w:rFonts w:ascii="Times New Roman" w:hAnsi="Times New Roman" w:cs="Times New Roman"/>
          <w:sz w:val="24"/>
        </w:rPr>
        <w:t>pievienotajiem</w:t>
      </w:r>
      <w:r w:rsidR="00637EF3" w:rsidRPr="006B3574">
        <w:rPr>
          <w:rFonts w:ascii="Times New Roman" w:hAnsi="Times New Roman" w:cs="Times New Roman"/>
          <w:sz w:val="24"/>
        </w:rPr>
        <w:t xml:space="preserve"> </w:t>
      </w:r>
      <w:r w:rsidR="00B159AE">
        <w:rPr>
          <w:rFonts w:ascii="Times New Roman" w:hAnsi="Times New Roman" w:cs="Times New Roman"/>
          <w:sz w:val="24"/>
        </w:rPr>
        <w:t>Vispārīgās vienošanās</w:t>
      </w:r>
      <w:r w:rsidRPr="006B3574">
        <w:rPr>
          <w:rFonts w:ascii="Times New Roman" w:hAnsi="Times New Roman" w:cs="Times New Roman"/>
          <w:sz w:val="24"/>
        </w:rPr>
        <w:t xml:space="preserve"> projekta noteikumiem.</w:t>
      </w:r>
    </w:p>
    <w:p w14:paraId="3AB9D72E" w14:textId="77777777" w:rsidR="00D65660" w:rsidRPr="006B3574" w:rsidRDefault="00D65660" w:rsidP="009A08DC">
      <w:pPr>
        <w:numPr>
          <w:ilvl w:val="0"/>
          <w:numId w:val="2"/>
        </w:numPr>
        <w:tabs>
          <w:tab w:val="clear" w:pos="570"/>
        </w:tabs>
        <w:ind w:left="567" w:right="28" w:hanging="425"/>
        <w:jc w:val="both"/>
        <w:rPr>
          <w:rFonts w:ascii="Times New Roman" w:hAnsi="Times New Roman" w:cs="Times New Roman"/>
          <w:sz w:val="24"/>
        </w:rPr>
      </w:pPr>
      <w:r w:rsidRPr="006B3574">
        <w:rPr>
          <w:rFonts w:ascii="Times New Roman" w:hAnsi="Times New Roman" w:cs="Times New Roman"/>
          <w:sz w:val="24"/>
        </w:rPr>
        <w:t>Mēs apstiprinām, ka visi pievienotie dokumenti veido šo piedāvājumu.</w:t>
      </w:r>
    </w:p>
    <w:p w14:paraId="0680DD86" w14:textId="77777777" w:rsidR="00D65660" w:rsidRPr="006B3574" w:rsidRDefault="00D65660" w:rsidP="009A08DC">
      <w:pPr>
        <w:numPr>
          <w:ilvl w:val="0"/>
          <w:numId w:val="2"/>
        </w:numPr>
        <w:tabs>
          <w:tab w:val="clear" w:pos="570"/>
        </w:tabs>
        <w:ind w:left="567" w:right="28" w:hanging="425"/>
        <w:jc w:val="both"/>
        <w:rPr>
          <w:rFonts w:ascii="Times New Roman" w:hAnsi="Times New Roman" w:cs="Times New Roman"/>
          <w:sz w:val="24"/>
        </w:rPr>
      </w:pPr>
      <w:r w:rsidRPr="006B3574">
        <w:rPr>
          <w:rFonts w:ascii="Times New Roman" w:hAnsi="Times New Roman" w:cs="Times New Roman"/>
          <w:sz w:val="24"/>
        </w:rPr>
        <w:t xml:space="preserve">Mēs piekrītam, ka </w:t>
      </w:r>
      <w:r w:rsidR="00B159AE">
        <w:rPr>
          <w:rFonts w:ascii="Times New Roman" w:hAnsi="Times New Roman" w:cs="Times New Roman"/>
          <w:sz w:val="24"/>
        </w:rPr>
        <w:t>Vispārīgā vienošanās</w:t>
      </w:r>
      <w:r w:rsidRPr="006B3574">
        <w:rPr>
          <w:rFonts w:ascii="Times New Roman" w:hAnsi="Times New Roman" w:cs="Times New Roman"/>
          <w:sz w:val="24"/>
        </w:rPr>
        <w:t xml:space="preserve"> stājas spēkā pēc abpusējas parakstīšanas saskaņā ar Jūsu noteikumiem.</w:t>
      </w:r>
    </w:p>
    <w:p w14:paraId="18BF210B" w14:textId="77777777" w:rsidR="005E7E09" w:rsidRPr="005E7E09" w:rsidRDefault="00D65660" w:rsidP="009A08DC">
      <w:pPr>
        <w:numPr>
          <w:ilvl w:val="0"/>
          <w:numId w:val="2"/>
        </w:numPr>
        <w:tabs>
          <w:tab w:val="clear" w:pos="570"/>
        </w:tabs>
        <w:ind w:left="567" w:right="28" w:hanging="425"/>
        <w:jc w:val="both"/>
        <w:rPr>
          <w:rFonts w:ascii="Times New Roman" w:hAnsi="Times New Roman" w:cs="Times New Roman"/>
          <w:sz w:val="24"/>
        </w:rPr>
      </w:pPr>
      <w:r w:rsidRPr="006B3574">
        <w:rPr>
          <w:rFonts w:ascii="Times New Roman" w:hAnsi="Times New Roman" w:cs="Times New Roman"/>
          <w:sz w:val="24"/>
        </w:rPr>
        <w:t>Mēs apliecinām, ka neesam ieinteresēti nevienā citā piedāvāju</w:t>
      </w:r>
      <w:r w:rsidR="00C30039">
        <w:rPr>
          <w:rFonts w:ascii="Times New Roman" w:hAnsi="Times New Roman" w:cs="Times New Roman"/>
          <w:sz w:val="24"/>
        </w:rPr>
        <w:t>mā, kas iesniegts šajā iepirkumā</w:t>
      </w:r>
      <w:r w:rsidRPr="006B3574">
        <w:rPr>
          <w:rFonts w:ascii="Times New Roman" w:hAnsi="Times New Roman" w:cs="Times New Roman"/>
          <w:sz w:val="24"/>
        </w:rPr>
        <w:t>.</w:t>
      </w:r>
    </w:p>
    <w:p w14:paraId="776361C8" w14:textId="0367B00D" w:rsidR="00D65660" w:rsidRPr="006B3574" w:rsidRDefault="001B73B6" w:rsidP="009A08DC">
      <w:pPr>
        <w:numPr>
          <w:ilvl w:val="0"/>
          <w:numId w:val="2"/>
        </w:numPr>
        <w:tabs>
          <w:tab w:val="clear" w:pos="570"/>
        </w:tabs>
        <w:ind w:left="567" w:right="28" w:hanging="425"/>
        <w:jc w:val="both"/>
        <w:rPr>
          <w:rFonts w:ascii="Times New Roman" w:hAnsi="Times New Roman" w:cs="Times New Roman"/>
          <w:sz w:val="24"/>
        </w:rPr>
      </w:pPr>
      <w:r>
        <w:rPr>
          <w:rFonts w:ascii="Times New Roman" w:hAnsi="Times New Roman" w:cs="Times New Roman"/>
          <w:sz w:val="24"/>
        </w:rPr>
        <w:t xml:space="preserve"> </w:t>
      </w:r>
      <w:r w:rsidR="00D65660" w:rsidRPr="006B3574">
        <w:rPr>
          <w:rFonts w:ascii="Times New Roman" w:hAnsi="Times New Roman" w:cs="Times New Roman"/>
          <w:sz w:val="24"/>
        </w:rPr>
        <w:t xml:space="preserve"> apvienību </w:t>
      </w:r>
      <w:r w:rsidR="000F7E62" w:rsidRPr="006B3574">
        <w:rPr>
          <w:rFonts w:ascii="Times New Roman" w:hAnsi="Times New Roman" w:cs="Times New Roman"/>
          <w:sz w:val="24"/>
        </w:rPr>
        <w:t>iepirkumā</w:t>
      </w:r>
      <w:r w:rsidR="00D65660" w:rsidRPr="006B3574">
        <w:rPr>
          <w:rFonts w:ascii="Times New Roman" w:hAnsi="Times New Roman" w:cs="Times New Roman"/>
          <w:sz w:val="24"/>
        </w:rPr>
        <w:t>:</w:t>
      </w:r>
    </w:p>
    <w:p w14:paraId="3AAB3E1A" w14:textId="77777777" w:rsidR="00895715" w:rsidRPr="006B3574" w:rsidRDefault="00933C04" w:rsidP="00BE3011">
      <w:pPr>
        <w:ind w:right="28" w:firstLine="567"/>
        <w:jc w:val="both"/>
        <w:rPr>
          <w:rFonts w:ascii="Times New Roman" w:hAnsi="Times New Roman" w:cs="Times New Roman"/>
          <w:sz w:val="24"/>
        </w:rPr>
      </w:pPr>
      <w:r>
        <w:rPr>
          <w:rFonts w:ascii="Times New Roman" w:hAnsi="Times New Roman" w:cs="Times New Roman"/>
          <w:sz w:val="24"/>
        </w:rPr>
        <w:t>5</w:t>
      </w:r>
      <w:r w:rsidR="00BE3011" w:rsidRPr="006B3574">
        <w:rPr>
          <w:rFonts w:ascii="Times New Roman" w:hAnsi="Times New Roman" w:cs="Times New Roman"/>
          <w:sz w:val="24"/>
        </w:rPr>
        <w:t>.1.</w:t>
      </w:r>
      <w:r w:rsidR="00895715" w:rsidRPr="006B3574">
        <w:rPr>
          <w:rFonts w:ascii="Times New Roman" w:hAnsi="Times New Roman" w:cs="Times New Roman"/>
          <w:sz w:val="24"/>
        </w:rPr>
        <w:t xml:space="preserve"> </w:t>
      </w:r>
      <w:r w:rsidR="00D65660" w:rsidRPr="006B3574">
        <w:rPr>
          <w:rFonts w:ascii="Times New Roman" w:hAnsi="Times New Roman" w:cs="Times New Roman"/>
          <w:sz w:val="24"/>
        </w:rPr>
        <w:t>Pretendenta nosaukums: _______________________________</w:t>
      </w:r>
    </w:p>
    <w:p w14:paraId="567A3C71" w14:textId="77777777" w:rsidR="00D65660" w:rsidRPr="006B3574" w:rsidRDefault="00933C04" w:rsidP="00BE3011">
      <w:pPr>
        <w:ind w:right="28" w:firstLine="567"/>
        <w:jc w:val="both"/>
        <w:rPr>
          <w:rFonts w:ascii="Times New Roman" w:hAnsi="Times New Roman" w:cs="Times New Roman"/>
          <w:sz w:val="24"/>
        </w:rPr>
      </w:pPr>
      <w:r>
        <w:rPr>
          <w:rFonts w:ascii="Times New Roman" w:hAnsi="Times New Roman" w:cs="Times New Roman"/>
          <w:sz w:val="24"/>
        </w:rPr>
        <w:t>5</w:t>
      </w:r>
      <w:r w:rsidR="00D65660" w:rsidRPr="006B3574">
        <w:rPr>
          <w:rFonts w:ascii="Times New Roman" w:hAnsi="Times New Roman" w:cs="Times New Roman"/>
          <w:sz w:val="24"/>
        </w:rPr>
        <w:t xml:space="preserve">.2. Reģistrēts: </w:t>
      </w:r>
      <w:r w:rsidR="00C67AE6">
        <w:rPr>
          <w:rFonts w:ascii="Times New Roman" w:hAnsi="Times New Roman" w:cs="Times New Roman"/>
          <w:sz w:val="24"/>
        </w:rPr>
        <w:t>____________</w:t>
      </w:r>
      <w:r w:rsidR="00D65660" w:rsidRPr="006B3574">
        <w:rPr>
          <w:rFonts w:ascii="Times New Roman" w:hAnsi="Times New Roman" w:cs="Times New Roman"/>
          <w:sz w:val="24"/>
        </w:rPr>
        <w:t>______________________</w:t>
      </w:r>
      <w:r w:rsidR="00895715" w:rsidRPr="006B3574">
        <w:rPr>
          <w:rFonts w:ascii="Times New Roman" w:hAnsi="Times New Roman" w:cs="Times New Roman"/>
          <w:sz w:val="24"/>
        </w:rPr>
        <w:t>________</w:t>
      </w:r>
    </w:p>
    <w:p w14:paraId="2A6DA274" w14:textId="77777777" w:rsidR="00D65660" w:rsidRPr="006B3574" w:rsidRDefault="00933C04" w:rsidP="00BE3011">
      <w:pPr>
        <w:ind w:left="425" w:right="28" w:firstLine="142"/>
        <w:jc w:val="both"/>
        <w:rPr>
          <w:rFonts w:ascii="Times New Roman" w:hAnsi="Times New Roman" w:cs="Times New Roman"/>
          <w:sz w:val="24"/>
        </w:rPr>
      </w:pPr>
      <w:r>
        <w:rPr>
          <w:rFonts w:ascii="Times New Roman" w:hAnsi="Times New Roman" w:cs="Times New Roman"/>
          <w:sz w:val="24"/>
        </w:rPr>
        <w:t>5</w:t>
      </w:r>
      <w:r w:rsidR="00D65660" w:rsidRPr="006B3574">
        <w:rPr>
          <w:rFonts w:ascii="Times New Roman" w:hAnsi="Times New Roman" w:cs="Times New Roman"/>
          <w:sz w:val="24"/>
        </w:rPr>
        <w:t>.3. ar Nr.</w:t>
      </w:r>
      <w:r w:rsidR="00C67AE6">
        <w:rPr>
          <w:rFonts w:ascii="Times New Roman" w:hAnsi="Times New Roman" w:cs="Times New Roman"/>
          <w:sz w:val="24"/>
        </w:rPr>
        <w:t xml:space="preserve"> _______________</w:t>
      </w:r>
      <w:r w:rsidR="00D65660" w:rsidRPr="006B3574">
        <w:rPr>
          <w:rFonts w:ascii="Times New Roman" w:hAnsi="Times New Roman" w:cs="Times New Roman"/>
          <w:sz w:val="24"/>
        </w:rPr>
        <w:t>__________________</w:t>
      </w:r>
      <w:r w:rsidR="00C67AE6">
        <w:rPr>
          <w:rFonts w:ascii="Times New Roman" w:hAnsi="Times New Roman" w:cs="Times New Roman"/>
          <w:sz w:val="24"/>
        </w:rPr>
        <w:t>_____________</w:t>
      </w:r>
    </w:p>
    <w:p w14:paraId="4AFE0917" w14:textId="77777777" w:rsidR="00D65660" w:rsidRPr="006B3574" w:rsidRDefault="00933C04" w:rsidP="00BE3011">
      <w:pPr>
        <w:ind w:left="425" w:right="28" w:firstLine="142"/>
        <w:jc w:val="both"/>
        <w:rPr>
          <w:rFonts w:ascii="Times New Roman" w:hAnsi="Times New Roman" w:cs="Times New Roman"/>
          <w:sz w:val="24"/>
        </w:rPr>
      </w:pPr>
      <w:r>
        <w:rPr>
          <w:rFonts w:ascii="Times New Roman" w:hAnsi="Times New Roman" w:cs="Times New Roman"/>
          <w:sz w:val="24"/>
        </w:rPr>
        <w:t>5</w:t>
      </w:r>
      <w:r w:rsidR="00D65660" w:rsidRPr="006B3574">
        <w:rPr>
          <w:rFonts w:ascii="Times New Roman" w:hAnsi="Times New Roman" w:cs="Times New Roman"/>
          <w:sz w:val="24"/>
        </w:rPr>
        <w:t>.4. Juridiskā adrese:</w:t>
      </w:r>
      <w:r w:rsidR="00C67AE6">
        <w:rPr>
          <w:rFonts w:ascii="Times New Roman" w:hAnsi="Times New Roman" w:cs="Times New Roman"/>
          <w:sz w:val="24"/>
        </w:rPr>
        <w:t xml:space="preserve">  </w:t>
      </w:r>
      <w:r w:rsidR="00D65660" w:rsidRPr="006B3574">
        <w:rPr>
          <w:rFonts w:ascii="Times New Roman" w:hAnsi="Times New Roman" w:cs="Times New Roman"/>
          <w:sz w:val="24"/>
        </w:rPr>
        <w:t>______</w:t>
      </w:r>
      <w:r w:rsidR="00C67AE6">
        <w:rPr>
          <w:rFonts w:ascii="Times New Roman" w:hAnsi="Times New Roman" w:cs="Times New Roman"/>
          <w:sz w:val="24"/>
        </w:rPr>
        <w:t>_______________________________</w:t>
      </w:r>
    </w:p>
    <w:p w14:paraId="0EAFA61A" w14:textId="77777777" w:rsidR="00D65660" w:rsidRPr="006B3574" w:rsidRDefault="00933C04" w:rsidP="00BE3011">
      <w:pPr>
        <w:ind w:left="425" w:right="28" w:firstLine="142"/>
        <w:jc w:val="both"/>
        <w:rPr>
          <w:rFonts w:ascii="Times New Roman" w:hAnsi="Times New Roman" w:cs="Times New Roman"/>
          <w:sz w:val="24"/>
        </w:rPr>
      </w:pPr>
      <w:r>
        <w:rPr>
          <w:rFonts w:ascii="Times New Roman" w:hAnsi="Times New Roman" w:cs="Times New Roman"/>
          <w:sz w:val="24"/>
        </w:rPr>
        <w:t>5</w:t>
      </w:r>
      <w:r w:rsidR="00D65660" w:rsidRPr="006B3574">
        <w:rPr>
          <w:rFonts w:ascii="Times New Roman" w:hAnsi="Times New Roman" w:cs="Times New Roman"/>
          <w:sz w:val="24"/>
        </w:rPr>
        <w:t>.5. Biroja adrese:</w:t>
      </w:r>
      <w:r w:rsidR="00C67AE6">
        <w:rPr>
          <w:rFonts w:ascii="Times New Roman" w:hAnsi="Times New Roman" w:cs="Times New Roman"/>
          <w:sz w:val="24"/>
        </w:rPr>
        <w:t>______</w:t>
      </w:r>
      <w:r w:rsidR="00895715" w:rsidRPr="006B3574">
        <w:rPr>
          <w:rFonts w:ascii="Times New Roman" w:hAnsi="Times New Roman" w:cs="Times New Roman"/>
          <w:sz w:val="24"/>
        </w:rPr>
        <w:t>____________________________</w:t>
      </w:r>
      <w:r w:rsidR="00D65660" w:rsidRPr="006B3574">
        <w:rPr>
          <w:rFonts w:ascii="Times New Roman" w:hAnsi="Times New Roman" w:cs="Times New Roman"/>
          <w:sz w:val="24"/>
        </w:rPr>
        <w:t>______</w:t>
      </w:r>
    </w:p>
    <w:p w14:paraId="0383F8C2" w14:textId="77777777" w:rsidR="00D65660" w:rsidRPr="006B3574" w:rsidRDefault="00933C04" w:rsidP="00BE3011">
      <w:pPr>
        <w:ind w:left="425" w:right="28" w:firstLine="142"/>
        <w:jc w:val="both"/>
        <w:rPr>
          <w:rFonts w:ascii="Times New Roman" w:hAnsi="Times New Roman" w:cs="Times New Roman"/>
          <w:sz w:val="24"/>
        </w:rPr>
      </w:pPr>
      <w:r>
        <w:rPr>
          <w:rFonts w:ascii="Times New Roman" w:hAnsi="Times New Roman" w:cs="Times New Roman"/>
          <w:sz w:val="24"/>
        </w:rPr>
        <w:t>5</w:t>
      </w:r>
      <w:r w:rsidR="00D65660" w:rsidRPr="006B3574">
        <w:rPr>
          <w:rFonts w:ascii="Times New Roman" w:hAnsi="Times New Roman" w:cs="Times New Roman"/>
          <w:sz w:val="24"/>
        </w:rPr>
        <w:t xml:space="preserve">.6. Kontaktpersona: </w:t>
      </w:r>
      <w:r w:rsidR="00C67AE6">
        <w:rPr>
          <w:rFonts w:ascii="Times New Roman" w:hAnsi="Times New Roman" w:cs="Times New Roman"/>
          <w:sz w:val="24"/>
        </w:rPr>
        <w:t xml:space="preserve"> ____</w:t>
      </w:r>
      <w:r w:rsidR="00D65660" w:rsidRPr="006B3574">
        <w:rPr>
          <w:rFonts w:ascii="Times New Roman" w:hAnsi="Times New Roman" w:cs="Times New Roman"/>
          <w:sz w:val="24"/>
        </w:rPr>
        <w:t>________________________</w:t>
      </w:r>
      <w:r w:rsidR="00895715" w:rsidRPr="006B3574">
        <w:rPr>
          <w:rFonts w:ascii="Times New Roman" w:hAnsi="Times New Roman" w:cs="Times New Roman"/>
          <w:sz w:val="24"/>
        </w:rPr>
        <w:t>_________</w:t>
      </w:r>
    </w:p>
    <w:p w14:paraId="78EADEA0" w14:textId="77777777" w:rsidR="00D65660" w:rsidRPr="006B3574" w:rsidRDefault="00594394" w:rsidP="00BE3011">
      <w:pPr>
        <w:ind w:left="425" w:right="28" w:firstLine="567"/>
        <w:jc w:val="both"/>
        <w:rPr>
          <w:rFonts w:ascii="Times New Roman" w:hAnsi="Times New Roman" w:cs="Times New Roman"/>
          <w:sz w:val="24"/>
        </w:rPr>
      </w:pPr>
      <w:r w:rsidRPr="006B3574">
        <w:rPr>
          <w:rFonts w:ascii="Times New Roman" w:hAnsi="Times New Roman" w:cs="Times New Roman"/>
          <w:sz w:val="24"/>
        </w:rPr>
        <w:t xml:space="preserve">       </w:t>
      </w:r>
      <w:r w:rsidR="00895715" w:rsidRPr="006B3574">
        <w:rPr>
          <w:rFonts w:ascii="Times New Roman" w:hAnsi="Times New Roman" w:cs="Times New Roman"/>
          <w:sz w:val="24"/>
        </w:rPr>
        <w:t xml:space="preserve">                                                </w:t>
      </w:r>
      <w:r w:rsidR="00D65660" w:rsidRPr="006B3574">
        <w:rPr>
          <w:rFonts w:ascii="Times New Roman" w:hAnsi="Times New Roman" w:cs="Times New Roman"/>
          <w:sz w:val="24"/>
        </w:rPr>
        <w:t>(Vārds, uzvārds, amats)</w:t>
      </w:r>
    </w:p>
    <w:p w14:paraId="656B8A26" w14:textId="77777777" w:rsidR="00D65660" w:rsidRPr="006B3574" w:rsidRDefault="00933C04" w:rsidP="00BE3011">
      <w:pPr>
        <w:ind w:left="425" w:right="28" w:firstLine="142"/>
        <w:jc w:val="both"/>
        <w:rPr>
          <w:rFonts w:ascii="Times New Roman" w:hAnsi="Times New Roman" w:cs="Times New Roman"/>
          <w:sz w:val="24"/>
        </w:rPr>
      </w:pPr>
      <w:r>
        <w:rPr>
          <w:rFonts w:ascii="Times New Roman" w:hAnsi="Times New Roman" w:cs="Times New Roman"/>
          <w:sz w:val="24"/>
        </w:rPr>
        <w:t>5</w:t>
      </w:r>
      <w:r w:rsidR="00D65660" w:rsidRPr="006B3574">
        <w:rPr>
          <w:rFonts w:ascii="Times New Roman" w:hAnsi="Times New Roman" w:cs="Times New Roman"/>
          <w:sz w:val="24"/>
        </w:rPr>
        <w:t>.7. Telefons:</w:t>
      </w:r>
      <w:r w:rsidR="00C67AE6">
        <w:rPr>
          <w:rFonts w:ascii="Times New Roman" w:hAnsi="Times New Roman" w:cs="Times New Roman"/>
          <w:sz w:val="24"/>
        </w:rPr>
        <w:t xml:space="preserve"> </w:t>
      </w:r>
      <w:r w:rsidR="00D65660" w:rsidRPr="006B3574">
        <w:rPr>
          <w:rFonts w:ascii="Times New Roman" w:hAnsi="Times New Roman" w:cs="Times New Roman"/>
          <w:sz w:val="24"/>
        </w:rPr>
        <w:t>_____________</w:t>
      </w:r>
      <w:r w:rsidR="00C67AE6">
        <w:rPr>
          <w:rFonts w:ascii="Times New Roman" w:hAnsi="Times New Roman" w:cs="Times New Roman"/>
          <w:sz w:val="24"/>
        </w:rPr>
        <w:t>______________________________</w:t>
      </w:r>
    </w:p>
    <w:p w14:paraId="699FAE8A" w14:textId="77777777" w:rsidR="00D65660" w:rsidRPr="006B3574" w:rsidRDefault="00933C04" w:rsidP="00BE3011">
      <w:pPr>
        <w:ind w:left="425" w:right="28" w:firstLine="142"/>
        <w:jc w:val="both"/>
        <w:rPr>
          <w:rFonts w:ascii="Times New Roman" w:hAnsi="Times New Roman" w:cs="Times New Roman"/>
          <w:sz w:val="24"/>
        </w:rPr>
      </w:pPr>
      <w:r>
        <w:rPr>
          <w:rFonts w:ascii="Times New Roman" w:hAnsi="Times New Roman" w:cs="Times New Roman"/>
          <w:sz w:val="24"/>
        </w:rPr>
        <w:t>5</w:t>
      </w:r>
      <w:r w:rsidR="00D65660" w:rsidRPr="006B3574">
        <w:rPr>
          <w:rFonts w:ascii="Times New Roman" w:hAnsi="Times New Roman" w:cs="Times New Roman"/>
          <w:sz w:val="24"/>
        </w:rPr>
        <w:t xml:space="preserve">.8. Fakss: </w:t>
      </w:r>
      <w:r w:rsidR="00C67AE6">
        <w:rPr>
          <w:rFonts w:ascii="Times New Roman" w:hAnsi="Times New Roman" w:cs="Times New Roman"/>
          <w:sz w:val="24"/>
        </w:rPr>
        <w:t xml:space="preserve"> </w:t>
      </w:r>
      <w:r w:rsidR="00D65660" w:rsidRPr="006B3574">
        <w:rPr>
          <w:rFonts w:ascii="Times New Roman" w:hAnsi="Times New Roman" w:cs="Times New Roman"/>
          <w:sz w:val="24"/>
        </w:rPr>
        <w:t>_______________</w:t>
      </w:r>
      <w:r w:rsidR="00C67AE6">
        <w:rPr>
          <w:rFonts w:ascii="Times New Roman" w:hAnsi="Times New Roman" w:cs="Times New Roman"/>
          <w:sz w:val="24"/>
        </w:rPr>
        <w:t>______________________________</w:t>
      </w:r>
    </w:p>
    <w:p w14:paraId="2DF7E310" w14:textId="77777777" w:rsidR="00D65660" w:rsidRPr="006B3574" w:rsidRDefault="00933C04" w:rsidP="00BE3011">
      <w:pPr>
        <w:ind w:left="425" w:right="28" w:firstLine="142"/>
        <w:jc w:val="both"/>
        <w:rPr>
          <w:rFonts w:ascii="Times New Roman" w:hAnsi="Times New Roman" w:cs="Times New Roman"/>
          <w:sz w:val="24"/>
        </w:rPr>
      </w:pPr>
      <w:r>
        <w:rPr>
          <w:rFonts w:ascii="Times New Roman" w:hAnsi="Times New Roman" w:cs="Times New Roman"/>
          <w:sz w:val="24"/>
        </w:rPr>
        <w:t>5</w:t>
      </w:r>
      <w:r w:rsidR="00D65660" w:rsidRPr="006B3574">
        <w:rPr>
          <w:rFonts w:ascii="Times New Roman" w:hAnsi="Times New Roman" w:cs="Times New Roman"/>
          <w:sz w:val="24"/>
        </w:rPr>
        <w:t>.9. E-pasta adrese:</w:t>
      </w:r>
      <w:r w:rsidR="00C67AE6">
        <w:rPr>
          <w:rFonts w:ascii="Times New Roman" w:hAnsi="Times New Roman" w:cs="Times New Roman"/>
          <w:sz w:val="24"/>
        </w:rPr>
        <w:t xml:space="preserve"> </w:t>
      </w:r>
      <w:r w:rsidR="00D65660" w:rsidRPr="006B3574">
        <w:rPr>
          <w:rFonts w:ascii="Times New Roman" w:hAnsi="Times New Roman" w:cs="Times New Roman"/>
          <w:sz w:val="24"/>
        </w:rPr>
        <w:t xml:space="preserve"> _________________________________</w:t>
      </w:r>
      <w:r w:rsidR="00C67AE6">
        <w:rPr>
          <w:rFonts w:ascii="Times New Roman" w:hAnsi="Times New Roman" w:cs="Times New Roman"/>
          <w:sz w:val="24"/>
        </w:rPr>
        <w:t>_____</w:t>
      </w:r>
    </w:p>
    <w:p w14:paraId="19CEAB1D" w14:textId="77777777" w:rsidR="00D65660" w:rsidRPr="006B3574" w:rsidRDefault="00933C04" w:rsidP="00BE3011">
      <w:pPr>
        <w:ind w:left="425" w:right="28" w:firstLine="142"/>
        <w:jc w:val="both"/>
        <w:rPr>
          <w:rFonts w:ascii="Times New Roman" w:hAnsi="Times New Roman" w:cs="Times New Roman"/>
          <w:sz w:val="24"/>
        </w:rPr>
      </w:pPr>
      <w:r>
        <w:rPr>
          <w:rFonts w:ascii="Times New Roman" w:hAnsi="Times New Roman" w:cs="Times New Roman"/>
          <w:sz w:val="24"/>
        </w:rPr>
        <w:t>5</w:t>
      </w:r>
      <w:r w:rsidR="007E2369" w:rsidRPr="006B3574">
        <w:rPr>
          <w:rFonts w:ascii="Times New Roman" w:hAnsi="Times New Roman" w:cs="Times New Roman"/>
          <w:sz w:val="24"/>
        </w:rPr>
        <w:t>.10.</w:t>
      </w:r>
      <w:r w:rsidR="00D65660" w:rsidRPr="006B3574">
        <w:rPr>
          <w:rFonts w:ascii="Times New Roman" w:hAnsi="Times New Roman" w:cs="Times New Roman"/>
          <w:sz w:val="24"/>
        </w:rPr>
        <w:t>Nodokļu maksātāja reģistrācijas Nr.:</w:t>
      </w:r>
      <w:r w:rsidR="00C67AE6">
        <w:rPr>
          <w:rFonts w:ascii="Times New Roman" w:hAnsi="Times New Roman" w:cs="Times New Roman"/>
          <w:sz w:val="24"/>
        </w:rPr>
        <w:t xml:space="preserve"> _</w:t>
      </w:r>
      <w:r w:rsidR="007E2369" w:rsidRPr="006B3574">
        <w:rPr>
          <w:rFonts w:ascii="Times New Roman" w:hAnsi="Times New Roman" w:cs="Times New Roman"/>
          <w:sz w:val="24"/>
        </w:rPr>
        <w:t>________________</w:t>
      </w:r>
      <w:r w:rsidR="00C67AE6">
        <w:rPr>
          <w:rFonts w:ascii="Times New Roman" w:hAnsi="Times New Roman" w:cs="Times New Roman"/>
          <w:sz w:val="24"/>
        </w:rPr>
        <w:t>____</w:t>
      </w:r>
    </w:p>
    <w:p w14:paraId="28874A42" w14:textId="77777777" w:rsidR="00D65660" w:rsidRPr="006B3574" w:rsidRDefault="00933C04" w:rsidP="00BE3011">
      <w:pPr>
        <w:ind w:left="425" w:right="28" w:firstLine="142"/>
        <w:jc w:val="both"/>
        <w:rPr>
          <w:rFonts w:ascii="Times New Roman" w:hAnsi="Times New Roman" w:cs="Times New Roman"/>
          <w:sz w:val="24"/>
        </w:rPr>
      </w:pPr>
      <w:r>
        <w:rPr>
          <w:rFonts w:ascii="Times New Roman" w:hAnsi="Times New Roman" w:cs="Times New Roman"/>
          <w:sz w:val="24"/>
        </w:rPr>
        <w:t>5</w:t>
      </w:r>
      <w:r w:rsidR="00D65660" w:rsidRPr="006B3574">
        <w:rPr>
          <w:rFonts w:ascii="Times New Roman" w:hAnsi="Times New Roman" w:cs="Times New Roman"/>
          <w:sz w:val="24"/>
        </w:rPr>
        <w:t xml:space="preserve">.11. Banka: </w:t>
      </w:r>
      <w:r w:rsidR="00C67AE6">
        <w:rPr>
          <w:rFonts w:ascii="Times New Roman" w:hAnsi="Times New Roman" w:cs="Times New Roman"/>
          <w:sz w:val="24"/>
        </w:rPr>
        <w:t>_____________________</w:t>
      </w:r>
      <w:r w:rsidR="007E2369" w:rsidRPr="006B3574">
        <w:rPr>
          <w:rFonts w:ascii="Times New Roman" w:hAnsi="Times New Roman" w:cs="Times New Roman"/>
          <w:sz w:val="24"/>
        </w:rPr>
        <w:t>_______</w:t>
      </w:r>
      <w:r w:rsidR="00C67AE6">
        <w:rPr>
          <w:rFonts w:ascii="Times New Roman" w:hAnsi="Times New Roman" w:cs="Times New Roman"/>
          <w:sz w:val="24"/>
        </w:rPr>
        <w:t>________________</w:t>
      </w:r>
    </w:p>
    <w:p w14:paraId="69388DD5" w14:textId="77777777" w:rsidR="00D65660" w:rsidRPr="006B3574" w:rsidRDefault="00933C04" w:rsidP="00BE3011">
      <w:pPr>
        <w:ind w:left="425" w:right="28" w:firstLine="142"/>
        <w:jc w:val="both"/>
        <w:rPr>
          <w:rFonts w:ascii="Times New Roman" w:hAnsi="Times New Roman" w:cs="Times New Roman"/>
          <w:sz w:val="24"/>
        </w:rPr>
      </w:pPr>
      <w:r>
        <w:rPr>
          <w:rFonts w:ascii="Times New Roman" w:hAnsi="Times New Roman" w:cs="Times New Roman"/>
          <w:sz w:val="24"/>
        </w:rPr>
        <w:t>5</w:t>
      </w:r>
      <w:r w:rsidR="00D65660" w:rsidRPr="006B3574">
        <w:rPr>
          <w:rFonts w:ascii="Times New Roman" w:hAnsi="Times New Roman" w:cs="Times New Roman"/>
          <w:sz w:val="24"/>
        </w:rPr>
        <w:t xml:space="preserve">.12. Kods: </w:t>
      </w:r>
      <w:r w:rsidR="00C67AE6">
        <w:rPr>
          <w:rFonts w:ascii="Times New Roman" w:hAnsi="Times New Roman" w:cs="Times New Roman"/>
          <w:sz w:val="24"/>
        </w:rPr>
        <w:t>_____________________</w:t>
      </w:r>
      <w:r w:rsidR="00D65660" w:rsidRPr="006B3574">
        <w:rPr>
          <w:rFonts w:ascii="Times New Roman" w:hAnsi="Times New Roman" w:cs="Times New Roman"/>
          <w:sz w:val="24"/>
        </w:rPr>
        <w:t>________________________</w:t>
      </w:r>
    </w:p>
    <w:p w14:paraId="39A605A3" w14:textId="77777777" w:rsidR="00BE3011" w:rsidRPr="006B3574" w:rsidRDefault="00933C04" w:rsidP="005A1020">
      <w:pPr>
        <w:ind w:left="425" w:right="28" w:firstLine="142"/>
        <w:jc w:val="both"/>
        <w:rPr>
          <w:rFonts w:ascii="Times New Roman" w:hAnsi="Times New Roman" w:cs="Times New Roman"/>
          <w:sz w:val="24"/>
        </w:rPr>
      </w:pPr>
      <w:r>
        <w:rPr>
          <w:rFonts w:ascii="Times New Roman" w:hAnsi="Times New Roman" w:cs="Times New Roman"/>
          <w:sz w:val="24"/>
        </w:rPr>
        <w:t>5</w:t>
      </w:r>
      <w:r w:rsidR="00D65660" w:rsidRPr="006B3574">
        <w:rPr>
          <w:rFonts w:ascii="Times New Roman" w:hAnsi="Times New Roman" w:cs="Times New Roman"/>
          <w:sz w:val="24"/>
        </w:rPr>
        <w:t>.13. Konts:</w:t>
      </w:r>
      <w:r w:rsidR="00C67AE6">
        <w:rPr>
          <w:rFonts w:ascii="Times New Roman" w:hAnsi="Times New Roman" w:cs="Times New Roman"/>
          <w:sz w:val="24"/>
        </w:rPr>
        <w:t>_______________</w:t>
      </w:r>
      <w:r w:rsidR="005A1020" w:rsidRPr="006B3574">
        <w:rPr>
          <w:rFonts w:ascii="Times New Roman" w:hAnsi="Times New Roman" w:cs="Times New Roman"/>
          <w:sz w:val="24"/>
        </w:rPr>
        <w:t>______________________________</w:t>
      </w:r>
    </w:p>
    <w:p w14:paraId="31330F37" w14:textId="77777777" w:rsidR="00BE3011" w:rsidRPr="006B3574" w:rsidRDefault="00BE3011" w:rsidP="00D11AE6">
      <w:pPr>
        <w:pStyle w:val="Header"/>
        <w:numPr>
          <w:ilvl w:val="0"/>
          <w:numId w:val="2"/>
        </w:numPr>
        <w:tabs>
          <w:tab w:val="clear" w:pos="4153"/>
        </w:tabs>
        <w:spacing w:before="120"/>
        <w:ind w:hanging="428"/>
        <w:jc w:val="both"/>
        <w:rPr>
          <w:rFonts w:ascii="Times New Roman" w:hAnsi="Times New Roman"/>
          <w:i/>
          <w:sz w:val="24"/>
          <w:lang w:val="lv-LV"/>
        </w:rPr>
      </w:pPr>
      <w:r w:rsidRPr="006B3574">
        <w:rPr>
          <w:rFonts w:ascii="Times New Roman" w:hAnsi="Times New Roman"/>
          <w:i/>
          <w:sz w:val="24"/>
          <w:lang w:val="lv-LV"/>
        </w:rPr>
        <w:t>Ja Pretendents ir piegādātāju apvienība (personu grupa):</w:t>
      </w:r>
    </w:p>
    <w:p w14:paraId="0EDB7206" w14:textId="77777777" w:rsidR="00BE3011" w:rsidRPr="006B3574" w:rsidRDefault="00BE3011" w:rsidP="0000658D">
      <w:pPr>
        <w:numPr>
          <w:ilvl w:val="0"/>
          <w:numId w:val="6"/>
        </w:numPr>
        <w:ind w:left="993" w:right="28" w:hanging="425"/>
        <w:jc w:val="both"/>
        <w:rPr>
          <w:rFonts w:ascii="Times New Roman" w:hAnsi="Times New Roman" w:cs="Times New Roman"/>
          <w:i/>
          <w:sz w:val="24"/>
        </w:rPr>
      </w:pPr>
      <w:r w:rsidRPr="006B3574">
        <w:rPr>
          <w:rFonts w:ascii="Times New Roman" w:hAnsi="Times New Roman" w:cs="Times New Roman"/>
          <w:i/>
          <w:sz w:val="24"/>
        </w:rPr>
        <w:t xml:space="preserve">persona, kura pārstāv piegādātāju apvienību </w:t>
      </w:r>
      <w:r w:rsidR="000F7E62" w:rsidRPr="006B3574">
        <w:rPr>
          <w:rFonts w:ascii="Times New Roman" w:hAnsi="Times New Roman" w:cs="Times New Roman"/>
          <w:i/>
          <w:sz w:val="24"/>
        </w:rPr>
        <w:t>iepirkumā</w:t>
      </w:r>
      <w:r w:rsidRPr="006B3574">
        <w:rPr>
          <w:rFonts w:ascii="Times New Roman" w:hAnsi="Times New Roman" w:cs="Times New Roman"/>
          <w:i/>
          <w:sz w:val="24"/>
        </w:rPr>
        <w:t xml:space="preserve">: </w:t>
      </w:r>
      <w:r w:rsidR="00C30039">
        <w:rPr>
          <w:rFonts w:ascii="Times New Roman" w:hAnsi="Times New Roman" w:cs="Times New Roman"/>
          <w:sz w:val="24"/>
        </w:rPr>
        <w:t>________________.</w:t>
      </w:r>
    </w:p>
    <w:p w14:paraId="13B1F6C5" w14:textId="77777777" w:rsidR="00BE3011" w:rsidRPr="006B3574" w:rsidRDefault="00BE3011" w:rsidP="0000658D">
      <w:pPr>
        <w:numPr>
          <w:ilvl w:val="0"/>
          <w:numId w:val="6"/>
        </w:numPr>
        <w:ind w:left="993" w:right="28" w:hanging="425"/>
        <w:jc w:val="both"/>
        <w:rPr>
          <w:rFonts w:ascii="Times New Roman" w:hAnsi="Times New Roman" w:cs="Times New Roman"/>
          <w:i/>
          <w:sz w:val="24"/>
          <w:u w:val="single"/>
        </w:rPr>
      </w:pPr>
      <w:r w:rsidRPr="006B3574">
        <w:rPr>
          <w:rFonts w:ascii="Times New Roman" w:hAnsi="Times New Roman" w:cs="Times New Roman"/>
          <w:i/>
          <w:sz w:val="24"/>
        </w:rPr>
        <w:t>katras personas atbildības apjoms:</w:t>
      </w:r>
      <w:r w:rsidRPr="006B3574">
        <w:rPr>
          <w:rFonts w:ascii="Times New Roman" w:hAnsi="Times New Roman" w:cs="Times New Roman"/>
          <w:i/>
          <w:sz w:val="24"/>
        </w:rPr>
        <w:tab/>
      </w:r>
      <w:r w:rsidR="00C30039">
        <w:rPr>
          <w:rFonts w:ascii="Times New Roman" w:hAnsi="Times New Roman" w:cs="Times New Roman"/>
          <w:sz w:val="24"/>
        </w:rPr>
        <w:t>________________________________.</w:t>
      </w:r>
    </w:p>
    <w:p w14:paraId="2D54ABF3" w14:textId="77777777" w:rsidR="00C30039" w:rsidRPr="006B3574" w:rsidRDefault="00C30039" w:rsidP="005A1020">
      <w:pPr>
        <w:ind w:left="720" w:right="28"/>
        <w:jc w:val="both"/>
        <w:rPr>
          <w:rFonts w:ascii="Times New Roman" w:hAnsi="Times New Roman" w:cs="Times New Roman"/>
          <w:i/>
          <w:sz w:val="24"/>
          <w:u w:val="single"/>
        </w:rPr>
      </w:pPr>
    </w:p>
    <w:p w14:paraId="24554E97" w14:textId="77777777" w:rsidR="00C30039" w:rsidRPr="00C30039" w:rsidRDefault="00C30039" w:rsidP="00C30039">
      <w:pPr>
        <w:ind w:left="425" w:right="28"/>
        <w:jc w:val="both"/>
        <w:rPr>
          <w:rFonts w:ascii="Times New Roman" w:hAnsi="Times New Roman" w:cs="Times New Roman"/>
          <w:sz w:val="24"/>
        </w:rPr>
      </w:pPr>
      <w:r w:rsidRPr="00C30039">
        <w:rPr>
          <w:rFonts w:ascii="Times New Roman" w:hAnsi="Times New Roman" w:cs="Times New Roman"/>
          <w:sz w:val="24"/>
        </w:rPr>
        <w:t>Ar šo uzņemos pilnu atbildību par Iepirkumam iesniegto piedāvājumu, tajā ietverto informāciju, noformējumu, atbilstību Nolikuma prasībām. Sniegtā informācija un dati ir patiesi.</w:t>
      </w:r>
    </w:p>
    <w:p w14:paraId="77B4AB01" w14:textId="77777777" w:rsidR="00C30039" w:rsidRDefault="00C30039" w:rsidP="00C30039">
      <w:pPr>
        <w:ind w:left="425" w:right="28"/>
        <w:jc w:val="both"/>
        <w:rPr>
          <w:rFonts w:ascii="Times New Roman" w:hAnsi="Times New Roman" w:cs="Times New Roman"/>
          <w:sz w:val="24"/>
        </w:rPr>
      </w:pPr>
    </w:p>
    <w:p w14:paraId="69112F62" w14:textId="77777777" w:rsidR="00C30039" w:rsidRPr="00C30039" w:rsidRDefault="00C30039" w:rsidP="00C30039">
      <w:pPr>
        <w:spacing w:after="120"/>
        <w:ind w:left="425" w:right="28"/>
        <w:jc w:val="both"/>
        <w:rPr>
          <w:rFonts w:ascii="Times New Roman" w:hAnsi="Times New Roman" w:cs="Times New Roman"/>
          <w:sz w:val="24"/>
        </w:rPr>
      </w:pPr>
      <w:r w:rsidRPr="00C30039">
        <w:rPr>
          <w:rFonts w:ascii="Times New Roman" w:hAnsi="Times New Roman" w:cs="Times New Roman"/>
          <w:sz w:val="24"/>
        </w:rPr>
        <w:t>Atbilstoši Publisko iepirkumu likuma 33.panta septītajai daļai (iesniedzot piedāvājumu vai pieteikumu, kandidāts vai piegādātājs ir tiesīgs visu iesniegto dokumentu atvasinājumu un tulkojumu pareizību apliecināt ar vienu apliecinājumu, ja viss piedāvājums vai pieteik</w:t>
      </w:r>
      <w:r w:rsidR="00FC7052">
        <w:rPr>
          <w:rFonts w:ascii="Times New Roman" w:hAnsi="Times New Roman" w:cs="Times New Roman"/>
          <w:sz w:val="24"/>
        </w:rPr>
        <w:t xml:space="preserve">ums ir </w:t>
      </w:r>
      <w:proofErr w:type="spellStart"/>
      <w:r w:rsidR="00FC7052">
        <w:rPr>
          <w:rFonts w:ascii="Times New Roman" w:hAnsi="Times New Roman" w:cs="Times New Roman"/>
          <w:sz w:val="24"/>
        </w:rPr>
        <w:t>cauršūts</w:t>
      </w:r>
      <w:proofErr w:type="spellEnd"/>
      <w:r w:rsidR="00FC7052">
        <w:rPr>
          <w:rFonts w:ascii="Times New Roman" w:hAnsi="Times New Roman" w:cs="Times New Roman"/>
          <w:sz w:val="24"/>
        </w:rPr>
        <w:t xml:space="preserve"> vai caurauklots</w:t>
      </w:r>
      <w:r w:rsidRPr="00C30039">
        <w:rPr>
          <w:rFonts w:ascii="Times New Roman" w:hAnsi="Times New Roman" w:cs="Times New Roman"/>
          <w:sz w:val="24"/>
        </w:rPr>
        <w:t>) apliecinu šādu šajā piedāvājumā iesniegto dokumentu atvasinājumu un/vai tulkojumu pareizību:</w:t>
      </w:r>
    </w:p>
    <w:p w14:paraId="5353C3B4" w14:textId="77777777" w:rsidR="00C30039" w:rsidRPr="00C30039" w:rsidRDefault="00C30039" w:rsidP="00C30039">
      <w:pPr>
        <w:spacing w:after="120"/>
        <w:ind w:left="425" w:right="28"/>
        <w:jc w:val="both"/>
        <w:rPr>
          <w:rFonts w:ascii="Times New Roman" w:hAnsi="Times New Roman" w:cs="Times New Roman"/>
          <w:sz w:val="24"/>
        </w:rPr>
      </w:pPr>
      <w:r w:rsidRPr="00C30039">
        <w:rPr>
          <w:rFonts w:ascii="Times New Roman" w:hAnsi="Times New Roman" w:cs="Times New Roman"/>
          <w:sz w:val="24"/>
        </w:rPr>
        <w:t>1) KOPIJA piedāvājuma ___ lpp., kopā ____ (kopiju skaits);</w:t>
      </w:r>
    </w:p>
    <w:p w14:paraId="4F87A8F5" w14:textId="77777777" w:rsidR="00C30039" w:rsidRPr="00C30039" w:rsidRDefault="00C30039" w:rsidP="00C30039">
      <w:pPr>
        <w:spacing w:after="120"/>
        <w:ind w:left="425" w:right="28"/>
        <w:jc w:val="both"/>
        <w:rPr>
          <w:rFonts w:ascii="Times New Roman" w:hAnsi="Times New Roman" w:cs="Times New Roman"/>
          <w:sz w:val="24"/>
        </w:rPr>
      </w:pPr>
      <w:r w:rsidRPr="00C30039">
        <w:rPr>
          <w:rFonts w:ascii="Times New Roman" w:hAnsi="Times New Roman" w:cs="Times New Roman"/>
          <w:sz w:val="24"/>
        </w:rPr>
        <w:t>2) NORAKSTS piedāvājuma ____ lpp., kopā ____ (norakstu skaits);</w:t>
      </w:r>
    </w:p>
    <w:p w14:paraId="3B61534E" w14:textId="77777777" w:rsidR="00351EA4" w:rsidRDefault="00C30039" w:rsidP="00351EA4">
      <w:pPr>
        <w:spacing w:after="120"/>
        <w:ind w:left="425" w:right="28"/>
        <w:jc w:val="both"/>
        <w:rPr>
          <w:rFonts w:ascii="Times New Roman" w:hAnsi="Times New Roman" w:cs="Times New Roman"/>
          <w:sz w:val="24"/>
        </w:rPr>
      </w:pPr>
      <w:r w:rsidRPr="00C30039">
        <w:rPr>
          <w:rFonts w:ascii="Times New Roman" w:hAnsi="Times New Roman" w:cs="Times New Roman"/>
          <w:sz w:val="24"/>
        </w:rPr>
        <w:t>3) IZRAKSTS piedāvājuma ___ lpp</w:t>
      </w:r>
      <w:r w:rsidR="00351EA4">
        <w:rPr>
          <w:rFonts w:ascii="Times New Roman" w:hAnsi="Times New Roman" w:cs="Times New Roman"/>
          <w:sz w:val="24"/>
        </w:rPr>
        <w:t>., kopā ____ (izrakstu skaits);</w:t>
      </w:r>
    </w:p>
    <w:p w14:paraId="1FC5B898" w14:textId="77777777" w:rsidR="00C30039" w:rsidRPr="00C30039" w:rsidRDefault="00C30039" w:rsidP="00C30039">
      <w:pPr>
        <w:spacing w:after="120"/>
        <w:ind w:left="425" w:right="28"/>
        <w:jc w:val="both"/>
        <w:rPr>
          <w:rFonts w:ascii="Times New Roman" w:hAnsi="Times New Roman" w:cs="Times New Roman"/>
          <w:sz w:val="24"/>
        </w:rPr>
      </w:pPr>
      <w:r>
        <w:rPr>
          <w:rFonts w:ascii="Times New Roman" w:hAnsi="Times New Roman" w:cs="Times New Roman"/>
          <w:sz w:val="24"/>
        </w:rPr>
        <w:lastRenderedPageBreak/>
        <w:t>4</w:t>
      </w:r>
      <w:r w:rsidRPr="00C30039">
        <w:rPr>
          <w:rFonts w:ascii="Times New Roman" w:hAnsi="Times New Roman" w:cs="Times New Roman"/>
          <w:sz w:val="24"/>
        </w:rPr>
        <w:t xml:space="preserve">) TULKOJUMS piedāvājuma ___ lpp., kopā ____ (tulkojumu skaits). </w:t>
      </w:r>
    </w:p>
    <w:p w14:paraId="7F477036" w14:textId="77777777" w:rsidR="00C30039" w:rsidRPr="00C30039" w:rsidRDefault="00C30039" w:rsidP="00C30039">
      <w:pPr>
        <w:ind w:left="425" w:right="28"/>
        <w:jc w:val="both"/>
        <w:rPr>
          <w:rFonts w:ascii="Times New Roman" w:hAnsi="Times New Roman" w:cs="Times New Roman"/>
          <w:sz w:val="24"/>
        </w:rPr>
      </w:pPr>
    </w:p>
    <w:p w14:paraId="72A8D561" w14:textId="77777777" w:rsidR="00C30039" w:rsidRPr="00C30039" w:rsidRDefault="00C30039" w:rsidP="00C30039">
      <w:pPr>
        <w:ind w:left="425" w:right="28"/>
        <w:jc w:val="both"/>
        <w:rPr>
          <w:rFonts w:ascii="Times New Roman" w:hAnsi="Times New Roman" w:cs="Times New Roman"/>
          <w:sz w:val="24"/>
        </w:rPr>
      </w:pPr>
      <w:r w:rsidRPr="00C30039">
        <w:rPr>
          <w:rFonts w:ascii="Times New Roman" w:hAnsi="Times New Roman" w:cs="Times New Roman"/>
          <w:sz w:val="24"/>
        </w:rPr>
        <w:t xml:space="preserve">Paraksts: ____________________ </w:t>
      </w:r>
      <w:r w:rsidRPr="00C30039">
        <w:rPr>
          <w:rFonts w:ascii="Times New Roman" w:hAnsi="Times New Roman" w:cs="Times New Roman"/>
          <w:sz w:val="24"/>
        </w:rPr>
        <w:tab/>
      </w:r>
      <w:r w:rsidRPr="00C30039">
        <w:rPr>
          <w:rFonts w:ascii="Times New Roman" w:hAnsi="Times New Roman" w:cs="Times New Roman"/>
          <w:sz w:val="24"/>
        </w:rPr>
        <w:tab/>
      </w:r>
    </w:p>
    <w:p w14:paraId="520EDD8D" w14:textId="77777777" w:rsidR="00C30039" w:rsidRPr="00C30039" w:rsidRDefault="00C30039" w:rsidP="00C30039">
      <w:pPr>
        <w:ind w:left="425" w:right="28"/>
        <w:jc w:val="both"/>
        <w:rPr>
          <w:rFonts w:ascii="Times New Roman" w:hAnsi="Times New Roman" w:cs="Times New Roman"/>
          <w:sz w:val="24"/>
        </w:rPr>
      </w:pPr>
    </w:p>
    <w:p w14:paraId="1F56590B" w14:textId="77777777" w:rsidR="00C30039" w:rsidRPr="00C30039" w:rsidRDefault="00C30039" w:rsidP="00C30039">
      <w:pPr>
        <w:ind w:left="425" w:right="28"/>
        <w:jc w:val="both"/>
        <w:rPr>
          <w:rFonts w:ascii="Times New Roman" w:hAnsi="Times New Roman" w:cs="Times New Roman"/>
          <w:sz w:val="24"/>
        </w:rPr>
      </w:pPr>
      <w:r w:rsidRPr="00C30039">
        <w:rPr>
          <w:rFonts w:ascii="Times New Roman" w:hAnsi="Times New Roman" w:cs="Times New Roman"/>
          <w:sz w:val="24"/>
        </w:rPr>
        <w:t xml:space="preserve">Vārds, uzvārds: </w:t>
      </w:r>
      <w:r w:rsidRPr="00C30039">
        <w:rPr>
          <w:rFonts w:ascii="Times New Roman" w:hAnsi="Times New Roman" w:cs="Times New Roman"/>
          <w:sz w:val="24"/>
        </w:rPr>
        <w:tab/>
        <w:t xml:space="preserve">__________________________  </w:t>
      </w:r>
    </w:p>
    <w:p w14:paraId="4EA2C746" w14:textId="77777777" w:rsidR="00C30039" w:rsidRPr="00C30039" w:rsidRDefault="00C30039" w:rsidP="00C30039">
      <w:pPr>
        <w:ind w:left="425" w:right="28"/>
        <w:jc w:val="both"/>
        <w:rPr>
          <w:rFonts w:ascii="Times New Roman" w:hAnsi="Times New Roman" w:cs="Times New Roman"/>
          <w:sz w:val="24"/>
        </w:rPr>
      </w:pPr>
    </w:p>
    <w:p w14:paraId="55C39ED2" w14:textId="77777777" w:rsidR="00C30039" w:rsidRPr="00C30039" w:rsidRDefault="00C30039" w:rsidP="00C30039">
      <w:pPr>
        <w:ind w:left="425" w:right="28"/>
        <w:jc w:val="both"/>
        <w:rPr>
          <w:rFonts w:ascii="Times New Roman" w:hAnsi="Times New Roman" w:cs="Times New Roman"/>
          <w:sz w:val="24"/>
        </w:rPr>
      </w:pPr>
      <w:r w:rsidRPr="00C30039">
        <w:rPr>
          <w:rFonts w:ascii="Times New Roman" w:hAnsi="Times New Roman" w:cs="Times New Roman"/>
          <w:sz w:val="24"/>
        </w:rPr>
        <w:t xml:space="preserve">Amats: ____________________ </w:t>
      </w:r>
    </w:p>
    <w:p w14:paraId="4CB0C8B0" w14:textId="77777777" w:rsidR="00C30039" w:rsidRPr="00C30039" w:rsidRDefault="00C30039" w:rsidP="00C30039">
      <w:pPr>
        <w:ind w:left="425" w:right="28"/>
        <w:jc w:val="both"/>
        <w:rPr>
          <w:rFonts w:ascii="Times New Roman" w:hAnsi="Times New Roman" w:cs="Times New Roman"/>
          <w:sz w:val="24"/>
        </w:rPr>
      </w:pPr>
    </w:p>
    <w:p w14:paraId="350FDF15" w14:textId="77777777" w:rsidR="00D65660" w:rsidRPr="009369E4" w:rsidRDefault="00C30039" w:rsidP="00C30039">
      <w:pPr>
        <w:ind w:left="425" w:right="28"/>
        <w:jc w:val="both"/>
        <w:rPr>
          <w:rFonts w:ascii="Times New Roman" w:hAnsi="Times New Roman" w:cs="Times New Roman"/>
          <w:sz w:val="24"/>
        </w:rPr>
      </w:pPr>
      <w:r w:rsidRPr="00C30039">
        <w:rPr>
          <w:rFonts w:ascii="Times New Roman" w:hAnsi="Times New Roman" w:cs="Times New Roman"/>
          <w:sz w:val="24"/>
        </w:rPr>
        <w:t>Pieteikums sagatavots un parakstīts [vieta un datums]</w:t>
      </w:r>
      <w:r w:rsidR="00D65660" w:rsidRPr="006B3574">
        <w:rPr>
          <w:rFonts w:ascii="Times New Roman" w:hAnsi="Times New Roman" w:cs="Times New Roman"/>
          <w:sz w:val="24"/>
        </w:rPr>
        <w:tab/>
      </w:r>
      <w:r w:rsidR="00D65660" w:rsidRPr="006B3574">
        <w:rPr>
          <w:rFonts w:ascii="Times New Roman" w:hAnsi="Times New Roman" w:cs="Times New Roman"/>
          <w:sz w:val="24"/>
        </w:rPr>
        <w:tab/>
      </w:r>
      <w:r w:rsidR="00D65660" w:rsidRPr="009369E4">
        <w:rPr>
          <w:rFonts w:ascii="Times New Roman" w:hAnsi="Times New Roman" w:cs="Times New Roman"/>
          <w:sz w:val="24"/>
        </w:rPr>
        <w:tab/>
      </w:r>
      <w:r w:rsidR="00D65660" w:rsidRPr="009369E4">
        <w:rPr>
          <w:rFonts w:ascii="Times New Roman" w:hAnsi="Times New Roman" w:cs="Times New Roman"/>
          <w:sz w:val="24"/>
        </w:rPr>
        <w:tab/>
      </w:r>
    </w:p>
    <w:p w14:paraId="3CEDE59F" w14:textId="77777777" w:rsidR="00744315" w:rsidRDefault="00744315" w:rsidP="00744315">
      <w:pPr>
        <w:tabs>
          <w:tab w:val="num" w:pos="567"/>
        </w:tabs>
        <w:spacing w:before="120"/>
        <w:ind w:left="4500" w:right="38"/>
        <w:jc w:val="right"/>
        <w:rPr>
          <w:rFonts w:ascii="Times New Roman" w:hAnsi="Times New Roman" w:cs="Times New Roman"/>
          <w:sz w:val="24"/>
        </w:rPr>
        <w:sectPr w:rsidR="00744315" w:rsidSect="008D0D53">
          <w:headerReference w:type="even" r:id="rId15"/>
          <w:headerReference w:type="default" r:id="rId16"/>
          <w:footerReference w:type="even" r:id="rId17"/>
          <w:footerReference w:type="default" r:id="rId18"/>
          <w:pgSz w:w="11906" w:h="16838" w:code="9"/>
          <w:pgMar w:top="851" w:right="992" w:bottom="709" w:left="1418" w:header="709" w:footer="391" w:gutter="0"/>
          <w:cols w:space="708"/>
          <w:docGrid w:linePitch="360"/>
        </w:sectPr>
      </w:pPr>
    </w:p>
    <w:p w14:paraId="0D8ED90F" w14:textId="77777777" w:rsidR="006263C1" w:rsidRPr="007C09FB" w:rsidRDefault="006263C1" w:rsidP="006263C1">
      <w:pPr>
        <w:ind w:right="28"/>
        <w:jc w:val="right"/>
        <w:rPr>
          <w:rFonts w:ascii="Times New Roman" w:hAnsi="Times New Roman" w:cs="Times New Roman"/>
          <w:sz w:val="24"/>
        </w:rPr>
      </w:pPr>
      <w:r w:rsidRPr="007C09FB">
        <w:rPr>
          <w:rFonts w:ascii="Times New Roman" w:hAnsi="Times New Roman"/>
          <w:sz w:val="24"/>
        </w:rPr>
        <w:lastRenderedPageBreak/>
        <w:t>P</w:t>
      </w:r>
      <w:r w:rsidRPr="007C09FB">
        <w:rPr>
          <w:rFonts w:ascii="Times New Roman" w:hAnsi="Times New Roman" w:cs="Times New Roman"/>
          <w:sz w:val="24"/>
        </w:rPr>
        <w:t>ielikums Nr.</w:t>
      </w:r>
      <w:r>
        <w:rPr>
          <w:rFonts w:ascii="Times New Roman" w:hAnsi="Times New Roman" w:cs="Times New Roman"/>
          <w:sz w:val="24"/>
        </w:rPr>
        <w:t>2</w:t>
      </w:r>
    </w:p>
    <w:p w14:paraId="3C29D530" w14:textId="77777777" w:rsidR="006263C1" w:rsidRPr="007C09FB" w:rsidRDefault="006263C1" w:rsidP="006263C1">
      <w:pPr>
        <w:tabs>
          <w:tab w:val="num" w:pos="567"/>
        </w:tabs>
        <w:ind w:left="4500" w:right="38"/>
        <w:jc w:val="right"/>
        <w:rPr>
          <w:rFonts w:ascii="Times New Roman" w:hAnsi="Times New Roman" w:cs="Times New Roman"/>
          <w:sz w:val="24"/>
        </w:rPr>
      </w:pPr>
      <w:r w:rsidRPr="007C09FB">
        <w:rPr>
          <w:rFonts w:ascii="Times New Roman" w:hAnsi="Times New Roman" w:cs="Times New Roman"/>
          <w:sz w:val="24"/>
        </w:rPr>
        <w:t>nolikumam</w:t>
      </w:r>
    </w:p>
    <w:p w14:paraId="2BE469E1" w14:textId="581BD1BF" w:rsidR="006263C1" w:rsidRPr="007C09FB" w:rsidRDefault="006263C1" w:rsidP="006263C1">
      <w:pPr>
        <w:ind w:left="4500" w:hanging="4500"/>
        <w:jc w:val="right"/>
        <w:rPr>
          <w:rFonts w:ascii="Times New Roman" w:hAnsi="Times New Roman" w:cs="Times New Roman"/>
          <w:sz w:val="24"/>
        </w:rPr>
      </w:pPr>
      <w:r w:rsidRPr="007C09FB">
        <w:rPr>
          <w:rFonts w:ascii="Times New Roman" w:hAnsi="Times New Roman" w:cs="Times New Roman"/>
          <w:sz w:val="24"/>
        </w:rPr>
        <w:t>ID Nr.: RTU-</w:t>
      </w:r>
      <w:r w:rsidRPr="004662DC">
        <w:rPr>
          <w:rFonts w:ascii="Times New Roman" w:hAnsi="Times New Roman" w:cs="Times New Roman"/>
          <w:sz w:val="24"/>
        </w:rPr>
        <w:t>201</w:t>
      </w:r>
      <w:r w:rsidR="00465728">
        <w:rPr>
          <w:rFonts w:ascii="Times New Roman" w:hAnsi="Times New Roman" w:cs="Times New Roman"/>
          <w:sz w:val="24"/>
        </w:rPr>
        <w:t>7</w:t>
      </w:r>
      <w:r w:rsidRPr="004662DC">
        <w:rPr>
          <w:rFonts w:ascii="Times New Roman" w:hAnsi="Times New Roman" w:cs="Times New Roman"/>
          <w:sz w:val="24"/>
        </w:rPr>
        <w:t>/</w:t>
      </w:r>
      <w:r w:rsidR="00465728">
        <w:rPr>
          <w:rFonts w:ascii="Times New Roman" w:hAnsi="Times New Roman" w:cs="Times New Roman"/>
          <w:sz w:val="24"/>
        </w:rPr>
        <w:t>9</w:t>
      </w:r>
    </w:p>
    <w:p w14:paraId="74BEB59A" w14:textId="77777777" w:rsidR="006263C1" w:rsidRPr="007C09FB" w:rsidRDefault="006263C1" w:rsidP="006263C1">
      <w:pPr>
        <w:jc w:val="right"/>
        <w:rPr>
          <w:rFonts w:ascii="Calibri" w:hAnsi="Calibri"/>
          <w:sz w:val="24"/>
        </w:rPr>
      </w:pPr>
    </w:p>
    <w:p w14:paraId="5349BF1E" w14:textId="77777777" w:rsidR="006263C1" w:rsidRPr="007C09FB" w:rsidRDefault="006263C1" w:rsidP="006263C1">
      <w:pPr>
        <w:jc w:val="center"/>
        <w:rPr>
          <w:rFonts w:ascii="Times New Roman" w:hAnsi="Times New Roman"/>
          <w:b/>
          <w:sz w:val="24"/>
        </w:rPr>
      </w:pPr>
      <w:r w:rsidRPr="007C09FB">
        <w:rPr>
          <w:rFonts w:ascii="Times New Roman" w:hAnsi="Times New Roman"/>
          <w:b/>
          <w:sz w:val="24"/>
        </w:rPr>
        <w:t>APLIECINĀJUMS</w:t>
      </w:r>
      <w:r w:rsidR="00784387">
        <w:rPr>
          <w:rFonts w:ascii="Times New Roman" w:hAnsi="Times New Roman"/>
          <w:b/>
          <w:sz w:val="24"/>
        </w:rPr>
        <w:t xml:space="preserve"> (forma)</w:t>
      </w:r>
    </w:p>
    <w:p w14:paraId="64BB001F" w14:textId="77777777" w:rsidR="00515A32" w:rsidRDefault="00515A32" w:rsidP="006263C1">
      <w:pPr>
        <w:jc w:val="center"/>
        <w:rPr>
          <w:rFonts w:ascii="Times New Roman" w:hAnsi="Times New Roman" w:cs="Times New Roman"/>
          <w:b/>
          <w:sz w:val="24"/>
        </w:rPr>
      </w:pPr>
    </w:p>
    <w:p w14:paraId="02B29672" w14:textId="77777777" w:rsidR="006263C1" w:rsidRPr="007C09FB" w:rsidRDefault="006263C1" w:rsidP="006263C1">
      <w:pPr>
        <w:tabs>
          <w:tab w:val="left" w:pos="851"/>
        </w:tabs>
        <w:jc w:val="center"/>
        <w:rPr>
          <w:rFonts w:ascii="Times New Roman" w:hAnsi="Times New Roman"/>
          <w:b/>
          <w:sz w:val="24"/>
        </w:rPr>
      </w:pPr>
      <w:r w:rsidRPr="007C09FB">
        <w:rPr>
          <w:rFonts w:ascii="Times New Roman" w:hAnsi="Times New Roman"/>
          <w:b/>
          <w:sz w:val="24"/>
        </w:rPr>
        <w:t xml:space="preserve">Pretendenta sniegto pakalpojumu </w:t>
      </w:r>
      <w:r>
        <w:rPr>
          <w:rFonts w:ascii="Times New Roman" w:hAnsi="Times New Roman"/>
          <w:b/>
          <w:sz w:val="24"/>
        </w:rPr>
        <w:t xml:space="preserve">saraksts iepriekšējo </w:t>
      </w:r>
      <w:r w:rsidRPr="006263C1">
        <w:rPr>
          <w:rFonts w:ascii="Times New Roman" w:hAnsi="Times New Roman"/>
          <w:b/>
          <w:sz w:val="24"/>
        </w:rPr>
        <w:t>trīs</w:t>
      </w:r>
      <w:r>
        <w:rPr>
          <w:rFonts w:ascii="Times New Roman" w:hAnsi="Times New Roman"/>
          <w:b/>
          <w:sz w:val="24"/>
        </w:rPr>
        <w:t xml:space="preserve"> gadu laikā</w:t>
      </w:r>
    </w:p>
    <w:p w14:paraId="18423210" w14:textId="77777777" w:rsidR="006263C1" w:rsidRDefault="006263C1" w:rsidP="006263C1">
      <w:pPr>
        <w:tabs>
          <w:tab w:val="left" w:pos="851"/>
        </w:tabs>
        <w:jc w:val="center"/>
        <w:rPr>
          <w:rFonts w:ascii="Times New Roman" w:hAnsi="Times New Roman"/>
          <w:b/>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3491"/>
        <w:gridCol w:w="1660"/>
        <w:gridCol w:w="1565"/>
        <w:gridCol w:w="1899"/>
      </w:tblGrid>
      <w:tr w:rsidR="00E34DCD" w14:paraId="7221B694" w14:textId="77777777" w:rsidTr="00062AEE">
        <w:trPr>
          <w:trHeight w:val="1150"/>
        </w:trPr>
        <w:tc>
          <w:tcPr>
            <w:tcW w:w="777" w:type="dxa"/>
            <w:tcBorders>
              <w:top w:val="single" w:sz="4" w:space="0" w:color="000000"/>
              <w:left w:val="single" w:sz="4" w:space="0" w:color="000000"/>
              <w:bottom w:val="single" w:sz="4" w:space="0" w:color="000000"/>
              <w:right w:val="single" w:sz="4" w:space="0" w:color="000000"/>
            </w:tcBorders>
            <w:vAlign w:val="center"/>
            <w:hideMark/>
          </w:tcPr>
          <w:p w14:paraId="3E874E75" w14:textId="77777777" w:rsidR="00062AEE" w:rsidRDefault="00062AEE" w:rsidP="006414E2">
            <w:pPr>
              <w:jc w:val="center"/>
              <w:rPr>
                <w:rFonts w:ascii="Times New Roman" w:hAnsi="Times New Roman"/>
                <w:b/>
                <w:sz w:val="24"/>
              </w:rPr>
            </w:pPr>
            <w:r>
              <w:rPr>
                <w:rFonts w:ascii="Times New Roman" w:hAnsi="Times New Roman"/>
                <w:b/>
                <w:sz w:val="24"/>
              </w:rPr>
              <w:t>Nr.</w:t>
            </w:r>
          </w:p>
          <w:p w14:paraId="67D9A349" w14:textId="77777777" w:rsidR="00062AEE" w:rsidRDefault="00062AEE" w:rsidP="006414E2">
            <w:pPr>
              <w:jc w:val="center"/>
              <w:rPr>
                <w:rFonts w:ascii="Times New Roman" w:hAnsi="Times New Roman"/>
                <w:b/>
                <w:sz w:val="24"/>
              </w:rPr>
            </w:pPr>
            <w:r>
              <w:rPr>
                <w:rFonts w:ascii="Times New Roman" w:hAnsi="Times New Roman"/>
                <w:b/>
                <w:sz w:val="24"/>
              </w:rPr>
              <w:t>p.k.</w:t>
            </w:r>
          </w:p>
        </w:tc>
        <w:tc>
          <w:tcPr>
            <w:tcW w:w="3614" w:type="dxa"/>
            <w:tcBorders>
              <w:top w:val="single" w:sz="4" w:space="0" w:color="000000"/>
              <w:left w:val="single" w:sz="4" w:space="0" w:color="000000"/>
              <w:bottom w:val="single" w:sz="4" w:space="0" w:color="000000"/>
              <w:right w:val="single" w:sz="4" w:space="0" w:color="000000"/>
            </w:tcBorders>
            <w:vAlign w:val="center"/>
            <w:hideMark/>
          </w:tcPr>
          <w:p w14:paraId="235A1DFC" w14:textId="7C967AA9" w:rsidR="00062AEE" w:rsidRDefault="00062AEE" w:rsidP="006414E2">
            <w:pPr>
              <w:jc w:val="center"/>
              <w:rPr>
                <w:rFonts w:ascii="Times New Roman" w:hAnsi="Times New Roman"/>
                <w:b/>
                <w:sz w:val="24"/>
              </w:rPr>
            </w:pPr>
            <w:r>
              <w:rPr>
                <w:rFonts w:ascii="Times New Roman" w:eastAsia="Calibri" w:hAnsi="Times New Roman" w:cs="Times New Roman"/>
                <w:b/>
                <w:bCs/>
                <w:kern w:val="0"/>
                <w:sz w:val="20"/>
                <w:szCs w:val="20"/>
              </w:rPr>
              <w:t xml:space="preserve">Informācija par </w:t>
            </w:r>
            <w:r w:rsidR="007E49EF">
              <w:rPr>
                <w:rFonts w:ascii="Times New Roman" w:eastAsia="Calibri" w:hAnsi="Times New Roman" w:cs="Times New Roman"/>
                <w:b/>
                <w:bCs/>
                <w:kern w:val="0"/>
                <w:sz w:val="20"/>
                <w:szCs w:val="20"/>
              </w:rPr>
              <w:t>p</w:t>
            </w:r>
            <w:r>
              <w:rPr>
                <w:rFonts w:ascii="Times New Roman" w:eastAsia="Calibri" w:hAnsi="Times New Roman" w:cs="Times New Roman"/>
                <w:b/>
                <w:bCs/>
                <w:kern w:val="0"/>
                <w:sz w:val="20"/>
                <w:szCs w:val="20"/>
              </w:rPr>
              <w:t>asūtītāju</w:t>
            </w:r>
            <w:r w:rsidRPr="000B57EE">
              <w:rPr>
                <w:rFonts w:ascii="Times New Roman" w:eastAsia="Calibri" w:hAnsi="Times New Roman" w:cs="Times New Roman"/>
                <w:b/>
                <w:bCs/>
                <w:kern w:val="0"/>
                <w:sz w:val="20"/>
                <w:szCs w:val="20"/>
              </w:rPr>
              <w:t xml:space="preserve">, norādot </w:t>
            </w:r>
            <w:r w:rsidR="007E49EF">
              <w:rPr>
                <w:rFonts w:ascii="Times New Roman" w:eastAsia="Calibri" w:hAnsi="Times New Roman" w:cs="Times New Roman"/>
                <w:b/>
                <w:bCs/>
                <w:kern w:val="0"/>
                <w:sz w:val="20"/>
                <w:szCs w:val="20"/>
              </w:rPr>
              <w:t>p</w:t>
            </w:r>
            <w:r w:rsidRPr="000B57EE">
              <w:rPr>
                <w:rFonts w:ascii="Times New Roman" w:eastAsia="Calibri" w:hAnsi="Times New Roman" w:cs="Times New Roman"/>
                <w:b/>
                <w:bCs/>
                <w:kern w:val="0"/>
                <w:sz w:val="20"/>
                <w:szCs w:val="20"/>
              </w:rPr>
              <w:t>asūtītāja nosaukumu, kontaktpersonu un kontaktinformāciju – tālruņa Nr., e-pastu</w:t>
            </w:r>
          </w:p>
        </w:tc>
        <w:tc>
          <w:tcPr>
            <w:tcW w:w="1686" w:type="dxa"/>
            <w:tcBorders>
              <w:top w:val="single" w:sz="4" w:space="0" w:color="000000"/>
              <w:left w:val="single" w:sz="4" w:space="0" w:color="000000"/>
              <w:bottom w:val="single" w:sz="4" w:space="0" w:color="000000"/>
              <w:right w:val="single" w:sz="4" w:space="0" w:color="000000"/>
            </w:tcBorders>
            <w:vAlign w:val="center"/>
            <w:hideMark/>
          </w:tcPr>
          <w:p w14:paraId="533D06B1" w14:textId="33ECB28F" w:rsidR="00062AEE" w:rsidRDefault="00062AEE" w:rsidP="00551A72">
            <w:pPr>
              <w:jc w:val="center"/>
              <w:rPr>
                <w:rFonts w:ascii="Times New Roman" w:hAnsi="Times New Roman"/>
                <w:b/>
                <w:sz w:val="24"/>
              </w:rPr>
            </w:pPr>
            <w:r w:rsidRPr="00062AEE">
              <w:rPr>
                <w:rFonts w:ascii="Times New Roman" w:eastAsia="Calibri" w:hAnsi="Times New Roman" w:cs="Times New Roman"/>
                <w:b/>
                <w:bCs/>
                <w:kern w:val="0"/>
                <w:sz w:val="20"/>
                <w:szCs w:val="20"/>
              </w:rPr>
              <w:t>Pakalpojuma īss apraksts</w:t>
            </w:r>
            <w:r w:rsidR="00012741">
              <w:rPr>
                <w:rFonts w:ascii="Times New Roman" w:eastAsia="Calibri" w:hAnsi="Times New Roman" w:cs="Times New Roman"/>
                <w:b/>
                <w:bCs/>
                <w:kern w:val="0"/>
                <w:sz w:val="20"/>
                <w:szCs w:val="20"/>
              </w:rPr>
              <w:t xml:space="preserve"> (norādīt </w:t>
            </w:r>
            <w:r w:rsidR="00E34DCD">
              <w:rPr>
                <w:rFonts w:ascii="Times New Roman" w:eastAsia="Calibri" w:hAnsi="Times New Roman" w:cs="Times New Roman"/>
                <w:b/>
                <w:bCs/>
                <w:kern w:val="0"/>
                <w:sz w:val="20"/>
                <w:szCs w:val="20"/>
              </w:rPr>
              <w:t>līguma priekšmetu</w:t>
            </w:r>
            <w:r w:rsidR="00B916F6">
              <w:rPr>
                <w:rFonts w:ascii="Times New Roman" w:eastAsia="Calibri" w:hAnsi="Times New Roman" w:cs="Times New Roman"/>
                <w:b/>
                <w:bCs/>
                <w:kern w:val="0"/>
                <w:sz w:val="20"/>
                <w:szCs w:val="20"/>
              </w:rPr>
              <w:t>,</w:t>
            </w:r>
            <w:r w:rsidR="00E34DCD">
              <w:rPr>
                <w:rFonts w:ascii="Times New Roman" w:eastAsia="Calibri" w:hAnsi="Times New Roman" w:cs="Times New Roman"/>
                <w:b/>
                <w:bCs/>
                <w:kern w:val="0"/>
                <w:sz w:val="20"/>
                <w:szCs w:val="20"/>
              </w:rPr>
              <w:t xml:space="preserve"> par ko slēgts līgums ar </w:t>
            </w:r>
            <w:r w:rsidR="007E49EF">
              <w:rPr>
                <w:rFonts w:ascii="Times New Roman" w:eastAsia="Calibri" w:hAnsi="Times New Roman" w:cs="Times New Roman"/>
                <w:b/>
                <w:bCs/>
                <w:kern w:val="0"/>
                <w:sz w:val="20"/>
                <w:szCs w:val="20"/>
              </w:rPr>
              <w:t>p</w:t>
            </w:r>
            <w:r w:rsidR="00E34DCD">
              <w:rPr>
                <w:rFonts w:ascii="Times New Roman" w:eastAsia="Calibri" w:hAnsi="Times New Roman" w:cs="Times New Roman"/>
                <w:b/>
                <w:bCs/>
                <w:kern w:val="0"/>
                <w:sz w:val="20"/>
                <w:szCs w:val="20"/>
              </w:rPr>
              <w:t>asūtītāju</w:t>
            </w:r>
            <w:r w:rsidR="00012741">
              <w:rPr>
                <w:rFonts w:ascii="Times New Roman" w:eastAsia="Calibri" w:hAnsi="Times New Roman" w:cs="Times New Roman"/>
                <w:b/>
                <w:bCs/>
                <w:kern w:val="0"/>
                <w:sz w:val="20"/>
                <w:szCs w:val="20"/>
              </w:rPr>
              <w:t>)</w:t>
            </w:r>
          </w:p>
        </w:tc>
        <w:tc>
          <w:tcPr>
            <w:tcW w:w="1582" w:type="dxa"/>
            <w:tcBorders>
              <w:top w:val="single" w:sz="4" w:space="0" w:color="000000"/>
              <w:left w:val="single" w:sz="4" w:space="0" w:color="000000"/>
              <w:bottom w:val="single" w:sz="4" w:space="0" w:color="000000"/>
              <w:right w:val="single" w:sz="4" w:space="0" w:color="000000"/>
            </w:tcBorders>
          </w:tcPr>
          <w:p w14:paraId="67368C57" w14:textId="77777777" w:rsidR="00B64623" w:rsidRDefault="00B64623" w:rsidP="006414E2">
            <w:pPr>
              <w:jc w:val="center"/>
              <w:rPr>
                <w:rFonts w:ascii="Times New Roman" w:eastAsia="Calibri" w:hAnsi="Times New Roman" w:cs="Times New Roman"/>
                <w:b/>
                <w:bCs/>
                <w:kern w:val="0"/>
                <w:sz w:val="20"/>
                <w:szCs w:val="20"/>
              </w:rPr>
            </w:pPr>
          </w:p>
          <w:p w14:paraId="32B2CFDB" w14:textId="77777777" w:rsidR="00062AEE" w:rsidRDefault="00062AEE" w:rsidP="006414E2">
            <w:pPr>
              <w:jc w:val="center"/>
              <w:rPr>
                <w:rFonts w:ascii="Times New Roman" w:eastAsia="Calibri" w:hAnsi="Times New Roman" w:cs="Times New Roman"/>
                <w:b/>
                <w:bCs/>
                <w:kern w:val="0"/>
                <w:sz w:val="20"/>
                <w:szCs w:val="20"/>
              </w:rPr>
            </w:pPr>
            <w:r>
              <w:rPr>
                <w:rFonts w:ascii="Times New Roman" w:eastAsia="Calibri" w:hAnsi="Times New Roman" w:cs="Times New Roman"/>
                <w:b/>
                <w:bCs/>
                <w:kern w:val="0"/>
                <w:sz w:val="20"/>
                <w:szCs w:val="20"/>
              </w:rPr>
              <w:t xml:space="preserve">Pakalpojuma apjoms (summa </w:t>
            </w:r>
            <w:proofErr w:type="spellStart"/>
            <w:r w:rsidRPr="00062AEE">
              <w:rPr>
                <w:rFonts w:ascii="Times New Roman" w:eastAsia="Calibri" w:hAnsi="Times New Roman" w:cs="Times New Roman"/>
                <w:b/>
                <w:bCs/>
                <w:i/>
                <w:kern w:val="0"/>
                <w:sz w:val="20"/>
                <w:szCs w:val="20"/>
              </w:rPr>
              <w:t>euro</w:t>
            </w:r>
            <w:proofErr w:type="spellEnd"/>
            <w:r>
              <w:rPr>
                <w:rFonts w:ascii="Times New Roman" w:eastAsia="Calibri" w:hAnsi="Times New Roman" w:cs="Times New Roman"/>
                <w:b/>
                <w:bCs/>
                <w:kern w:val="0"/>
                <w:sz w:val="20"/>
                <w:szCs w:val="20"/>
              </w:rPr>
              <w:t xml:space="preserve"> bez PVN)</w:t>
            </w:r>
          </w:p>
        </w:tc>
        <w:tc>
          <w:tcPr>
            <w:tcW w:w="1945" w:type="dxa"/>
            <w:tcBorders>
              <w:top w:val="single" w:sz="4" w:space="0" w:color="000000"/>
              <w:left w:val="single" w:sz="4" w:space="0" w:color="000000"/>
              <w:bottom w:val="single" w:sz="4" w:space="0" w:color="000000"/>
              <w:right w:val="single" w:sz="4" w:space="0" w:color="000000"/>
            </w:tcBorders>
            <w:vAlign w:val="center"/>
            <w:hideMark/>
          </w:tcPr>
          <w:p w14:paraId="10DCCDC4" w14:textId="77777777" w:rsidR="00B64623" w:rsidRDefault="00B64623" w:rsidP="006414E2">
            <w:pPr>
              <w:jc w:val="center"/>
              <w:rPr>
                <w:rFonts w:ascii="Times New Roman" w:eastAsia="Calibri" w:hAnsi="Times New Roman" w:cs="Times New Roman"/>
                <w:b/>
                <w:bCs/>
                <w:kern w:val="0"/>
                <w:sz w:val="20"/>
                <w:szCs w:val="20"/>
              </w:rPr>
            </w:pPr>
          </w:p>
          <w:p w14:paraId="01CE9D71" w14:textId="77777777" w:rsidR="00062AEE" w:rsidRPr="000B57EE" w:rsidRDefault="00062AEE" w:rsidP="006414E2">
            <w:pPr>
              <w:jc w:val="center"/>
              <w:rPr>
                <w:rFonts w:ascii="Times New Roman" w:eastAsia="Calibri" w:hAnsi="Times New Roman" w:cs="Times New Roman"/>
                <w:b/>
                <w:bCs/>
                <w:kern w:val="0"/>
                <w:sz w:val="20"/>
                <w:szCs w:val="20"/>
              </w:rPr>
            </w:pPr>
            <w:r>
              <w:rPr>
                <w:rFonts w:ascii="Times New Roman" w:eastAsia="Calibri" w:hAnsi="Times New Roman" w:cs="Times New Roman"/>
                <w:b/>
                <w:bCs/>
                <w:kern w:val="0"/>
                <w:sz w:val="20"/>
                <w:szCs w:val="20"/>
              </w:rPr>
              <w:t xml:space="preserve">Pakalpojuma izpildes </w:t>
            </w:r>
            <w:r w:rsidRPr="000B57EE">
              <w:rPr>
                <w:rFonts w:ascii="Times New Roman" w:eastAsia="Calibri" w:hAnsi="Times New Roman" w:cs="Times New Roman"/>
                <w:b/>
                <w:bCs/>
                <w:kern w:val="0"/>
                <w:sz w:val="20"/>
                <w:szCs w:val="20"/>
              </w:rPr>
              <w:t xml:space="preserve">laiks/periods </w:t>
            </w:r>
          </w:p>
          <w:p w14:paraId="6E7AA53B" w14:textId="77777777" w:rsidR="00062AEE" w:rsidRDefault="00062AEE" w:rsidP="006414E2">
            <w:pPr>
              <w:jc w:val="center"/>
              <w:rPr>
                <w:rFonts w:ascii="Times New Roman" w:hAnsi="Times New Roman"/>
                <w:b/>
                <w:sz w:val="24"/>
              </w:rPr>
            </w:pPr>
          </w:p>
        </w:tc>
      </w:tr>
      <w:tr w:rsidR="00E34DCD" w14:paraId="27F3817E" w14:textId="77777777" w:rsidTr="00062AEE">
        <w:trPr>
          <w:trHeight w:val="279"/>
        </w:trPr>
        <w:tc>
          <w:tcPr>
            <w:tcW w:w="777" w:type="dxa"/>
            <w:tcBorders>
              <w:top w:val="single" w:sz="4" w:space="0" w:color="000000"/>
              <w:left w:val="single" w:sz="4" w:space="0" w:color="000000"/>
              <w:bottom w:val="single" w:sz="4" w:space="0" w:color="000000"/>
              <w:right w:val="single" w:sz="4" w:space="0" w:color="000000"/>
            </w:tcBorders>
          </w:tcPr>
          <w:p w14:paraId="12663D23" w14:textId="77777777" w:rsidR="00062AEE" w:rsidRDefault="00062AEE" w:rsidP="006414E2">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77441472" w14:textId="77777777" w:rsidR="00062AEE" w:rsidRDefault="00062AEE" w:rsidP="006414E2">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09D1441E" w14:textId="77777777" w:rsidR="00062AEE" w:rsidRDefault="00062AEE" w:rsidP="006414E2">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3C2ED930" w14:textId="77777777" w:rsidR="00062AEE" w:rsidRDefault="00062AEE" w:rsidP="006414E2">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6C4ED94E" w14:textId="77777777" w:rsidR="00062AEE" w:rsidRDefault="00062AEE" w:rsidP="006414E2">
            <w:pPr>
              <w:jc w:val="both"/>
              <w:rPr>
                <w:rFonts w:ascii="Times New Roman" w:hAnsi="Times New Roman"/>
                <w:sz w:val="24"/>
              </w:rPr>
            </w:pPr>
          </w:p>
        </w:tc>
      </w:tr>
      <w:tr w:rsidR="00E34DCD" w14:paraId="19D2ED4A" w14:textId="77777777" w:rsidTr="00062AEE">
        <w:trPr>
          <w:trHeight w:val="269"/>
        </w:trPr>
        <w:tc>
          <w:tcPr>
            <w:tcW w:w="777" w:type="dxa"/>
            <w:tcBorders>
              <w:top w:val="single" w:sz="4" w:space="0" w:color="000000"/>
              <w:left w:val="single" w:sz="4" w:space="0" w:color="000000"/>
              <w:bottom w:val="single" w:sz="4" w:space="0" w:color="000000"/>
              <w:right w:val="single" w:sz="4" w:space="0" w:color="000000"/>
            </w:tcBorders>
          </w:tcPr>
          <w:p w14:paraId="43BB97DD" w14:textId="77777777" w:rsidR="00062AEE" w:rsidRDefault="00062AEE" w:rsidP="006414E2">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0EBDD201" w14:textId="77777777" w:rsidR="00062AEE" w:rsidRDefault="00062AEE" w:rsidP="006414E2">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232E263D" w14:textId="77777777" w:rsidR="00062AEE" w:rsidRDefault="00062AEE" w:rsidP="006414E2">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3C7DBCA4" w14:textId="77777777" w:rsidR="00062AEE" w:rsidRDefault="00062AEE" w:rsidP="006414E2">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3EBAA82F" w14:textId="77777777" w:rsidR="00062AEE" w:rsidRDefault="00062AEE" w:rsidP="006414E2">
            <w:pPr>
              <w:jc w:val="both"/>
              <w:rPr>
                <w:rFonts w:ascii="Times New Roman" w:hAnsi="Times New Roman"/>
                <w:sz w:val="24"/>
              </w:rPr>
            </w:pPr>
          </w:p>
        </w:tc>
      </w:tr>
      <w:tr w:rsidR="00E34DCD" w14:paraId="06E40BE0" w14:textId="77777777" w:rsidTr="00062AEE">
        <w:trPr>
          <w:trHeight w:val="279"/>
        </w:trPr>
        <w:tc>
          <w:tcPr>
            <w:tcW w:w="777" w:type="dxa"/>
            <w:tcBorders>
              <w:top w:val="single" w:sz="4" w:space="0" w:color="000000"/>
              <w:left w:val="single" w:sz="4" w:space="0" w:color="000000"/>
              <w:bottom w:val="single" w:sz="4" w:space="0" w:color="000000"/>
              <w:right w:val="single" w:sz="4" w:space="0" w:color="000000"/>
            </w:tcBorders>
          </w:tcPr>
          <w:p w14:paraId="4BE5FE08" w14:textId="77777777" w:rsidR="00062AEE" w:rsidRDefault="00062AEE" w:rsidP="006414E2">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514F640E" w14:textId="77777777" w:rsidR="00062AEE" w:rsidRDefault="00062AEE" w:rsidP="006414E2">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6DBE3D2F" w14:textId="77777777" w:rsidR="00062AEE" w:rsidRDefault="00062AEE" w:rsidP="006414E2">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363E1495" w14:textId="77777777" w:rsidR="00062AEE" w:rsidRDefault="00062AEE" w:rsidP="006414E2">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06A8702C" w14:textId="77777777" w:rsidR="00062AEE" w:rsidRDefault="00062AEE" w:rsidP="006414E2">
            <w:pPr>
              <w:jc w:val="both"/>
              <w:rPr>
                <w:rFonts w:ascii="Times New Roman" w:hAnsi="Times New Roman"/>
                <w:sz w:val="24"/>
              </w:rPr>
            </w:pPr>
          </w:p>
        </w:tc>
      </w:tr>
      <w:tr w:rsidR="00E34DCD" w14:paraId="0B74D899" w14:textId="77777777" w:rsidTr="00062AEE">
        <w:trPr>
          <w:trHeight w:val="269"/>
        </w:trPr>
        <w:tc>
          <w:tcPr>
            <w:tcW w:w="777" w:type="dxa"/>
            <w:tcBorders>
              <w:top w:val="single" w:sz="4" w:space="0" w:color="000000"/>
              <w:left w:val="single" w:sz="4" w:space="0" w:color="000000"/>
              <w:bottom w:val="single" w:sz="4" w:space="0" w:color="000000"/>
              <w:right w:val="single" w:sz="4" w:space="0" w:color="000000"/>
            </w:tcBorders>
          </w:tcPr>
          <w:p w14:paraId="75A83337" w14:textId="77777777" w:rsidR="00062AEE" w:rsidRDefault="00062AEE" w:rsidP="006414E2">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50C1B094" w14:textId="77777777" w:rsidR="00062AEE" w:rsidRDefault="00062AEE" w:rsidP="006414E2">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319FF150" w14:textId="77777777" w:rsidR="00062AEE" w:rsidRDefault="00062AEE" w:rsidP="006414E2">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5FF951D8" w14:textId="77777777" w:rsidR="00062AEE" w:rsidRDefault="00062AEE" w:rsidP="006414E2">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7AC5A5C1" w14:textId="77777777" w:rsidR="00062AEE" w:rsidRDefault="00062AEE" w:rsidP="006414E2">
            <w:pPr>
              <w:jc w:val="both"/>
              <w:rPr>
                <w:rFonts w:ascii="Times New Roman" w:hAnsi="Times New Roman"/>
                <w:sz w:val="24"/>
              </w:rPr>
            </w:pPr>
          </w:p>
        </w:tc>
      </w:tr>
      <w:tr w:rsidR="00E34DCD" w14:paraId="7B082B6C" w14:textId="77777777" w:rsidTr="00062AEE">
        <w:trPr>
          <w:trHeight w:val="279"/>
        </w:trPr>
        <w:tc>
          <w:tcPr>
            <w:tcW w:w="777" w:type="dxa"/>
            <w:tcBorders>
              <w:top w:val="single" w:sz="4" w:space="0" w:color="000000"/>
              <w:left w:val="single" w:sz="4" w:space="0" w:color="000000"/>
              <w:bottom w:val="single" w:sz="4" w:space="0" w:color="000000"/>
              <w:right w:val="single" w:sz="4" w:space="0" w:color="000000"/>
            </w:tcBorders>
          </w:tcPr>
          <w:p w14:paraId="1CA6263F" w14:textId="77777777" w:rsidR="00062AEE" w:rsidRDefault="00062AEE" w:rsidP="006414E2">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2D160F5C" w14:textId="77777777" w:rsidR="00062AEE" w:rsidRDefault="00062AEE" w:rsidP="006414E2">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42581968" w14:textId="77777777" w:rsidR="00062AEE" w:rsidRDefault="00062AEE" w:rsidP="006414E2">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48D39494" w14:textId="77777777" w:rsidR="00062AEE" w:rsidRDefault="00062AEE" w:rsidP="006414E2">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77F7DDE2" w14:textId="77777777" w:rsidR="00062AEE" w:rsidRDefault="00062AEE" w:rsidP="006414E2">
            <w:pPr>
              <w:jc w:val="both"/>
              <w:rPr>
                <w:rFonts w:ascii="Times New Roman" w:hAnsi="Times New Roman"/>
                <w:sz w:val="24"/>
              </w:rPr>
            </w:pPr>
          </w:p>
        </w:tc>
      </w:tr>
    </w:tbl>
    <w:p w14:paraId="0376C60C" w14:textId="77777777" w:rsidR="006263C1" w:rsidRPr="007C09FB" w:rsidRDefault="006263C1" w:rsidP="006263C1">
      <w:pPr>
        <w:autoSpaceDE w:val="0"/>
        <w:autoSpaceDN w:val="0"/>
        <w:adjustRightInd w:val="0"/>
        <w:rPr>
          <w:rFonts w:ascii="Times New Roman" w:eastAsia="Times New Roman" w:hAnsi="Times New Roman"/>
          <w:i/>
          <w:sz w:val="24"/>
        </w:rPr>
      </w:pPr>
    </w:p>
    <w:p w14:paraId="7E987EEA" w14:textId="77777777" w:rsidR="006263C1" w:rsidRDefault="006263C1" w:rsidP="006263C1">
      <w:pPr>
        <w:autoSpaceDE w:val="0"/>
        <w:autoSpaceDN w:val="0"/>
        <w:adjustRightInd w:val="0"/>
        <w:rPr>
          <w:rFonts w:ascii="Times New Roman" w:hAnsi="Times New Roman"/>
          <w:sz w:val="24"/>
        </w:rPr>
      </w:pPr>
    </w:p>
    <w:p w14:paraId="3B49DEEE" w14:textId="77777777" w:rsidR="006263C1" w:rsidRDefault="006263C1" w:rsidP="006263C1">
      <w:pPr>
        <w:autoSpaceDE w:val="0"/>
        <w:autoSpaceDN w:val="0"/>
        <w:adjustRightInd w:val="0"/>
        <w:rPr>
          <w:rFonts w:ascii="Times New Roman" w:hAnsi="Times New Roman"/>
          <w:sz w:val="24"/>
        </w:rPr>
      </w:pPr>
      <w:r>
        <w:rPr>
          <w:rFonts w:ascii="Times New Roman" w:hAnsi="Times New Roman"/>
          <w:sz w:val="24"/>
        </w:rPr>
        <w:t>Apliecinām, ka visi sniegtie pakalpojumi ir veikti atbilstoši attiecīgajiem normatīvajiem aktiem un pienācīgi pabeigti.</w:t>
      </w:r>
    </w:p>
    <w:p w14:paraId="56F0EA49" w14:textId="77777777" w:rsidR="00824A7D" w:rsidRDefault="00824A7D" w:rsidP="006263C1">
      <w:pPr>
        <w:autoSpaceDE w:val="0"/>
        <w:autoSpaceDN w:val="0"/>
        <w:adjustRightInd w:val="0"/>
        <w:rPr>
          <w:rFonts w:ascii="Times New Roman" w:hAnsi="Times New Roman"/>
          <w:sz w:val="24"/>
        </w:rPr>
      </w:pPr>
    </w:p>
    <w:p w14:paraId="093EB2BC" w14:textId="77777777" w:rsidR="001B73B6" w:rsidRPr="00D416C5" w:rsidRDefault="001B73B6" w:rsidP="001B73B6">
      <w:pPr>
        <w:pStyle w:val="BodyText"/>
        <w:rPr>
          <w:rFonts w:ascii="Times New Roman" w:hAnsi="Times New Roman"/>
          <w:sz w:val="24"/>
          <w:szCs w:val="24"/>
          <w:lang w:val="lv-LV"/>
        </w:rPr>
      </w:pPr>
      <w:r w:rsidRPr="00D416C5">
        <w:rPr>
          <w:rFonts w:ascii="Times New Roman" w:hAnsi="Times New Roman"/>
          <w:sz w:val="24"/>
          <w:szCs w:val="24"/>
          <w:lang w:val="lv-LV"/>
        </w:rPr>
        <w:t>*</w:t>
      </w:r>
      <w:r w:rsidRPr="00D416C5">
        <w:rPr>
          <w:rFonts w:ascii="Times New Roman" w:hAnsi="Times New Roman"/>
          <w:iCs/>
          <w:sz w:val="24"/>
          <w:szCs w:val="24"/>
        </w:rPr>
        <w:t xml:space="preserve"> Pretendenta pieredzei jāpievieno vismaz 2 pozitīvas atsauksmes.</w:t>
      </w:r>
    </w:p>
    <w:p w14:paraId="6455BEC0" w14:textId="77777777" w:rsidR="006263C1" w:rsidRDefault="006263C1" w:rsidP="006263C1">
      <w:pPr>
        <w:autoSpaceDE w:val="0"/>
        <w:autoSpaceDN w:val="0"/>
        <w:adjustRightInd w:val="0"/>
        <w:rPr>
          <w:rFonts w:ascii="Times New Roman" w:hAnsi="Times New Roman"/>
          <w:sz w:val="24"/>
        </w:rPr>
      </w:pPr>
    </w:p>
    <w:p w14:paraId="4883B852" w14:textId="77777777" w:rsidR="00707C20" w:rsidRDefault="00707C20" w:rsidP="006263C1">
      <w:pPr>
        <w:autoSpaceDE w:val="0"/>
        <w:autoSpaceDN w:val="0"/>
        <w:adjustRightInd w:val="0"/>
        <w:rPr>
          <w:rFonts w:ascii="Times New Roman" w:hAnsi="Times New Roman"/>
          <w:sz w:val="24"/>
        </w:rPr>
      </w:pPr>
    </w:p>
    <w:p w14:paraId="00430333" w14:textId="77777777" w:rsidR="00707C20" w:rsidRPr="007C09FB" w:rsidRDefault="00707C20" w:rsidP="006263C1">
      <w:pPr>
        <w:autoSpaceDE w:val="0"/>
        <w:autoSpaceDN w:val="0"/>
        <w:adjustRightInd w:val="0"/>
        <w:rPr>
          <w:rFonts w:ascii="Times New Roman" w:hAnsi="Times New Roman"/>
          <w:sz w:val="24"/>
        </w:rPr>
      </w:pPr>
    </w:p>
    <w:p w14:paraId="25DE741A" w14:textId="71984974" w:rsidR="00707C20" w:rsidRDefault="00471D21" w:rsidP="00707C20">
      <w:pPr>
        <w:widowControl w:val="0"/>
        <w:shd w:val="clear" w:color="auto" w:fill="FFFFFF"/>
        <w:autoSpaceDE w:val="0"/>
        <w:autoSpaceDN w:val="0"/>
        <w:adjustRightInd w:val="0"/>
        <w:rPr>
          <w:rFonts w:ascii="Times New Roman" w:hAnsi="Times New Roman"/>
          <w:sz w:val="24"/>
        </w:rPr>
      </w:pPr>
      <w:r>
        <w:rPr>
          <w:rFonts w:ascii="Times New Roman" w:hAnsi="Times New Roman"/>
          <w:sz w:val="24"/>
        </w:rPr>
        <w:t>_______________, 2017</w:t>
      </w:r>
      <w:r w:rsidR="00707C20">
        <w:rPr>
          <w:rFonts w:ascii="Times New Roman" w:hAnsi="Times New Roman"/>
          <w:sz w:val="24"/>
        </w:rPr>
        <w:t>.gada _____. _________________</w:t>
      </w:r>
    </w:p>
    <w:p w14:paraId="6218C23E" w14:textId="77777777" w:rsidR="00707C20" w:rsidRDefault="00707C20" w:rsidP="00707C20">
      <w:pPr>
        <w:widowControl w:val="0"/>
        <w:shd w:val="clear" w:color="auto" w:fill="FFFFFF"/>
        <w:autoSpaceDE w:val="0"/>
        <w:autoSpaceDN w:val="0"/>
        <w:adjustRightInd w:val="0"/>
        <w:ind w:left="426"/>
        <w:rPr>
          <w:rFonts w:ascii="Times New Roman" w:hAnsi="Times New Roman"/>
          <w:sz w:val="24"/>
        </w:rPr>
      </w:pPr>
      <w:r>
        <w:rPr>
          <w:rFonts w:ascii="Times New Roman" w:hAnsi="Times New Roman"/>
          <w:sz w:val="24"/>
        </w:rPr>
        <w:t>(vieta)</w:t>
      </w:r>
      <w:r>
        <w:rPr>
          <w:rFonts w:ascii="Times New Roman" w:hAnsi="Times New Roman"/>
          <w:sz w:val="24"/>
        </w:rPr>
        <w:tab/>
      </w:r>
      <w:r>
        <w:rPr>
          <w:rFonts w:ascii="Times New Roman" w:hAnsi="Times New Roman"/>
          <w:sz w:val="24"/>
        </w:rPr>
        <w:tab/>
      </w:r>
      <w:r>
        <w:rPr>
          <w:rFonts w:ascii="Times New Roman" w:hAnsi="Times New Roman"/>
          <w:sz w:val="24"/>
        </w:rPr>
        <w:tab/>
        <w:t xml:space="preserve">            (datums)</w:t>
      </w:r>
    </w:p>
    <w:p w14:paraId="6AE0A09C" w14:textId="77777777" w:rsidR="00707C20" w:rsidRDefault="00707C20" w:rsidP="00707C20">
      <w:pPr>
        <w:widowControl w:val="0"/>
        <w:shd w:val="clear" w:color="auto" w:fill="FFFFFF"/>
        <w:autoSpaceDE w:val="0"/>
        <w:autoSpaceDN w:val="0"/>
        <w:adjustRightInd w:val="0"/>
        <w:ind w:left="426"/>
        <w:rPr>
          <w:rFonts w:ascii="Times New Roman" w:hAnsi="Times New Roman"/>
          <w:sz w:val="24"/>
        </w:rPr>
      </w:pPr>
    </w:p>
    <w:p w14:paraId="467E6394" w14:textId="77777777" w:rsidR="00707C20" w:rsidRDefault="00707C20" w:rsidP="00707C20">
      <w:pPr>
        <w:widowControl w:val="0"/>
        <w:shd w:val="clear" w:color="auto" w:fill="FFFFFF"/>
        <w:autoSpaceDE w:val="0"/>
        <w:autoSpaceDN w:val="0"/>
        <w:adjustRightInd w:val="0"/>
        <w:ind w:left="426"/>
        <w:rPr>
          <w:rFonts w:ascii="Times New Roman" w:hAnsi="Times New Roman"/>
          <w:sz w:val="24"/>
        </w:rPr>
      </w:pPr>
    </w:p>
    <w:p w14:paraId="79BEF59C" w14:textId="77777777" w:rsidR="00707C20" w:rsidRDefault="00707C20" w:rsidP="00707C20">
      <w:pPr>
        <w:widowControl w:val="0"/>
        <w:shd w:val="clear" w:color="auto" w:fill="FFFFFF"/>
        <w:autoSpaceDE w:val="0"/>
        <w:autoSpaceDN w:val="0"/>
        <w:adjustRightInd w:val="0"/>
        <w:rPr>
          <w:rFonts w:ascii="Times New Roman" w:hAnsi="Times New Roman"/>
          <w:sz w:val="24"/>
        </w:rPr>
      </w:pPr>
      <w:r>
        <w:rPr>
          <w:rFonts w:ascii="Times New Roman" w:hAnsi="Times New Roman"/>
          <w:sz w:val="18"/>
          <w:szCs w:val="18"/>
        </w:rPr>
        <w:t>_______________________________________</w:t>
      </w:r>
      <w:r>
        <w:rPr>
          <w:rFonts w:ascii="Times New Roman" w:hAnsi="Times New Roman"/>
          <w:sz w:val="18"/>
          <w:szCs w:val="18"/>
        </w:rPr>
        <w:tab/>
        <w:t>___________________</w:t>
      </w:r>
    </w:p>
    <w:p w14:paraId="2DE16180" w14:textId="77777777" w:rsidR="00707C20" w:rsidRDefault="00707C20" w:rsidP="00707C20">
      <w:pPr>
        <w:widowControl w:val="0"/>
        <w:autoSpaceDE w:val="0"/>
        <w:autoSpaceDN w:val="0"/>
        <w:adjustRightInd w:val="0"/>
        <w:rPr>
          <w:rFonts w:ascii="Times New Roman" w:hAnsi="Times New Roman"/>
          <w:sz w:val="24"/>
        </w:rPr>
      </w:pPr>
      <w:r>
        <w:rPr>
          <w:rFonts w:ascii="Times New Roman" w:hAnsi="Times New Roman"/>
          <w:sz w:val="24"/>
        </w:rPr>
        <w:t>(pretendenta pārstāvja amats, vārds, uzvārds)</w:t>
      </w:r>
      <w:r>
        <w:rPr>
          <w:rFonts w:ascii="Times New Roman" w:hAnsi="Times New Roman"/>
          <w:sz w:val="24"/>
        </w:rPr>
        <w:tab/>
      </w:r>
      <w:r>
        <w:rPr>
          <w:rFonts w:ascii="Times New Roman" w:hAnsi="Times New Roman"/>
          <w:sz w:val="24"/>
        </w:rPr>
        <w:tab/>
      </w:r>
      <w:r>
        <w:rPr>
          <w:rFonts w:ascii="Times New Roman" w:hAnsi="Times New Roman"/>
          <w:sz w:val="24"/>
        </w:rPr>
        <w:tab/>
        <w:t>(paraksts)</w:t>
      </w:r>
    </w:p>
    <w:p w14:paraId="3A6640D8" w14:textId="77777777" w:rsidR="006263C1" w:rsidRDefault="006263C1" w:rsidP="006263C1">
      <w:pPr>
        <w:tabs>
          <w:tab w:val="num" w:pos="567"/>
        </w:tabs>
        <w:ind w:left="4500" w:right="38"/>
        <w:jc w:val="right"/>
        <w:rPr>
          <w:rFonts w:ascii="Times New Roman" w:hAnsi="Times New Roman" w:cs="Times New Roman"/>
          <w:sz w:val="24"/>
        </w:rPr>
      </w:pPr>
    </w:p>
    <w:p w14:paraId="7FD27409" w14:textId="77777777" w:rsidR="006263C1" w:rsidRDefault="006263C1" w:rsidP="006263C1">
      <w:pPr>
        <w:tabs>
          <w:tab w:val="num" w:pos="567"/>
        </w:tabs>
        <w:ind w:left="4500" w:right="38"/>
        <w:jc w:val="right"/>
        <w:rPr>
          <w:rFonts w:ascii="Times New Roman" w:hAnsi="Times New Roman" w:cs="Times New Roman"/>
          <w:sz w:val="24"/>
        </w:rPr>
      </w:pPr>
    </w:p>
    <w:p w14:paraId="47BA67BE" w14:textId="77777777" w:rsidR="006263C1" w:rsidRDefault="006263C1" w:rsidP="006263C1">
      <w:pPr>
        <w:tabs>
          <w:tab w:val="num" w:pos="567"/>
        </w:tabs>
        <w:ind w:left="4500" w:right="38"/>
        <w:jc w:val="right"/>
        <w:rPr>
          <w:rFonts w:ascii="Times New Roman" w:hAnsi="Times New Roman" w:cs="Times New Roman"/>
          <w:sz w:val="24"/>
        </w:rPr>
      </w:pPr>
    </w:p>
    <w:p w14:paraId="552AC235" w14:textId="77777777" w:rsidR="006263C1" w:rsidRDefault="006263C1" w:rsidP="006263C1">
      <w:pPr>
        <w:tabs>
          <w:tab w:val="num" w:pos="567"/>
        </w:tabs>
        <w:ind w:left="4500" w:right="38"/>
        <w:jc w:val="right"/>
        <w:rPr>
          <w:rFonts w:ascii="Times New Roman" w:hAnsi="Times New Roman" w:cs="Times New Roman"/>
          <w:sz w:val="24"/>
        </w:rPr>
      </w:pPr>
    </w:p>
    <w:p w14:paraId="64695174" w14:textId="77777777" w:rsidR="006263C1" w:rsidRDefault="006263C1" w:rsidP="006263C1">
      <w:pPr>
        <w:tabs>
          <w:tab w:val="num" w:pos="567"/>
        </w:tabs>
        <w:ind w:left="4500" w:right="38"/>
        <w:jc w:val="right"/>
        <w:rPr>
          <w:rFonts w:ascii="Times New Roman" w:hAnsi="Times New Roman" w:cs="Times New Roman"/>
          <w:sz w:val="24"/>
        </w:rPr>
      </w:pPr>
    </w:p>
    <w:p w14:paraId="3766C60D" w14:textId="77777777" w:rsidR="006263C1" w:rsidRDefault="006263C1" w:rsidP="006263C1">
      <w:pPr>
        <w:tabs>
          <w:tab w:val="num" w:pos="567"/>
        </w:tabs>
        <w:ind w:left="4500" w:right="38"/>
        <w:jc w:val="right"/>
        <w:rPr>
          <w:rFonts w:ascii="Times New Roman" w:hAnsi="Times New Roman" w:cs="Times New Roman"/>
          <w:sz w:val="24"/>
        </w:rPr>
      </w:pPr>
    </w:p>
    <w:p w14:paraId="7CC8C4AC" w14:textId="77777777" w:rsidR="006263C1" w:rsidRDefault="006263C1" w:rsidP="006263C1">
      <w:pPr>
        <w:tabs>
          <w:tab w:val="num" w:pos="567"/>
        </w:tabs>
        <w:ind w:left="4500" w:right="38"/>
        <w:jc w:val="right"/>
        <w:rPr>
          <w:rFonts w:ascii="Times New Roman" w:hAnsi="Times New Roman" w:cs="Times New Roman"/>
          <w:sz w:val="24"/>
        </w:rPr>
      </w:pPr>
    </w:p>
    <w:p w14:paraId="3D2E0687" w14:textId="77777777" w:rsidR="006263C1" w:rsidRDefault="006263C1" w:rsidP="006263C1">
      <w:pPr>
        <w:tabs>
          <w:tab w:val="num" w:pos="567"/>
        </w:tabs>
        <w:ind w:left="4500" w:right="38"/>
        <w:jc w:val="right"/>
        <w:rPr>
          <w:rFonts w:ascii="Times New Roman" w:hAnsi="Times New Roman" w:cs="Times New Roman"/>
          <w:sz w:val="24"/>
        </w:rPr>
      </w:pPr>
    </w:p>
    <w:p w14:paraId="29BD2F41" w14:textId="77777777" w:rsidR="006263C1" w:rsidRDefault="006263C1" w:rsidP="006263C1">
      <w:pPr>
        <w:tabs>
          <w:tab w:val="num" w:pos="567"/>
        </w:tabs>
        <w:ind w:left="4500" w:right="38"/>
        <w:jc w:val="right"/>
        <w:rPr>
          <w:rFonts w:ascii="Times New Roman" w:hAnsi="Times New Roman" w:cs="Times New Roman"/>
          <w:sz w:val="24"/>
        </w:rPr>
      </w:pPr>
    </w:p>
    <w:p w14:paraId="59CA8BA8" w14:textId="77777777" w:rsidR="006263C1" w:rsidRDefault="006263C1" w:rsidP="006263C1">
      <w:pPr>
        <w:tabs>
          <w:tab w:val="num" w:pos="567"/>
        </w:tabs>
        <w:ind w:left="4500" w:right="38"/>
        <w:jc w:val="right"/>
        <w:rPr>
          <w:rFonts w:ascii="Times New Roman" w:hAnsi="Times New Roman" w:cs="Times New Roman"/>
          <w:sz w:val="24"/>
        </w:rPr>
      </w:pPr>
    </w:p>
    <w:p w14:paraId="4A5C8AF7" w14:textId="77777777" w:rsidR="006263C1" w:rsidRDefault="006263C1" w:rsidP="006263C1">
      <w:pPr>
        <w:tabs>
          <w:tab w:val="num" w:pos="567"/>
        </w:tabs>
        <w:ind w:left="4500" w:right="38"/>
        <w:jc w:val="right"/>
        <w:rPr>
          <w:rFonts w:ascii="Times New Roman" w:hAnsi="Times New Roman" w:cs="Times New Roman"/>
          <w:sz w:val="24"/>
        </w:rPr>
      </w:pPr>
    </w:p>
    <w:p w14:paraId="5B4C04E3" w14:textId="77777777" w:rsidR="006263C1" w:rsidRDefault="006263C1" w:rsidP="006263C1">
      <w:pPr>
        <w:tabs>
          <w:tab w:val="num" w:pos="567"/>
        </w:tabs>
        <w:ind w:left="4500" w:right="38"/>
        <w:jc w:val="right"/>
        <w:rPr>
          <w:rFonts w:ascii="Times New Roman" w:hAnsi="Times New Roman" w:cs="Times New Roman"/>
          <w:sz w:val="24"/>
        </w:rPr>
      </w:pPr>
    </w:p>
    <w:p w14:paraId="0E646C88" w14:textId="77777777" w:rsidR="006263C1" w:rsidRDefault="006263C1" w:rsidP="006263C1">
      <w:pPr>
        <w:tabs>
          <w:tab w:val="num" w:pos="567"/>
        </w:tabs>
        <w:ind w:left="4500" w:right="38"/>
        <w:jc w:val="right"/>
        <w:rPr>
          <w:rFonts w:ascii="Times New Roman" w:hAnsi="Times New Roman" w:cs="Times New Roman"/>
          <w:sz w:val="24"/>
        </w:rPr>
      </w:pPr>
    </w:p>
    <w:p w14:paraId="3DA45EBF" w14:textId="77777777" w:rsidR="006263C1" w:rsidRDefault="006263C1" w:rsidP="006263C1">
      <w:pPr>
        <w:tabs>
          <w:tab w:val="num" w:pos="567"/>
        </w:tabs>
        <w:ind w:left="4500" w:right="38"/>
        <w:jc w:val="right"/>
        <w:rPr>
          <w:rFonts w:ascii="Times New Roman" w:hAnsi="Times New Roman" w:cs="Times New Roman"/>
          <w:sz w:val="24"/>
        </w:rPr>
      </w:pPr>
    </w:p>
    <w:p w14:paraId="65D387D9" w14:textId="77777777" w:rsidR="006263C1" w:rsidRDefault="006263C1" w:rsidP="006263C1">
      <w:pPr>
        <w:tabs>
          <w:tab w:val="num" w:pos="567"/>
        </w:tabs>
        <w:ind w:left="4500" w:right="38"/>
        <w:jc w:val="right"/>
        <w:rPr>
          <w:rFonts w:ascii="Times New Roman" w:hAnsi="Times New Roman" w:cs="Times New Roman"/>
          <w:sz w:val="24"/>
        </w:rPr>
      </w:pPr>
    </w:p>
    <w:p w14:paraId="7F0F6E17" w14:textId="77777777" w:rsidR="006263C1" w:rsidRDefault="006263C1" w:rsidP="006263C1">
      <w:pPr>
        <w:tabs>
          <w:tab w:val="num" w:pos="567"/>
        </w:tabs>
        <w:ind w:left="4500" w:right="38"/>
        <w:jc w:val="right"/>
        <w:rPr>
          <w:rFonts w:ascii="Times New Roman" w:hAnsi="Times New Roman" w:cs="Times New Roman"/>
          <w:sz w:val="24"/>
        </w:rPr>
      </w:pPr>
    </w:p>
    <w:p w14:paraId="0DFF5588" w14:textId="77777777" w:rsidR="006263C1" w:rsidRDefault="006263C1" w:rsidP="006263C1">
      <w:pPr>
        <w:tabs>
          <w:tab w:val="num" w:pos="567"/>
        </w:tabs>
        <w:ind w:left="4500" w:right="38"/>
        <w:jc w:val="right"/>
        <w:rPr>
          <w:rFonts w:ascii="Times New Roman" w:hAnsi="Times New Roman" w:cs="Times New Roman"/>
          <w:sz w:val="24"/>
        </w:rPr>
      </w:pPr>
    </w:p>
    <w:p w14:paraId="1780E88C" w14:textId="77777777" w:rsidR="006263C1" w:rsidRDefault="006263C1" w:rsidP="006263C1">
      <w:pPr>
        <w:tabs>
          <w:tab w:val="num" w:pos="567"/>
        </w:tabs>
        <w:ind w:left="4500" w:right="38"/>
        <w:jc w:val="right"/>
        <w:rPr>
          <w:rFonts w:ascii="Times New Roman" w:hAnsi="Times New Roman" w:cs="Times New Roman"/>
          <w:sz w:val="24"/>
        </w:rPr>
      </w:pPr>
    </w:p>
    <w:p w14:paraId="476607CB" w14:textId="77777777" w:rsidR="006263C1" w:rsidRDefault="006263C1" w:rsidP="006263C1">
      <w:pPr>
        <w:tabs>
          <w:tab w:val="num" w:pos="567"/>
        </w:tabs>
        <w:ind w:left="4500" w:right="38"/>
        <w:jc w:val="right"/>
        <w:rPr>
          <w:rFonts w:ascii="Times New Roman" w:hAnsi="Times New Roman" w:cs="Times New Roman"/>
          <w:sz w:val="24"/>
        </w:rPr>
      </w:pPr>
    </w:p>
    <w:p w14:paraId="3045D4C8" w14:textId="77777777" w:rsidR="00CE6E80" w:rsidRDefault="00CE6E80" w:rsidP="006263C1">
      <w:pPr>
        <w:tabs>
          <w:tab w:val="num" w:pos="567"/>
        </w:tabs>
        <w:ind w:left="4500" w:right="38"/>
        <w:jc w:val="right"/>
        <w:rPr>
          <w:rFonts w:ascii="Times New Roman" w:hAnsi="Times New Roman" w:cs="Times New Roman"/>
          <w:sz w:val="24"/>
        </w:rPr>
      </w:pPr>
    </w:p>
    <w:p w14:paraId="0200D4ED" w14:textId="77777777" w:rsidR="006263C1" w:rsidRDefault="006263C1" w:rsidP="006263C1">
      <w:pPr>
        <w:tabs>
          <w:tab w:val="num" w:pos="567"/>
        </w:tabs>
        <w:ind w:left="4500" w:right="38"/>
        <w:jc w:val="right"/>
        <w:rPr>
          <w:rFonts w:ascii="Times New Roman" w:hAnsi="Times New Roman" w:cs="Times New Roman"/>
          <w:sz w:val="24"/>
        </w:rPr>
      </w:pPr>
    </w:p>
    <w:p w14:paraId="74F53A86" w14:textId="77777777" w:rsidR="006263C1" w:rsidRPr="00106615" w:rsidRDefault="006263C1" w:rsidP="006263C1">
      <w:pPr>
        <w:tabs>
          <w:tab w:val="num" w:pos="567"/>
        </w:tabs>
        <w:ind w:left="4500" w:right="38"/>
        <w:jc w:val="right"/>
        <w:rPr>
          <w:rFonts w:ascii="Times New Roman" w:hAnsi="Times New Roman" w:cs="Times New Roman"/>
          <w:b/>
          <w:sz w:val="24"/>
        </w:rPr>
      </w:pPr>
      <w:r w:rsidRPr="00106615">
        <w:rPr>
          <w:rFonts w:ascii="Times New Roman" w:hAnsi="Times New Roman" w:cs="Times New Roman"/>
          <w:sz w:val="24"/>
        </w:rPr>
        <w:lastRenderedPageBreak/>
        <w:t>Pielikums Nr.</w:t>
      </w:r>
      <w:r>
        <w:rPr>
          <w:rFonts w:ascii="Times New Roman" w:hAnsi="Times New Roman" w:cs="Times New Roman"/>
          <w:sz w:val="24"/>
        </w:rPr>
        <w:t>3</w:t>
      </w:r>
      <w:r w:rsidRPr="00106615">
        <w:rPr>
          <w:rFonts w:ascii="Times New Roman" w:hAnsi="Times New Roman" w:cs="Times New Roman"/>
          <w:b/>
          <w:sz w:val="24"/>
        </w:rPr>
        <w:t xml:space="preserve"> </w:t>
      </w:r>
    </w:p>
    <w:p w14:paraId="7ED309E2" w14:textId="77777777" w:rsidR="006263C1" w:rsidRPr="00106615" w:rsidRDefault="006263C1" w:rsidP="006263C1">
      <w:pPr>
        <w:tabs>
          <w:tab w:val="num" w:pos="567"/>
        </w:tabs>
        <w:ind w:left="4500" w:right="38"/>
        <w:jc w:val="right"/>
        <w:rPr>
          <w:rFonts w:ascii="Times New Roman" w:hAnsi="Times New Roman" w:cs="Times New Roman"/>
          <w:sz w:val="24"/>
        </w:rPr>
      </w:pPr>
      <w:r w:rsidRPr="00106615">
        <w:rPr>
          <w:rFonts w:ascii="Times New Roman" w:hAnsi="Times New Roman" w:cs="Times New Roman"/>
          <w:sz w:val="24"/>
        </w:rPr>
        <w:t>Nolikumam</w:t>
      </w:r>
    </w:p>
    <w:p w14:paraId="012F26E8" w14:textId="4E14DC98" w:rsidR="006263C1" w:rsidRPr="009369E4" w:rsidRDefault="006263C1" w:rsidP="006263C1">
      <w:pPr>
        <w:ind w:left="4500" w:hanging="4500"/>
        <w:jc w:val="right"/>
        <w:rPr>
          <w:rFonts w:ascii="Times New Roman" w:hAnsi="Times New Roman" w:cs="Times New Roman"/>
          <w:sz w:val="24"/>
        </w:rPr>
      </w:pPr>
      <w:r w:rsidRPr="00106615">
        <w:rPr>
          <w:rFonts w:ascii="Times New Roman" w:hAnsi="Times New Roman" w:cs="Times New Roman"/>
          <w:sz w:val="24"/>
        </w:rPr>
        <w:t>ID Nr.: RTU</w:t>
      </w:r>
      <w:r w:rsidRPr="004662DC">
        <w:rPr>
          <w:rFonts w:ascii="Times New Roman" w:hAnsi="Times New Roman" w:cs="Times New Roman"/>
          <w:sz w:val="24"/>
        </w:rPr>
        <w:t>-201</w:t>
      </w:r>
      <w:r w:rsidR="00465728">
        <w:rPr>
          <w:rFonts w:ascii="Times New Roman" w:hAnsi="Times New Roman" w:cs="Times New Roman"/>
          <w:sz w:val="24"/>
        </w:rPr>
        <w:t>7</w:t>
      </w:r>
      <w:r w:rsidRPr="004662DC">
        <w:rPr>
          <w:rFonts w:ascii="Times New Roman" w:hAnsi="Times New Roman" w:cs="Times New Roman"/>
          <w:sz w:val="24"/>
        </w:rPr>
        <w:t>/</w:t>
      </w:r>
      <w:r w:rsidR="00465728">
        <w:rPr>
          <w:rFonts w:ascii="Times New Roman" w:hAnsi="Times New Roman" w:cs="Times New Roman"/>
          <w:sz w:val="24"/>
        </w:rPr>
        <w:t>9</w:t>
      </w:r>
    </w:p>
    <w:p w14:paraId="08F432E1" w14:textId="77777777" w:rsidR="006263C1" w:rsidRDefault="006263C1" w:rsidP="006263C1">
      <w:pPr>
        <w:jc w:val="center"/>
        <w:rPr>
          <w:rFonts w:ascii="Times New Roman" w:hAnsi="Times New Roman" w:cs="Times New Roman"/>
          <w:b/>
          <w:sz w:val="24"/>
        </w:rPr>
      </w:pPr>
      <w:r w:rsidRPr="009369E4">
        <w:rPr>
          <w:rFonts w:ascii="Times New Roman" w:hAnsi="Times New Roman" w:cs="Times New Roman"/>
          <w:b/>
          <w:sz w:val="24"/>
        </w:rPr>
        <w:t>Piesaistīto apakšuzņēmēju saraksts</w:t>
      </w:r>
    </w:p>
    <w:p w14:paraId="7D8D5B3F" w14:textId="77777777" w:rsidR="006263C1" w:rsidRPr="009369E4" w:rsidRDefault="006263C1" w:rsidP="006263C1">
      <w:pPr>
        <w:rPr>
          <w:rFonts w:ascii="Times New Roman" w:hAnsi="Times New Roman" w:cs="Times New Roman"/>
          <w:b/>
          <w:sz w:val="24"/>
        </w:rPr>
      </w:pPr>
    </w:p>
    <w:p w14:paraId="32F27171" w14:textId="77777777" w:rsidR="006263C1" w:rsidRPr="009369E4" w:rsidRDefault="006263C1" w:rsidP="006263C1">
      <w:pPr>
        <w:rPr>
          <w:rFonts w:ascii="Times New Roman" w:hAnsi="Times New Roman" w:cs="Times New Roman"/>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587"/>
        <w:gridCol w:w="2470"/>
        <w:gridCol w:w="2179"/>
      </w:tblGrid>
      <w:tr w:rsidR="002F03C1" w:rsidRPr="009369E4" w14:paraId="3DC7C1C6" w14:textId="77777777" w:rsidTr="002F03C1">
        <w:tc>
          <w:tcPr>
            <w:tcW w:w="1858" w:type="dxa"/>
            <w:shd w:val="clear" w:color="auto" w:fill="auto"/>
            <w:vAlign w:val="center"/>
          </w:tcPr>
          <w:p w14:paraId="19F6CD5A" w14:textId="77777777" w:rsidR="002F03C1" w:rsidRPr="009369E4" w:rsidRDefault="002F03C1" w:rsidP="006414E2">
            <w:pPr>
              <w:jc w:val="center"/>
              <w:rPr>
                <w:rFonts w:ascii="Times New Roman" w:hAnsi="Times New Roman" w:cs="Times New Roman"/>
                <w:b/>
                <w:sz w:val="24"/>
              </w:rPr>
            </w:pPr>
            <w:r w:rsidRPr="009369E4">
              <w:rPr>
                <w:rFonts w:ascii="Times New Roman" w:hAnsi="Times New Roman" w:cs="Times New Roman"/>
                <w:b/>
                <w:sz w:val="24"/>
              </w:rPr>
              <w:t xml:space="preserve">Apakšuzņēmēja nosaukums, </w:t>
            </w:r>
            <w:proofErr w:type="spellStart"/>
            <w:r w:rsidRPr="009369E4">
              <w:rPr>
                <w:rFonts w:ascii="Times New Roman" w:hAnsi="Times New Roman" w:cs="Times New Roman"/>
                <w:b/>
                <w:sz w:val="24"/>
              </w:rPr>
              <w:t>reģ</w:t>
            </w:r>
            <w:proofErr w:type="spellEnd"/>
            <w:r w:rsidRPr="009369E4">
              <w:rPr>
                <w:rFonts w:ascii="Times New Roman" w:hAnsi="Times New Roman" w:cs="Times New Roman"/>
                <w:b/>
                <w:sz w:val="24"/>
              </w:rPr>
              <w:t xml:space="preserve">. Nr. </w:t>
            </w:r>
          </w:p>
        </w:tc>
        <w:tc>
          <w:tcPr>
            <w:tcW w:w="2678" w:type="dxa"/>
            <w:shd w:val="clear" w:color="auto" w:fill="auto"/>
            <w:vAlign w:val="center"/>
          </w:tcPr>
          <w:p w14:paraId="2C30AC3F" w14:textId="77777777" w:rsidR="002F03C1" w:rsidRPr="009369E4" w:rsidRDefault="002F03C1" w:rsidP="006414E2">
            <w:pPr>
              <w:jc w:val="center"/>
              <w:rPr>
                <w:rFonts w:ascii="Times New Roman" w:hAnsi="Times New Roman" w:cs="Times New Roman"/>
                <w:b/>
                <w:sz w:val="24"/>
              </w:rPr>
            </w:pPr>
            <w:r w:rsidRPr="009369E4">
              <w:rPr>
                <w:rFonts w:ascii="Times New Roman" w:hAnsi="Times New Roman" w:cs="Times New Roman"/>
                <w:b/>
                <w:sz w:val="24"/>
              </w:rPr>
              <w:t>Nododamo pakalpojumu vērtība no kopējās finanšu piedāvājuma summas</w:t>
            </w:r>
          </w:p>
        </w:tc>
        <w:tc>
          <w:tcPr>
            <w:tcW w:w="2551" w:type="dxa"/>
          </w:tcPr>
          <w:p w14:paraId="624CA95A" w14:textId="1A8AF9E2" w:rsidR="002F03C1" w:rsidRPr="002F03C1" w:rsidRDefault="002F03C1" w:rsidP="002F03C1">
            <w:pPr>
              <w:jc w:val="center"/>
              <w:rPr>
                <w:rFonts w:ascii="Times New Roman" w:hAnsi="Times New Roman" w:cs="Times New Roman"/>
                <w:b/>
                <w:sz w:val="24"/>
              </w:rPr>
            </w:pPr>
            <w:r w:rsidRPr="002F03C1">
              <w:rPr>
                <w:rFonts w:ascii="Times New Roman" w:hAnsi="Times New Roman" w:cs="Times New Roman"/>
                <w:b/>
                <w:sz w:val="24"/>
              </w:rPr>
              <w:t xml:space="preserve">Pakalpojuma daļas vērtības procentuālā izteiksme pret visu </w:t>
            </w:r>
            <w:r w:rsidR="007E49EF">
              <w:rPr>
                <w:rFonts w:ascii="Times New Roman" w:hAnsi="Times New Roman" w:cs="Times New Roman"/>
                <w:b/>
                <w:sz w:val="24"/>
              </w:rPr>
              <w:t>p</w:t>
            </w:r>
            <w:r w:rsidRPr="002F03C1">
              <w:rPr>
                <w:rFonts w:ascii="Times New Roman" w:hAnsi="Times New Roman" w:cs="Times New Roman"/>
                <w:b/>
                <w:sz w:val="24"/>
              </w:rPr>
              <w:t>akalpojumu vērtību</w:t>
            </w:r>
          </w:p>
        </w:tc>
        <w:tc>
          <w:tcPr>
            <w:tcW w:w="2233" w:type="dxa"/>
            <w:shd w:val="clear" w:color="auto" w:fill="auto"/>
            <w:vAlign w:val="center"/>
          </w:tcPr>
          <w:p w14:paraId="3209D1F0" w14:textId="77777777" w:rsidR="002F03C1" w:rsidRPr="009369E4" w:rsidRDefault="002F03C1" w:rsidP="006414E2">
            <w:pPr>
              <w:jc w:val="center"/>
              <w:rPr>
                <w:rFonts w:ascii="Times New Roman" w:hAnsi="Times New Roman" w:cs="Times New Roman"/>
                <w:b/>
                <w:sz w:val="24"/>
              </w:rPr>
            </w:pPr>
            <w:r w:rsidRPr="009369E4">
              <w:rPr>
                <w:rFonts w:ascii="Times New Roman" w:hAnsi="Times New Roman" w:cs="Times New Roman"/>
                <w:b/>
                <w:sz w:val="24"/>
              </w:rPr>
              <w:t>Nododamo pakalpojumu apraksts</w:t>
            </w:r>
          </w:p>
        </w:tc>
      </w:tr>
      <w:tr w:rsidR="002F03C1" w:rsidRPr="009369E4" w14:paraId="528F16CE" w14:textId="77777777" w:rsidTr="002F03C1">
        <w:tc>
          <w:tcPr>
            <w:tcW w:w="1858" w:type="dxa"/>
            <w:shd w:val="clear" w:color="auto" w:fill="auto"/>
          </w:tcPr>
          <w:p w14:paraId="33619DC0" w14:textId="77777777" w:rsidR="002F03C1" w:rsidRPr="009369E4" w:rsidRDefault="002F03C1" w:rsidP="006414E2">
            <w:pPr>
              <w:rPr>
                <w:rFonts w:ascii="Times New Roman" w:hAnsi="Times New Roman" w:cs="Times New Roman"/>
                <w:sz w:val="24"/>
              </w:rPr>
            </w:pPr>
          </w:p>
        </w:tc>
        <w:tc>
          <w:tcPr>
            <w:tcW w:w="2678" w:type="dxa"/>
            <w:shd w:val="clear" w:color="auto" w:fill="auto"/>
          </w:tcPr>
          <w:p w14:paraId="42ED99E7" w14:textId="77777777" w:rsidR="002F03C1" w:rsidRPr="009369E4" w:rsidRDefault="002F03C1" w:rsidP="006414E2">
            <w:pPr>
              <w:rPr>
                <w:rFonts w:ascii="Times New Roman" w:hAnsi="Times New Roman" w:cs="Times New Roman"/>
                <w:sz w:val="24"/>
              </w:rPr>
            </w:pPr>
          </w:p>
        </w:tc>
        <w:tc>
          <w:tcPr>
            <w:tcW w:w="2551" w:type="dxa"/>
          </w:tcPr>
          <w:p w14:paraId="303613E0" w14:textId="77777777" w:rsidR="002F03C1" w:rsidRPr="009369E4" w:rsidRDefault="002F03C1" w:rsidP="006414E2">
            <w:pPr>
              <w:rPr>
                <w:rFonts w:ascii="Times New Roman" w:hAnsi="Times New Roman" w:cs="Times New Roman"/>
                <w:sz w:val="24"/>
              </w:rPr>
            </w:pPr>
          </w:p>
        </w:tc>
        <w:tc>
          <w:tcPr>
            <w:tcW w:w="2233" w:type="dxa"/>
            <w:shd w:val="clear" w:color="auto" w:fill="auto"/>
          </w:tcPr>
          <w:p w14:paraId="25A553DD" w14:textId="77777777" w:rsidR="002F03C1" w:rsidRPr="009369E4" w:rsidRDefault="002F03C1" w:rsidP="006414E2">
            <w:pPr>
              <w:rPr>
                <w:rFonts w:ascii="Times New Roman" w:hAnsi="Times New Roman" w:cs="Times New Roman"/>
                <w:sz w:val="24"/>
              </w:rPr>
            </w:pPr>
          </w:p>
        </w:tc>
      </w:tr>
      <w:tr w:rsidR="002F03C1" w:rsidRPr="009369E4" w14:paraId="4A204304" w14:textId="77777777" w:rsidTr="002F03C1">
        <w:tc>
          <w:tcPr>
            <w:tcW w:w="1858" w:type="dxa"/>
            <w:shd w:val="clear" w:color="auto" w:fill="auto"/>
          </w:tcPr>
          <w:p w14:paraId="566ACEA7" w14:textId="77777777" w:rsidR="002F03C1" w:rsidRPr="009369E4" w:rsidRDefault="002F03C1" w:rsidP="006414E2">
            <w:pPr>
              <w:rPr>
                <w:rFonts w:ascii="Times New Roman" w:hAnsi="Times New Roman" w:cs="Times New Roman"/>
                <w:sz w:val="24"/>
              </w:rPr>
            </w:pPr>
          </w:p>
        </w:tc>
        <w:tc>
          <w:tcPr>
            <w:tcW w:w="2678" w:type="dxa"/>
            <w:shd w:val="clear" w:color="auto" w:fill="auto"/>
          </w:tcPr>
          <w:p w14:paraId="5A86B322" w14:textId="77777777" w:rsidR="002F03C1" w:rsidRPr="009369E4" w:rsidRDefault="002F03C1" w:rsidP="006414E2">
            <w:pPr>
              <w:rPr>
                <w:rFonts w:ascii="Times New Roman" w:hAnsi="Times New Roman" w:cs="Times New Roman"/>
                <w:sz w:val="24"/>
              </w:rPr>
            </w:pPr>
          </w:p>
        </w:tc>
        <w:tc>
          <w:tcPr>
            <w:tcW w:w="2551" w:type="dxa"/>
          </w:tcPr>
          <w:p w14:paraId="7C9310B7" w14:textId="77777777" w:rsidR="002F03C1" w:rsidRPr="009369E4" w:rsidRDefault="002F03C1" w:rsidP="006414E2">
            <w:pPr>
              <w:rPr>
                <w:rFonts w:ascii="Times New Roman" w:hAnsi="Times New Roman" w:cs="Times New Roman"/>
                <w:sz w:val="24"/>
              </w:rPr>
            </w:pPr>
          </w:p>
        </w:tc>
        <w:tc>
          <w:tcPr>
            <w:tcW w:w="2233" w:type="dxa"/>
            <w:shd w:val="clear" w:color="auto" w:fill="auto"/>
          </w:tcPr>
          <w:p w14:paraId="30F535DE" w14:textId="77777777" w:rsidR="002F03C1" w:rsidRPr="009369E4" w:rsidRDefault="002F03C1" w:rsidP="006414E2">
            <w:pPr>
              <w:rPr>
                <w:rFonts w:ascii="Times New Roman" w:hAnsi="Times New Roman" w:cs="Times New Roman"/>
                <w:sz w:val="24"/>
              </w:rPr>
            </w:pPr>
          </w:p>
        </w:tc>
      </w:tr>
      <w:tr w:rsidR="002F03C1" w:rsidRPr="009369E4" w14:paraId="6F9ED747" w14:textId="77777777" w:rsidTr="002F03C1">
        <w:tc>
          <w:tcPr>
            <w:tcW w:w="1858" w:type="dxa"/>
            <w:shd w:val="clear" w:color="auto" w:fill="auto"/>
          </w:tcPr>
          <w:p w14:paraId="52B7C13A" w14:textId="77777777" w:rsidR="002F03C1" w:rsidRPr="009369E4" w:rsidRDefault="002F03C1" w:rsidP="006414E2">
            <w:pPr>
              <w:rPr>
                <w:rFonts w:ascii="Times New Roman" w:hAnsi="Times New Roman" w:cs="Times New Roman"/>
                <w:sz w:val="24"/>
              </w:rPr>
            </w:pPr>
          </w:p>
        </w:tc>
        <w:tc>
          <w:tcPr>
            <w:tcW w:w="2678" w:type="dxa"/>
            <w:shd w:val="clear" w:color="auto" w:fill="auto"/>
          </w:tcPr>
          <w:p w14:paraId="6E7CA090" w14:textId="77777777" w:rsidR="002F03C1" w:rsidRPr="009369E4" w:rsidRDefault="002F03C1" w:rsidP="006414E2">
            <w:pPr>
              <w:rPr>
                <w:rFonts w:ascii="Times New Roman" w:hAnsi="Times New Roman" w:cs="Times New Roman"/>
                <w:sz w:val="24"/>
              </w:rPr>
            </w:pPr>
          </w:p>
        </w:tc>
        <w:tc>
          <w:tcPr>
            <w:tcW w:w="2551" w:type="dxa"/>
          </w:tcPr>
          <w:p w14:paraId="3E28B3FE" w14:textId="77777777" w:rsidR="002F03C1" w:rsidRPr="009369E4" w:rsidRDefault="002F03C1" w:rsidP="006414E2">
            <w:pPr>
              <w:rPr>
                <w:rFonts w:ascii="Times New Roman" w:hAnsi="Times New Roman" w:cs="Times New Roman"/>
                <w:sz w:val="24"/>
              </w:rPr>
            </w:pPr>
          </w:p>
        </w:tc>
        <w:tc>
          <w:tcPr>
            <w:tcW w:w="2233" w:type="dxa"/>
            <w:shd w:val="clear" w:color="auto" w:fill="auto"/>
          </w:tcPr>
          <w:p w14:paraId="3A8DDE88" w14:textId="77777777" w:rsidR="002F03C1" w:rsidRPr="009369E4" w:rsidRDefault="002F03C1" w:rsidP="006414E2">
            <w:pPr>
              <w:rPr>
                <w:rFonts w:ascii="Times New Roman" w:hAnsi="Times New Roman" w:cs="Times New Roman"/>
                <w:sz w:val="24"/>
              </w:rPr>
            </w:pPr>
          </w:p>
        </w:tc>
      </w:tr>
      <w:tr w:rsidR="002F03C1" w:rsidRPr="009369E4" w14:paraId="5EDA4DF9" w14:textId="77777777" w:rsidTr="002F03C1">
        <w:tc>
          <w:tcPr>
            <w:tcW w:w="1858" w:type="dxa"/>
            <w:shd w:val="clear" w:color="auto" w:fill="auto"/>
          </w:tcPr>
          <w:p w14:paraId="3BB5B0C2" w14:textId="77777777" w:rsidR="002F03C1" w:rsidRPr="009369E4" w:rsidRDefault="002F03C1" w:rsidP="006414E2">
            <w:pPr>
              <w:rPr>
                <w:rFonts w:ascii="Times New Roman" w:hAnsi="Times New Roman" w:cs="Times New Roman"/>
                <w:sz w:val="24"/>
              </w:rPr>
            </w:pPr>
          </w:p>
        </w:tc>
        <w:tc>
          <w:tcPr>
            <w:tcW w:w="2678" w:type="dxa"/>
            <w:shd w:val="clear" w:color="auto" w:fill="auto"/>
          </w:tcPr>
          <w:p w14:paraId="444AE6F5" w14:textId="77777777" w:rsidR="002F03C1" w:rsidRPr="009369E4" w:rsidRDefault="002F03C1" w:rsidP="006414E2">
            <w:pPr>
              <w:rPr>
                <w:rFonts w:ascii="Times New Roman" w:hAnsi="Times New Roman" w:cs="Times New Roman"/>
                <w:sz w:val="24"/>
              </w:rPr>
            </w:pPr>
          </w:p>
        </w:tc>
        <w:tc>
          <w:tcPr>
            <w:tcW w:w="2551" w:type="dxa"/>
          </w:tcPr>
          <w:p w14:paraId="088B0EBD" w14:textId="77777777" w:rsidR="002F03C1" w:rsidRPr="009369E4" w:rsidRDefault="002F03C1" w:rsidP="006414E2">
            <w:pPr>
              <w:rPr>
                <w:rFonts w:ascii="Times New Roman" w:hAnsi="Times New Roman" w:cs="Times New Roman"/>
                <w:sz w:val="24"/>
              </w:rPr>
            </w:pPr>
          </w:p>
        </w:tc>
        <w:tc>
          <w:tcPr>
            <w:tcW w:w="2233" w:type="dxa"/>
            <w:shd w:val="clear" w:color="auto" w:fill="auto"/>
          </w:tcPr>
          <w:p w14:paraId="59C111F2" w14:textId="77777777" w:rsidR="002F03C1" w:rsidRPr="009369E4" w:rsidRDefault="002F03C1" w:rsidP="006414E2">
            <w:pPr>
              <w:rPr>
                <w:rFonts w:ascii="Times New Roman" w:hAnsi="Times New Roman" w:cs="Times New Roman"/>
                <w:sz w:val="24"/>
              </w:rPr>
            </w:pPr>
          </w:p>
        </w:tc>
      </w:tr>
      <w:tr w:rsidR="002F03C1" w:rsidRPr="009369E4" w14:paraId="75B422CE" w14:textId="77777777" w:rsidTr="002F03C1">
        <w:tc>
          <w:tcPr>
            <w:tcW w:w="1858" w:type="dxa"/>
            <w:shd w:val="clear" w:color="auto" w:fill="auto"/>
          </w:tcPr>
          <w:p w14:paraId="77EE3A39" w14:textId="77777777" w:rsidR="002F03C1" w:rsidRPr="009369E4" w:rsidRDefault="002F03C1" w:rsidP="006414E2">
            <w:pPr>
              <w:rPr>
                <w:rFonts w:ascii="Times New Roman" w:hAnsi="Times New Roman" w:cs="Times New Roman"/>
                <w:sz w:val="24"/>
              </w:rPr>
            </w:pPr>
          </w:p>
        </w:tc>
        <w:tc>
          <w:tcPr>
            <w:tcW w:w="2678" w:type="dxa"/>
            <w:shd w:val="clear" w:color="auto" w:fill="auto"/>
          </w:tcPr>
          <w:p w14:paraId="093C84B6" w14:textId="77777777" w:rsidR="002F03C1" w:rsidRPr="009369E4" w:rsidRDefault="002F03C1" w:rsidP="006414E2">
            <w:pPr>
              <w:rPr>
                <w:rFonts w:ascii="Times New Roman" w:hAnsi="Times New Roman" w:cs="Times New Roman"/>
                <w:sz w:val="24"/>
              </w:rPr>
            </w:pPr>
          </w:p>
        </w:tc>
        <w:tc>
          <w:tcPr>
            <w:tcW w:w="2551" w:type="dxa"/>
          </w:tcPr>
          <w:p w14:paraId="71BBF216" w14:textId="77777777" w:rsidR="002F03C1" w:rsidRPr="009369E4" w:rsidRDefault="002F03C1" w:rsidP="006414E2">
            <w:pPr>
              <w:rPr>
                <w:rFonts w:ascii="Times New Roman" w:hAnsi="Times New Roman" w:cs="Times New Roman"/>
                <w:sz w:val="24"/>
              </w:rPr>
            </w:pPr>
          </w:p>
        </w:tc>
        <w:tc>
          <w:tcPr>
            <w:tcW w:w="2233" w:type="dxa"/>
            <w:shd w:val="clear" w:color="auto" w:fill="auto"/>
          </w:tcPr>
          <w:p w14:paraId="52432A21" w14:textId="77777777" w:rsidR="002F03C1" w:rsidRPr="009369E4" w:rsidRDefault="002F03C1" w:rsidP="006414E2">
            <w:pPr>
              <w:rPr>
                <w:rFonts w:ascii="Times New Roman" w:hAnsi="Times New Roman" w:cs="Times New Roman"/>
                <w:sz w:val="24"/>
              </w:rPr>
            </w:pPr>
          </w:p>
        </w:tc>
      </w:tr>
    </w:tbl>
    <w:p w14:paraId="1AA82B7B" w14:textId="77777777" w:rsidR="006263C1" w:rsidRPr="009369E4" w:rsidRDefault="006263C1" w:rsidP="006263C1">
      <w:pPr>
        <w:rPr>
          <w:rFonts w:ascii="Times New Roman" w:hAnsi="Times New Roman" w:cs="Times New Roman"/>
          <w:sz w:val="24"/>
        </w:rPr>
      </w:pPr>
    </w:p>
    <w:p w14:paraId="3EB89942" w14:textId="77777777" w:rsidR="00707C20" w:rsidRDefault="00707C20" w:rsidP="006263C1">
      <w:pPr>
        <w:pStyle w:val="BodyText"/>
        <w:rPr>
          <w:rFonts w:ascii="Times New Roman" w:hAnsi="Times New Roman"/>
          <w:sz w:val="24"/>
          <w:szCs w:val="24"/>
          <w:highlight w:val="lightGray"/>
          <w:lang w:val="lv-LV"/>
        </w:rPr>
      </w:pPr>
    </w:p>
    <w:p w14:paraId="4ADC47E0" w14:textId="77777777" w:rsidR="00707C20" w:rsidRPr="009369E4" w:rsidRDefault="00707C20" w:rsidP="006263C1">
      <w:pPr>
        <w:pStyle w:val="BodyText"/>
        <w:rPr>
          <w:rFonts w:ascii="Times New Roman" w:hAnsi="Times New Roman"/>
          <w:sz w:val="24"/>
          <w:szCs w:val="24"/>
          <w:highlight w:val="lightGray"/>
          <w:lang w:val="lv-LV"/>
        </w:rPr>
      </w:pPr>
    </w:p>
    <w:p w14:paraId="7FBE407A" w14:textId="0B909F07" w:rsidR="00707C20" w:rsidRDefault="00471D21" w:rsidP="00707C20">
      <w:pPr>
        <w:widowControl w:val="0"/>
        <w:shd w:val="clear" w:color="auto" w:fill="FFFFFF"/>
        <w:autoSpaceDE w:val="0"/>
        <w:autoSpaceDN w:val="0"/>
        <w:adjustRightInd w:val="0"/>
        <w:rPr>
          <w:rFonts w:ascii="Times New Roman" w:hAnsi="Times New Roman"/>
          <w:sz w:val="24"/>
        </w:rPr>
      </w:pPr>
      <w:r>
        <w:rPr>
          <w:rFonts w:ascii="Times New Roman" w:hAnsi="Times New Roman"/>
          <w:sz w:val="24"/>
        </w:rPr>
        <w:t>_______________, 2017</w:t>
      </w:r>
      <w:r w:rsidR="00707C20">
        <w:rPr>
          <w:rFonts w:ascii="Times New Roman" w:hAnsi="Times New Roman"/>
          <w:sz w:val="24"/>
        </w:rPr>
        <w:t>.gada _____. _________________</w:t>
      </w:r>
    </w:p>
    <w:p w14:paraId="40BC7BEF" w14:textId="77777777" w:rsidR="00707C20" w:rsidRDefault="00707C20" w:rsidP="00707C20">
      <w:pPr>
        <w:widowControl w:val="0"/>
        <w:shd w:val="clear" w:color="auto" w:fill="FFFFFF"/>
        <w:autoSpaceDE w:val="0"/>
        <w:autoSpaceDN w:val="0"/>
        <w:adjustRightInd w:val="0"/>
        <w:ind w:left="426"/>
        <w:rPr>
          <w:rFonts w:ascii="Times New Roman" w:hAnsi="Times New Roman"/>
          <w:sz w:val="24"/>
        </w:rPr>
      </w:pPr>
      <w:r>
        <w:rPr>
          <w:rFonts w:ascii="Times New Roman" w:hAnsi="Times New Roman"/>
          <w:sz w:val="24"/>
        </w:rPr>
        <w:t>(vieta)</w:t>
      </w:r>
      <w:r>
        <w:rPr>
          <w:rFonts w:ascii="Times New Roman" w:hAnsi="Times New Roman"/>
          <w:sz w:val="24"/>
        </w:rPr>
        <w:tab/>
      </w:r>
      <w:r>
        <w:rPr>
          <w:rFonts w:ascii="Times New Roman" w:hAnsi="Times New Roman"/>
          <w:sz w:val="24"/>
        </w:rPr>
        <w:tab/>
      </w:r>
      <w:r>
        <w:rPr>
          <w:rFonts w:ascii="Times New Roman" w:hAnsi="Times New Roman"/>
          <w:sz w:val="24"/>
        </w:rPr>
        <w:tab/>
        <w:t xml:space="preserve">            (datums)</w:t>
      </w:r>
    </w:p>
    <w:p w14:paraId="19EB6428" w14:textId="77777777" w:rsidR="00707C20" w:rsidRDefault="00707C20" w:rsidP="00707C20">
      <w:pPr>
        <w:widowControl w:val="0"/>
        <w:shd w:val="clear" w:color="auto" w:fill="FFFFFF"/>
        <w:autoSpaceDE w:val="0"/>
        <w:autoSpaceDN w:val="0"/>
        <w:adjustRightInd w:val="0"/>
        <w:ind w:left="426"/>
        <w:rPr>
          <w:rFonts w:ascii="Times New Roman" w:hAnsi="Times New Roman"/>
          <w:sz w:val="24"/>
        </w:rPr>
      </w:pPr>
    </w:p>
    <w:p w14:paraId="766E0E52" w14:textId="77777777" w:rsidR="00707C20" w:rsidRDefault="00707C20" w:rsidP="00707C20">
      <w:pPr>
        <w:widowControl w:val="0"/>
        <w:shd w:val="clear" w:color="auto" w:fill="FFFFFF"/>
        <w:autoSpaceDE w:val="0"/>
        <w:autoSpaceDN w:val="0"/>
        <w:adjustRightInd w:val="0"/>
        <w:ind w:left="426"/>
        <w:rPr>
          <w:rFonts w:ascii="Times New Roman" w:hAnsi="Times New Roman"/>
          <w:sz w:val="24"/>
        </w:rPr>
      </w:pPr>
    </w:p>
    <w:p w14:paraId="77285E0A" w14:textId="77777777" w:rsidR="00707C20" w:rsidRDefault="00707C20" w:rsidP="00707C20">
      <w:pPr>
        <w:widowControl w:val="0"/>
        <w:shd w:val="clear" w:color="auto" w:fill="FFFFFF"/>
        <w:autoSpaceDE w:val="0"/>
        <w:autoSpaceDN w:val="0"/>
        <w:adjustRightInd w:val="0"/>
        <w:rPr>
          <w:rFonts w:ascii="Times New Roman" w:hAnsi="Times New Roman"/>
          <w:sz w:val="24"/>
        </w:rPr>
      </w:pPr>
      <w:r>
        <w:rPr>
          <w:rFonts w:ascii="Times New Roman" w:hAnsi="Times New Roman"/>
          <w:sz w:val="18"/>
          <w:szCs w:val="18"/>
        </w:rPr>
        <w:t>_______________________________________</w:t>
      </w:r>
      <w:r>
        <w:rPr>
          <w:rFonts w:ascii="Times New Roman" w:hAnsi="Times New Roman"/>
          <w:sz w:val="18"/>
          <w:szCs w:val="18"/>
        </w:rPr>
        <w:tab/>
        <w:t>___________________</w:t>
      </w:r>
    </w:p>
    <w:p w14:paraId="62ACA862" w14:textId="77777777" w:rsidR="00707C20" w:rsidRDefault="00707C20" w:rsidP="00707C20">
      <w:pPr>
        <w:widowControl w:val="0"/>
        <w:autoSpaceDE w:val="0"/>
        <w:autoSpaceDN w:val="0"/>
        <w:adjustRightInd w:val="0"/>
        <w:rPr>
          <w:rFonts w:ascii="Times New Roman" w:hAnsi="Times New Roman"/>
          <w:sz w:val="24"/>
        </w:rPr>
      </w:pPr>
      <w:r>
        <w:rPr>
          <w:rFonts w:ascii="Times New Roman" w:hAnsi="Times New Roman"/>
          <w:sz w:val="24"/>
        </w:rPr>
        <w:t>(pretendenta pārstāvja amats, vārds, uzvārds)</w:t>
      </w:r>
      <w:r>
        <w:rPr>
          <w:rFonts w:ascii="Times New Roman" w:hAnsi="Times New Roman"/>
          <w:sz w:val="24"/>
        </w:rPr>
        <w:tab/>
      </w:r>
      <w:r>
        <w:rPr>
          <w:rFonts w:ascii="Times New Roman" w:hAnsi="Times New Roman"/>
          <w:sz w:val="24"/>
        </w:rPr>
        <w:tab/>
      </w:r>
      <w:r>
        <w:rPr>
          <w:rFonts w:ascii="Times New Roman" w:hAnsi="Times New Roman"/>
          <w:sz w:val="24"/>
        </w:rPr>
        <w:tab/>
        <w:t>(paraksts)</w:t>
      </w:r>
    </w:p>
    <w:p w14:paraId="14C49018" w14:textId="77777777" w:rsidR="006263C1" w:rsidRDefault="006263C1" w:rsidP="006263C1">
      <w:pPr>
        <w:ind w:right="28"/>
        <w:jc w:val="center"/>
        <w:rPr>
          <w:rFonts w:ascii="Times New Roman" w:hAnsi="Times New Roman"/>
          <w:sz w:val="24"/>
        </w:rPr>
      </w:pPr>
    </w:p>
    <w:p w14:paraId="53D8B00D" w14:textId="77777777" w:rsidR="006263C1" w:rsidRDefault="006263C1" w:rsidP="009F4283">
      <w:pPr>
        <w:ind w:right="28"/>
        <w:jc w:val="right"/>
        <w:rPr>
          <w:rFonts w:ascii="Times New Roman" w:hAnsi="Times New Roman"/>
          <w:sz w:val="24"/>
        </w:rPr>
      </w:pPr>
    </w:p>
    <w:p w14:paraId="21AA6816" w14:textId="0515313F" w:rsidR="00CB24DE" w:rsidRDefault="006263C1" w:rsidP="00A04C9D">
      <w:pPr>
        <w:pStyle w:val="Style1"/>
        <w:sectPr w:rsidR="00CB24DE" w:rsidSect="0085500E">
          <w:pgSz w:w="11906" w:h="16838"/>
          <w:pgMar w:top="851" w:right="992" w:bottom="709" w:left="1418" w:header="709" w:footer="391" w:gutter="0"/>
          <w:cols w:space="708"/>
          <w:docGrid w:linePitch="381"/>
        </w:sectPr>
      </w:pPr>
      <w:r>
        <w:br w:type="page"/>
      </w:r>
    </w:p>
    <w:p w14:paraId="2167E045" w14:textId="4F396557" w:rsidR="009F4283" w:rsidRPr="007C09FB" w:rsidRDefault="009F4283" w:rsidP="009F4283">
      <w:pPr>
        <w:ind w:right="28"/>
        <w:jc w:val="right"/>
        <w:rPr>
          <w:rFonts w:ascii="Times New Roman" w:hAnsi="Times New Roman" w:cs="Times New Roman"/>
          <w:sz w:val="24"/>
        </w:rPr>
      </w:pPr>
      <w:r w:rsidRPr="007C09FB">
        <w:rPr>
          <w:rFonts w:ascii="Times New Roman" w:hAnsi="Times New Roman"/>
          <w:sz w:val="24"/>
        </w:rPr>
        <w:lastRenderedPageBreak/>
        <w:t>P</w:t>
      </w:r>
      <w:r w:rsidRPr="007C09FB">
        <w:rPr>
          <w:rFonts w:ascii="Times New Roman" w:hAnsi="Times New Roman" w:cs="Times New Roman"/>
          <w:sz w:val="24"/>
        </w:rPr>
        <w:t>ielikums Nr.</w:t>
      </w:r>
      <w:r w:rsidR="00106A81">
        <w:rPr>
          <w:rFonts w:ascii="Times New Roman" w:hAnsi="Times New Roman" w:cs="Times New Roman"/>
          <w:sz w:val="24"/>
        </w:rPr>
        <w:t>4</w:t>
      </w:r>
    </w:p>
    <w:p w14:paraId="29138D76" w14:textId="77777777" w:rsidR="009F4283" w:rsidRPr="007C09FB" w:rsidRDefault="009F4283" w:rsidP="009F4283">
      <w:pPr>
        <w:tabs>
          <w:tab w:val="num" w:pos="567"/>
        </w:tabs>
        <w:ind w:left="4500" w:right="38"/>
        <w:jc w:val="right"/>
        <w:rPr>
          <w:rFonts w:ascii="Times New Roman" w:hAnsi="Times New Roman" w:cs="Times New Roman"/>
          <w:sz w:val="24"/>
        </w:rPr>
      </w:pPr>
      <w:r w:rsidRPr="007C09FB">
        <w:rPr>
          <w:rFonts w:ascii="Times New Roman" w:hAnsi="Times New Roman" w:cs="Times New Roman"/>
          <w:sz w:val="24"/>
        </w:rPr>
        <w:t>nolikumam</w:t>
      </w:r>
    </w:p>
    <w:p w14:paraId="6E26ABE6" w14:textId="124024F4" w:rsidR="0085500E" w:rsidRPr="009B6C5F" w:rsidRDefault="009F4283" w:rsidP="009B6C5F">
      <w:pPr>
        <w:ind w:left="4500" w:hanging="4500"/>
        <w:jc w:val="right"/>
        <w:rPr>
          <w:rFonts w:ascii="Times New Roman" w:hAnsi="Times New Roman" w:cs="Times New Roman"/>
          <w:sz w:val="24"/>
        </w:rPr>
      </w:pPr>
      <w:r w:rsidRPr="007C09FB">
        <w:rPr>
          <w:rFonts w:ascii="Times New Roman" w:hAnsi="Times New Roman" w:cs="Times New Roman"/>
          <w:sz w:val="24"/>
        </w:rPr>
        <w:t>ID Nr.: RTU-</w:t>
      </w:r>
      <w:r w:rsidR="009B6C5F">
        <w:rPr>
          <w:rFonts w:ascii="Times New Roman" w:hAnsi="Times New Roman" w:cs="Times New Roman"/>
          <w:sz w:val="24"/>
        </w:rPr>
        <w:t>201</w:t>
      </w:r>
      <w:r w:rsidR="00465728">
        <w:rPr>
          <w:rFonts w:ascii="Times New Roman" w:hAnsi="Times New Roman" w:cs="Times New Roman"/>
          <w:sz w:val="24"/>
        </w:rPr>
        <w:t>7</w:t>
      </w:r>
      <w:r w:rsidR="009B6C5F">
        <w:rPr>
          <w:rFonts w:ascii="Times New Roman" w:hAnsi="Times New Roman" w:cs="Times New Roman"/>
          <w:sz w:val="24"/>
        </w:rPr>
        <w:t>/</w:t>
      </w:r>
      <w:r w:rsidR="006723F7">
        <w:rPr>
          <w:rFonts w:ascii="Times New Roman" w:hAnsi="Times New Roman" w:cs="Times New Roman"/>
          <w:sz w:val="24"/>
        </w:rPr>
        <w:t>9</w:t>
      </w:r>
    </w:p>
    <w:p w14:paraId="5C9D940F" w14:textId="77777777" w:rsidR="0085500E" w:rsidRPr="006253C6" w:rsidRDefault="0085500E" w:rsidP="0085500E">
      <w:pPr>
        <w:jc w:val="center"/>
        <w:rPr>
          <w:rFonts w:ascii="Times New Roman" w:eastAsia="Times New Roman" w:hAnsi="Times New Roman" w:cs="Times New Roman"/>
          <w:b/>
          <w:bCs/>
          <w:kern w:val="0"/>
          <w:sz w:val="24"/>
        </w:rPr>
      </w:pPr>
    </w:p>
    <w:p w14:paraId="2445E6E2" w14:textId="1DBF1FF4" w:rsidR="00282442" w:rsidRDefault="0085500E" w:rsidP="0085500E">
      <w:pPr>
        <w:jc w:val="center"/>
        <w:rPr>
          <w:rFonts w:ascii="Times New Roman" w:hAnsi="Times New Roman" w:cs="Times New Roman"/>
          <w:b/>
        </w:rPr>
      </w:pPr>
      <w:r w:rsidRPr="006253C6">
        <w:rPr>
          <w:rFonts w:ascii="Times New Roman" w:eastAsia="Times New Roman" w:hAnsi="Times New Roman" w:cs="Times New Roman"/>
          <w:kern w:val="0"/>
          <w:sz w:val="24"/>
        </w:rPr>
        <w:tab/>
      </w:r>
      <w:r w:rsidR="00EB38EC" w:rsidRPr="00EB38EC">
        <w:rPr>
          <w:rFonts w:ascii="Times New Roman" w:hAnsi="Times New Roman" w:cs="Times New Roman"/>
          <w:b/>
        </w:rPr>
        <w:t>Tehniskā specifikācija – Tehniskais piedāvājums (forma</w:t>
      </w:r>
      <w:r w:rsidR="00D476B5">
        <w:rPr>
          <w:rFonts w:ascii="Times New Roman" w:hAnsi="Times New Roman" w:cs="Times New Roman"/>
          <w:b/>
        </w:rPr>
        <w:t>)</w:t>
      </w:r>
    </w:p>
    <w:p w14:paraId="6D79845C" w14:textId="77777777" w:rsidR="009D725A" w:rsidRPr="008D2D5C" w:rsidRDefault="009D725A" w:rsidP="009D725A">
      <w:pPr>
        <w:jc w:val="center"/>
        <w:rPr>
          <w:rFonts w:ascii="Times New Roman" w:eastAsia="Times New Roman" w:hAnsi="Times New Roman" w:cs="Times New Roman"/>
          <w:b/>
          <w:bCs/>
          <w:kern w:val="0"/>
          <w:sz w:val="24"/>
        </w:rPr>
      </w:pPr>
    </w:p>
    <w:p w14:paraId="69D7BCB9" w14:textId="46308EC5" w:rsidR="009D725A" w:rsidRPr="008D2D5C" w:rsidRDefault="009D725A" w:rsidP="009D725A">
      <w:pPr>
        <w:jc w:val="center"/>
        <w:rPr>
          <w:rFonts w:ascii="Times New Roman" w:eastAsia="Times New Roman" w:hAnsi="Times New Roman" w:cs="Times New Roman"/>
          <w:b/>
          <w:bCs/>
          <w:kern w:val="0"/>
          <w:sz w:val="24"/>
        </w:rPr>
      </w:pPr>
      <w:r w:rsidRPr="008D2D5C">
        <w:rPr>
          <w:rFonts w:ascii="Times New Roman" w:hAnsi="Times New Roman" w:cs="Times New Roman"/>
          <w:sz w:val="24"/>
        </w:rPr>
        <w:t>Iepirkums: „</w:t>
      </w:r>
      <w:r w:rsidRPr="00351EA4">
        <w:rPr>
          <w:rFonts w:ascii="Times New Roman" w:hAnsi="Times New Roman" w:cs="Times New Roman"/>
          <w:sz w:val="24"/>
        </w:rPr>
        <w:t>Neregulāri pasažieru pārvadājumi Rīgas Tehniskās universitātes vajadzībām</w:t>
      </w:r>
      <w:r w:rsidRPr="008D2D5C">
        <w:rPr>
          <w:rFonts w:ascii="Times New Roman" w:hAnsi="Times New Roman" w:cs="Times New Roman"/>
          <w:sz w:val="24"/>
        </w:rPr>
        <w:t xml:space="preserve">” </w:t>
      </w:r>
      <w:r w:rsidRPr="008D2D5C">
        <w:rPr>
          <w:rFonts w:ascii="Times New Roman" w:hAnsi="Times New Roman" w:cs="Times New Roman"/>
          <w:bCs/>
          <w:kern w:val="0"/>
          <w:sz w:val="24"/>
        </w:rPr>
        <w:t xml:space="preserve">ar </w:t>
      </w:r>
      <w:r w:rsidRPr="008D2D5C">
        <w:rPr>
          <w:rFonts w:ascii="Times New Roman" w:hAnsi="Times New Roman" w:cs="Times New Roman"/>
          <w:sz w:val="24"/>
        </w:rPr>
        <w:t xml:space="preserve">iepirkuma ID Nr.: </w:t>
      </w:r>
      <w:r w:rsidRPr="009B6C5F">
        <w:rPr>
          <w:rFonts w:ascii="Times New Roman" w:hAnsi="Times New Roman" w:cs="Times New Roman"/>
          <w:sz w:val="24"/>
        </w:rPr>
        <w:t>RTU-201</w:t>
      </w:r>
      <w:r w:rsidR="00465728">
        <w:rPr>
          <w:rFonts w:ascii="Times New Roman" w:hAnsi="Times New Roman" w:cs="Times New Roman"/>
          <w:sz w:val="24"/>
        </w:rPr>
        <w:t>7</w:t>
      </w:r>
      <w:r w:rsidRPr="009B6C5F">
        <w:rPr>
          <w:rFonts w:ascii="Times New Roman" w:hAnsi="Times New Roman" w:cs="Times New Roman"/>
          <w:sz w:val="24"/>
        </w:rPr>
        <w:t>/</w:t>
      </w:r>
      <w:r>
        <w:rPr>
          <w:rFonts w:ascii="Times New Roman" w:hAnsi="Times New Roman" w:cs="Times New Roman"/>
          <w:sz w:val="24"/>
        </w:rPr>
        <w:t>9</w:t>
      </w:r>
      <w:r w:rsidRPr="008D2D5C">
        <w:rPr>
          <w:rFonts w:ascii="Times New Roman" w:hAnsi="Times New Roman" w:cs="Times New Roman"/>
          <w:sz w:val="24"/>
        </w:rPr>
        <w:t>.</w:t>
      </w:r>
    </w:p>
    <w:p w14:paraId="146FF66D" w14:textId="77777777" w:rsidR="009D725A" w:rsidRPr="0085500E" w:rsidRDefault="009D725A" w:rsidP="009D725A">
      <w:pPr>
        <w:jc w:val="both"/>
        <w:rPr>
          <w:rFonts w:ascii="Times New Roman" w:eastAsia="Times New Roman" w:hAnsi="Times New Roman" w:cs="Times New Roman"/>
          <w:kern w:val="0"/>
          <w:sz w:val="24"/>
          <w:highlight w:val="lightGray"/>
        </w:rPr>
      </w:pPr>
    </w:p>
    <w:p w14:paraId="264D78AF" w14:textId="77777777" w:rsidR="009D725A" w:rsidRPr="008D2D5C" w:rsidRDefault="009D725A" w:rsidP="009D725A">
      <w:pPr>
        <w:jc w:val="both"/>
        <w:rPr>
          <w:rFonts w:ascii="Times New Roman" w:eastAsia="Times New Roman" w:hAnsi="Times New Roman" w:cs="Times New Roman"/>
          <w:kern w:val="0"/>
          <w:sz w:val="24"/>
        </w:rPr>
      </w:pPr>
      <w:r w:rsidRPr="0085500E">
        <w:rPr>
          <w:rFonts w:ascii="Times New Roman" w:eastAsia="Times New Roman" w:hAnsi="Times New Roman" w:cs="Times New Roman"/>
          <w:kern w:val="0"/>
          <w:sz w:val="24"/>
          <w:highlight w:val="lightGray"/>
        </w:rPr>
        <w:t>&lt;Vietas nosaukums&gt;</w:t>
      </w:r>
      <w:r w:rsidRPr="008D2D5C">
        <w:rPr>
          <w:rFonts w:ascii="Times New Roman" w:eastAsia="Times New Roman" w:hAnsi="Times New Roman" w:cs="Times New Roman"/>
          <w:kern w:val="0"/>
          <w:sz w:val="24"/>
        </w:rPr>
        <w:t xml:space="preserve">, </w:t>
      </w:r>
      <w:r w:rsidRPr="0085500E">
        <w:rPr>
          <w:rFonts w:ascii="Times New Roman" w:eastAsia="Times New Roman" w:hAnsi="Times New Roman" w:cs="Times New Roman"/>
          <w:kern w:val="0"/>
          <w:sz w:val="24"/>
          <w:highlight w:val="lightGray"/>
        </w:rPr>
        <w:t>&lt;gads&gt;</w:t>
      </w:r>
      <w:r w:rsidRPr="008D2D5C">
        <w:rPr>
          <w:rFonts w:ascii="Times New Roman" w:eastAsia="Times New Roman" w:hAnsi="Times New Roman" w:cs="Times New Roman"/>
          <w:kern w:val="0"/>
          <w:sz w:val="24"/>
        </w:rPr>
        <w:t xml:space="preserve">, </w:t>
      </w:r>
      <w:r w:rsidRPr="0085500E">
        <w:rPr>
          <w:rFonts w:ascii="Times New Roman" w:eastAsia="Times New Roman" w:hAnsi="Times New Roman" w:cs="Times New Roman"/>
          <w:kern w:val="0"/>
          <w:sz w:val="24"/>
          <w:highlight w:val="lightGray"/>
        </w:rPr>
        <w:t>&lt;datums&gt;</w:t>
      </w:r>
      <w:r w:rsidRPr="008D2D5C">
        <w:rPr>
          <w:rFonts w:ascii="Times New Roman" w:eastAsia="Times New Roman" w:hAnsi="Times New Roman" w:cs="Times New Roman"/>
          <w:kern w:val="0"/>
          <w:sz w:val="24"/>
        </w:rPr>
        <w:t xml:space="preserve">, </w:t>
      </w:r>
      <w:r w:rsidRPr="0085500E">
        <w:rPr>
          <w:rFonts w:ascii="Times New Roman" w:eastAsia="Times New Roman" w:hAnsi="Times New Roman" w:cs="Times New Roman"/>
          <w:kern w:val="0"/>
          <w:sz w:val="24"/>
          <w:highlight w:val="lightGray"/>
        </w:rPr>
        <w:t>&lt;mēnesis&gt;</w:t>
      </w:r>
    </w:p>
    <w:p w14:paraId="051B9730" w14:textId="77777777" w:rsidR="009D725A" w:rsidRPr="008D2D5C" w:rsidRDefault="009D725A" w:rsidP="009D725A">
      <w:pPr>
        <w:rPr>
          <w:rFonts w:ascii="Times New Roman" w:eastAsia="Times New Roman" w:hAnsi="Times New Roman" w:cs="Times New Roman"/>
          <w:kern w:val="0"/>
          <w:sz w:val="24"/>
        </w:rPr>
      </w:pPr>
    </w:p>
    <w:p w14:paraId="0E83B61A" w14:textId="0716070C" w:rsidR="009D725A" w:rsidRDefault="009D725A" w:rsidP="009D725A">
      <w:pPr>
        <w:widowControl w:val="0"/>
        <w:suppressAutoHyphens/>
        <w:spacing w:line="100" w:lineRule="atLeast"/>
        <w:jc w:val="center"/>
        <w:rPr>
          <w:rFonts w:ascii="Times New Roman" w:eastAsia="Times New Roman" w:hAnsi="Times New Roman" w:cs="Times New Roman"/>
          <w:kern w:val="0"/>
          <w:sz w:val="24"/>
        </w:rPr>
      </w:pPr>
      <w:r w:rsidRPr="008D2D5C">
        <w:rPr>
          <w:rFonts w:ascii="Times New Roman" w:eastAsia="Times New Roman" w:hAnsi="Times New Roman" w:cs="Times New Roman"/>
          <w:kern w:val="0"/>
          <w:sz w:val="24"/>
        </w:rPr>
        <w:t xml:space="preserve">Pretendents  </w:t>
      </w:r>
      <w:r w:rsidRPr="0085500E">
        <w:rPr>
          <w:rFonts w:ascii="Times New Roman" w:eastAsia="Times New Roman" w:hAnsi="Times New Roman" w:cs="Times New Roman"/>
          <w:kern w:val="0"/>
          <w:sz w:val="24"/>
          <w:highlight w:val="lightGray"/>
        </w:rPr>
        <w:t xml:space="preserve">&lt; Nosaukums; </w:t>
      </w:r>
      <w:proofErr w:type="spellStart"/>
      <w:r w:rsidRPr="0085500E">
        <w:rPr>
          <w:rFonts w:ascii="Times New Roman" w:eastAsia="Times New Roman" w:hAnsi="Times New Roman" w:cs="Times New Roman"/>
          <w:kern w:val="0"/>
          <w:sz w:val="24"/>
          <w:highlight w:val="lightGray"/>
        </w:rPr>
        <w:t>Reģ</w:t>
      </w:r>
      <w:proofErr w:type="spellEnd"/>
      <w:r w:rsidRPr="0085500E">
        <w:rPr>
          <w:rFonts w:ascii="Times New Roman" w:eastAsia="Times New Roman" w:hAnsi="Times New Roman" w:cs="Times New Roman"/>
          <w:kern w:val="0"/>
          <w:sz w:val="24"/>
          <w:highlight w:val="lightGray"/>
        </w:rPr>
        <w:t>. Nr.&gt;</w:t>
      </w:r>
      <w:r w:rsidRPr="008D2D5C">
        <w:rPr>
          <w:rFonts w:ascii="Times New Roman" w:eastAsia="Times New Roman" w:hAnsi="Times New Roman" w:cs="Times New Roman"/>
          <w:kern w:val="0"/>
          <w:sz w:val="24"/>
        </w:rPr>
        <w:t xml:space="preserve">  ir iepazinies ar Rīgas Tehniskās universitātes organizētā </w:t>
      </w:r>
      <w:r>
        <w:rPr>
          <w:rFonts w:ascii="Times New Roman" w:eastAsia="Times New Roman" w:hAnsi="Times New Roman" w:cs="Times New Roman"/>
          <w:kern w:val="0"/>
          <w:sz w:val="24"/>
        </w:rPr>
        <w:t>iepirkuma</w:t>
      </w:r>
      <w:r w:rsidRPr="008D2D5C">
        <w:rPr>
          <w:rFonts w:ascii="Times New Roman" w:eastAsia="Times New Roman" w:hAnsi="Times New Roman" w:cs="Times New Roman"/>
          <w:kern w:val="0"/>
          <w:sz w:val="24"/>
        </w:rPr>
        <w:t xml:space="preserve"> “</w:t>
      </w:r>
      <w:r w:rsidRPr="00351EA4">
        <w:rPr>
          <w:rFonts w:ascii="Times New Roman" w:hAnsi="Times New Roman" w:cs="Times New Roman"/>
          <w:sz w:val="24"/>
        </w:rPr>
        <w:t>Neregulāri pasažieru pārvadājumi Rīgas Tehniskās universitātes vajadzībām</w:t>
      </w:r>
      <w:r w:rsidRPr="008D2D5C">
        <w:rPr>
          <w:rFonts w:ascii="Times New Roman" w:eastAsia="Times New Roman" w:hAnsi="Times New Roman" w:cs="Times New Roman"/>
          <w:bCs/>
          <w:kern w:val="0"/>
          <w:sz w:val="24"/>
        </w:rPr>
        <w:t xml:space="preserve">”, </w:t>
      </w:r>
      <w:r w:rsidRPr="008D2D5C">
        <w:rPr>
          <w:rFonts w:ascii="Times New Roman" w:eastAsia="Times New Roman" w:hAnsi="Times New Roman" w:cs="Times New Roman"/>
          <w:kern w:val="0"/>
          <w:sz w:val="24"/>
        </w:rPr>
        <w:t>ar ID Nr.: RTU</w:t>
      </w:r>
      <w:r w:rsidRPr="009B6C5F">
        <w:rPr>
          <w:rFonts w:ascii="Times New Roman" w:eastAsia="Times New Roman" w:hAnsi="Times New Roman" w:cs="Times New Roman"/>
          <w:kern w:val="0"/>
          <w:sz w:val="24"/>
        </w:rPr>
        <w:t>-201</w:t>
      </w:r>
      <w:r w:rsidR="00465728">
        <w:rPr>
          <w:rFonts w:ascii="Times New Roman" w:eastAsia="Times New Roman" w:hAnsi="Times New Roman" w:cs="Times New Roman"/>
          <w:kern w:val="0"/>
          <w:sz w:val="24"/>
        </w:rPr>
        <w:t>7</w:t>
      </w:r>
      <w:r w:rsidRPr="009B6C5F">
        <w:rPr>
          <w:rFonts w:ascii="Times New Roman" w:eastAsia="Times New Roman" w:hAnsi="Times New Roman" w:cs="Times New Roman"/>
          <w:kern w:val="0"/>
          <w:sz w:val="24"/>
        </w:rPr>
        <w:t>/</w:t>
      </w:r>
      <w:r>
        <w:rPr>
          <w:rFonts w:ascii="Times New Roman" w:eastAsia="Times New Roman" w:hAnsi="Times New Roman" w:cs="Times New Roman"/>
          <w:kern w:val="0"/>
          <w:sz w:val="24"/>
        </w:rPr>
        <w:t>9</w:t>
      </w:r>
      <w:r w:rsidRPr="009B6C5F">
        <w:rPr>
          <w:rFonts w:ascii="Times New Roman" w:eastAsia="Times New Roman" w:hAnsi="Times New Roman" w:cs="Times New Roman"/>
          <w:kern w:val="0"/>
          <w:sz w:val="24"/>
        </w:rPr>
        <w:t xml:space="preserve"> nolikumu</w:t>
      </w:r>
      <w:r w:rsidRPr="008D2D5C">
        <w:rPr>
          <w:rFonts w:ascii="Times New Roman" w:eastAsia="Times New Roman" w:hAnsi="Times New Roman" w:cs="Times New Roman"/>
          <w:kern w:val="0"/>
          <w:sz w:val="24"/>
        </w:rPr>
        <w:t xml:space="preserve"> un iesniedz šādu tehnisko piedāvājumu:</w:t>
      </w:r>
    </w:p>
    <w:p w14:paraId="6DEDB69E" w14:textId="77777777" w:rsidR="009D725A" w:rsidRDefault="009D725A" w:rsidP="009D725A">
      <w:pPr>
        <w:widowControl w:val="0"/>
        <w:suppressAutoHyphens/>
        <w:spacing w:line="100" w:lineRule="atLeast"/>
        <w:jc w:val="center"/>
        <w:rPr>
          <w:rFonts w:ascii="Times New Roman" w:hAnsi="Times New Roman" w:cs="Times New Roman"/>
          <w:b/>
          <w:sz w:val="24"/>
          <w:u w:val="single"/>
        </w:rPr>
      </w:pPr>
    </w:p>
    <w:p w14:paraId="027FC0C3" w14:textId="4839A46A" w:rsidR="0031053B" w:rsidRDefault="007C3AF5" w:rsidP="00E3611A">
      <w:pPr>
        <w:widowControl w:val="0"/>
        <w:suppressAutoHyphens/>
        <w:spacing w:line="100" w:lineRule="atLeast"/>
        <w:jc w:val="center"/>
        <w:rPr>
          <w:rFonts w:ascii="Times New Roman" w:hAnsi="Times New Roman" w:cs="Times New Roman"/>
          <w:b/>
          <w:sz w:val="24"/>
          <w:u w:val="single"/>
        </w:rPr>
      </w:pPr>
      <w:r w:rsidRPr="003B6910">
        <w:rPr>
          <w:rFonts w:ascii="Times New Roman" w:hAnsi="Times New Roman" w:cs="Times New Roman"/>
          <w:b/>
          <w:sz w:val="24"/>
          <w:u w:val="single"/>
        </w:rPr>
        <w:t>”</w:t>
      </w:r>
      <w:r w:rsidR="00C52E8A" w:rsidRPr="00C52E8A">
        <w:rPr>
          <w:rFonts w:ascii="Times New Roman" w:hAnsi="Times New Roman" w:cs="Times New Roman"/>
          <w:b/>
          <w:sz w:val="24"/>
          <w:u w:val="single"/>
        </w:rPr>
        <w:t>Autobusu nomas pakalpojumi ārpus Baltijas valstīm</w:t>
      </w:r>
      <w:r w:rsidR="00765168">
        <w:rPr>
          <w:rFonts w:ascii="Times New Roman" w:hAnsi="Times New Roman" w:cs="Times New Roman"/>
          <w:b/>
          <w:sz w:val="24"/>
          <w:u w:val="single"/>
        </w:rPr>
        <w:t xml:space="preserve"> </w:t>
      </w:r>
      <w:r w:rsidR="00765168" w:rsidRPr="00765168">
        <w:rPr>
          <w:rFonts w:ascii="Times New Roman" w:hAnsi="Times New Roman" w:cs="Times New Roman"/>
          <w:b/>
          <w:sz w:val="24"/>
          <w:u w:val="single"/>
        </w:rPr>
        <w:t>(Eiropas Savienības</w:t>
      </w:r>
      <w:r w:rsidR="000C45B7">
        <w:rPr>
          <w:rFonts w:ascii="Times New Roman" w:hAnsi="Times New Roman" w:cs="Times New Roman"/>
          <w:b/>
          <w:sz w:val="24"/>
          <w:u w:val="single"/>
        </w:rPr>
        <w:t xml:space="preserve"> un Šengenas zonas</w:t>
      </w:r>
      <w:r w:rsidR="00765168" w:rsidRPr="00765168">
        <w:rPr>
          <w:rFonts w:ascii="Times New Roman" w:hAnsi="Times New Roman" w:cs="Times New Roman"/>
          <w:b/>
          <w:sz w:val="24"/>
          <w:u w:val="single"/>
        </w:rPr>
        <w:t xml:space="preserve"> dalībvalstīs)</w:t>
      </w:r>
      <w:r w:rsidRPr="003B6910">
        <w:rPr>
          <w:rFonts w:ascii="Times New Roman" w:hAnsi="Times New Roman" w:cs="Times New Roman"/>
          <w:b/>
          <w:sz w:val="24"/>
          <w:u w:val="single"/>
        </w:rPr>
        <w:t>”</w:t>
      </w:r>
    </w:p>
    <w:p w14:paraId="7A12AD23" w14:textId="77777777" w:rsidR="00E34DCD" w:rsidRDefault="00E34DCD" w:rsidP="00E3611A">
      <w:pPr>
        <w:widowControl w:val="0"/>
        <w:suppressAutoHyphens/>
        <w:spacing w:line="100" w:lineRule="atLeast"/>
        <w:jc w:val="center"/>
        <w:rPr>
          <w:rFonts w:ascii="Times New Roman" w:hAnsi="Times New Roman" w:cs="Times New Roman"/>
          <w:b/>
          <w:sz w:val="24"/>
          <w:u w:val="single"/>
        </w:rPr>
      </w:pPr>
    </w:p>
    <w:p w14:paraId="39890FAE" w14:textId="77777777" w:rsidR="00E34DCD" w:rsidRPr="00E3611A" w:rsidRDefault="00E34DCD" w:rsidP="00E3611A">
      <w:pPr>
        <w:widowControl w:val="0"/>
        <w:suppressAutoHyphens/>
        <w:spacing w:line="100" w:lineRule="atLeast"/>
        <w:jc w:val="center"/>
        <w:rPr>
          <w:rFonts w:ascii="Times New Roman" w:hAnsi="Times New Roman" w:cs="Times New Roman"/>
          <w:b/>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10758"/>
      </w:tblGrid>
      <w:tr w:rsidR="00BD64E4" w:rsidRPr="0003577B" w14:paraId="1EE1D152" w14:textId="77777777" w:rsidTr="0072196F">
        <w:trPr>
          <w:trHeight w:val="193"/>
          <w:jc w:val="center"/>
        </w:trPr>
        <w:tc>
          <w:tcPr>
            <w:tcW w:w="14427" w:type="dxa"/>
            <w:gridSpan w:val="2"/>
            <w:shd w:val="clear" w:color="auto" w:fill="auto"/>
          </w:tcPr>
          <w:p w14:paraId="49A6CBB6" w14:textId="77777777" w:rsidR="00BD64E4" w:rsidRPr="0003577B" w:rsidRDefault="00BD64E4" w:rsidP="00BD64E4">
            <w:pPr>
              <w:jc w:val="center"/>
              <w:rPr>
                <w:rFonts w:ascii="Times New Roman" w:hAnsi="Times New Roman" w:cs="Times New Roman"/>
                <w:b/>
                <w:sz w:val="24"/>
              </w:rPr>
            </w:pPr>
            <w:r>
              <w:rPr>
                <w:rFonts w:ascii="Times New Roman" w:hAnsi="Times New Roman" w:cs="Times New Roman"/>
                <w:b/>
                <w:sz w:val="24"/>
              </w:rPr>
              <w:t>Pakalpojuma nodrošināšana</w:t>
            </w:r>
          </w:p>
        </w:tc>
      </w:tr>
      <w:tr w:rsidR="00AB4537" w:rsidRPr="0003577B" w14:paraId="4E73F97B" w14:textId="77777777" w:rsidTr="00021AE3">
        <w:trPr>
          <w:trHeight w:val="193"/>
          <w:jc w:val="center"/>
        </w:trPr>
        <w:tc>
          <w:tcPr>
            <w:tcW w:w="3669" w:type="dxa"/>
            <w:shd w:val="clear" w:color="auto" w:fill="auto"/>
          </w:tcPr>
          <w:p w14:paraId="58280636" w14:textId="77777777" w:rsidR="00AB4537" w:rsidRPr="0003577B" w:rsidRDefault="00AB4537" w:rsidP="0003577B">
            <w:pPr>
              <w:jc w:val="both"/>
              <w:rPr>
                <w:rFonts w:ascii="Times New Roman" w:hAnsi="Times New Roman" w:cs="Times New Roman"/>
                <w:b/>
                <w:sz w:val="24"/>
              </w:rPr>
            </w:pPr>
            <w:r w:rsidRPr="0003577B">
              <w:rPr>
                <w:rFonts w:ascii="Times New Roman" w:hAnsi="Times New Roman" w:cs="Times New Roman"/>
                <w:b/>
                <w:sz w:val="24"/>
              </w:rPr>
              <w:t>Pasūtītājam nepieciešamais pakalpojums</w:t>
            </w:r>
          </w:p>
        </w:tc>
        <w:tc>
          <w:tcPr>
            <w:tcW w:w="10758" w:type="dxa"/>
            <w:shd w:val="clear" w:color="auto" w:fill="auto"/>
          </w:tcPr>
          <w:p w14:paraId="12833424" w14:textId="77777777" w:rsidR="00AB4537" w:rsidRPr="0003577B" w:rsidRDefault="00AB4537" w:rsidP="0003577B">
            <w:pPr>
              <w:jc w:val="both"/>
              <w:rPr>
                <w:rFonts w:ascii="Times New Roman" w:hAnsi="Times New Roman" w:cs="Times New Roman"/>
                <w:b/>
                <w:sz w:val="24"/>
              </w:rPr>
            </w:pPr>
            <w:r w:rsidRPr="0003577B">
              <w:rPr>
                <w:rFonts w:ascii="Times New Roman" w:hAnsi="Times New Roman" w:cs="Times New Roman"/>
                <w:b/>
                <w:sz w:val="24"/>
              </w:rPr>
              <w:t>Pakalpojuma apraksts</w:t>
            </w:r>
          </w:p>
        </w:tc>
      </w:tr>
      <w:tr w:rsidR="00AB4537" w:rsidRPr="0003577B" w14:paraId="4A58554D" w14:textId="77777777" w:rsidTr="00021AE3">
        <w:trPr>
          <w:trHeight w:val="187"/>
          <w:jc w:val="center"/>
        </w:trPr>
        <w:tc>
          <w:tcPr>
            <w:tcW w:w="3669" w:type="dxa"/>
            <w:vMerge w:val="restart"/>
            <w:shd w:val="clear" w:color="auto" w:fill="auto"/>
          </w:tcPr>
          <w:p w14:paraId="5236CA8F" w14:textId="7E93A5FE" w:rsidR="001C43C7" w:rsidRPr="0003577B" w:rsidRDefault="001C43C7" w:rsidP="001C43C7">
            <w:pPr>
              <w:jc w:val="both"/>
              <w:rPr>
                <w:rFonts w:ascii="Times New Roman" w:hAnsi="Times New Roman" w:cs="Times New Roman"/>
                <w:sz w:val="24"/>
              </w:rPr>
            </w:pPr>
            <w:r w:rsidRPr="0003577B">
              <w:rPr>
                <w:rFonts w:ascii="Times New Roman" w:hAnsi="Times New Roman" w:cs="Times New Roman"/>
                <w:sz w:val="24"/>
              </w:rPr>
              <w:t>Transporta pakalpojumi</w:t>
            </w:r>
            <w:r w:rsidR="007E49EF">
              <w:rPr>
                <w:rFonts w:ascii="Times New Roman" w:hAnsi="Times New Roman" w:cs="Times New Roman"/>
                <w:sz w:val="24"/>
              </w:rPr>
              <w:t xml:space="preserve"> ārpus Baltijas valstīm (Eiropas Savienības dalībvalstīs)</w:t>
            </w:r>
            <w:r w:rsidRPr="0003577B">
              <w:rPr>
                <w:rFonts w:ascii="Times New Roman" w:hAnsi="Times New Roman" w:cs="Times New Roman"/>
                <w:sz w:val="24"/>
              </w:rPr>
              <w:t xml:space="preserve">, kuri ietver tūristu klases autobusa nomu, šī autobusa </w:t>
            </w:r>
            <w:r w:rsidR="00A8066C">
              <w:rPr>
                <w:rFonts w:ascii="Times New Roman" w:hAnsi="Times New Roman" w:cs="Times New Roman"/>
                <w:sz w:val="24"/>
              </w:rPr>
              <w:t>autovadītāju</w:t>
            </w:r>
            <w:r w:rsidRPr="0003577B">
              <w:rPr>
                <w:rFonts w:ascii="Times New Roman" w:hAnsi="Times New Roman" w:cs="Times New Roman"/>
                <w:sz w:val="24"/>
              </w:rPr>
              <w:t xml:space="preserve"> </w:t>
            </w:r>
            <w:r>
              <w:rPr>
                <w:rFonts w:ascii="Times New Roman" w:hAnsi="Times New Roman" w:cs="Times New Roman"/>
                <w:sz w:val="24"/>
              </w:rPr>
              <w:t>nodrošināšanu Pakalpojuma ietvaros</w:t>
            </w:r>
            <w:r w:rsidRPr="0003577B">
              <w:rPr>
                <w:rFonts w:ascii="Times New Roman" w:hAnsi="Times New Roman" w:cs="Times New Roman"/>
                <w:sz w:val="24"/>
              </w:rPr>
              <w:t>.</w:t>
            </w:r>
          </w:p>
          <w:p w14:paraId="4591420F"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70A0227F" w14:textId="08CC3C08" w:rsidR="00AB4537" w:rsidRPr="0003577B" w:rsidRDefault="00AB4537" w:rsidP="000F357C">
            <w:pPr>
              <w:jc w:val="both"/>
              <w:rPr>
                <w:rFonts w:ascii="Times New Roman" w:hAnsi="Times New Roman" w:cs="Times New Roman"/>
                <w:b/>
                <w:sz w:val="24"/>
              </w:rPr>
            </w:pPr>
            <w:r w:rsidRPr="0003577B">
              <w:rPr>
                <w:rFonts w:ascii="Times New Roman" w:hAnsi="Times New Roman" w:cs="Times New Roman"/>
                <w:sz w:val="24"/>
              </w:rPr>
              <w:t xml:space="preserve">1. Pasūtītājs iesniedz pieprasījums par pakalpojuma nodrošināšanu ne vēlāk kā </w:t>
            </w:r>
            <w:r w:rsidR="000F357C">
              <w:rPr>
                <w:rFonts w:ascii="Times New Roman" w:hAnsi="Times New Roman" w:cs="Times New Roman"/>
                <w:sz w:val="24"/>
              </w:rPr>
              <w:t>10</w:t>
            </w:r>
            <w:r w:rsidRPr="0003577B">
              <w:rPr>
                <w:rFonts w:ascii="Times New Roman" w:hAnsi="Times New Roman" w:cs="Times New Roman"/>
                <w:sz w:val="24"/>
              </w:rPr>
              <w:t xml:space="preserve"> (</w:t>
            </w:r>
            <w:r w:rsidR="000F357C">
              <w:rPr>
                <w:rFonts w:ascii="Times New Roman" w:hAnsi="Times New Roman" w:cs="Times New Roman"/>
                <w:sz w:val="24"/>
              </w:rPr>
              <w:t>desmit</w:t>
            </w:r>
            <w:r w:rsidRPr="0003577B">
              <w:rPr>
                <w:rFonts w:ascii="Times New Roman" w:hAnsi="Times New Roman" w:cs="Times New Roman"/>
                <w:sz w:val="24"/>
              </w:rPr>
              <w:t>) darba dienas iepriekš.</w:t>
            </w:r>
          </w:p>
        </w:tc>
      </w:tr>
      <w:tr w:rsidR="00AB4537" w:rsidRPr="0003577B" w14:paraId="28D805E9" w14:textId="77777777" w:rsidTr="00021AE3">
        <w:trPr>
          <w:trHeight w:val="193"/>
          <w:jc w:val="center"/>
        </w:trPr>
        <w:tc>
          <w:tcPr>
            <w:tcW w:w="3669" w:type="dxa"/>
            <w:vMerge/>
            <w:shd w:val="clear" w:color="auto" w:fill="auto"/>
          </w:tcPr>
          <w:p w14:paraId="39CD4BDB"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13E3E515" w14:textId="1E27B648" w:rsidR="00AB4537" w:rsidRDefault="001C43C7" w:rsidP="00C5475D">
            <w:pPr>
              <w:rPr>
                <w:rFonts w:ascii="Times New Roman" w:hAnsi="Times New Roman" w:cs="Times New Roman"/>
                <w:sz w:val="24"/>
              </w:rPr>
            </w:pPr>
            <w:r>
              <w:rPr>
                <w:rFonts w:ascii="Times New Roman" w:hAnsi="Times New Roman" w:cs="Times New Roman"/>
                <w:sz w:val="24"/>
              </w:rPr>
              <w:t>2</w:t>
            </w:r>
            <w:r w:rsidR="00AB4537">
              <w:rPr>
                <w:rFonts w:ascii="Times New Roman" w:hAnsi="Times New Roman" w:cs="Times New Roman"/>
                <w:sz w:val="24"/>
              </w:rPr>
              <w:t xml:space="preserve">. </w:t>
            </w:r>
            <w:r w:rsidR="007E49EF">
              <w:rPr>
                <w:rFonts w:ascii="Times New Roman" w:hAnsi="Times New Roman" w:cs="Times New Roman"/>
                <w:sz w:val="24"/>
              </w:rPr>
              <w:t>P</w:t>
            </w:r>
            <w:r w:rsidR="00AB4537" w:rsidRPr="00C442D5">
              <w:rPr>
                <w:rFonts w:ascii="Times New Roman" w:hAnsi="Times New Roman" w:cs="Times New Roman"/>
                <w:sz w:val="24"/>
              </w:rPr>
              <w:t xml:space="preserve">iedāvātajiem transporta līdzekļiem izlaiduma gads – ne </w:t>
            </w:r>
            <w:r w:rsidR="00AB4537">
              <w:rPr>
                <w:rFonts w:ascii="Times New Roman" w:hAnsi="Times New Roman" w:cs="Times New Roman"/>
                <w:sz w:val="24"/>
              </w:rPr>
              <w:t>vecāks</w:t>
            </w:r>
            <w:r w:rsidR="00AB4537" w:rsidRPr="00C442D5">
              <w:rPr>
                <w:rFonts w:ascii="Times New Roman" w:hAnsi="Times New Roman" w:cs="Times New Roman"/>
                <w:sz w:val="24"/>
              </w:rPr>
              <w:t xml:space="preserve"> kā 200</w:t>
            </w:r>
            <w:r w:rsidR="00D052F3">
              <w:rPr>
                <w:rFonts w:ascii="Times New Roman" w:hAnsi="Times New Roman" w:cs="Times New Roman"/>
                <w:sz w:val="24"/>
              </w:rPr>
              <w:t>5</w:t>
            </w:r>
            <w:r w:rsidR="00AB4537" w:rsidRPr="00C442D5">
              <w:rPr>
                <w:rFonts w:ascii="Times New Roman" w:hAnsi="Times New Roman" w:cs="Times New Roman"/>
                <w:sz w:val="24"/>
              </w:rPr>
              <w:t>.gads</w:t>
            </w:r>
          </w:p>
        </w:tc>
      </w:tr>
      <w:tr w:rsidR="00AB4537" w:rsidRPr="0003577B" w14:paraId="470FE8AB" w14:textId="77777777" w:rsidTr="00021AE3">
        <w:trPr>
          <w:trHeight w:val="193"/>
          <w:jc w:val="center"/>
        </w:trPr>
        <w:tc>
          <w:tcPr>
            <w:tcW w:w="3669" w:type="dxa"/>
            <w:vMerge/>
            <w:shd w:val="clear" w:color="auto" w:fill="auto"/>
          </w:tcPr>
          <w:p w14:paraId="026786BA"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58A84132" w14:textId="26642852" w:rsidR="00AB4537" w:rsidRPr="0003577B" w:rsidRDefault="001C43C7" w:rsidP="00146B3F">
            <w:pPr>
              <w:rPr>
                <w:rFonts w:ascii="Times New Roman" w:hAnsi="Times New Roman" w:cs="Times New Roman"/>
                <w:sz w:val="24"/>
                <w:u w:val="single"/>
              </w:rPr>
            </w:pPr>
            <w:r>
              <w:rPr>
                <w:rFonts w:ascii="Times New Roman" w:hAnsi="Times New Roman" w:cs="Times New Roman"/>
                <w:sz w:val="24"/>
                <w:u w:val="single"/>
              </w:rPr>
              <w:t>3</w:t>
            </w:r>
            <w:r w:rsidR="00AB4537" w:rsidRPr="0003577B">
              <w:rPr>
                <w:rFonts w:ascii="Times New Roman" w:hAnsi="Times New Roman" w:cs="Times New Roman"/>
                <w:sz w:val="24"/>
                <w:u w:val="single"/>
              </w:rPr>
              <w:t>. Autobusu pasažieru sēdvietu skaits:</w:t>
            </w:r>
          </w:p>
          <w:p w14:paraId="49D9FAC6" w14:textId="6B6BA0D6" w:rsidR="00AB4537" w:rsidRPr="0003577B" w:rsidRDefault="001C43C7" w:rsidP="0003577B">
            <w:pPr>
              <w:jc w:val="both"/>
              <w:rPr>
                <w:rFonts w:ascii="Times New Roman" w:hAnsi="Times New Roman" w:cs="Times New Roman"/>
                <w:sz w:val="24"/>
              </w:rPr>
            </w:pPr>
            <w:r>
              <w:rPr>
                <w:rFonts w:ascii="Times New Roman" w:hAnsi="Times New Roman" w:cs="Times New Roman"/>
                <w:sz w:val="24"/>
              </w:rPr>
              <w:t>3</w:t>
            </w:r>
            <w:r w:rsidR="00AB4537" w:rsidRPr="0003577B">
              <w:rPr>
                <w:rFonts w:ascii="Times New Roman" w:hAnsi="Times New Roman" w:cs="Times New Roman"/>
                <w:sz w:val="24"/>
              </w:rPr>
              <w:t>.</w:t>
            </w:r>
            <w:r w:rsidR="00AB4537">
              <w:rPr>
                <w:rFonts w:ascii="Times New Roman" w:hAnsi="Times New Roman" w:cs="Times New Roman"/>
                <w:sz w:val="24"/>
              </w:rPr>
              <w:t>1</w:t>
            </w:r>
            <w:r w:rsidR="00AB4537" w:rsidRPr="0003577B">
              <w:rPr>
                <w:rFonts w:ascii="Times New Roman" w:hAnsi="Times New Roman" w:cs="Times New Roman"/>
                <w:sz w:val="24"/>
              </w:rPr>
              <w:t>.Mazas ietilpības autobusi, no 20 – 29 pasažieru sēdvietām;</w:t>
            </w:r>
          </w:p>
          <w:p w14:paraId="4A766614" w14:textId="7041CA83" w:rsidR="00AB4537" w:rsidRPr="0003577B" w:rsidRDefault="001C43C7" w:rsidP="0003577B">
            <w:pPr>
              <w:jc w:val="both"/>
              <w:rPr>
                <w:rFonts w:ascii="Times New Roman" w:hAnsi="Times New Roman" w:cs="Times New Roman"/>
                <w:sz w:val="24"/>
              </w:rPr>
            </w:pPr>
            <w:r>
              <w:rPr>
                <w:rFonts w:ascii="Times New Roman" w:hAnsi="Times New Roman" w:cs="Times New Roman"/>
                <w:sz w:val="24"/>
              </w:rPr>
              <w:t>3</w:t>
            </w:r>
            <w:r w:rsidR="00AB4537" w:rsidRPr="0003577B">
              <w:rPr>
                <w:rFonts w:ascii="Times New Roman" w:hAnsi="Times New Roman" w:cs="Times New Roman"/>
                <w:sz w:val="24"/>
              </w:rPr>
              <w:t>.</w:t>
            </w:r>
            <w:r w:rsidR="00AB4537">
              <w:rPr>
                <w:rFonts w:ascii="Times New Roman" w:hAnsi="Times New Roman" w:cs="Times New Roman"/>
                <w:sz w:val="24"/>
              </w:rPr>
              <w:t>2</w:t>
            </w:r>
            <w:r w:rsidR="00AB4537" w:rsidRPr="0003577B">
              <w:rPr>
                <w:rFonts w:ascii="Times New Roman" w:hAnsi="Times New Roman" w:cs="Times New Roman"/>
                <w:sz w:val="24"/>
              </w:rPr>
              <w:t>. Vid</w:t>
            </w:r>
            <w:r w:rsidR="00664CF7">
              <w:rPr>
                <w:rFonts w:ascii="Times New Roman" w:hAnsi="Times New Roman" w:cs="Times New Roman"/>
                <w:sz w:val="24"/>
              </w:rPr>
              <w:t xml:space="preserve">ējas ietilpības autobusi, no 30 – </w:t>
            </w:r>
            <w:r w:rsidR="00AB4537" w:rsidRPr="0003577B">
              <w:rPr>
                <w:rFonts w:ascii="Times New Roman" w:hAnsi="Times New Roman" w:cs="Times New Roman"/>
                <w:sz w:val="24"/>
              </w:rPr>
              <w:t>49 pasažieru sēdvietām;</w:t>
            </w:r>
          </w:p>
          <w:p w14:paraId="3B36F98A" w14:textId="3EE1E9D2" w:rsidR="00AB4537" w:rsidRPr="0003577B" w:rsidRDefault="001C43C7" w:rsidP="00395219">
            <w:pPr>
              <w:jc w:val="both"/>
              <w:rPr>
                <w:rFonts w:ascii="Times New Roman" w:hAnsi="Times New Roman" w:cs="Times New Roman"/>
                <w:sz w:val="24"/>
              </w:rPr>
            </w:pPr>
            <w:r>
              <w:rPr>
                <w:rFonts w:ascii="Times New Roman" w:hAnsi="Times New Roman" w:cs="Times New Roman"/>
                <w:sz w:val="24"/>
              </w:rPr>
              <w:t>3</w:t>
            </w:r>
            <w:r w:rsidR="00AB4537" w:rsidRPr="0003577B">
              <w:rPr>
                <w:rFonts w:ascii="Times New Roman" w:hAnsi="Times New Roman" w:cs="Times New Roman"/>
                <w:sz w:val="24"/>
              </w:rPr>
              <w:t>.</w:t>
            </w:r>
            <w:r w:rsidR="00AB4537">
              <w:rPr>
                <w:rFonts w:ascii="Times New Roman" w:hAnsi="Times New Roman" w:cs="Times New Roman"/>
                <w:sz w:val="24"/>
              </w:rPr>
              <w:t>3</w:t>
            </w:r>
            <w:r w:rsidR="00AB4537" w:rsidRPr="0003577B">
              <w:rPr>
                <w:rFonts w:ascii="Times New Roman" w:hAnsi="Times New Roman" w:cs="Times New Roman"/>
                <w:sz w:val="24"/>
              </w:rPr>
              <w:t>. Li</w:t>
            </w:r>
            <w:r w:rsidR="00664CF7">
              <w:rPr>
                <w:rFonts w:ascii="Times New Roman" w:hAnsi="Times New Roman" w:cs="Times New Roman"/>
                <w:sz w:val="24"/>
              </w:rPr>
              <w:t xml:space="preserve">elas ietilpības autobusi, no 50 – </w:t>
            </w:r>
            <w:r w:rsidR="00AB4537" w:rsidRPr="0003577B">
              <w:rPr>
                <w:rFonts w:ascii="Times New Roman" w:hAnsi="Times New Roman" w:cs="Times New Roman"/>
                <w:sz w:val="24"/>
              </w:rPr>
              <w:t>70 pasažieru sēdvietām.</w:t>
            </w:r>
          </w:p>
        </w:tc>
      </w:tr>
      <w:tr w:rsidR="00AB4537" w:rsidRPr="0003577B" w14:paraId="6691CD83" w14:textId="77777777" w:rsidTr="00021AE3">
        <w:trPr>
          <w:trHeight w:val="193"/>
          <w:jc w:val="center"/>
        </w:trPr>
        <w:tc>
          <w:tcPr>
            <w:tcW w:w="3669" w:type="dxa"/>
            <w:vMerge/>
            <w:shd w:val="clear" w:color="auto" w:fill="auto"/>
          </w:tcPr>
          <w:p w14:paraId="485DB12D"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4D62E902" w14:textId="3429004A" w:rsidR="00AB4537" w:rsidRPr="0003577B" w:rsidRDefault="001C43C7" w:rsidP="0003577B">
            <w:pPr>
              <w:jc w:val="both"/>
              <w:rPr>
                <w:rFonts w:ascii="Times New Roman" w:hAnsi="Times New Roman" w:cs="Times New Roman"/>
                <w:b/>
                <w:sz w:val="24"/>
              </w:rPr>
            </w:pPr>
            <w:r>
              <w:rPr>
                <w:rFonts w:ascii="Times New Roman" w:hAnsi="Times New Roman"/>
                <w:sz w:val="24"/>
              </w:rPr>
              <w:t>4</w:t>
            </w:r>
            <w:r w:rsidR="00AB4537" w:rsidRPr="0003577B">
              <w:rPr>
                <w:rFonts w:ascii="Times New Roman" w:hAnsi="Times New Roman"/>
                <w:sz w:val="24"/>
              </w:rPr>
              <w:t xml:space="preserve">. Pretendentam </w:t>
            </w:r>
            <w:r w:rsidR="00E045BF" w:rsidRPr="003C18A9">
              <w:rPr>
                <w:rFonts w:ascii="Times New Roman" w:hAnsi="Times New Roman"/>
                <w:sz w:val="24"/>
              </w:rPr>
              <w:t>Tehniskās specifikācijas</w:t>
            </w:r>
            <w:r w:rsidR="00E045BF">
              <w:rPr>
                <w:rFonts w:ascii="Times New Roman" w:hAnsi="Times New Roman"/>
                <w:sz w:val="24"/>
              </w:rPr>
              <w:t xml:space="preserve"> sadaļā “Autobusi” </w:t>
            </w:r>
            <w:r w:rsidR="00AB4537" w:rsidRPr="0003577B">
              <w:rPr>
                <w:rFonts w:ascii="Times New Roman" w:hAnsi="Times New Roman"/>
                <w:sz w:val="24"/>
              </w:rPr>
              <w:t>pie katra no autobusu ietilpības veidiem ir jānorāda konkrēts izmantojamo autobusu sēdvietu skaits.</w:t>
            </w:r>
          </w:p>
        </w:tc>
      </w:tr>
      <w:tr w:rsidR="00AB4537" w:rsidRPr="0003577B" w14:paraId="2852A2B5" w14:textId="77777777" w:rsidTr="00021AE3">
        <w:trPr>
          <w:trHeight w:val="193"/>
          <w:jc w:val="center"/>
        </w:trPr>
        <w:tc>
          <w:tcPr>
            <w:tcW w:w="3669" w:type="dxa"/>
            <w:vMerge/>
            <w:shd w:val="clear" w:color="auto" w:fill="auto"/>
          </w:tcPr>
          <w:p w14:paraId="028607FD"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6AED2FE0" w14:textId="23FCE2CA" w:rsidR="00AB4537" w:rsidRPr="0003577B" w:rsidRDefault="001C43C7" w:rsidP="0003577B">
            <w:pPr>
              <w:jc w:val="both"/>
              <w:rPr>
                <w:rFonts w:ascii="Times New Roman" w:hAnsi="Times New Roman" w:cs="Times New Roman"/>
                <w:b/>
                <w:sz w:val="24"/>
              </w:rPr>
            </w:pPr>
            <w:r>
              <w:rPr>
                <w:rFonts w:ascii="Times New Roman" w:hAnsi="Times New Roman" w:cs="Times New Roman"/>
                <w:sz w:val="24"/>
              </w:rPr>
              <w:t>5</w:t>
            </w:r>
            <w:r w:rsidR="00AB4537" w:rsidRPr="0003577B">
              <w:rPr>
                <w:rFonts w:ascii="Times New Roman" w:hAnsi="Times New Roman" w:cs="Times New Roman"/>
                <w:sz w:val="24"/>
              </w:rPr>
              <w:t>.</w:t>
            </w:r>
            <w:r w:rsidR="00AB4537" w:rsidRPr="0003577B">
              <w:rPr>
                <w:rFonts w:ascii="Times New Roman" w:hAnsi="Times New Roman" w:cs="Times New Roman"/>
                <w:b/>
                <w:sz w:val="24"/>
              </w:rPr>
              <w:t xml:space="preserve"> </w:t>
            </w:r>
            <w:r w:rsidR="00AB4537" w:rsidRPr="0003577B">
              <w:rPr>
                <w:rFonts w:ascii="Times New Roman" w:hAnsi="Times New Roman"/>
                <w:sz w:val="24"/>
              </w:rPr>
              <w:t>Pretendentam ir jābūt vismaz vienam autobusam katrā ietilpības diapazonā.</w:t>
            </w:r>
          </w:p>
        </w:tc>
      </w:tr>
      <w:tr w:rsidR="00AB4537" w:rsidRPr="0003577B" w14:paraId="209DA3C0" w14:textId="77777777" w:rsidTr="00021AE3">
        <w:trPr>
          <w:trHeight w:val="193"/>
          <w:jc w:val="center"/>
        </w:trPr>
        <w:tc>
          <w:tcPr>
            <w:tcW w:w="3669" w:type="dxa"/>
            <w:vMerge/>
            <w:shd w:val="clear" w:color="auto" w:fill="auto"/>
          </w:tcPr>
          <w:p w14:paraId="0538CDC1"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6F3A09FA" w14:textId="755D577D" w:rsidR="00AB4537" w:rsidRPr="0003577B" w:rsidRDefault="001C43C7" w:rsidP="00E669EF">
            <w:pPr>
              <w:jc w:val="both"/>
              <w:rPr>
                <w:rFonts w:ascii="Times New Roman" w:hAnsi="Times New Roman" w:cs="Times New Roman"/>
                <w:b/>
                <w:sz w:val="24"/>
              </w:rPr>
            </w:pPr>
            <w:r>
              <w:rPr>
                <w:rFonts w:ascii="Times New Roman" w:hAnsi="Times New Roman" w:cs="Times New Roman"/>
                <w:sz w:val="24"/>
              </w:rPr>
              <w:t>6</w:t>
            </w:r>
            <w:r w:rsidR="00AB4537" w:rsidRPr="0003577B">
              <w:rPr>
                <w:rFonts w:ascii="Times New Roman" w:hAnsi="Times New Roman" w:cs="Times New Roman"/>
                <w:sz w:val="24"/>
              </w:rPr>
              <w:t>.</w:t>
            </w:r>
            <w:r w:rsidR="00AB4537" w:rsidRPr="0003577B">
              <w:rPr>
                <w:rFonts w:ascii="Times New Roman" w:hAnsi="Times New Roman" w:cs="Times New Roman"/>
                <w:b/>
                <w:sz w:val="24"/>
              </w:rPr>
              <w:t xml:space="preserve"> </w:t>
            </w:r>
            <w:r w:rsidR="00AB4537" w:rsidRPr="0003577B">
              <w:rPr>
                <w:rFonts w:ascii="Times New Roman" w:hAnsi="Times New Roman"/>
                <w:sz w:val="24"/>
              </w:rPr>
              <w:t xml:space="preserve">Pretendentam vienlaicīgi jāspēj nodrošināt vismaz </w:t>
            </w:r>
            <w:r w:rsidR="00AB4537">
              <w:rPr>
                <w:rFonts w:ascii="Times New Roman" w:hAnsi="Times New Roman"/>
                <w:sz w:val="24"/>
              </w:rPr>
              <w:t>2</w:t>
            </w:r>
            <w:r w:rsidR="00AB4537" w:rsidRPr="0003577B">
              <w:rPr>
                <w:rFonts w:ascii="Times New Roman" w:hAnsi="Times New Roman"/>
                <w:sz w:val="24"/>
              </w:rPr>
              <w:t xml:space="preserve"> (</w:t>
            </w:r>
            <w:r w:rsidR="00AB4537">
              <w:rPr>
                <w:rFonts w:ascii="Times New Roman" w:hAnsi="Times New Roman"/>
                <w:sz w:val="24"/>
              </w:rPr>
              <w:t>divi</w:t>
            </w:r>
            <w:r w:rsidR="00AB4537" w:rsidRPr="0003577B">
              <w:rPr>
                <w:rFonts w:ascii="Times New Roman" w:hAnsi="Times New Roman"/>
                <w:sz w:val="24"/>
              </w:rPr>
              <w:t>) transportlīdzekļus</w:t>
            </w:r>
            <w:r w:rsidR="00D416C5">
              <w:rPr>
                <w:rFonts w:ascii="Times New Roman" w:hAnsi="Times New Roman"/>
                <w:sz w:val="24"/>
              </w:rPr>
              <w:t xml:space="preserve"> </w:t>
            </w:r>
            <w:r w:rsidR="00AB4537" w:rsidRPr="00137593">
              <w:rPr>
                <w:rFonts w:ascii="Times New Roman" w:hAnsi="Times New Roman"/>
                <w:sz w:val="24"/>
              </w:rPr>
              <w:t>pasažieru pārvadāša</w:t>
            </w:r>
            <w:r w:rsidR="00AB4537" w:rsidRPr="0003577B">
              <w:rPr>
                <w:rFonts w:ascii="Times New Roman" w:hAnsi="Times New Roman"/>
                <w:sz w:val="24"/>
              </w:rPr>
              <w:t>nai dažādos maršrutos.</w:t>
            </w:r>
          </w:p>
        </w:tc>
      </w:tr>
      <w:tr w:rsidR="00AB4537" w:rsidRPr="0003577B" w14:paraId="36C97FEA" w14:textId="77777777" w:rsidTr="00021AE3">
        <w:trPr>
          <w:trHeight w:val="193"/>
          <w:jc w:val="center"/>
        </w:trPr>
        <w:tc>
          <w:tcPr>
            <w:tcW w:w="3669" w:type="dxa"/>
            <w:vMerge/>
            <w:shd w:val="clear" w:color="auto" w:fill="auto"/>
          </w:tcPr>
          <w:p w14:paraId="5A9FADD4"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3ADC76E2" w14:textId="2E6A15C3" w:rsidR="00AB4537" w:rsidRDefault="00531B80" w:rsidP="00AB4537">
            <w:pPr>
              <w:pStyle w:val="ListParagraph"/>
              <w:ind w:left="0"/>
              <w:jc w:val="both"/>
              <w:rPr>
                <w:rFonts w:ascii="Times New Roman" w:hAnsi="Times New Roman" w:cs="Times New Roman"/>
                <w:sz w:val="24"/>
              </w:rPr>
            </w:pPr>
            <w:r>
              <w:rPr>
                <w:rFonts w:ascii="Times New Roman" w:hAnsi="Times New Roman" w:cs="Times New Roman"/>
                <w:sz w:val="24"/>
              </w:rPr>
              <w:t xml:space="preserve">7. </w:t>
            </w:r>
            <w:r w:rsidRPr="00C442D5">
              <w:rPr>
                <w:rFonts w:ascii="Times New Roman" w:hAnsi="Times New Roman" w:cs="Times New Roman"/>
                <w:sz w:val="24"/>
              </w:rPr>
              <w:t xml:space="preserve">Pretendentam </w:t>
            </w:r>
            <w:r>
              <w:rPr>
                <w:rFonts w:ascii="Times New Roman" w:hAnsi="Times New Roman" w:cs="Times New Roman"/>
                <w:sz w:val="24"/>
              </w:rPr>
              <w:t xml:space="preserve">Pakalpojuma sniegšanai </w:t>
            </w:r>
            <w:r w:rsidRPr="00C442D5">
              <w:rPr>
                <w:rFonts w:ascii="Times New Roman" w:hAnsi="Times New Roman" w:cs="Times New Roman"/>
                <w:sz w:val="24"/>
              </w:rPr>
              <w:t xml:space="preserve">jānodrošina vismaz 2 (divi) </w:t>
            </w:r>
            <w:r>
              <w:rPr>
                <w:rFonts w:ascii="Times New Roman" w:hAnsi="Times New Roman" w:cs="Times New Roman"/>
                <w:sz w:val="24"/>
              </w:rPr>
              <w:t>autovadītāji</w:t>
            </w:r>
            <w:r w:rsidRPr="00C442D5">
              <w:rPr>
                <w:rFonts w:ascii="Times New Roman" w:hAnsi="Times New Roman" w:cs="Times New Roman"/>
                <w:sz w:val="24"/>
              </w:rPr>
              <w:t xml:space="preserve"> normatīvajos aktos noteiktajā kārtībā</w:t>
            </w:r>
            <w:r>
              <w:rPr>
                <w:rFonts w:ascii="Times New Roman" w:hAnsi="Times New Roman" w:cs="Times New Roman"/>
                <w:sz w:val="24"/>
              </w:rPr>
              <w:t>.</w:t>
            </w:r>
          </w:p>
        </w:tc>
      </w:tr>
      <w:tr w:rsidR="00AB4537" w:rsidRPr="0003577B" w14:paraId="7D4055C4" w14:textId="77777777" w:rsidTr="00021AE3">
        <w:trPr>
          <w:trHeight w:val="193"/>
          <w:jc w:val="center"/>
        </w:trPr>
        <w:tc>
          <w:tcPr>
            <w:tcW w:w="3669" w:type="dxa"/>
            <w:vMerge/>
            <w:shd w:val="clear" w:color="auto" w:fill="auto"/>
          </w:tcPr>
          <w:p w14:paraId="6B3CF63E"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1CBF983E" w14:textId="6EEA9B81" w:rsidR="00AB4537" w:rsidRDefault="00531B80" w:rsidP="00A8066C">
            <w:pPr>
              <w:pStyle w:val="ListParagraph"/>
              <w:ind w:left="0"/>
              <w:jc w:val="both"/>
              <w:rPr>
                <w:rFonts w:ascii="Times New Roman" w:hAnsi="Times New Roman" w:cs="Times New Roman"/>
                <w:sz w:val="24"/>
              </w:rPr>
            </w:pPr>
            <w:r>
              <w:rPr>
                <w:rFonts w:ascii="Times New Roman" w:hAnsi="Times New Roman" w:cs="Times New Roman"/>
                <w:sz w:val="24"/>
              </w:rPr>
              <w:t>8</w:t>
            </w:r>
            <w:r w:rsidRPr="0003577B">
              <w:rPr>
                <w:rFonts w:ascii="Times New Roman" w:hAnsi="Times New Roman" w:cs="Times New Roman"/>
                <w:sz w:val="24"/>
              </w:rPr>
              <w:t xml:space="preserve">. </w:t>
            </w:r>
            <w:r w:rsidRPr="0003577B">
              <w:rPr>
                <w:rFonts w:ascii="Times New Roman" w:hAnsi="Times New Roman"/>
                <w:sz w:val="24"/>
              </w:rPr>
              <w:t>Pakalp</w:t>
            </w:r>
            <w:r>
              <w:rPr>
                <w:rFonts w:ascii="Times New Roman" w:hAnsi="Times New Roman"/>
                <w:sz w:val="24"/>
              </w:rPr>
              <w:t>ojuma sniegšanas laikā auto</w:t>
            </w:r>
            <w:r w:rsidRPr="0003577B">
              <w:rPr>
                <w:rFonts w:ascii="Times New Roman" w:hAnsi="Times New Roman"/>
                <w:sz w:val="24"/>
              </w:rPr>
              <w:t>vadītājs nedrīkst būt alkohola, narkotisko vai psihotropo vielu ietekmē, veselības stāvoklis nedrīkst kaitēt pasažieriem.</w:t>
            </w:r>
          </w:p>
        </w:tc>
      </w:tr>
      <w:tr w:rsidR="00AB4537" w:rsidRPr="0003577B" w14:paraId="6B08DF50" w14:textId="77777777" w:rsidTr="00021AE3">
        <w:trPr>
          <w:trHeight w:val="193"/>
          <w:jc w:val="center"/>
        </w:trPr>
        <w:tc>
          <w:tcPr>
            <w:tcW w:w="3669" w:type="dxa"/>
            <w:vMerge/>
            <w:shd w:val="clear" w:color="auto" w:fill="auto"/>
          </w:tcPr>
          <w:p w14:paraId="282738D7"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03BC54AB" w14:textId="509B6E1F" w:rsidR="00AB4537" w:rsidRPr="0003577B" w:rsidRDefault="00531B80" w:rsidP="005C3C0D">
            <w:pPr>
              <w:pStyle w:val="ListParagraph"/>
              <w:ind w:left="0"/>
              <w:jc w:val="both"/>
              <w:rPr>
                <w:rFonts w:ascii="Times New Roman" w:hAnsi="Times New Roman" w:cs="Times New Roman"/>
                <w:sz w:val="24"/>
              </w:rPr>
            </w:pPr>
            <w:r>
              <w:rPr>
                <w:rFonts w:ascii="Times New Roman" w:hAnsi="Times New Roman" w:cs="Times New Roman"/>
                <w:sz w:val="24"/>
              </w:rPr>
              <w:t>9. Auto</w:t>
            </w:r>
            <w:r w:rsidRPr="00AC71D8">
              <w:rPr>
                <w:rFonts w:ascii="Times New Roman" w:hAnsi="Times New Roman" w:cs="Times New Roman"/>
                <w:sz w:val="24"/>
              </w:rPr>
              <w:t xml:space="preserve">vadītājam jāievēro visas pieklājības normas, </w:t>
            </w:r>
            <w:r>
              <w:rPr>
                <w:rFonts w:ascii="Times New Roman" w:hAnsi="Times New Roman" w:cs="Times New Roman"/>
                <w:sz w:val="24"/>
              </w:rPr>
              <w:t xml:space="preserve">tas </w:t>
            </w:r>
            <w:r w:rsidRPr="00AC71D8">
              <w:rPr>
                <w:rFonts w:ascii="Times New Roman" w:hAnsi="Times New Roman" w:cs="Times New Roman"/>
                <w:sz w:val="24"/>
              </w:rPr>
              <w:t xml:space="preserve">nedrīkst smēķēt autobusā vai tā tuvumā 10 (desmit) metru rādiusā.  </w:t>
            </w:r>
          </w:p>
        </w:tc>
      </w:tr>
      <w:tr w:rsidR="00AB4537" w:rsidRPr="0003577B" w14:paraId="089B1E59" w14:textId="77777777" w:rsidTr="00021AE3">
        <w:trPr>
          <w:trHeight w:val="193"/>
          <w:jc w:val="center"/>
        </w:trPr>
        <w:tc>
          <w:tcPr>
            <w:tcW w:w="3669" w:type="dxa"/>
            <w:vMerge/>
            <w:shd w:val="clear" w:color="auto" w:fill="auto"/>
          </w:tcPr>
          <w:p w14:paraId="4E6BECEF"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1D6D63D2" w14:textId="23FE49B5" w:rsidR="00AB4537" w:rsidRPr="00AC71D8" w:rsidRDefault="00531B80" w:rsidP="00531B80">
            <w:pPr>
              <w:pStyle w:val="ListParagraph"/>
              <w:ind w:left="0"/>
              <w:jc w:val="both"/>
              <w:rPr>
                <w:rFonts w:ascii="Times New Roman" w:hAnsi="Times New Roman" w:cs="Times New Roman"/>
                <w:sz w:val="24"/>
              </w:rPr>
            </w:pPr>
            <w:r>
              <w:rPr>
                <w:rFonts w:ascii="Times New Roman" w:hAnsi="Times New Roman" w:cs="Times New Roman"/>
                <w:color w:val="000000"/>
                <w:sz w:val="24"/>
              </w:rPr>
              <w:t>10. Pretendentam Pakalpojuma sniegšanai jānodrošina auto</w:t>
            </w:r>
            <w:r w:rsidRPr="006A2C95">
              <w:rPr>
                <w:rFonts w:ascii="Times New Roman" w:hAnsi="Times New Roman"/>
                <w:sz w:val="24"/>
              </w:rPr>
              <w:t>vadītā</w:t>
            </w:r>
            <w:r>
              <w:rPr>
                <w:rFonts w:ascii="Times New Roman" w:hAnsi="Times New Roman"/>
                <w:sz w:val="24"/>
              </w:rPr>
              <w:t>jus, kuriem ir</w:t>
            </w:r>
            <w:r w:rsidRPr="006A2C95">
              <w:rPr>
                <w:rFonts w:ascii="Times New Roman" w:hAnsi="Times New Roman"/>
                <w:sz w:val="24"/>
              </w:rPr>
              <w:t xml:space="preserve"> </w:t>
            </w:r>
            <w:r w:rsidRPr="006A2C95">
              <w:rPr>
                <w:rFonts w:ascii="Times New Roman" w:hAnsi="Times New Roman" w:cs="Times New Roman"/>
                <w:bCs/>
                <w:color w:val="000000"/>
                <w:sz w:val="24"/>
              </w:rPr>
              <w:t>valsts valodas zināšan</w:t>
            </w:r>
            <w:r>
              <w:rPr>
                <w:rFonts w:ascii="Times New Roman" w:hAnsi="Times New Roman" w:cs="Times New Roman"/>
                <w:bCs/>
                <w:color w:val="000000"/>
                <w:sz w:val="24"/>
              </w:rPr>
              <w:t>as</w:t>
            </w:r>
            <w:r w:rsidRPr="006A2C95">
              <w:rPr>
                <w:rFonts w:ascii="Times New Roman" w:hAnsi="Times New Roman" w:cs="Times New Roman"/>
                <w:bCs/>
                <w:color w:val="000000"/>
                <w:sz w:val="24"/>
              </w:rPr>
              <w:t xml:space="preserve"> </w:t>
            </w:r>
            <w:r>
              <w:rPr>
                <w:rFonts w:ascii="Times New Roman" w:hAnsi="Times New Roman" w:cs="Times New Roman"/>
                <w:bCs/>
                <w:color w:val="000000"/>
                <w:sz w:val="24"/>
              </w:rPr>
              <w:t>atbilstoši 2009.gada 7.jūlija</w:t>
            </w:r>
            <w:r w:rsidRPr="006A2C95">
              <w:rPr>
                <w:rFonts w:ascii="Times New Roman" w:hAnsi="Times New Roman" w:cs="Times New Roman"/>
                <w:bCs/>
                <w:color w:val="000000"/>
                <w:sz w:val="24"/>
              </w:rPr>
              <w:t xml:space="preserve"> </w:t>
            </w:r>
            <w:r>
              <w:rPr>
                <w:rFonts w:ascii="Times New Roman" w:hAnsi="Times New Roman" w:cs="Times New Roman"/>
                <w:bCs/>
                <w:color w:val="000000"/>
                <w:sz w:val="24"/>
              </w:rPr>
              <w:t>Ministru kabineta noteikumiem Nr.733</w:t>
            </w:r>
            <w:r w:rsidRPr="006A2C95">
              <w:rPr>
                <w:rFonts w:ascii="Times New Roman" w:hAnsi="Times New Roman" w:cs="Times New Roman"/>
                <w:bCs/>
                <w:color w:val="000000"/>
                <w:sz w:val="24"/>
              </w:rPr>
              <w:t xml:space="preserve"> (</w:t>
            </w:r>
            <w:r>
              <w:rPr>
                <w:rFonts w:ascii="Times New Roman" w:hAnsi="Times New Roman" w:cs="Times New Roman"/>
                <w:bCs/>
                <w:color w:val="000000"/>
                <w:sz w:val="24"/>
              </w:rPr>
              <w:t xml:space="preserve">vismaz </w:t>
            </w:r>
            <w:r w:rsidRPr="006A2C95">
              <w:rPr>
                <w:rFonts w:ascii="Times New Roman" w:hAnsi="Times New Roman" w:cs="Times New Roman"/>
                <w:bCs/>
                <w:color w:val="000000"/>
                <w:sz w:val="24"/>
              </w:rPr>
              <w:t>B</w:t>
            </w:r>
            <w:r>
              <w:rPr>
                <w:rFonts w:ascii="Times New Roman" w:hAnsi="Times New Roman" w:cs="Times New Roman"/>
                <w:bCs/>
                <w:color w:val="000000"/>
                <w:sz w:val="24"/>
              </w:rPr>
              <w:t xml:space="preserve">1 </w:t>
            </w:r>
            <w:r w:rsidRPr="006A2C95">
              <w:rPr>
                <w:rFonts w:ascii="Times New Roman" w:hAnsi="Times New Roman" w:cs="Times New Roman"/>
                <w:bCs/>
                <w:color w:val="000000"/>
                <w:sz w:val="24"/>
              </w:rPr>
              <w:t xml:space="preserve">līmenī – </w:t>
            </w:r>
            <w:r w:rsidRPr="00F11218">
              <w:rPr>
                <w:rFonts w:ascii="Times New Roman" w:hAnsi="Times New Roman" w:cs="Times New Roman"/>
                <w:bCs/>
                <w:color w:val="000000"/>
                <w:sz w:val="24"/>
              </w:rPr>
              <w:t>persona spēj risināt vienkāršu dialogu par sadzīves un viņai zināmām profesionālām tēmām, īsi formulēt savu viedokli, lasa un saprot vienkārša satura dažādas tematikas tekstus, spēj uzrakstīt tipveida dokumentus (piemēram, iesniegumus, pilnvaras, aktus), kā arī vienkāršus tekstus par sadzīves vai ar personas darbu saistītām tēmām, uztver un saprot dabiskā tempā runātus vienkāršas struktūras tekstus par profesionālām vai sadzīves tēmām</w:t>
            </w:r>
            <w:r>
              <w:rPr>
                <w:rFonts w:ascii="Times New Roman" w:hAnsi="Times New Roman" w:cs="Times New Roman"/>
                <w:bCs/>
                <w:color w:val="000000"/>
                <w:sz w:val="24"/>
              </w:rPr>
              <w:t>).</w:t>
            </w:r>
          </w:p>
        </w:tc>
      </w:tr>
      <w:tr w:rsidR="008648BE" w:rsidRPr="0003577B" w14:paraId="177C565D" w14:textId="77777777" w:rsidTr="00021AE3">
        <w:trPr>
          <w:trHeight w:val="193"/>
          <w:jc w:val="center"/>
        </w:trPr>
        <w:tc>
          <w:tcPr>
            <w:tcW w:w="3669" w:type="dxa"/>
            <w:vMerge/>
            <w:shd w:val="clear" w:color="auto" w:fill="auto"/>
          </w:tcPr>
          <w:p w14:paraId="41EB76A1" w14:textId="77777777" w:rsidR="008648BE" w:rsidRPr="0003577B" w:rsidRDefault="008648BE" w:rsidP="0003577B">
            <w:pPr>
              <w:jc w:val="both"/>
              <w:rPr>
                <w:rFonts w:ascii="Times New Roman" w:hAnsi="Times New Roman" w:cs="Times New Roman"/>
                <w:b/>
                <w:sz w:val="24"/>
              </w:rPr>
            </w:pPr>
          </w:p>
        </w:tc>
        <w:tc>
          <w:tcPr>
            <w:tcW w:w="10758" w:type="dxa"/>
            <w:shd w:val="clear" w:color="auto" w:fill="auto"/>
          </w:tcPr>
          <w:p w14:paraId="0132DE07" w14:textId="26636188" w:rsidR="008648BE" w:rsidRPr="00AC71D8" w:rsidRDefault="00531B80" w:rsidP="00551A72">
            <w:pPr>
              <w:pStyle w:val="ListParagraph"/>
              <w:ind w:left="0"/>
              <w:jc w:val="both"/>
              <w:rPr>
                <w:rFonts w:ascii="Times New Roman" w:hAnsi="Times New Roman" w:cs="Times New Roman"/>
                <w:sz w:val="24"/>
              </w:rPr>
            </w:pPr>
            <w:r w:rsidRPr="00AC71D8">
              <w:rPr>
                <w:rFonts w:ascii="Times New Roman" w:hAnsi="Times New Roman" w:cs="Times New Roman"/>
                <w:sz w:val="24"/>
              </w:rPr>
              <w:t>1</w:t>
            </w:r>
            <w:r>
              <w:rPr>
                <w:rFonts w:ascii="Times New Roman" w:hAnsi="Times New Roman" w:cs="Times New Roman"/>
                <w:sz w:val="24"/>
              </w:rPr>
              <w:t>1</w:t>
            </w:r>
            <w:r w:rsidRPr="00551A72">
              <w:rPr>
                <w:rFonts w:ascii="Times New Roman" w:hAnsi="Times New Roman" w:cs="Times New Roman"/>
                <w:sz w:val="24"/>
              </w:rPr>
              <w:t xml:space="preserve">. </w:t>
            </w:r>
            <w:r w:rsidRPr="00551A72">
              <w:rPr>
                <w:rFonts w:ascii="Times New Roman" w:hAnsi="Times New Roman"/>
                <w:sz w:val="24"/>
              </w:rPr>
              <w:t>Pretendentam jānodrošina, ka autobuss un tā vadītājs atrodas pakalpojuma sniegšanas vietā ne vēlāk kā 30 minūtes pirms izbraukšanas laika. Izņēmuma gad</w:t>
            </w:r>
            <w:r w:rsidRPr="00AC71D8">
              <w:rPr>
                <w:rFonts w:ascii="Times New Roman" w:hAnsi="Times New Roman"/>
                <w:sz w:val="24"/>
              </w:rPr>
              <w:t>ījumos – agrāk vai vēlāk atbilstoši pasūtītāja norādījumiem.</w:t>
            </w:r>
          </w:p>
        </w:tc>
      </w:tr>
      <w:tr w:rsidR="00AB4537" w:rsidRPr="0003577B" w14:paraId="49538D77" w14:textId="77777777" w:rsidTr="00021AE3">
        <w:trPr>
          <w:trHeight w:val="193"/>
          <w:jc w:val="center"/>
        </w:trPr>
        <w:tc>
          <w:tcPr>
            <w:tcW w:w="3669" w:type="dxa"/>
            <w:vMerge/>
            <w:shd w:val="clear" w:color="auto" w:fill="auto"/>
          </w:tcPr>
          <w:p w14:paraId="41E7F281"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7A4F2536" w14:textId="5B28D26A" w:rsidR="00AB4537" w:rsidRPr="00AC71D8" w:rsidRDefault="00531B80" w:rsidP="008648BE">
            <w:pPr>
              <w:pStyle w:val="ListParagraph"/>
              <w:ind w:left="0"/>
              <w:jc w:val="both"/>
              <w:rPr>
                <w:rFonts w:ascii="Times New Roman" w:hAnsi="Times New Roman" w:cs="Times New Roman"/>
                <w:sz w:val="24"/>
              </w:rPr>
            </w:pPr>
            <w:r>
              <w:rPr>
                <w:rFonts w:ascii="Times New Roman" w:hAnsi="Times New Roman" w:cs="Times New Roman"/>
                <w:sz w:val="24"/>
              </w:rPr>
              <w:t xml:space="preserve">12. </w:t>
            </w:r>
            <w:r w:rsidRPr="00F744F6">
              <w:rPr>
                <w:rFonts w:ascii="Times New Roman" w:hAnsi="Times New Roman" w:cs="Times New Roman"/>
                <w:sz w:val="24"/>
              </w:rPr>
              <w:t xml:space="preserve">Pēc pasūtījuma saņemšanas Pretendentam jāpaziņo Pasūtītājam par autobusa </w:t>
            </w:r>
            <w:r>
              <w:rPr>
                <w:rFonts w:ascii="Times New Roman" w:hAnsi="Times New Roman" w:cs="Times New Roman"/>
                <w:sz w:val="24"/>
              </w:rPr>
              <w:t>autovadītāja</w:t>
            </w:r>
            <w:r w:rsidRPr="00F744F6">
              <w:rPr>
                <w:rFonts w:ascii="Times New Roman" w:hAnsi="Times New Roman" w:cs="Times New Roman"/>
                <w:sz w:val="24"/>
              </w:rPr>
              <w:t xml:space="preserve"> datiem (vārds, uzvārds, </w:t>
            </w:r>
            <w:r>
              <w:rPr>
                <w:rFonts w:ascii="Times New Roman" w:hAnsi="Times New Roman" w:cs="Times New Roman"/>
                <w:sz w:val="24"/>
              </w:rPr>
              <w:t>kontaktinformācija</w:t>
            </w:r>
            <w:r w:rsidRPr="00F744F6">
              <w:rPr>
                <w:rFonts w:ascii="Times New Roman" w:hAnsi="Times New Roman" w:cs="Times New Roman"/>
                <w:sz w:val="24"/>
              </w:rPr>
              <w:t>), kurš sniegs pakalpojumu.</w:t>
            </w:r>
          </w:p>
        </w:tc>
      </w:tr>
      <w:tr w:rsidR="00AB4537" w:rsidRPr="0003577B" w14:paraId="5F8ACE2A" w14:textId="77777777" w:rsidTr="00021AE3">
        <w:trPr>
          <w:trHeight w:val="193"/>
          <w:jc w:val="center"/>
        </w:trPr>
        <w:tc>
          <w:tcPr>
            <w:tcW w:w="3669" w:type="dxa"/>
            <w:vMerge/>
            <w:shd w:val="clear" w:color="auto" w:fill="auto"/>
          </w:tcPr>
          <w:p w14:paraId="2566EA05"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782C88D8" w14:textId="2D225BB8" w:rsidR="00AB4537" w:rsidRPr="0003577B" w:rsidRDefault="00531B80" w:rsidP="008648BE">
            <w:pPr>
              <w:pStyle w:val="ListParagraph"/>
              <w:ind w:left="0"/>
              <w:jc w:val="both"/>
              <w:rPr>
                <w:rFonts w:ascii="Times New Roman" w:hAnsi="Times New Roman" w:cs="Times New Roman"/>
                <w:sz w:val="24"/>
              </w:rPr>
            </w:pPr>
            <w:r>
              <w:rPr>
                <w:rFonts w:ascii="Times New Roman" w:hAnsi="Times New Roman" w:cs="Times New Roman"/>
                <w:sz w:val="24"/>
              </w:rPr>
              <w:t>13</w:t>
            </w:r>
            <w:r w:rsidRPr="00BF7CAA">
              <w:rPr>
                <w:rFonts w:ascii="Times New Roman" w:hAnsi="Times New Roman" w:cs="Times New Roman"/>
                <w:sz w:val="24"/>
              </w:rPr>
              <w:t>. Pretendents piedāvā transportu atbilstoši pārvadājamo pasažieru skaitam. Ja Pretendents, sniedzot pakalpojumu, nevar nodrošināt autobusu ar nepieciešamo vietu skaitu, tad tas var piedāvāt autobusu ar lielāku vietu skaitu, bet apmaksa tiks veikta  atbilstoši konkrētā gadījumā pārvadājamo pasažieru skaitam un Pretendenta finanšu piedāvājumā noteiktajai samaksai par konkrētu pasažieru skaita pārvadāšanu.</w:t>
            </w:r>
          </w:p>
        </w:tc>
      </w:tr>
      <w:tr w:rsidR="00AB4537" w:rsidRPr="0003577B" w14:paraId="26F33B47" w14:textId="77777777" w:rsidTr="00021AE3">
        <w:trPr>
          <w:trHeight w:val="193"/>
          <w:jc w:val="center"/>
        </w:trPr>
        <w:tc>
          <w:tcPr>
            <w:tcW w:w="3669" w:type="dxa"/>
            <w:vMerge/>
            <w:shd w:val="clear" w:color="auto" w:fill="auto"/>
          </w:tcPr>
          <w:p w14:paraId="6B13F94C" w14:textId="77777777" w:rsidR="00AB4537" w:rsidRPr="0003577B" w:rsidRDefault="00AB4537" w:rsidP="0003577B">
            <w:pPr>
              <w:jc w:val="both"/>
              <w:rPr>
                <w:rFonts w:ascii="Times New Roman" w:hAnsi="Times New Roman" w:cs="Times New Roman"/>
                <w:b/>
                <w:sz w:val="24"/>
              </w:rPr>
            </w:pPr>
          </w:p>
        </w:tc>
        <w:tc>
          <w:tcPr>
            <w:tcW w:w="10758" w:type="dxa"/>
            <w:shd w:val="clear" w:color="auto" w:fill="auto"/>
          </w:tcPr>
          <w:p w14:paraId="784FC2DB" w14:textId="146E6786" w:rsidR="00AB4537" w:rsidRPr="0003577B" w:rsidRDefault="00531B80" w:rsidP="008648BE">
            <w:pPr>
              <w:pStyle w:val="ListParagraph"/>
              <w:ind w:left="0"/>
              <w:jc w:val="both"/>
              <w:rPr>
                <w:rFonts w:ascii="Times New Roman" w:hAnsi="Times New Roman" w:cs="Times New Roman"/>
                <w:sz w:val="24"/>
              </w:rPr>
            </w:pPr>
            <w:r>
              <w:rPr>
                <w:rFonts w:ascii="Times New Roman" w:hAnsi="Times New Roman" w:cs="Times New Roman"/>
                <w:sz w:val="24"/>
              </w:rPr>
              <w:t>14. Pretendentam ir jānodrošina sniegto pakalpojumu (nobraukto kilometru) precīza uzskaite.</w:t>
            </w:r>
          </w:p>
        </w:tc>
      </w:tr>
      <w:tr w:rsidR="00B21F3C" w:rsidRPr="0003577B" w14:paraId="0C1A59EF" w14:textId="77777777" w:rsidTr="00021AE3">
        <w:trPr>
          <w:trHeight w:val="193"/>
          <w:jc w:val="center"/>
        </w:trPr>
        <w:tc>
          <w:tcPr>
            <w:tcW w:w="3669" w:type="dxa"/>
            <w:vMerge w:val="restart"/>
            <w:shd w:val="clear" w:color="auto" w:fill="auto"/>
          </w:tcPr>
          <w:p w14:paraId="3D8050B2" w14:textId="77777777" w:rsidR="00B21F3C" w:rsidRPr="0003577B" w:rsidRDefault="00B21F3C" w:rsidP="0003577B">
            <w:pPr>
              <w:jc w:val="both"/>
              <w:rPr>
                <w:rFonts w:ascii="Times New Roman" w:hAnsi="Times New Roman" w:cs="Times New Roman"/>
                <w:b/>
                <w:sz w:val="24"/>
              </w:rPr>
            </w:pPr>
          </w:p>
        </w:tc>
        <w:tc>
          <w:tcPr>
            <w:tcW w:w="10758" w:type="dxa"/>
            <w:shd w:val="clear" w:color="auto" w:fill="auto"/>
          </w:tcPr>
          <w:p w14:paraId="7EA49CA5" w14:textId="7D0A5B7E" w:rsidR="00B21F3C" w:rsidRDefault="00531B80" w:rsidP="00531B80">
            <w:pPr>
              <w:pStyle w:val="ListParagraph"/>
              <w:ind w:left="0"/>
              <w:jc w:val="both"/>
              <w:rPr>
                <w:rFonts w:ascii="Times New Roman" w:hAnsi="Times New Roman" w:cs="Times New Roman"/>
                <w:sz w:val="24"/>
              </w:rPr>
            </w:pPr>
            <w:r>
              <w:rPr>
                <w:rFonts w:ascii="Times New Roman" w:hAnsi="Times New Roman" w:cs="Times New Roman"/>
                <w:sz w:val="24"/>
              </w:rPr>
              <w:t xml:space="preserve">15. </w:t>
            </w:r>
            <w:r w:rsidRPr="00DC57E5">
              <w:rPr>
                <w:rFonts w:ascii="Times New Roman" w:hAnsi="Times New Roman" w:cs="Times New Roman"/>
                <w:sz w:val="24"/>
              </w:rPr>
              <w:t>Pretendenta piedāvātaj</w:t>
            </w:r>
            <w:r>
              <w:rPr>
                <w:rFonts w:ascii="Times New Roman" w:hAnsi="Times New Roman" w:cs="Times New Roman"/>
                <w:sz w:val="24"/>
              </w:rPr>
              <w:t>a</w:t>
            </w:r>
            <w:r w:rsidRPr="00DC57E5">
              <w:rPr>
                <w:rFonts w:ascii="Times New Roman" w:hAnsi="Times New Roman" w:cs="Times New Roman"/>
                <w:sz w:val="24"/>
              </w:rPr>
              <w:t>m autobus</w:t>
            </w:r>
            <w:r>
              <w:rPr>
                <w:rFonts w:ascii="Times New Roman" w:hAnsi="Times New Roman" w:cs="Times New Roman"/>
                <w:sz w:val="24"/>
              </w:rPr>
              <w:t>a</w:t>
            </w:r>
            <w:r w:rsidRPr="00DC57E5">
              <w:rPr>
                <w:rFonts w:ascii="Times New Roman" w:hAnsi="Times New Roman" w:cs="Times New Roman"/>
                <w:sz w:val="24"/>
              </w:rPr>
              <w:t xml:space="preserve">m uz pakalpojuma sniegšanas laiku jābūt </w:t>
            </w:r>
            <w:r>
              <w:rPr>
                <w:rFonts w:ascii="Times New Roman" w:hAnsi="Times New Roman" w:cs="Times New Roman"/>
                <w:sz w:val="24"/>
              </w:rPr>
              <w:t xml:space="preserve">regulāri </w:t>
            </w:r>
            <w:r w:rsidRPr="00DC57E5">
              <w:rPr>
                <w:rFonts w:ascii="Times New Roman" w:hAnsi="Times New Roman" w:cs="Times New Roman"/>
                <w:sz w:val="24"/>
              </w:rPr>
              <w:t>tīr</w:t>
            </w:r>
            <w:r>
              <w:rPr>
                <w:rFonts w:ascii="Times New Roman" w:hAnsi="Times New Roman" w:cs="Times New Roman"/>
                <w:sz w:val="24"/>
              </w:rPr>
              <w:t>a</w:t>
            </w:r>
            <w:r w:rsidRPr="00DC57E5">
              <w:rPr>
                <w:rFonts w:ascii="Times New Roman" w:hAnsi="Times New Roman" w:cs="Times New Roman"/>
                <w:sz w:val="24"/>
              </w:rPr>
              <w:t>m</w:t>
            </w:r>
            <w:r>
              <w:rPr>
                <w:rFonts w:ascii="Times New Roman" w:hAnsi="Times New Roman" w:cs="Times New Roman"/>
                <w:sz w:val="24"/>
              </w:rPr>
              <w:t xml:space="preserve"> salonam bez specifiskiem, alerģiju veicinošiem aromātiem un tīrai ārējai virsbūvei</w:t>
            </w:r>
            <w:r w:rsidRPr="00DC57E5">
              <w:rPr>
                <w:rFonts w:ascii="Times New Roman" w:hAnsi="Times New Roman" w:cs="Times New Roman"/>
                <w:sz w:val="24"/>
              </w:rPr>
              <w:t>.</w:t>
            </w:r>
          </w:p>
        </w:tc>
      </w:tr>
      <w:tr w:rsidR="00531B80" w:rsidRPr="0003577B" w14:paraId="5A888BB1" w14:textId="77777777" w:rsidTr="00531B80">
        <w:trPr>
          <w:trHeight w:val="492"/>
          <w:jc w:val="center"/>
        </w:trPr>
        <w:tc>
          <w:tcPr>
            <w:tcW w:w="3669" w:type="dxa"/>
            <w:vMerge/>
            <w:shd w:val="clear" w:color="auto" w:fill="auto"/>
          </w:tcPr>
          <w:p w14:paraId="5C35E609" w14:textId="77777777" w:rsidR="00531B80" w:rsidRPr="0003577B" w:rsidRDefault="00531B80" w:rsidP="0003577B">
            <w:pPr>
              <w:jc w:val="both"/>
              <w:rPr>
                <w:rFonts w:ascii="Times New Roman" w:hAnsi="Times New Roman" w:cs="Times New Roman"/>
                <w:b/>
                <w:sz w:val="24"/>
              </w:rPr>
            </w:pPr>
          </w:p>
        </w:tc>
        <w:tc>
          <w:tcPr>
            <w:tcW w:w="10758" w:type="dxa"/>
            <w:shd w:val="clear" w:color="auto" w:fill="auto"/>
          </w:tcPr>
          <w:p w14:paraId="1AC6DFE8" w14:textId="662A5670" w:rsidR="00531B80" w:rsidRPr="00BF7CAA" w:rsidRDefault="00531B80" w:rsidP="00551A72">
            <w:pPr>
              <w:pStyle w:val="ListParagraph"/>
              <w:ind w:left="0"/>
              <w:jc w:val="both"/>
              <w:rPr>
                <w:rFonts w:ascii="Times New Roman" w:hAnsi="Times New Roman" w:cs="Times New Roman"/>
                <w:sz w:val="24"/>
              </w:rPr>
            </w:pPr>
            <w:r>
              <w:rPr>
                <w:rFonts w:ascii="Times New Roman" w:hAnsi="Times New Roman" w:cs="Times New Roman"/>
                <w:sz w:val="24"/>
              </w:rPr>
              <w:t>16. Pretendents apņemas pārvadājumus nodrošināt jebkurā diennakts laikā (piemēram, līdz lidostai vai atkarībā no katra konkrētā pasākuma sākšanās vai noslēguma laikiem), kā arī brīvdienās un svētku dienās.</w:t>
            </w:r>
          </w:p>
        </w:tc>
      </w:tr>
    </w:tbl>
    <w:p w14:paraId="4363D8EC" w14:textId="77777777" w:rsidR="00BD64E4" w:rsidRDefault="00BD64E4" w:rsidP="00E3611A">
      <w:pPr>
        <w:pStyle w:val="ListParagraph"/>
        <w:ind w:left="0"/>
        <w:jc w:val="center"/>
        <w:rPr>
          <w:rFonts w:ascii="Times New Roman" w:hAnsi="Times New Roman" w:cs="Times New Roman"/>
          <w:b/>
          <w:sz w:val="24"/>
        </w:rPr>
      </w:pPr>
    </w:p>
    <w:p w14:paraId="748A1986" w14:textId="77777777" w:rsidR="00531B80" w:rsidRDefault="00531B80" w:rsidP="00E3611A">
      <w:pPr>
        <w:pStyle w:val="ListParagraph"/>
        <w:ind w:left="0"/>
        <w:jc w:val="center"/>
        <w:rPr>
          <w:rFonts w:ascii="Times New Roman" w:hAnsi="Times New Roman" w:cs="Times New Roman"/>
          <w:b/>
          <w:sz w:val="24"/>
        </w:rPr>
      </w:pPr>
    </w:p>
    <w:p w14:paraId="710214AD" w14:textId="77777777" w:rsidR="00531B80" w:rsidRDefault="00531B80" w:rsidP="00E3611A">
      <w:pPr>
        <w:pStyle w:val="ListParagraph"/>
        <w:ind w:left="0"/>
        <w:jc w:val="center"/>
        <w:rPr>
          <w:rFonts w:ascii="Times New Roman" w:hAnsi="Times New Roman" w:cs="Times New Roman"/>
          <w:b/>
          <w:sz w:val="24"/>
        </w:rPr>
      </w:pPr>
    </w:p>
    <w:p w14:paraId="77E0195F" w14:textId="77777777" w:rsidR="00531B80" w:rsidRDefault="00531B80" w:rsidP="00E3611A">
      <w:pPr>
        <w:pStyle w:val="ListParagraph"/>
        <w:ind w:left="0"/>
        <w:jc w:val="center"/>
        <w:rPr>
          <w:rFonts w:ascii="Times New Roman" w:hAnsi="Times New Roman" w:cs="Times New Roman"/>
          <w:b/>
          <w:sz w:val="24"/>
        </w:rPr>
      </w:pPr>
    </w:p>
    <w:p w14:paraId="6B3A3A56" w14:textId="77777777" w:rsidR="00531B80" w:rsidRDefault="00531B80" w:rsidP="00E3611A">
      <w:pPr>
        <w:pStyle w:val="ListParagraph"/>
        <w:ind w:left="0"/>
        <w:jc w:val="center"/>
        <w:rPr>
          <w:rFonts w:ascii="Times New Roman" w:hAnsi="Times New Roman" w:cs="Times New Roman"/>
          <w:b/>
          <w:sz w:val="24"/>
        </w:rPr>
      </w:pPr>
    </w:p>
    <w:p w14:paraId="33DCD394" w14:textId="77777777" w:rsidR="00531B80" w:rsidRDefault="00531B80" w:rsidP="00E3611A">
      <w:pPr>
        <w:pStyle w:val="ListParagraph"/>
        <w:ind w:left="0"/>
        <w:jc w:val="center"/>
        <w:rPr>
          <w:rFonts w:ascii="Times New Roman" w:hAnsi="Times New Roman" w:cs="Times New Roman"/>
          <w:b/>
          <w:sz w:val="24"/>
        </w:rPr>
      </w:pPr>
    </w:p>
    <w:p w14:paraId="39ADA29E" w14:textId="77777777" w:rsidR="00531B80" w:rsidRDefault="00531B80" w:rsidP="00E3611A">
      <w:pPr>
        <w:pStyle w:val="ListParagraph"/>
        <w:ind w:left="0"/>
        <w:jc w:val="center"/>
        <w:rPr>
          <w:rFonts w:ascii="Times New Roman" w:hAnsi="Times New Roman" w:cs="Times New Roman"/>
          <w:b/>
          <w:sz w:val="24"/>
        </w:rPr>
      </w:pPr>
    </w:p>
    <w:p w14:paraId="554456AC" w14:textId="77777777" w:rsidR="00531B80" w:rsidRDefault="00531B80" w:rsidP="00E3611A">
      <w:pPr>
        <w:pStyle w:val="ListParagraph"/>
        <w:ind w:left="0"/>
        <w:jc w:val="center"/>
        <w:rPr>
          <w:rFonts w:ascii="Times New Roman" w:hAnsi="Times New Roman" w:cs="Times New Roman"/>
          <w:b/>
          <w:sz w:val="24"/>
        </w:rPr>
      </w:pPr>
    </w:p>
    <w:p w14:paraId="39BDE511" w14:textId="77777777" w:rsidR="00531B80" w:rsidRDefault="00531B80" w:rsidP="00E3611A">
      <w:pPr>
        <w:pStyle w:val="ListParagraph"/>
        <w:ind w:left="0"/>
        <w:jc w:val="center"/>
        <w:rPr>
          <w:rFonts w:ascii="Times New Roman" w:hAnsi="Times New Roman" w:cs="Times New Roman"/>
          <w:b/>
          <w:sz w:val="24"/>
        </w:rPr>
      </w:pPr>
    </w:p>
    <w:p w14:paraId="45099C2F" w14:textId="77777777" w:rsidR="00531B80" w:rsidRDefault="00531B80" w:rsidP="00E3611A">
      <w:pPr>
        <w:pStyle w:val="ListParagraph"/>
        <w:ind w:left="0"/>
        <w:jc w:val="center"/>
        <w:rPr>
          <w:rFonts w:ascii="Times New Roman" w:hAnsi="Times New Roman" w:cs="Times New Roman"/>
          <w:b/>
          <w:sz w:val="24"/>
        </w:rPr>
      </w:pPr>
    </w:p>
    <w:p w14:paraId="1CB99D34" w14:textId="77777777" w:rsidR="00531B80" w:rsidRDefault="00531B80" w:rsidP="00E3611A">
      <w:pPr>
        <w:pStyle w:val="ListParagraph"/>
        <w:ind w:left="0"/>
        <w:jc w:val="center"/>
        <w:rPr>
          <w:rFonts w:ascii="Times New Roman" w:hAnsi="Times New Roman" w:cs="Times New Roman"/>
          <w:b/>
          <w:sz w:val="24"/>
        </w:rPr>
      </w:pPr>
    </w:p>
    <w:p w14:paraId="3662B679" w14:textId="084EF257" w:rsidR="00E34DCD" w:rsidRDefault="00BD64E4" w:rsidP="00E3611A">
      <w:pPr>
        <w:pStyle w:val="ListParagraph"/>
        <w:ind w:left="0"/>
        <w:jc w:val="center"/>
        <w:rPr>
          <w:rFonts w:ascii="Times New Roman" w:hAnsi="Times New Roman" w:cs="Times New Roman"/>
          <w:b/>
          <w:sz w:val="24"/>
        </w:rPr>
      </w:pPr>
      <w:r w:rsidRPr="00BD64E4">
        <w:rPr>
          <w:rFonts w:ascii="Times New Roman" w:hAnsi="Times New Roman" w:cs="Times New Roman"/>
          <w:b/>
          <w:sz w:val="24"/>
        </w:rPr>
        <w:lastRenderedPageBreak/>
        <w:t>“Autobusi”</w:t>
      </w:r>
    </w:p>
    <w:p w14:paraId="03FF2377" w14:textId="77777777" w:rsidR="00BD64E4" w:rsidRPr="00BD64E4" w:rsidRDefault="00BD64E4" w:rsidP="00551A72">
      <w:pPr>
        <w:pStyle w:val="ListParagraph"/>
        <w:ind w:left="0"/>
        <w:jc w:val="center"/>
        <w:rPr>
          <w:rFonts w:ascii="Times New Roman" w:hAnsi="Times New Roman" w:cs="Times New Roman"/>
          <w:b/>
          <w:sz w:val="24"/>
        </w:rPr>
      </w:pPr>
    </w:p>
    <w:p w14:paraId="6E004818" w14:textId="77777777" w:rsidR="001361F5" w:rsidRPr="001361F5" w:rsidRDefault="00E3611A" w:rsidP="0072196F">
      <w:pPr>
        <w:pStyle w:val="ListParagraph"/>
        <w:numPr>
          <w:ilvl w:val="0"/>
          <w:numId w:val="14"/>
        </w:numPr>
        <w:jc w:val="center"/>
        <w:rPr>
          <w:rFonts w:ascii="Times New Roman" w:hAnsi="Times New Roman" w:cs="Times New Roman"/>
          <w:sz w:val="24"/>
        </w:rPr>
      </w:pPr>
      <w:r w:rsidRPr="00E3611A">
        <w:rPr>
          <w:rFonts w:ascii="Times New Roman" w:hAnsi="Times New Roman" w:cs="Times New Roman"/>
          <w:sz w:val="24"/>
        </w:rPr>
        <w:t>„Mazas ietilpības autobusi, no 20 – 29 pasažieru sēdvietām”</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2088"/>
        <w:gridCol w:w="1437"/>
        <w:gridCol w:w="1689"/>
        <w:gridCol w:w="1398"/>
        <w:gridCol w:w="5248"/>
        <w:gridCol w:w="1296"/>
      </w:tblGrid>
      <w:tr w:rsidR="00021AE3" w:rsidRPr="003B4717" w14:paraId="01AE96ED" w14:textId="77777777" w:rsidTr="005A5642">
        <w:trPr>
          <w:trHeight w:val="713"/>
          <w:jc w:val="center"/>
        </w:trPr>
        <w:tc>
          <w:tcPr>
            <w:tcW w:w="1257" w:type="dxa"/>
            <w:shd w:val="clear" w:color="auto" w:fill="auto"/>
          </w:tcPr>
          <w:p w14:paraId="1BDAC5F2" w14:textId="77777777" w:rsidR="00021AE3" w:rsidRPr="00AC71D8" w:rsidRDefault="00021AE3" w:rsidP="005A5642">
            <w:pPr>
              <w:rPr>
                <w:rFonts w:ascii="Times New Roman" w:hAnsi="Times New Roman" w:cs="Times New Roman"/>
                <w:sz w:val="24"/>
              </w:rPr>
            </w:pPr>
            <w:proofErr w:type="spellStart"/>
            <w:r w:rsidRPr="00AC71D8">
              <w:rPr>
                <w:rFonts w:ascii="Times New Roman" w:hAnsi="Times New Roman" w:cs="Times New Roman"/>
                <w:sz w:val="24"/>
              </w:rPr>
              <w:t>Nr.p.k</w:t>
            </w:r>
            <w:proofErr w:type="spellEnd"/>
            <w:r w:rsidRPr="00AC71D8">
              <w:rPr>
                <w:rFonts w:ascii="Times New Roman" w:hAnsi="Times New Roman" w:cs="Times New Roman"/>
                <w:sz w:val="24"/>
              </w:rPr>
              <w:t>.</w:t>
            </w:r>
          </w:p>
        </w:tc>
        <w:tc>
          <w:tcPr>
            <w:tcW w:w="2097" w:type="dxa"/>
            <w:shd w:val="clear" w:color="auto" w:fill="auto"/>
          </w:tcPr>
          <w:p w14:paraId="32E886E4" w14:textId="77777777" w:rsidR="00021AE3" w:rsidRPr="00AC71D8" w:rsidRDefault="00021AE3" w:rsidP="005A5642">
            <w:pPr>
              <w:rPr>
                <w:rFonts w:ascii="Times New Roman" w:hAnsi="Times New Roman" w:cs="Times New Roman"/>
                <w:sz w:val="24"/>
              </w:rPr>
            </w:pPr>
            <w:r w:rsidRPr="00AC71D8">
              <w:rPr>
                <w:rFonts w:ascii="Times New Roman" w:hAnsi="Times New Roman" w:cs="Times New Roman"/>
                <w:sz w:val="24"/>
              </w:rPr>
              <w:t>Transportlīdzekļa marka, modelis</w:t>
            </w:r>
          </w:p>
        </w:tc>
        <w:tc>
          <w:tcPr>
            <w:tcW w:w="1450" w:type="dxa"/>
            <w:shd w:val="clear" w:color="auto" w:fill="auto"/>
          </w:tcPr>
          <w:p w14:paraId="1D8BB897" w14:textId="77777777" w:rsidR="00021AE3" w:rsidRPr="003E4501" w:rsidRDefault="00021AE3" w:rsidP="005A5642">
            <w:pPr>
              <w:rPr>
                <w:rFonts w:ascii="Times New Roman" w:hAnsi="Times New Roman" w:cs="Times New Roman"/>
                <w:sz w:val="24"/>
              </w:rPr>
            </w:pPr>
            <w:r w:rsidRPr="003E4501">
              <w:rPr>
                <w:rFonts w:ascii="Times New Roman" w:hAnsi="Times New Roman" w:cs="Times New Roman"/>
                <w:sz w:val="24"/>
              </w:rPr>
              <w:t>Izlaiduma gads</w:t>
            </w:r>
          </w:p>
        </w:tc>
        <w:tc>
          <w:tcPr>
            <w:tcW w:w="1701" w:type="dxa"/>
            <w:shd w:val="clear" w:color="auto" w:fill="auto"/>
          </w:tcPr>
          <w:p w14:paraId="14353194" w14:textId="77777777" w:rsidR="00021AE3" w:rsidRPr="00F7667B" w:rsidRDefault="00021AE3" w:rsidP="005A5642">
            <w:pPr>
              <w:rPr>
                <w:rFonts w:ascii="Times New Roman" w:hAnsi="Times New Roman" w:cs="Times New Roman"/>
                <w:sz w:val="24"/>
              </w:rPr>
            </w:pPr>
            <w:r w:rsidRPr="00F7667B">
              <w:rPr>
                <w:rFonts w:ascii="Times New Roman" w:hAnsi="Times New Roman" w:cs="Times New Roman"/>
                <w:sz w:val="24"/>
              </w:rPr>
              <w:t>Maksimālais pasažieru skaits (sēdvietas)</w:t>
            </w:r>
          </w:p>
        </w:tc>
        <w:tc>
          <w:tcPr>
            <w:tcW w:w="1418" w:type="dxa"/>
            <w:shd w:val="clear" w:color="auto" w:fill="auto"/>
          </w:tcPr>
          <w:p w14:paraId="57BBC17F" w14:textId="57B3B684" w:rsidR="00021AE3" w:rsidRPr="00E045BF" w:rsidRDefault="00021AE3" w:rsidP="00CF36EB">
            <w:pPr>
              <w:rPr>
                <w:rFonts w:ascii="Times New Roman" w:hAnsi="Times New Roman" w:cs="Times New Roman"/>
                <w:sz w:val="24"/>
              </w:rPr>
            </w:pPr>
            <w:r w:rsidRPr="00E045BF">
              <w:rPr>
                <w:rFonts w:ascii="Times New Roman" w:hAnsi="Times New Roman" w:cs="Times New Roman"/>
                <w:sz w:val="24"/>
              </w:rPr>
              <w:t xml:space="preserve">Izmešu </w:t>
            </w:r>
            <w:r w:rsidR="009F6B1B" w:rsidRPr="00E045BF">
              <w:rPr>
                <w:rFonts w:ascii="Times New Roman" w:hAnsi="Times New Roman" w:cs="Times New Roman"/>
                <w:sz w:val="24"/>
              </w:rPr>
              <w:t xml:space="preserve">emisijas </w:t>
            </w:r>
            <w:r w:rsidRPr="00E045BF">
              <w:rPr>
                <w:rFonts w:ascii="Times New Roman" w:hAnsi="Times New Roman" w:cs="Times New Roman"/>
                <w:sz w:val="24"/>
              </w:rPr>
              <w:t>klase</w:t>
            </w:r>
          </w:p>
        </w:tc>
        <w:tc>
          <w:tcPr>
            <w:tcW w:w="5382" w:type="dxa"/>
            <w:shd w:val="clear" w:color="auto" w:fill="auto"/>
          </w:tcPr>
          <w:p w14:paraId="58FB10F5" w14:textId="229172D7" w:rsidR="00021AE3" w:rsidRPr="00E045BF" w:rsidRDefault="00021AE3" w:rsidP="00D414E3">
            <w:pPr>
              <w:rPr>
                <w:rFonts w:ascii="Times New Roman" w:hAnsi="Times New Roman" w:cs="Times New Roman"/>
                <w:sz w:val="24"/>
              </w:rPr>
            </w:pPr>
            <w:r w:rsidRPr="00E045BF">
              <w:rPr>
                <w:rFonts w:ascii="Times New Roman" w:hAnsi="Times New Roman" w:cs="Times New Roman"/>
                <w:sz w:val="24"/>
              </w:rPr>
              <w:t>Prasības aprīkojumam</w:t>
            </w:r>
          </w:p>
        </w:tc>
        <w:tc>
          <w:tcPr>
            <w:tcW w:w="1090" w:type="dxa"/>
          </w:tcPr>
          <w:p w14:paraId="32C66F74" w14:textId="3CC677DB" w:rsidR="00021AE3" w:rsidRPr="00AC71D8" w:rsidRDefault="00784387" w:rsidP="005A5642">
            <w:pPr>
              <w:rPr>
                <w:rFonts w:ascii="Times New Roman" w:hAnsi="Times New Roman" w:cs="Times New Roman"/>
                <w:sz w:val="24"/>
              </w:rPr>
            </w:pPr>
            <w:r w:rsidRPr="003C18A9">
              <w:rPr>
                <w:rFonts w:ascii="Times New Roman" w:hAnsi="Times New Roman" w:cs="Times New Roman"/>
                <w:sz w:val="24"/>
              </w:rPr>
              <w:t>Atzīmēt ar X, ja piedāvātais autobuss atbilst</w:t>
            </w:r>
            <w:r w:rsidR="00E045BF">
              <w:rPr>
                <w:rFonts w:ascii="Times New Roman" w:hAnsi="Times New Roman" w:cs="Times New Roman"/>
                <w:sz w:val="24"/>
              </w:rPr>
              <w:t xml:space="preserve"> prasībai</w:t>
            </w:r>
          </w:p>
        </w:tc>
      </w:tr>
      <w:tr w:rsidR="00021AE3" w:rsidRPr="003B4717" w14:paraId="5C2D470B" w14:textId="77777777" w:rsidTr="005A5642">
        <w:trPr>
          <w:trHeight w:val="240"/>
          <w:jc w:val="center"/>
        </w:trPr>
        <w:tc>
          <w:tcPr>
            <w:tcW w:w="1257" w:type="dxa"/>
            <w:vMerge w:val="restart"/>
            <w:shd w:val="clear" w:color="auto" w:fill="auto"/>
          </w:tcPr>
          <w:p w14:paraId="21E0B726" w14:textId="77777777" w:rsidR="00021AE3" w:rsidRPr="003B4717" w:rsidRDefault="00021AE3" w:rsidP="005A5642">
            <w:pPr>
              <w:rPr>
                <w:rFonts w:ascii="Times New Roman" w:hAnsi="Times New Roman" w:cs="Times New Roman"/>
                <w:sz w:val="24"/>
              </w:rPr>
            </w:pPr>
          </w:p>
          <w:p w14:paraId="44DEF75C" w14:textId="77777777" w:rsidR="00021AE3" w:rsidRPr="003B4717" w:rsidRDefault="00021AE3" w:rsidP="005A5642">
            <w:pPr>
              <w:rPr>
                <w:rFonts w:ascii="Times New Roman" w:hAnsi="Times New Roman" w:cs="Times New Roman"/>
                <w:sz w:val="24"/>
              </w:rPr>
            </w:pPr>
            <w:r w:rsidRPr="003B4717">
              <w:rPr>
                <w:rFonts w:ascii="Times New Roman" w:hAnsi="Times New Roman" w:cs="Times New Roman"/>
                <w:sz w:val="24"/>
              </w:rPr>
              <w:t>1.</w:t>
            </w:r>
          </w:p>
        </w:tc>
        <w:tc>
          <w:tcPr>
            <w:tcW w:w="2097" w:type="dxa"/>
            <w:vMerge w:val="restart"/>
            <w:shd w:val="clear" w:color="auto" w:fill="auto"/>
          </w:tcPr>
          <w:p w14:paraId="38C46B00" w14:textId="77777777" w:rsidR="00021AE3" w:rsidRPr="003B4717" w:rsidRDefault="00021AE3" w:rsidP="005A5642">
            <w:pPr>
              <w:rPr>
                <w:rFonts w:ascii="Times New Roman" w:hAnsi="Times New Roman" w:cs="Times New Roman"/>
                <w:sz w:val="24"/>
              </w:rPr>
            </w:pPr>
          </w:p>
        </w:tc>
        <w:tc>
          <w:tcPr>
            <w:tcW w:w="1450" w:type="dxa"/>
            <w:vMerge w:val="restart"/>
            <w:shd w:val="clear" w:color="auto" w:fill="auto"/>
          </w:tcPr>
          <w:p w14:paraId="6249AC06" w14:textId="77777777" w:rsidR="00021AE3" w:rsidRPr="003B4717" w:rsidRDefault="00021AE3" w:rsidP="005A5642">
            <w:pPr>
              <w:rPr>
                <w:rFonts w:ascii="Times New Roman" w:hAnsi="Times New Roman" w:cs="Times New Roman"/>
                <w:sz w:val="24"/>
              </w:rPr>
            </w:pPr>
          </w:p>
        </w:tc>
        <w:tc>
          <w:tcPr>
            <w:tcW w:w="1701" w:type="dxa"/>
            <w:vMerge w:val="restart"/>
            <w:shd w:val="clear" w:color="auto" w:fill="auto"/>
          </w:tcPr>
          <w:p w14:paraId="3F5957E4" w14:textId="77777777" w:rsidR="00021AE3" w:rsidRPr="003B4717" w:rsidRDefault="00021AE3" w:rsidP="005A5642">
            <w:pPr>
              <w:rPr>
                <w:rFonts w:ascii="Times New Roman" w:hAnsi="Times New Roman" w:cs="Times New Roman"/>
                <w:sz w:val="24"/>
              </w:rPr>
            </w:pPr>
          </w:p>
        </w:tc>
        <w:tc>
          <w:tcPr>
            <w:tcW w:w="1418" w:type="dxa"/>
            <w:vMerge w:val="restart"/>
            <w:shd w:val="clear" w:color="auto" w:fill="auto"/>
          </w:tcPr>
          <w:p w14:paraId="618DAD61" w14:textId="77777777" w:rsidR="00021AE3" w:rsidRPr="003B4717" w:rsidRDefault="00021AE3" w:rsidP="005A5642">
            <w:pPr>
              <w:rPr>
                <w:rFonts w:ascii="Times New Roman" w:hAnsi="Times New Roman" w:cs="Times New Roman"/>
                <w:sz w:val="24"/>
              </w:rPr>
            </w:pPr>
          </w:p>
        </w:tc>
        <w:tc>
          <w:tcPr>
            <w:tcW w:w="5382" w:type="dxa"/>
            <w:shd w:val="clear" w:color="auto" w:fill="auto"/>
          </w:tcPr>
          <w:p w14:paraId="13413D21" w14:textId="2DA88B00" w:rsidR="00021AE3" w:rsidRPr="003B4717" w:rsidRDefault="00021AE3" w:rsidP="005A5642">
            <w:pPr>
              <w:jc w:val="both"/>
              <w:rPr>
                <w:rFonts w:ascii="Times New Roman" w:hAnsi="Times New Roman" w:cs="Times New Roman"/>
                <w:sz w:val="24"/>
              </w:rPr>
            </w:pPr>
            <w:r w:rsidRPr="003B4717">
              <w:rPr>
                <w:rFonts w:ascii="Times New Roman" w:hAnsi="Times New Roman" w:cs="Times New Roman"/>
                <w:sz w:val="24"/>
              </w:rPr>
              <w:t>Mīkstie sēdekļi ar regulējamām atzveltnēm</w:t>
            </w:r>
          </w:p>
        </w:tc>
        <w:tc>
          <w:tcPr>
            <w:tcW w:w="1090" w:type="dxa"/>
          </w:tcPr>
          <w:p w14:paraId="48D2DB20" w14:textId="77777777" w:rsidR="00021AE3" w:rsidRPr="003B4717" w:rsidRDefault="00021AE3" w:rsidP="005A5642">
            <w:pPr>
              <w:rPr>
                <w:rFonts w:ascii="Times New Roman" w:hAnsi="Times New Roman" w:cs="Times New Roman"/>
                <w:sz w:val="24"/>
              </w:rPr>
            </w:pPr>
          </w:p>
        </w:tc>
      </w:tr>
      <w:tr w:rsidR="00021AE3" w:rsidRPr="003B4717" w14:paraId="3CAD8338" w14:textId="77777777" w:rsidTr="005A5642">
        <w:trPr>
          <w:trHeight w:val="240"/>
          <w:jc w:val="center"/>
        </w:trPr>
        <w:tc>
          <w:tcPr>
            <w:tcW w:w="1257" w:type="dxa"/>
            <w:vMerge/>
            <w:shd w:val="clear" w:color="auto" w:fill="auto"/>
          </w:tcPr>
          <w:p w14:paraId="500B6AD4" w14:textId="77777777" w:rsidR="00021AE3" w:rsidRPr="003B4717" w:rsidRDefault="00021AE3" w:rsidP="005A5642">
            <w:pPr>
              <w:rPr>
                <w:rFonts w:ascii="Times New Roman" w:hAnsi="Times New Roman" w:cs="Times New Roman"/>
                <w:sz w:val="24"/>
              </w:rPr>
            </w:pPr>
          </w:p>
        </w:tc>
        <w:tc>
          <w:tcPr>
            <w:tcW w:w="2097" w:type="dxa"/>
            <w:vMerge/>
            <w:shd w:val="clear" w:color="auto" w:fill="auto"/>
          </w:tcPr>
          <w:p w14:paraId="610E2E31" w14:textId="77777777" w:rsidR="00021AE3" w:rsidRPr="003B4717" w:rsidRDefault="00021AE3" w:rsidP="005A5642">
            <w:pPr>
              <w:rPr>
                <w:rFonts w:ascii="Times New Roman" w:hAnsi="Times New Roman" w:cs="Times New Roman"/>
                <w:sz w:val="24"/>
              </w:rPr>
            </w:pPr>
          </w:p>
        </w:tc>
        <w:tc>
          <w:tcPr>
            <w:tcW w:w="1450" w:type="dxa"/>
            <w:vMerge/>
            <w:shd w:val="clear" w:color="auto" w:fill="auto"/>
          </w:tcPr>
          <w:p w14:paraId="780EEC35" w14:textId="77777777" w:rsidR="00021AE3" w:rsidRPr="003B4717" w:rsidRDefault="00021AE3" w:rsidP="005A5642">
            <w:pPr>
              <w:rPr>
                <w:rFonts w:ascii="Times New Roman" w:hAnsi="Times New Roman" w:cs="Times New Roman"/>
                <w:sz w:val="24"/>
              </w:rPr>
            </w:pPr>
          </w:p>
        </w:tc>
        <w:tc>
          <w:tcPr>
            <w:tcW w:w="1701" w:type="dxa"/>
            <w:vMerge/>
            <w:shd w:val="clear" w:color="auto" w:fill="auto"/>
          </w:tcPr>
          <w:p w14:paraId="6F88A85C" w14:textId="77777777" w:rsidR="00021AE3" w:rsidRPr="003B4717" w:rsidRDefault="00021AE3" w:rsidP="005A5642">
            <w:pPr>
              <w:rPr>
                <w:rFonts w:ascii="Times New Roman" w:hAnsi="Times New Roman" w:cs="Times New Roman"/>
                <w:sz w:val="24"/>
              </w:rPr>
            </w:pPr>
          </w:p>
        </w:tc>
        <w:tc>
          <w:tcPr>
            <w:tcW w:w="1418" w:type="dxa"/>
            <w:vMerge/>
            <w:shd w:val="clear" w:color="auto" w:fill="auto"/>
          </w:tcPr>
          <w:p w14:paraId="68AFBC0B" w14:textId="77777777" w:rsidR="00021AE3" w:rsidRPr="003B4717" w:rsidRDefault="00021AE3" w:rsidP="005A5642">
            <w:pPr>
              <w:rPr>
                <w:rFonts w:ascii="Times New Roman" w:hAnsi="Times New Roman" w:cs="Times New Roman"/>
                <w:sz w:val="24"/>
              </w:rPr>
            </w:pPr>
          </w:p>
        </w:tc>
        <w:tc>
          <w:tcPr>
            <w:tcW w:w="5382" w:type="dxa"/>
            <w:shd w:val="clear" w:color="auto" w:fill="auto"/>
          </w:tcPr>
          <w:p w14:paraId="38CDDE1E" w14:textId="45773ADD" w:rsidR="00021AE3" w:rsidRPr="003B4717" w:rsidRDefault="00021AE3" w:rsidP="005A5642">
            <w:pPr>
              <w:jc w:val="both"/>
              <w:rPr>
                <w:rFonts w:ascii="Times New Roman" w:hAnsi="Times New Roman" w:cs="Times New Roman"/>
                <w:sz w:val="24"/>
              </w:rPr>
            </w:pPr>
            <w:r w:rsidRPr="003B4717">
              <w:rPr>
                <w:rFonts w:ascii="Times New Roman" w:hAnsi="Times New Roman"/>
                <w:sz w:val="24"/>
              </w:rPr>
              <w:t>Klimata kontrole (</w:t>
            </w:r>
            <w:r w:rsidR="007E49EF">
              <w:rPr>
                <w:rFonts w:ascii="Times New Roman" w:hAnsi="Times New Roman"/>
                <w:sz w:val="24"/>
              </w:rPr>
              <w:t>a</w:t>
            </w:r>
            <w:r w:rsidRPr="003B4717">
              <w:rPr>
                <w:rFonts w:ascii="Times New Roman" w:hAnsi="Times New Roman"/>
                <w:sz w:val="24"/>
              </w:rPr>
              <w:t>utonomā apkure, kondicionieris, individuālā ventilācija)</w:t>
            </w:r>
          </w:p>
        </w:tc>
        <w:tc>
          <w:tcPr>
            <w:tcW w:w="1090" w:type="dxa"/>
          </w:tcPr>
          <w:p w14:paraId="4CCF02DC" w14:textId="77777777" w:rsidR="00021AE3" w:rsidRPr="003B4717" w:rsidRDefault="00021AE3" w:rsidP="005A5642">
            <w:pPr>
              <w:rPr>
                <w:rFonts w:ascii="Times New Roman" w:hAnsi="Times New Roman" w:cs="Times New Roman"/>
                <w:sz w:val="24"/>
              </w:rPr>
            </w:pPr>
          </w:p>
        </w:tc>
      </w:tr>
      <w:tr w:rsidR="00021AE3" w:rsidRPr="003B4717" w14:paraId="62D52D4F" w14:textId="77777777" w:rsidTr="005A5642">
        <w:trPr>
          <w:trHeight w:val="240"/>
          <w:jc w:val="center"/>
        </w:trPr>
        <w:tc>
          <w:tcPr>
            <w:tcW w:w="1257" w:type="dxa"/>
            <w:vMerge/>
            <w:shd w:val="clear" w:color="auto" w:fill="auto"/>
          </w:tcPr>
          <w:p w14:paraId="678FD841" w14:textId="77777777" w:rsidR="00021AE3" w:rsidRPr="003B4717" w:rsidRDefault="00021AE3" w:rsidP="005A5642">
            <w:pPr>
              <w:rPr>
                <w:rFonts w:ascii="Times New Roman" w:hAnsi="Times New Roman" w:cs="Times New Roman"/>
                <w:sz w:val="24"/>
              </w:rPr>
            </w:pPr>
          </w:p>
        </w:tc>
        <w:tc>
          <w:tcPr>
            <w:tcW w:w="2097" w:type="dxa"/>
            <w:vMerge/>
            <w:shd w:val="clear" w:color="auto" w:fill="auto"/>
          </w:tcPr>
          <w:p w14:paraId="14681872" w14:textId="77777777" w:rsidR="00021AE3" w:rsidRPr="003B4717" w:rsidRDefault="00021AE3" w:rsidP="005A5642">
            <w:pPr>
              <w:rPr>
                <w:rFonts w:ascii="Times New Roman" w:hAnsi="Times New Roman" w:cs="Times New Roman"/>
                <w:sz w:val="24"/>
              </w:rPr>
            </w:pPr>
          </w:p>
        </w:tc>
        <w:tc>
          <w:tcPr>
            <w:tcW w:w="1450" w:type="dxa"/>
            <w:vMerge/>
            <w:shd w:val="clear" w:color="auto" w:fill="auto"/>
          </w:tcPr>
          <w:p w14:paraId="787E974A" w14:textId="77777777" w:rsidR="00021AE3" w:rsidRPr="003B4717" w:rsidRDefault="00021AE3" w:rsidP="005A5642">
            <w:pPr>
              <w:rPr>
                <w:rFonts w:ascii="Times New Roman" w:hAnsi="Times New Roman" w:cs="Times New Roman"/>
                <w:sz w:val="24"/>
              </w:rPr>
            </w:pPr>
          </w:p>
        </w:tc>
        <w:tc>
          <w:tcPr>
            <w:tcW w:w="1701" w:type="dxa"/>
            <w:vMerge/>
            <w:shd w:val="clear" w:color="auto" w:fill="auto"/>
          </w:tcPr>
          <w:p w14:paraId="2B7EF5D5" w14:textId="77777777" w:rsidR="00021AE3" w:rsidRPr="003B4717" w:rsidRDefault="00021AE3" w:rsidP="005A5642">
            <w:pPr>
              <w:rPr>
                <w:rFonts w:ascii="Times New Roman" w:hAnsi="Times New Roman" w:cs="Times New Roman"/>
                <w:sz w:val="24"/>
              </w:rPr>
            </w:pPr>
          </w:p>
        </w:tc>
        <w:tc>
          <w:tcPr>
            <w:tcW w:w="1418" w:type="dxa"/>
            <w:vMerge/>
            <w:shd w:val="clear" w:color="auto" w:fill="auto"/>
          </w:tcPr>
          <w:p w14:paraId="40A9C146" w14:textId="77777777" w:rsidR="00021AE3" w:rsidRPr="003B4717" w:rsidRDefault="00021AE3" w:rsidP="005A5642">
            <w:pPr>
              <w:rPr>
                <w:rFonts w:ascii="Times New Roman" w:hAnsi="Times New Roman" w:cs="Times New Roman"/>
                <w:sz w:val="24"/>
              </w:rPr>
            </w:pPr>
          </w:p>
        </w:tc>
        <w:tc>
          <w:tcPr>
            <w:tcW w:w="5382" w:type="dxa"/>
            <w:shd w:val="clear" w:color="auto" w:fill="auto"/>
          </w:tcPr>
          <w:p w14:paraId="4B686C8D" w14:textId="5C165D2B" w:rsidR="00021AE3" w:rsidRPr="003B4717" w:rsidRDefault="00021AE3" w:rsidP="005A5642">
            <w:pPr>
              <w:jc w:val="both"/>
              <w:rPr>
                <w:rFonts w:ascii="Times New Roman" w:hAnsi="Times New Roman" w:cs="Times New Roman"/>
                <w:sz w:val="24"/>
              </w:rPr>
            </w:pPr>
            <w:r w:rsidRPr="003B4717">
              <w:rPr>
                <w:rFonts w:ascii="Times New Roman" w:hAnsi="Times New Roman"/>
                <w:sz w:val="24"/>
              </w:rPr>
              <w:t>Iespēja aptumšot logus (žalūzijas vai aizkari, vai speciāls logu pārklājums pret saules stariem)</w:t>
            </w:r>
          </w:p>
        </w:tc>
        <w:tc>
          <w:tcPr>
            <w:tcW w:w="1090" w:type="dxa"/>
          </w:tcPr>
          <w:p w14:paraId="00193A10" w14:textId="77777777" w:rsidR="00021AE3" w:rsidRPr="003B4717" w:rsidRDefault="00021AE3" w:rsidP="005A5642">
            <w:pPr>
              <w:rPr>
                <w:rFonts w:ascii="Times New Roman" w:hAnsi="Times New Roman" w:cs="Times New Roman"/>
                <w:sz w:val="24"/>
              </w:rPr>
            </w:pPr>
          </w:p>
        </w:tc>
      </w:tr>
      <w:tr w:rsidR="00BE5710" w:rsidRPr="003B4717" w14:paraId="07E8469F" w14:textId="77777777" w:rsidTr="005A5642">
        <w:trPr>
          <w:trHeight w:val="240"/>
          <w:jc w:val="center"/>
        </w:trPr>
        <w:tc>
          <w:tcPr>
            <w:tcW w:w="1257" w:type="dxa"/>
            <w:vMerge/>
            <w:shd w:val="clear" w:color="auto" w:fill="auto"/>
          </w:tcPr>
          <w:p w14:paraId="27382411" w14:textId="77777777" w:rsidR="00BE5710" w:rsidRPr="003B4717" w:rsidRDefault="00BE5710" w:rsidP="005A5642">
            <w:pPr>
              <w:rPr>
                <w:rFonts w:ascii="Times New Roman" w:hAnsi="Times New Roman" w:cs="Times New Roman"/>
                <w:sz w:val="24"/>
              </w:rPr>
            </w:pPr>
          </w:p>
        </w:tc>
        <w:tc>
          <w:tcPr>
            <w:tcW w:w="2097" w:type="dxa"/>
            <w:vMerge/>
            <w:shd w:val="clear" w:color="auto" w:fill="auto"/>
          </w:tcPr>
          <w:p w14:paraId="2FCC64A9" w14:textId="77777777" w:rsidR="00BE5710" w:rsidRPr="003B4717" w:rsidRDefault="00BE5710" w:rsidP="005A5642">
            <w:pPr>
              <w:rPr>
                <w:rFonts w:ascii="Times New Roman" w:hAnsi="Times New Roman" w:cs="Times New Roman"/>
                <w:sz w:val="24"/>
              </w:rPr>
            </w:pPr>
          </w:p>
        </w:tc>
        <w:tc>
          <w:tcPr>
            <w:tcW w:w="1450" w:type="dxa"/>
            <w:vMerge/>
            <w:shd w:val="clear" w:color="auto" w:fill="auto"/>
          </w:tcPr>
          <w:p w14:paraId="4F3E81FB" w14:textId="77777777" w:rsidR="00BE5710" w:rsidRPr="003B4717" w:rsidRDefault="00BE5710" w:rsidP="005A5642">
            <w:pPr>
              <w:rPr>
                <w:rFonts w:ascii="Times New Roman" w:hAnsi="Times New Roman" w:cs="Times New Roman"/>
                <w:sz w:val="24"/>
              </w:rPr>
            </w:pPr>
          </w:p>
        </w:tc>
        <w:tc>
          <w:tcPr>
            <w:tcW w:w="1701" w:type="dxa"/>
            <w:vMerge/>
            <w:shd w:val="clear" w:color="auto" w:fill="auto"/>
          </w:tcPr>
          <w:p w14:paraId="2C0D6B2D" w14:textId="77777777" w:rsidR="00BE5710" w:rsidRPr="003B4717" w:rsidRDefault="00BE5710" w:rsidP="005A5642">
            <w:pPr>
              <w:rPr>
                <w:rFonts w:ascii="Times New Roman" w:hAnsi="Times New Roman" w:cs="Times New Roman"/>
                <w:sz w:val="24"/>
              </w:rPr>
            </w:pPr>
          </w:p>
        </w:tc>
        <w:tc>
          <w:tcPr>
            <w:tcW w:w="1418" w:type="dxa"/>
            <w:vMerge/>
            <w:shd w:val="clear" w:color="auto" w:fill="auto"/>
          </w:tcPr>
          <w:p w14:paraId="19D573E4" w14:textId="77777777" w:rsidR="00BE5710" w:rsidRPr="003B4717" w:rsidRDefault="00BE5710" w:rsidP="005A5642">
            <w:pPr>
              <w:rPr>
                <w:rFonts w:ascii="Times New Roman" w:hAnsi="Times New Roman" w:cs="Times New Roman"/>
                <w:sz w:val="24"/>
              </w:rPr>
            </w:pPr>
          </w:p>
        </w:tc>
        <w:tc>
          <w:tcPr>
            <w:tcW w:w="5382" w:type="dxa"/>
            <w:shd w:val="clear" w:color="auto" w:fill="auto"/>
          </w:tcPr>
          <w:p w14:paraId="2CCBC3CD" w14:textId="61012864" w:rsidR="00BE5710" w:rsidRPr="003B4717" w:rsidRDefault="00BE5710" w:rsidP="005A5642">
            <w:pPr>
              <w:jc w:val="both"/>
              <w:rPr>
                <w:rFonts w:ascii="Times New Roman" w:hAnsi="Times New Roman"/>
                <w:sz w:val="24"/>
              </w:rPr>
            </w:pPr>
            <w:r w:rsidRPr="003B4717">
              <w:rPr>
                <w:rFonts w:ascii="Times New Roman" w:hAnsi="Times New Roman"/>
                <w:sz w:val="24"/>
              </w:rPr>
              <w:t>Galdiņš sēdekļa aizmugurē</w:t>
            </w:r>
          </w:p>
        </w:tc>
        <w:tc>
          <w:tcPr>
            <w:tcW w:w="1090" w:type="dxa"/>
          </w:tcPr>
          <w:p w14:paraId="20235E60" w14:textId="77777777" w:rsidR="00BE5710" w:rsidRPr="003B4717" w:rsidRDefault="00BE5710" w:rsidP="005A5642">
            <w:pPr>
              <w:rPr>
                <w:rFonts w:ascii="Times New Roman" w:hAnsi="Times New Roman" w:cs="Times New Roman"/>
                <w:sz w:val="24"/>
              </w:rPr>
            </w:pPr>
          </w:p>
        </w:tc>
      </w:tr>
      <w:tr w:rsidR="001361F5" w:rsidRPr="003B4717" w14:paraId="55D22924" w14:textId="77777777" w:rsidTr="005A5642">
        <w:trPr>
          <w:trHeight w:val="240"/>
          <w:jc w:val="center"/>
        </w:trPr>
        <w:tc>
          <w:tcPr>
            <w:tcW w:w="1257" w:type="dxa"/>
            <w:vMerge/>
            <w:shd w:val="clear" w:color="auto" w:fill="auto"/>
          </w:tcPr>
          <w:p w14:paraId="74E9E8A6" w14:textId="77777777" w:rsidR="001361F5" w:rsidRPr="003B4717" w:rsidRDefault="001361F5" w:rsidP="005A5642">
            <w:pPr>
              <w:rPr>
                <w:rFonts w:ascii="Times New Roman" w:hAnsi="Times New Roman" w:cs="Times New Roman"/>
                <w:sz w:val="24"/>
              </w:rPr>
            </w:pPr>
          </w:p>
        </w:tc>
        <w:tc>
          <w:tcPr>
            <w:tcW w:w="2097" w:type="dxa"/>
            <w:vMerge/>
            <w:shd w:val="clear" w:color="auto" w:fill="auto"/>
          </w:tcPr>
          <w:p w14:paraId="4C8F0C8F" w14:textId="77777777" w:rsidR="001361F5" w:rsidRPr="003B4717" w:rsidRDefault="001361F5" w:rsidP="005A5642">
            <w:pPr>
              <w:rPr>
                <w:rFonts w:ascii="Times New Roman" w:hAnsi="Times New Roman" w:cs="Times New Roman"/>
                <w:sz w:val="24"/>
              </w:rPr>
            </w:pPr>
          </w:p>
        </w:tc>
        <w:tc>
          <w:tcPr>
            <w:tcW w:w="1450" w:type="dxa"/>
            <w:vMerge/>
            <w:shd w:val="clear" w:color="auto" w:fill="auto"/>
          </w:tcPr>
          <w:p w14:paraId="26E1A54A" w14:textId="77777777" w:rsidR="001361F5" w:rsidRPr="003B4717" w:rsidRDefault="001361F5" w:rsidP="005A5642">
            <w:pPr>
              <w:rPr>
                <w:rFonts w:ascii="Times New Roman" w:hAnsi="Times New Roman" w:cs="Times New Roman"/>
                <w:sz w:val="24"/>
              </w:rPr>
            </w:pPr>
          </w:p>
        </w:tc>
        <w:tc>
          <w:tcPr>
            <w:tcW w:w="1701" w:type="dxa"/>
            <w:vMerge/>
            <w:shd w:val="clear" w:color="auto" w:fill="auto"/>
          </w:tcPr>
          <w:p w14:paraId="398ECB78" w14:textId="77777777" w:rsidR="001361F5" w:rsidRPr="003B4717" w:rsidRDefault="001361F5" w:rsidP="005A5642">
            <w:pPr>
              <w:rPr>
                <w:rFonts w:ascii="Times New Roman" w:hAnsi="Times New Roman" w:cs="Times New Roman"/>
                <w:sz w:val="24"/>
              </w:rPr>
            </w:pPr>
          </w:p>
        </w:tc>
        <w:tc>
          <w:tcPr>
            <w:tcW w:w="1418" w:type="dxa"/>
            <w:vMerge/>
            <w:shd w:val="clear" w:color="auto" w:fill="auto"/>
          </w:tcPr>
          <w:p w14:paraId="36208E4A" w14:textId="77777777" w:rsidR="001361F5" w:rsidRPr="003B4717" w:rsidRDefault="001361F5" w:rsidP="005A5642">
            <w:pPr>
              <w:rPr>
                <w:rFonts w:ascii="Times New Roman" w:hAnsi="Times New Roman" w:cs="Times New Roman"/>
                <w:sz w:val="24"/>
              </w:rPr>
            </w:pPr>
          </w:p>
        </w:tc>
        <w:tc>
          <w:tcPr>
            <w:tcW w:w="5382" w:type="dxa"/>
            <w:shd w:val="clear" w:color="auto" w:fill="auto"/>
          </w:tcPr>
          <w:p w14:paraId="19FF829A" w14:textId="04776224" w:rsidR="001361F5" w:rsidRPr="003B4717" w:rsidRDefault="001361F5" w:rsidP="005A5642">
            <w:pPr>
              <w:jc w:val="both"/>
              <w:rPr>
                <w:rFonts w:ascii="Times New Roman" w:hAnsi="Times New Roman"/>
                <w:sz w:val="24"/>
              </w:rPr>
            </w:pPr>
            <w:r w:rsidRPr="003B4717">
              <w:rPr>
                <w:rFonts w:ascii="Times New Roman" w:hAnsi="Times New Roman"/>
                <w:sz w:val="24"/>
              </w:rPr>
              <w:t>Bagāžas nodalījums un plaukts rokas bagāžai</w:t>
            </w:r>
          </w:p>
        </w:tc>
        <w:tc>
          <w:tcPr>
            <w:tcW w:w="1090" w:type="dxa"/>
          </w:tcPr>
          <w:p w14:paraId="7A421FFD" w14:textId="77777777" w:rsidR="001361F5" w:rsidRPr="003B4717" w:rsidRDefault="001361F5" w:rsidP="005A5642">
            <w:pPr>
              <w:rPr>
                <w:rFonts w:ascii="Times New Roman" w:hAnsi="Times New Roman" w:cs="Times New Roman"/>
                <w:sz w:val="24"/>
              </w:rPr>
            </w:pPr>
          </w:p>
        </w:tc>
      </w:tr>
      <w:tr w:rsidR="00BE5710" w:rsidRPr="003B4717" w14:paraId="11A78885" w14:textId="77777777" w:rsidTr="005A5642">
        <w:trPr>
          <w:trHeight w:val="240"/>
          <w:jc w:val="center"/>
        </w:trPr>
        <w:tc>
          <w:tcPr>
            <w:tcW w:w="1257" w:type="dxa"/>
            <w:vMerge/>
            <w:shd w:val="clear" w:color="auto" w:fill="auto"/>
          </w:tcPr>
          <w:p w14:paraId="7A812A35" w14:textId="77777777" w:rsidR="00BE5710" w:rsidRPr="003B4717" w:rsidRDefault="00BE5710" w:rsidP="005A5642">
            <w:pPr>
              <w:rPr>
                <w:rFonts w:ascii="Times New Roman" w:hAnsi="Times New Roman" w:cs="Times New Roman"/>
                <w:sz w:val="24"/>
              </w:rPr>
            </w:pPr>
          </w:p>
        </w:tc>
        <w:tc>
          <w:tcPr>
            <w:tcW w:w="2097" w:type="dxa"/>
            <w:vMerge/>
            <w:shd w:val="clear" w:color="auto" w:fill="auto"/>
          </w:tcPr>
          <w:p w14:paraId="483D352E" w14:textId="77777777" w:rsidR="00BE5710" w:rsidRPr="003B4717" w:rsidRDefault="00BE5710" w:rsidP="005A5642">
            <w:pPr>
              <w:rPr>
                <w:rFonts w:ascii="Times New Roman" w:hAnsi="Times New Roman" w:cs="Times New Roman"/>
                <w:sz w:val="24"/>
              </w:rPr>
            </w:pPr>
          </w:p>
        </w:tc>
        <w:tc>
          <w:tcPr>
            <w:tcW w:w="1450" w:type="dxa"/>
            <w:vMerge/>
            <w:shd w:val="clear" w:color="auto" w:fill="auto"/>
          </w:tcPr>
          <w:p w14:paraId="6F2DFE59" w14:textId="77777777" w:rsidR="00BE5710" w:rsidRPr="003B4717" w:rsidRDefault="00BE5710" w:rsidP="005A5642">
            <w:pPr>
              <w:rPr>
                <w:rFonts w:ascii="Times New Roman" w:hAnsi="Times New Roman" w:cs="Times New Roman"/>
                <w:sz w:val="24"/>
              </w:rPr>
            </w:pPr>
          </w:p>
        </w:tc>
        <w:tc>
          <w:tcPr>
            <w:tcW w:w="1701" w:type="dxa"/>
            <w:vMerge/>
            <w:shd w:val="clear" w:color="auto" w:fill="auto"/>
          </w:tcPr>
          <w:p w14:paraId="528397F7" w14:textId="77777777" w:rsidR="00BE5710" w:rsidRPr="003B4717" w:rsidRDefault="00BE5710" w:rsidP="005A5642">
            <w:pPr>
              <w:rPr>
                <w:rFonts w:ascii="Times New Roman" w:hAnsi="Times New Roman" w:cs="Times New Roman"/>
                <w:sz w:val="24"/>
              </w:rPr>
            </w:pPr>
          </w:p>
        </w:tc>
        <w:tc>
          <w:tcPr>
            <w:tcW w:w="1418" w:type="dxa"/>
            <w:vMerge/>
            <w:shd w:val="clear" w:color="auto" w:fill="auto"/>
          </w:tcPr>
          <w:p w14:paraId="1D69AD7C" w14:textId="77777777" w:rsidR="00BE5710" w:rsidRPr="003B4717" w:rsidRDefault="00BE5710" w:rsidP="005A5642">
            <w:pPr>
              <w:rPr>
                <w:rFonts w:ascii="Times New Roman" w:hAnsi="Times New Roman" w:cs="Times New Roman"/>
                <w:sz w:val="24"/>
              </w:rPr>
            </w:pPr>
          </w:p>
        </w:tc>
        <w:tc>
          <w:tcPr>
            <w:tcW w:w="5382" w:type="dxa"/>
            <w:shd w:val="clear" w:color="auto" w:fill="auto"/>
          </w:tcPr>
          <w:p w14:paraId="7A311DD9" w14:textId="24F0E62D" w:rsidR="00BE5710" w:rsidRPr="003B4717" w:rsidRDefault="00BE5710" w:rsidP="005A5642">
            <w:pPr>
              <w:jc w:val="both"/>
              <w:rPr>
                <w:rFonts w:ascii="Times New Roman" w:hAnsi="Times New Roman"/>
                <w:sz w:val="24"/>
              </w:rPr>
            </w:pPr>
            <w:r w:rsidRPr="003B4717">
              <w:rPr>
                <w:rFonts w:ascii="Times New Roman" w:hAnsi="Times New Roman"/>
                <w:sz w:val="24"/>
              </w:rPr>
              <w:t>Individuālā gaisma virs sēdekļa</w:t>
            </w:r>
          </w:p>
        </w:tc>
        <w:tc>
          <w:tcPr>
            <w:tcW w:w="1090" w:type="dxa"/>
          </w:tcPr>
          <w:p w14:paraId="495309B0" w14:textId="77777777" w:rsidR="00BE5710" w:rsidRPr="003B4717" w:rsidRDefault="00BE5710" w:rsidP="005A5642">
            <w:pPr>
              <w:rPr>
                <w:rFonts w:ascii="Times New Roman" w:hAnsi="Times New Roman" w:cs="Times New Roman"/>
                <w:sz w:val="24"/>
              </w:rPr>
            </w:pPr>
          </w:p>
        </w:tc>
      </w:tr>
      <w:tr w:rsidR="00021AE3" w:rsidRPr="003B4717" w14:paraId="66B51971" w14:textId="77777777" w:rsidTr="005A5642">
        <w:trPr>
          <w:trHeight w:val="240"/>
          <w:jc w:val="center"/>
        </w:trPr>
        <w:tc>
          <w:tcPr>
            <w:tcW w:w="1257" w:type="dxa"/>
            <w:vMerge/>
            <w:shd w:val="clear" w:color="auto" w:fill="auto"/>
          </w:tcPr>
          <w:p w14:paraId="632D1927" w14:textId="77777777" w:rsidR="00021AE3" w:rsidRPr="003B4717" w:rsidRDefault="00021AE3" w:rsidP="005A5642">
            <w:pPr>
              <w:rPr>
                <w:rFonts w:ascii="Times New Roman" w:hAnsi="Times New Roman" w:cs="Times New Roman"/>
                <w:sz w:val="24"/>
              </w:rPr>
            </w:pPr>
          </w:p>
        </w:tc>
        <w:tc>
          <w:tcPr>
            <w:tcW w:w="2097" w:type="dxa"/>
            <w:vMerge/>
            <w:shd w:val="clear" w:color="auto" w:fill="auto"/>
          </w:tcPr>
          <w:p w14:paraId="542AC7E8" w14:textId="77777777" w:rsidR="00021AE3" w:rsidRPr="003B4717" w:rsidRDefault="00021AE3" w:rsidP="005A5642">
            <w:pPr>
              <w:rPr>
                <w:rFonts w:ascii="Times New Roman" w:hAnsi="Times New Roman" w:cs="Times New Roman"/>
                <w:sz w:val="24"/>
              </w:rPr>
            </w:pPr>
          </w:p>
        </w:tc>
        <w:tc>
          <w:tcPr>
            <w:tcW w:w="1450" w:type="dxa"/>
            <w:vMerge/>
            <w:shd w:val="clear" w:color="auto" w:fill="auto"/>
          </w:tcPr>
          <w:p w14:paraId="0843E7DA" w14:textId="77777777" w:rsidR="00021AE3" w:rsidRPr="003B4717" w:rsidRDefault="00021AE3" w:rsidP="005A5642">
            <w:pPr>
              <w:rPr>
                <w:rFonts w:ascii="Times New Roman" w:hAnsi="Times New Roman" w:cs="Times New Roman"/>
                <w:sz w:val="24"/>
              </w:rPr>
            </w:pPr>
          </w:p>
        </w:tc>
        <w:tc>
          <w:tcPr>
            <w:tcW w:w="1701" w:type="dxa"/>
            <w:vMerge/>
            <w:shd w:val="clear" w:color="auto" w:fill="auto"/>
          </w:tcPr>
          <w:p w14:paraId="30223E22" w14:textId="77777777" w:rsidR="00021AE3" w:rsidRPr="003B4717" w:rsidRDefault="00021AE3" w:rsidP="005A5642">
            <w:pPr>
              <w:rPr>
                <w:rFonts w:ascii="Times New Roman" w:hAnsi="Times New Roman" w:cs="Times New Roman"/>
                <w:sz w:val="24"/>
              </w:rPr>
            </w:pPr>
          </w:p>
        </w:tc>
        <w:tc>
          <w:tcPr>
            <w:tcW w:w="1418" w:type="dxa"/>
            <w:vMerge/>
            <w:shd w:val="clear" w:color="auto" w:fill="auto"/>
          </w:tcPr>
          <w:p w14:paraId="2CB67113" w14:textId="77777777" w:rsidR="00021AE3" w:rsidRPr="003B4717" w:rsidRDefault="00021AE3" w:rsidP="005A5642">
            <w:pPr>
              <w:rPr>
                <w:rFonts w:ascii="Times New Roman" w:hAnsi="Times New Roman" w:cs="Times New Roman"/>
                <w:sz w:val="24"/>
              </w:rPr>
            </w:pPr>
          </w:p>
        </w:tc>
        <w:tc>
          <w:tcPr>
            <w:tcW w:w="5382" w:type="dxa"/>
            <w:shd w:val="clear" w:color="auto" w:fill="auto"/>
          </w:tcPr>
          <w:p w14:paraId="6E1CADC2" w14:textId="0A19FAB1" w:rsidR="00021AE3" w:rsidRPr="003B4717" w:rsidRDefault="003C18A9" w:rsidP="005A5642">
            <w:pPr>
              <w:jc w:val="both"/>
              <w:rPr>
                <w:rFonts w:ascii="Times New Roman" w:hAnsi="Times New Roman" w:cs="Times New Roman"/>
                <w:sz w:val="24"/>
              </w:rPr>
            </w:pPr>
            <w:r>
              <w:rPr>
                <w:rFonts w:ascii="Times New Roman" w:hAnsi="Times New Roman"/>
                <w:sz w:val="24"/>
              </w:rPr>
              <w:t xml:space="preserve">DVD vai </w:t>
            </w:r>
            <w:r w:rsidR="007E49EF">
              <w:rPr>
                <w:rFonts w:ascii="Times New Roman" w:hAnsi="Times New Roman"/>
                <w:sz w:val="24"/>
              </w:rPr>
              <w:t>a</w:t>
            </w:r>
            <w:r w:rsidR="00021AE3" w:rsidRPr="003B4717">
              <w:rPr>
                <w:rFonts w:ascii="Times New Roman" w:hAnsi="Times New Roman"/>
                <w:sz w:val="24"/>
              </w:rPr>
              <w:t>udio sistēma</w:t>
            </w:r>
          </w:p>
        </w:tc>
        <w:tc>
          <w:tcPr>
            <w:tcW w:w="1090" w:type="dxa"/>
          </w:tcPr>
          <w:p w14:paraId="5D42CCBB" w14:textId="77777777" w:rsidR="00021AE3" w:rsidRPr="003B4717" w:rsidRDefault="00021AE3" w:rsidP="005A5642">
            <w:pPr>
              <w:rPr>
                <w:rFonts w:ascii="Times New Roman" w:hAnsi="Times New Roman" w:cs="Times New Roman"/>
                <w:sz w:val="24"/>
              </w:rPr>
            </w:pPr>
          </w:p>
        </w:tc>
      </w:tr>
      <w:tr w:rsidR="00D006A0" w:rsidRPr="003B4717" w14:paraId="0495C107" w14:textId="77777777" w:rsidTr="005A5642">
        <w:trPr>
          <w:trHeight w:val="240"/>
          <w:jc w:val="center"/>
        </w:trPr>
        <w:tc>
          <w:tcPr>
            <w:tcW w:w="1257" w:type="dxa"/>
            <w:vMerge/>
            <w:shd w:val="clear" w:color="auto" w:fill="auto"/>
          </w:tcPr>
          <w:p w14:paraId="4C9DF963" w14:textId="77777777" w:rsidR="00D006A0" w:rsidRPr="003B4717" w:rsidRDefault="00D006A0" w:rsidP="005A5642">
            <w:pPr>
              <w:rPr>
                <w:rFonts w:ascii="Times New Roman" w:hAnsi="Times New Roman" w:cs="Times New Roman"/>
                <w:sz w:val="24"/>
              </w:rPr>
            </w:pPr>
          </w:p>
        </w:tc>
        <w:tc>
          <w:tcPr>
            <w:tcW w:w="2097" w:type="dxa"/>
            <w:vMerge/>
            <w:shd w:val="clear" w:color="auto" w:fill="auto"/>
          </w:tcPr>
          <w:p w14:paraId="63753609" w14:textId="77777777" w:rsidR="00D006A0" w:rsidRPr="003B4717" w:rsidRDefault="00D006A0" w:rsidP="005A5642">
            <w:pPr>
              <w:rPr>
                <w:rFonts w:ascii="Times New Roman" w:hAnsi="Times New Roman" w:cs="Times New Roman"/>
                <w:sz w:val="24"/>
              </w:rPr>
            </w:pPr>
          </w:p>
        </w:tc>
        <w:tc>
          <w:tcPr>
            <w:tcW w:w="1450" w:type="dxa"/>
            <w:vMerge/>
            <w:shd w:val="clear" w:color="auto" w:fill="auto"/>
          </w:tcPr>
          <w:p w14:paraId="22A6E6C4" w14:textId="77777777" w:rsidR="00D006A0" w:rsidRPr="003B4717" w:rsidRDefault="00D006A0" w:rsidP="005A5642">
            <w:pPr>
              <w:rPr>
                <w:rFonts w:ascii="Times New Roman" w:hAnsi="Times New Roman" w:cs="Times New Roman"/>
                <w:sz w:val="24"/>
              </w:rPr>
            </w:pPr>
          </w:p>
        </w:tc>
        <w:tc>
          <w:tcPr>
            <w:tcW w:w="1701" w:type="dxa"/>
            <w:vMerge/>
            <w:shd w:val="clear" w:color="auto" w:fill="auto"/>
          </w:tcPr>
          <w:p w14:paraId="77EFAB77" w14:textId="77777777" w:rsidR="00D006A0" w:rsidRPr="003B4717" w:rsidRDefault="00D006A0" w:rsidP="005A5642">
            <w:pPr>
              <w:rPr>
                <w:rFonts w:ascii="Times New Roman" w:hAnsi="Times New Roman" w:cs="Times New Roman"/>
                <w:sz w:val="24"/>
              </w:rPr>
            </w:pPr>
          </w:p>
        </w:tc>
        <w:tc>
          <w:tcPr>
            <w:tcW w:w="1418" w:type="dxa"/>
            <w:vMerge/>
            <w:shd w:val="clear" w:color="auto" w:fill="auto"/>
          </w:tcPr>
          <w:p w14:paraId="4091F243" w14:textId="77777777" w:rsidR="00D006A0" w:rsidRPr="003B4717" w:rsidRDefault="00D006A0" w:rsidP="005A5642">
            <w:pPr>
              <w:rPr>
                <w:rFonts w:ascii="Times New Roman" w:hAnsi="Times New Roman" w:cs="Times New Roman"/>
                <w:sz w:val="24"/>
              </w:rPr>
            </w:pPr>
          </w:p>
        </w:tc>
        <w:tc>
          <w:tcPr>
            <w:tcW w:w="5382" w:type="dxa"/>
            <w:shd w:val="clear" w:color="auto" w:fill="auto"/>
          </w:tcPr>
          <w:p w14:paraId="3A07BBE6" w14:textId="77777777" w:rsidR="00D006A0" w:rsidRPr="003B4717" w:rsidRDefault="00D006A0" w:rsidP="00D006A0">
            <w:pPr>
              <w:pStyle w:val="ListParagraph"/>
              <w:ind w:left="0"/>
              <w:jc w:val="both"/>
              <w:rPr>
                <w:rFonts w:ascii="Times New Roman" w:hAnsi="Times New Roman"/>
                <w:sz w:val="24"/>
                <w:lang w:val="en-GB"/>
              </w:rPr>
            </w:pPr>
            <w:r w:rsidRPr="003B4717">
              <w:rPr>
                <w:rFonts w:ascii="Times New Roman" w:hAnsi="Times New Roman"/>
                <w:sz w:val="24"/>
              </w:rPr>
              <w:t xml:space="preserve">Autobusiem jābūt aprīkotiem </w:t>
            </w:r>
          </w:p>
          <w:p w14:paraId="55C02BF0" w14:textId="53D57F61" w:rsidR="00D006A0" w:rsidRPr="00E045BF" w:rsidRDefault="00D006A0" w:rsidP="00A8066C">
            <w:pPr>
              <w:jc w:val="both"/>
              <w:rPr>
                <w:rFonts w:ascii="Times New Roman" w:hAnsi="Times New Roman"/>
                <w:sz w:val="24"/>
              </w:rPr>
            </w:pPr>
            <w:r w:rsidRPr="00E045BF">
              <w:rPr>
                <w:rFonts w:ascii="Times New Roman" w:hAnsi="Times New Roman"/>
                <w:sz w:val="24"/>
              </w:rPr>
              <w:t>ar GPS</w:t>
            </w:r>
            <w:r w:rsidR="00E045BF">
              <w:rPr>
                <w:rFonts w:ascii="Times New Roman" w:hAnsi="Times New Roman"/>
                <w:sz w:val="24"/>
              </w:rPr>
              <w:t xml:space="preserve"> </w:t>
            </w:r>
            <w:r w:rsidRPr="00E045BF">
              <w:rPr>
                <w:rFonts w:ascii="Times New Roman" w:hAnsi="Times New Roman"/>
                <w:sz w:val="24"/>
              </w:rPr>
              <w:t xml:space="preserve">(globālās pozicionēšanas sistēmu), lai </w:t>
            </w:r>
            <w:r w:rsidR="00A8066C">
              <w:rPr>
                <w:rFonts w:ascii="Times New Roman" w:hAnsi="Times New Roman"/>
                <w:sz w:val="24"/>
              </w:rPr>
              <w:t>autovadītājs</w:t>
            </w:r>
            <w:r w:rsidRPr="00E045BF">
              <w:rPr>
                <w:rFonts w:ascii="Times New Roman" w:hAnsi="Times New Roman"/>
                <w:sz w:val="24"/>
              </w:rPr>
              <w:t xml:space="preserve"> varētu  </w:t>
            </w:r>
            <w:r w:rsidR="00297A88">
              <w:rPr>
                <w:rFonts w:ascii="Times New Roman" w:hAnsi="Times New Roman"/>
                <w:sz w:val="24"/>
              </w:rPr>
              <w:t xml:space="preserve"> atrast īsāko un pareizāko ceļu</w:t>
            </w:r>
          </w:p>
        </w:tc>
        <w:tc>
          <w:tcPr>
            <w:tcW w:w="1090" w:type="dxa"/>
          </w:tcPr>
          <w:p w14:paraId="486277AB" w14:textId="77777777" w:rsidR="00D006A0" w:rsidRPr="00E045BF" w:rsidRDefault="00D006A0" w:rsidP="005A5642">
            <w:pPr>
              <w:rPr>
                <w:rFonts w:ascii="Times New Roman" w:hAnsi="Times New Roman" w:cs="Times New Roman"/>
                <w:sz w:val="24"/>
              </w:rPr>
            </w:pPr>
          </w:p>
        </w:tc>
      </w:tr>
      <w:tr w:rsidR="00021AE3" w:rsidRPr="003B4717" w14:paraId="70F5D7A5" w14:textId="77777777" w:rsidTr="005A5642">
        <w:trPr>
          <w:trHeight w:val="240"/>
          <w:jc w:val="center"/>
        </w:trPr>
        <w:tc>
          <w:tcPr>
            <w:tcW w:w="1257" w:type="dxa"/>
            <w:vMerge/>
            <w:shd w:val="clear" w:color="auto" w:fill="auto"/>
          </w:tcPr>
          <w:p w14:paraId="001ADE39" w14:textId="77777777" w:rsidR="00021AE3" w:rsidRPr="003B4717" w:rsidRDefault="00021AE3" w:rsidP="005A5642">
            <w:pPr>
              <w:rPr>
                <w:rFonts w:ascii="Times New Roman" w:hAnsi="Times New Roman" w:cs="Times New Roman"/>
                <w:sz w:val="24"/>
              </w:rPr>
            </w:pPr>
          </w:p>
        </w:tc>
        <w:tc>
          <w:tcPr>
            <w:tcW w:w="2097" w:type="dxa"/>
            <w:vMerge/>
            <w:shd w:val="clear" w:color="auto" w:fill="auto"/>
          </w:tcPr>
          <w:p w14:paraId="21CBD86C" w14:textId="77777777" w:rsidR="00021AE3" w:rsidRPr="003B4717" w:rsidRDefault="00021AE3" w:rsidP="005A5642">
            <w:pPr>
              <w:rPr>
                <w:rFonts w:ascii="Times New Roman" w:hAnsi="Times New Roman" w:cs="Times New Roman"/>
                <w:sz w:val="24"/>
              </w:rPr>
            </w:pPr>
          </w:p>
        </w:tc>
        <w:tc>
          <w:tcPr>
            <w:tcW w:w="1450" w:type="dxa"/>
            <w:vMerge/>
            <w:shd w:val="clear" w:color="auto" w:fill="auto"/>
          </w:tcPr>
          <w:p w14:paraId="243A650E" w14:textId="77777777" w:rsidR="00021AE3" w:rsidRPr="003B4717" w:rsidRDefault="00021AE3" w:rsidP="005A5642">
            <w:pPr>
              <w:rPr>
                <w:rFonts w:ascii="Times New Roman" w:hAnsi="Times New Roman" w:cs="Times New Roman"/>
                <w:sz w:val="24"/>
              </w:rPr>
            </w:pPr>
          </w:p>
        </w:tc>
        <w:tc>
          <w:tcPr>
            <w:tcW w:w="1701" w:type="dxa"/>
            <w:vMerge/>
            <w:shd w:val="clear" w:color="auto" w:fill="auto"/>
          </w:tcPr>
          <w:p w14:paraId="6F438653" w14:textId="77777777" w:rsidR="00021AE3" w:rsidRPr="003B4717" w:rsidRDefault="00021AE3" w:rsidP="005A5642">
            <w:pPr>
              <w:rPr>
                <w:rFonts w:ascii="Times New Roman" w:hAnsi="Times New Roman" w:cs="Times New Roman"/>
                <w:sz w:val="24"/>
              </w:rPr>
            </w:pPr>
          </w:p>
        </w:tc>
        <w:tc>
          <w:tcPr>
            <w:tcW w:w="1418" w:type="dxa"/>
            <w:vMerge/>
            <w:shd w:val="clear" w:color="auto" w:fill="auto"/>
          </w:tcPr>
          <w:p w14:paraId="0C851FDB" w14:textId="77777777" w:rsidR="00021AE3" w:rsidRPr="003B4717" w:rsidRDefault="00021AE3" w:rsidP="005A5642">
            <w:pPr>
              <w:rPr>
                <w:rFonts w:ascii="Times New Roman" w:hAnsi="Times New Roman" w:cs="Times New Roman"/>
                <w:sz w:val="24"/>
              </w:rPr>
            </w:pPr>
          </w:p>
        </w:tc>
        <w:tc>
          <w:tcPr>
            <w:tcW w:w="5382" w:type="dxa"/>
            <w:shd w:val="clear" w:color="auto" w:fill="auto"/>
          </w:tcPr>
          <w:p w14:paraId="7C2AB701" w14:textId="613A0A8A" w:rsidR="00021AE3" w:rsidRPr="003B4717" w:rsidRDefault="00D006A0" w:rsidP="00F87828">
            <w:pPr>
              <w:jc w:val="both"/>
              <w:rPr>
                <w:rFonts w:ascii="Times New Roman" w:hAnsi="Times New Roman" w:cs="Times New Roman"/>
                <w:sz w:val="24"/>
              </w:rPr>
            </w:pPr>
            <w:r w:rsidRPr="00E045BF">
              <w:rPr>
                <w:rFonts w:ascii="Times New Roman" w:hAnsi="Times New Roman" w:cs="Times New Roman"/>
                <w:sz w:val="24"/>
              </w:rPr>
              <w:t>(</w:t>
            </w:r>
            <w:r w:rsidR="00F87828">
              <w:rPr>
                <w:rFonts w:ascii="Times New Roman" w:hAnsi="Times New Roman" w:cs="Times New Roman"/>
                <w:sz w:val="24"/>
              </w:rPr>
              <w:t>N</w:t>
            </w:r>
            <w:r w:rsidRPr="00E045BF">
              <w:rPr>
                <w:rFonts w:ascii="Times New Roman" w:hAnsi="Times New Roman" w:cs="Times New Roman"/>
                <w:sz w:val="24"/>
              </w:rPr>
              <w:t>orādīt papildu aprīkojumu, ja tāds ir</w:t>
            </w:r>
            <w:r w:rsidRPr="00A25B68">
              <w:rPr>
                <w:rFonts w:ascii="Times New Roman" w:hAnsi="Times New Roman" w:cs="Times New Roman"/>
                <w:sz w:val="24"/>
              </w:rPr>
              <w:t>)</w:t>
            </w:r>
          </w:p>
        </w:tc>
        <w:tc>
          <w:tcPr>
            <w:tcW w:w="1090" w:type="dxa"/>
          </w:tcPr>
          <w:p w14:paraId="0DBB9954" w14:textId="77777777" w:rsidR="00021AE3" w:rsidRPr="003B4717" w:rsidRDefault="00021AE3" w:rsidP="005A5642">
            <w:pPr>
              <w:rPr>
                <w:rFonts w:ascii="Times New Roman" w:hAnsi="Times New Roman" w:cs="Times New Roman"/>
                <w:sz w:val="24"/>
              </w:rPr>
            </w:pPr>
          </w:p>
        </w:tc>
      </w:tr>
      <w:tr w:rsidR="00021AE3" w:rsidRPr="003B4717" w14:paraId="619059FA" w14:textId="77777777" w:rsidTr="005A5642">
        <w:trPr>
          <w:trHeight w:val="231"/>
          <w:jc w:val="center"/>
        </w:trPr>
        <w:tc>
          <w:tcPr>
            <w:tcW w:w="1257" w:type="dxa"/>
            <w:shd w:val="clear" w:color="auto" w:fill="auto"/>
          </w:tcPr>
          <w:p w14:paraId="225ED49F" w14:textId="77777777" w:rsidR="00021AE3" w:rsidRPr="003B4717" w:rsidRDefault="00021AE3" w:rsidP="005A5642">
            <w:pPr>
              <w:rPr>
                <w:rFonts w:ascii="Times New Roman" w:hAnsi="Times New Roman" w:cs="Times New Roman"/>
                <w:sz w:val="24"/>
              </w:rPr>
            </w:pPr>
            <w:r w:rsidRPr="003B4717">
              <w:rPr>
                <w:rFonts w:ascii="Times New Roman" w:hAnsi="Times New Roman" w:cs="Times New Roman"/>
                <w:sz w:val="24"/>
              </w:rPr>
              <w:t>2.</w:t>
            </w:r>
          </w:p>
        </w:tc>
        <w:tc>
          <w:tcPr>
            <w:tcW w:w="2097" w:type="dxa"/>
            <w:shd w:val="clear" w:color="auto" w:fill="auto"/>
          </w:tcPr>
          <w:p w14:paraId="2B0F9F05" w14:textId="77777777" w:rsidR="00021AE3" w:rsidRPr="003B4717" w:rsidRDefault="00021AE3" w:rsidP="005A5642">
            <w:pPr>
              <w:jc w:val="center"/>
              <w:rPr>
                <w:rFonts w:ascii="Times New Roman" w:hAnsi="Times New Roman" w:cs="Times New Roman"/>
                <w:b/>
                <w:sz w:val="24"/>
              </w:rPr>
            </w:pPr>
            <w:r w:rsidRPr="003B4717">
              <w:rPr>
                <w:rFonts w:ascii="Times New Roman" w:hAnsi="Times New Roman" w:cs="Times New Roman"/>
                <w:b/>
                <w:sz w:val="24"/>
              </w:rPr>
              <w:t>….</w:t>
            </w:r>
          </w:p>
        </w:tc>
        <w:tc>
          <w:tcPr>
            <w:tcW w:w="1450" w:type="dxa"/>
            <w:shd w:val="clear" w:color="auto" w:fill="auto"/>
          </w:tcPr>
          <w:p w14:paraId="115452B1" w14:textId="77777777" w:rsidR="00021AE3" w:rsidRPr="003B4717" w:rsidRDefault="00021AE3"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701" w:type="dxa"/>
            <w:shd w:val="clear" w:color="auto" w:fill="auto"/>
          </w:tcPr>
          <w:p w14:paraId="6AF51BE7" w14:textId="77777777" w:rsidR="00021AE3" w:rsidRPr="003B4717" w:rsidRDefault="00021AE3"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418" w:type="dxa"/>
            <w:shd w:val="clear" w:color="auto" w:fill="auto"/>
          </w:tcPr>
          <w:p w14:paraId="583C5152" w14:textId="77777777" w:rsidR="00021AE3" w:rsidRPr="003B4717" w:rsidRDefault="00021AE3"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5382" w:type="dxa"/>
            <w:shd w:val="clear" w:color="auto" w:fill="auto"/>
          </w:tcPr>
          <w:p w14:paraId="1D089FEA" w14:textId="77777777" w:rsidR="00021AE3" w:rsidRPr="003B4717" w:rsidRDefault="00021AE3"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090" w:type="dxa"/>
          </w:tcPr>
          <w:p w14:paraId="6EEBA7C6" w14:textId="77777777" w:rsidR="00021AE3" w:rsidRPr="003B4717" w:rsidRDefault="00021AE3" w:rsidP="005A5642">
            <w:pPr>
              <w:jc w:val="center"/>
              <w:rPr>
                <w:rFonts w:ascii="Times New Roman" w:hAnsi="Times New Roman" w:cs="Times New Roman"/>
                <w:b/>
                <w:sz w:val="24"/>
              </w:rPr>
            </w:pPr>
          </w:p>
        </w:tc>
      </w:tr>
      <w:tr w:rsidR="00021AE3" w:rsidRPr="003B4717" w14:paraId="534873F0" w14:textId="77777777" w:rsidTr="005A5642">
        <w:trPr>
          <w:trHeight w:val="240"/>
          <w:jc w:val="center"/>
        </w:trPr>
        <w:tc>
          <w:tcPr>
            <w:tcW w:w="1257" w:type="dxa"/>
            <w:shd w:val="clear" w:color="auto" w:fill="auto"/>
          </w:tcPr>
          <w:p w14:paraId="79D8C02E" w14:textId="77777777" w:rsidR="00021AE3" w:rsidRPr="003B4717" w:rsidRDefault="00021AE3" w:rsidP="005A5642">
            <w:pPr>
              <w:rPr>
                <w:rFonts w:ascii="Times New Roman" w:hAnsi="Times New Roman" w:cs="Times New Roman"/>
                <w:sz w:val="24"/>
              </w:rPr>
            </w:pPr>
            <w:r w:rsidRPr="003B4717">
              <w:rPr>
                <w:rFonts w:ascii="Times New Roman" w:hAnsi="Times New Roman" w:cs="Times New Roman"/>
                <w:sz w:val="24"/>
              </w:rPr>
              <w:t>3.</w:t>
            </w:r>
          </w:p>
        </w:tc>
        <w:tc>
          <w:tcPr>
            <w:tcW w:w="2097" w:type="dxa"/>
            <w:shd w:val="clear" w:color="auto" w:fill="auto"/>
          </w:tcPr>
          <w:p w14:paraId="0B51A84A" w14:textId="77777777" w:rsidR="00021AE3" w:rsidRPr="003B4717" w:rsidRDefault="00021AE3"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450" w:type="dxa"/>
            <w:shd w:val="clear" w:color="auto" w:fill="auto"/>
          </w:tcPr>
          <w:p w14:paraId="56B1D0DC" w14:textId="77777777" w:rsidR="00021AE3" w:rsidRPr="003B4717" w:rsidRDefault="00021AE3"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701" w:type="dxa"/>
            <w:shd w:val="clear" w:color="auto" w:fill="auto"/>
          </w:tcPr>
          <w:p w14:paraId="7EA667AD" w14:textId="77777777" w:rsidR="00021AE3" w:rsidRPr="003B4717" w:rsidRDefault="00021AE3"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418" w:type="dxa"/>
            <w:shd w:val="clear" w:color="auto" w:fill="auto"/>
          </w:tcPr>
          <w:p w14:paraId="50E45D4B" w14:textId="77777777" w:rsidR="00021AE3" w:rsidRPr="003B4717" w:rsidRDefault="00021AE3"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5382" w:type="dxa"/>
            <w:shd w:val="clear" w:color="auto" w:fill="auto"/>
          </w:tcPr>
          <w:p w14:paraId="63DBF36A" w14:textId="77777777" w:rsidR="00021AE3" w:rsidRPr="003B4717" w:rsidRDefault="00021AE3"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090" w:type="dxa"/>
          </w:tcPr>
          <w:p w14:paraId="08161C4D" w14:textId="77777777" w:rsidR="00021AE3" w:rsidRPr="003B4717" w:rsidRDefault="00021AE3" w:rsidP="005A5642">
            <w:pPr>
              <w:jc w:val="center"/>
              <w:rPr>
                <w:rFonts w:ascii="Times New Roman" w:hAnsi="Times New Roman" w:cs="Times New Roman"/>
                <w:b/>
                <w:sz w:val="24"/>
              </w:rPr>
            </w:pPr>
          </w:p>
        </w:tc>
      </w:tr>
    </w:tbl>
    <w:p w14:paraId="1D94A059" w14:textId="77777777" w:rsidR="009D725A" w:rsidRPr="003B4717" w:rsidRDefault="009D725A" w:rsidP="00E3611A">
      <w:pPr>
        <w:pStyle w:val="ListParagraph"/>
        <w:ind w:left="0"/>
        <w:jc w:val="center"/>
        <w:rPr>
          <w:rFonts w:ascii="Times New Roman" w:hAnsi="Times New Roman" w:cs="Times New Roman"/>
          <w:sz w:val="24"/>
        </w:rPr>
      </w:pPr>
    </w:p>
    <w:p w14:paraId="5706B3B9" w14:textId="77777777" w:rsidR="000C45B7" w:rsidRDefault="000C45B7" w:rsidP="00E3611A">
      <w:pPr>
        <w:pStyle w:val="ListParagraph"/>
        <w:ind w:left="0"/>
        <w:jc w:val="center"/>
        <w:rPr>
          <w:rFonts w:ascii="Times New Roman" w:hAnsi="Times New Roman" w:cs="Times New Roman"/>
          <w:sz w:val="24"/>
        </w:rPr>
      </w:pPr>
    </w:p>
    <w:p w14:paraId="6A5A8B40" w14:textId="77777777" w:rsidR="00D476B5" w:rsidRDefault="00D476B5" w:rsidP="00E3611A">
      <w:pPr>
        <w:pStyle w:val="ListParagraph"/>
        <w:ind w:left="0"/>
        <w:jc w:val="center"/>
        <w:rPr>
          <w:rFonts w:ascii="Times New Roman" w:hAnsi="Times New Roman" w:cs="Times New Roman"/>
          <w:sz w:val="24"/>
        </w:rPr>
      </w:pPr>
    </w:p>
    <w:p w14:paraId="2E9D0B70" w14:textId="77777777" w:rsidR="00D476B5" w:rsidRDefault="00D476B5" w:rsidP="00E3611A">
      <w:pPr>
        <w:pStyle w:val="ListParagraph"/>
        <w:ind w:left="0"/>
        <w:jc w:val="center"/>
        <w:rPr>
          <w:rFonts w:ascii="Times New Roman" w:hAnsi="Times New Roman" w:cs="Times New Roman"/>
          <w:sz w:val="24"/>
        </w:rPr>
      </w:pPr>
    </w:p>
    <w:p w14:paraId="59CCA4D2" w14:textId="77777777" w:rsidR="00D476B5" w:rsidRDefault="00D476B5" w:rsidP="00E3611A">
      <w:pPr>
        <w:pStyle w:val="ListParagraph"/>
        <w:ind w:left="0"/>
        <w:jc w:val="center"/>
        <w:rPr>
          <w:rFonts w:ascii="Times New Roman" w:hAnsi="Times New Roman" w:cs="Times New Roman"/>
          <w:sz w:val="24"/>
        </w:rPr>
      </w:pPr>
    </w:p>
    <w:p w14:paraId="1ADC0407" w14:textId="77777777" w:rsidR="00D476B5" w:rsidRDefault="00D476B5" w:rsidP="00E3611A">
      <w:pPr>
        <w:pStyle w:val="ListParagraph"/>
        <w:ind w:left="0"/>
        <w:jc w:val="center"/>
        <w:rPr>
          <w:rFonts w:ascii="Times New Roman" w:hAnsi="Times New Roman" w:cs="Times New Roman"/>
          <w:sz w:val="24"/>
        </w:rPr>
      </w:pPr>
    </w:p>
    <w:p w14:paraId="05933E10" w14:textId="77777777" w:rsidR="00D476B5" w:rsidRDefault="00D476B5" w:rsidP="00E3611A">
      <w:pPr>
        <w:pStyle w:val="ListParagraph"/>
        <w:ind w:left="0"/>
        <w:jc w:val="center"/>
        <w:rPr>
          <w:rFonts w:ascii="Times New Roman" w:hAnsi="Times New Roman" w:cs="Times New Roman"/>
          <w:sz w:val="24"/>
        </w:rPr>
      </w:pPr>
    </w:p>
    <w:p w14:paraId="7CC0A428" w14:textId="77777777" w:rsidR="00D476B5" w:rsidRDefault="00D476B5" w:rsidP="00E3611A">
      <w:pPr>
        <w:pStyle w:val="ListParagraph"/>
        <w:ind w:left="0"/>
        <w:jc w:val="center"/>
        <w:rPr>
          <w:rFonts w:ascii="Times New Roman" w:hAnsi="Times New Roman" w:cs="Times New Roman"/>
          <w:sz w:val="24"/>
        </w:rPr>
      </w:pPr>
    </w:p>
    <w:p w14:paraId="05668327" w14:textId="77777777" w:rsidR="00D476B5" w:rsidRPr="003B4717" w:rsidRDefault="00D476B5" w:rsidP="00E3611A">
      <w:pPr>
        <w:pStyle w:val="ListParagraph"/>
        <w:ind w:left="0"/>
        <w:jc w:val="center"/>
        <w:rPr>
          <w:rFonts w:ascii="Times New Roman" w:hAnsi="Times New Roman" w:cs="Times New Roman"/>
          <w:sz w:val="24"/>
        </w:rPr>
      </w:pPr>
    </w:p>
    <w:p w14:paraId="247DFF3C" w14:textId="77777777" w:rsidR="001361F5" w:rsidRPr="003B4717" w:rsidRDefault="00E3611A" w:rsidP="0072196F">
      <w:pPr>
        <w:pStyle w:val="ListParagraph"/>
        <w:numPr>
          <w:ilvl w:val="0"/>
          <w:numId w:val="9"/>
        </w:numPr>
        <w:jc w:val="center"/>
        <w:rPr>
          <w:rFonts w:ascii="Times New Roman" w:hAnsi="Times New Roman" w:cs="Times New Roman"/>
          <w:sz w:val="24"/>
        </w:rPr>
      </w:pPr>
      <w:r w:rsidRPr="003B4717">
        <w:rPr>
          <w:rFonts w:ascii="Times New Roman" w:hAnsi="Times New Roman" w:cs="Times New Roman"/>
          <w:sz w:val="24"/>
        </w:rPr>
        <w:lastRenderedPageBreak/>
        <w:t>„Vidējas ietilpības autobusi, no 30-49 pasažieru sēdvietām”</w:t>
      </w:r>
    </w:p>
    <w:p w14:paraId="10B5723F" w14:textId="77777777" w:rsidR="00E34DCD" w:rsidRPr="003B4717" w:rsidRDefault="00E34DCD" w:rsidP="003C18A9">
      <w:pPr>
        <w:pStyle w:val="ListParagraph"/>
        <w:ind w:left="360"/>
        <w:rPr>
          <w:rFonts w:ascii="Times New Roman" w:hAnsi="Times New Roman" w:cs="Times New Roman"/>
          <w:sz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68"/>
        <w:gridCol w:w="1408"/>
        <w:gridCol w:w="1661"/>
        <w:gridCol w:w="1360"/>
        <w:gridCol w:w="5061"/>
        <w:gridCol w:w="1636"/>
      </w:tblGrid>
      <w:tr w:rsidR="00BE5710" w:rsidRPr="003B4717" w14:paraId="46ACE395" w14:textId="77777777" w:rsidTr="003C18A9">
        <w:trPr>
          <w:trHeight w:val="713"/>
          <w:jc w:val="center"/>
        </w:trPr>
        <w:tc>
          <w:tcPr>
            <w:tcW w:w="1201" w:type="dxa"/>
            <w:shd w:val="clear" w:color="auto" w:fill="auto"/>
          </w:tcPr>
          <w:p w14:paraId="1BEC9F60" w14:textId="77777777" w:rsidR="00BE5710" w:rsidRPr="003B4717" w:rsidRDefault="00BE5710" w:rsidP="005A5642">
            <w:pPr>
              <w:rPr>
                <w:rFonts w:ascii="Times New Roman" w:hAnsi="Times New Roman" w:cs="Times New Roman"/>
                <w:sz w:val="24"/>
              </w:rPr>
            </w:pPr>
            <w:proofErr w:type="spellStart"/>
            <w:r w:rsidRPr="003B4717">
              <w:rPr>
                <w:rFonts w:ascii="Times New Roman" w:hAnsi="Times New Roman" w:cs="Times New Roman"/>
                <w:sz w:val="24"/>
              </w:rPr>
              <w:t>Nr.p.k</w:t>
            </w:r>
            <w:proofErr w:type="spellEnd"/>
            <w:r w:rsidRPr="003B4717">
              <w:rPr>
                <w:rFonts w:ascii="Times New Roman" w:hAnsi="Times New Roman" w:cs="Times New Roman"/>
                <w:sz w:val="24"/>
              </w:rPr>
              <w:t>.</w:t>
            </w:r>
          </w:p>
        </w:tc>
        <w:tc>
          <w:tcPr>
            <w:tcW w:w="2068" w:type="dxa"/>
            <w:shd w:val="clear" w:color="auto" w:fill="auto"/>
          </w:tcPr>
          <w:p w14:paraId="5FAADA19" w14:textId="77777777" w:rsidR="00BE5710" w:rsidRPr="003B4717" w:rsidRDefault="00BE5710" w:rsidP="005A5642">
            <w:pPr>
              <w:rPr>
                <w:rFonts w:ascii="Times New Roman" w:hAnsi="Times New Roman" w:cs="Times New Roman"/>
                <w:sz w:val="24"/>
              </w:rPr>
            </w:pPr>
            <w:r w:rsidRPr="003B4717">
              <w:rPr>
                <w:rFonts w:ascii="Times New Roman" w:hAnsi="Times New Roman" w:cs="Times New Roman"/>
                <w:sz w:val="24"/>
              </w:rPr>
              <w:t>Transportlīdzekļa marka, modelis</w:t>
            </w:r>
          </w:p>
        </w:tc>
        <w:tc>
          <w:tcPr>
            <w:tcW w:w="1408" w:type="dxa"/>
            <w:shd w:val="clear" w:color="auto" w:fill="auto"/>
          </w:tcPr>
          <w:p w14:paraId="387DE213" w14:textId="77777777" w:rsidR="00BE5710" w:rsidRPr="003B4717" w:rsidRDefault="00BE5710" w:rsidP="005A5642">
            <w:pPr>
              <w:rPr>
                <w:rFonts w:ascii="Times New Roman" w:hAnsi="Times New Roman" w:cs="Times New Roman"/>
                <w:sz w:val="24"/>
              </w:rPr>
            </w:pPr>
            <w:r w:rsidRPr="003B4717">
              <w:rPr>
                <w:rFonts w:ascii="Times New Roman" w:hAnsi="Times New Roman" w:cs="Times New Roman"/>
                <w:sz w:val="24"/>
              </w:rPr>
              <w:t>Izlaiduma gads</w:t>
            </w:r>
          </w:p>
        </w:tc>
        <w:tc>
          <w:tcPr>
            <w:tcW w:w="1661" w:type="dxa"/>
            <w:shd w:val="clear" w:color="auto" w:fill="auto"/>
          </w:tcPr>
          <w:p w14:paraId="5056C972" w14:textId="77777777" w:rsidR="00BE5710" w:rsidRPr="003B4717" w:rsidRDefault="00BE5710" w:rsidP="005A5642">
            <w:pPr>
              <w:rPr>
                <w:rFonts w:ascii="Times New Roman" w:hAnsi="Times New Roman" w:cs="Times New Roman"/>
                <w:sz w:val="24"/>
              </w:rPr>
            </w:pPr>
            <w:r w:rsidRPr="003B4717">
              <w:rPr>
                <w:rFonts w:ascii="Times New Roman" w:hAnsi="Times New Roman" w:cs="Times New Roman"/>
                <w:sz w:val="24"/>
              </w:rPr>
              <w:t>Maksimālais pasažieru skaits (sēdvietas)</w:t>
            </w:r>
          </w:p>
        </w:tc>
        <w:tc>
          <w:tcPr>
            <w:tcW w:w="1360" w:type="dxa"/>
            <w:shd w:val="clear" w:color="auto" w:fill="auto"/>
          </w:tcPr>
          <w:p w14:paraId="2C7AEC63" w14:textId="6F1A91A7" w:rsidR="00BE5710" w:rsidRPr="003B4717" w:rsidRDefault="00BE5710" w:rsidP="00CF36EB">
            <w:pPr>
              <w:rPr>
                <w:rFonts w:ascii="Times New Roman" w:hAnsi="Times New Roman" w:cs="Times New Roman"/>
                <w:sz w:val="24"/>
              </w:rPr>
            </w:pPr>
            <w:r w:rsidRPr="003B4717">
              <w:rPr>
                <w:rFonts w:ascii="Times New Roman" w:hAnsi="Times New Roman" w:cs="Times New Roman"/>
                <w:sz w:val="24"/>
              </w:rPr>
              <w:t xml:space="preserve">Izmešu </w:t>
            </w:r>
            <w:r w:rsidR="009F6B1B" w:rsidRPr="003B4717">
              <w:rPr>
                <w:rFonts w:ascii="Times New Roman" w:hAnsi="Times New Roman" w:cs="Times New Roman"/>
                <w:sz w:val="24"/>
              </w:rPr>
              <w:t xml:space="preserve">emisijas </w:t>
            </w:r>
            <w:r w:rsidRPr="003B4717">
              <w:rPr>
                <w:rFonts w:ascii="Times New Roman" w:hAnsi="Times New Roman" w:cs="Times New Roman"/>
                <w:sz w:val="24"/>
              </w:rPr>
              <w:t>klase</w:t>
            </w:r>
          </w:p>
        </w:tc>
        <w:tc>
          <w:tcPr>
            <w:tcW w:w="5061" w:type="dxa"/>
            <w:shd w:val="clear" w:color="auto" w:fill="auto"/>
          </w:tcPr>
          <w:p w14:paraId="02CB60DE" w14:textId="392F558B" w:rsidR="00BE5710" w:rsidRPr="003B4717" w:rsidRDefault="00BE5710" w:rsidP="00D414E3">
            <w:pPr>
              <w:rPr>
                <w:rFonts w:ascii="Times New Roman" w:hAnsi="Times New Roman" w:cs="Times New Roman"/>
                <w:sz w:val="24"/>
              </w:rPr>
            </w:pPr>
            <w:r w:rsidRPr="003B4717">
              <w:rPr>
                <w:rFonts w:ascii="Times New Roman" w:hAnsi="Times New Roman" w:cs="Times New Roman"/>
                <w:sz w:val="24"/>
              </w:rPr>
              <w:t>Prasības aprīkojumam</w:t>
            </w:r>
          </w:p>
        </w:tc>
        <w:tc>
          <w:tcPr>
            <w:tcW w:w="1636" w:type="dxa"/>
          </w:tcPr>
          <w:p w14:paraId="4F4FE264" w14:textId="67F1860B" w:rsidR="00BE5710" w:rsidRPr="00AC71D8" w:rsidRDefault="00784387" w:rsidP="005A5642">
            <w:pPr>
              <w:rPr>
                <w:rFonts w:ascii="Times New Roman" w:hAnsi="Times New Roman" w:cs="Times New Roman"/>
                <w:sz w:val="24"/>
              </w:rPr>
            </w:pPr>
            <w:r w:rsidRPr="003C18A9">
              <w:rPr>
                <w:rFonts w:ascii="Times New Roman" w:hAnsi="Times New Roman" w:cs="Times New Roman"/>
                <w:sz w:val="24"/>
              </w:rPr>
              <w:t>Atzīmēt ar X, ja piedāvātais autobuss atbilst</w:t>
            </w:r>
            <w:r w:rsidR="00E045BF">
              <w:rPr>
                <w:rFonts w:ascii="Times New Roman" w:hAnsi="Times New Roman" w:cs="Times New Roman"/>
                <w:sz w:val="24"/>
              </w:rPr>
              <w:t xml:space="preserve"> prasībai</w:t>
            </w:r>
          </w:p>
        </w:tc>
      </w:tr>
      <w:tr w:rsidR="00BE5710" w:rsidRPr="003B4717" w14:paraId="136B85BD" w14:textId="77777777" w:rsidTr="003C18A9">
        <w:trPr>
          <w:trHeight w:val="240"/>
          <w:jc w:val="center"/>
        </w:trPr>
        <w:tc>
          <w:tcPr>
            <w:tcW w:w="1201" w:type="dxa"/>
            <w:vMerge w:val="restart"/>
            <w:shd w:val="clear" w:color="auto" w:fill="auto"/>
          </w:tcPr>
          <w:p w14:paraId="71A3A005" w14:textId="77777777" w:rsidR="00BE5710" w:rsidRPr="00E045BF" w:rsidRDefault="00BE5710" w:rsidP="005A5642">
            <w:pPr>
              <w:rPr>
                <w:rFonts w:ascii="Times New Roman" w:hAnsi="Times New Roman" w:cs="Times New Roman"/>
                <w:sz w:val="24"/>
              </w:rPr>
            </w:pPr>
          </w:p>
          <w:p w14:paraId="2D3ED84D" w14:textId="77777777" w:rsidR="00BE5710" w:rsidRPr="00A25B68" w:rsidRDefault="00BE5710" w:rsidP="005A5642">
            <w:pPr>
              <w:rPr>
                <w:rFonts w:ascii="Times New Roman" w:hAnsi="Times New Roman" w:cs="Times New Roman"/>
                <w:sz w:val="24"/>
              </w:rPr>
            </w:pPr>
            <w:r w:rsidRPr="00A25B68">
              <w:rPr>
                <w:rFonts w:ascii="Times New Roman" w:hAnsi="Times New Roman" w:cs="Times New Roman"/>
                <w:sz w:val="24"/>
              </w:rPr>
              <w:t>1.</w:t>
            </w:r>
          </w:p>
        </w:tc>
        <w:tc>
          <w:tcPr>
            <w:tcW w:w="2068" w:type="dxa"/>
            <w:vMerge w:val="restart"/>
            <w:shd w:val="clear" w:color="auto" w:fill="auto"/>
          </w:tcPr>
          <w:p w14:paraId="5EFCDECF" w14:textId="77777777" w:rsidR="00BE5710" w:rsidRPr="00A25B68" w:rsidRDefault="00BE5710" w:rsidP="005A5642">
            <w:pPr>
              <w:rPr>
                <w:rFonts w:ascii="Times New Roman" w:hAnsi="Times New Roman" w:cs="Times New Roman"/>
                <w:sz w:val="24"/>
              </w:rPr>
            </w:pPr>
          </w:p>
        </w:tc>
        <w:tc>
          <w:tcPr>
            <w:tcW w:w="1408" w:type="dxa"/>
            <w:vMerge w:val="restart"/>
            <w:shd w:val="clear" w:color="auto" w:fill="auto"/>
          </w:tcPr>
          <w:p w14:paraId="25FC8710" w14:textId="77777777" w:rsidR="00BE5710" w:rsidRPr="00A25B68" w:rsidRDefault="00BE5710" w:rsidP="005A5642">
            <w:pPr>
              <w:rPr>
                <w:rFonts w:ascii="Times New Roman" w:hAnsi="Times New Roman" w:cs="Times New Roman"/>
                <w:sz w:val="24"/>
              </w:rPr>
            </w:pPr>
          </w:p>
        </w:tc>
        <w:tc>
          <w:tcPr>
            <w:tcW w:w="1661" w:type="dxa"/>
            <w:vMerge w:val="restart"/>
            <w:shd w:val="clear" w:color="auto" w:fill="auto"/>
          </w:tcPr>
          <w:p w14:paraId="63D63ED0" w14:textId="77777777" w:rsidR="00BE5710" w:rsidRPr="00A25B68" w:rsidRDefault="00BE5710" w:rsidP="005A5642">
            <w:pPr>
              <w:rPr>
                <w:rFonts w:ascii="Times New Roman" w:hAnsi="Times New Roman" w:cs="Times New Roman"/>
                <w:sz w:val="24"/>
              </w:rPr>
            </w:pPr>
          </w:p>
        </w:tc>
        <w:tc>
          <w:tcPr>
            <w:tcW w:w="1360" w:type="dxa"/>
            <w:vMerge w:val="restart"/>
            <w:shd w:val="clear" w:color="auto" w:fill="auto"/>
          </w:tcPr>
          <w:p w14:paraId="2D348EC6" w14:textId="77777777" w:rsidR="00BE5710" w:rsidRPr="003B4717" w:rsidRDefault="00BE5710" w:rsidP="005A5642">
            <w:pPr>
              <w:rPr>
                <w:rFonts w:ascii="Times New Roman" w:hAnsi="Times New Roman" w:cs="Times New Roman"/>
                <w:sz w:val="24"/>
              </w:rPr>
            </w:pPr>
          </w:p>
        </w:tc>
        <w:tc>
          <w:tcPr>
            <w:tcW w:w="5061" w:type="dxa"/>
            <w:shd w:val="clear" w:color="auto" w:fill="auto"/>
          </w:tcPr>
          <w:p w14:paraId="54561A45" w14:textId="7E514555" w:rsidR="00BE5710" w:rsidRPr="003E4501" w:rsidRDefault="00BE5710" w:rsidP="005A5642">
            <w:pPr>
              <w:jc w:val="both"/>
              <w:rPr>
                <w:rFonts w:ascii="Times New Roman" w:hAnsi="Times New Roman" w:cs="Times New Roman"/>
                <w:sz w:val="24"/>
              </w:rPr>
            </w:pPr>
            <w:r w:rsidRPr="00AC71D8">
              <w:rPr>
                <w:rFonts w:ascii="Times New Roman" w:hAnsi="Times New Roman" w:cs="Times New Roman"/>
                <w:sz w:val="24"/>
              </w:rPr>
              <w:t>Mīkstie sēdekļi ar regulējamām atzveltnēm</w:t>
            </w:r>
          </w:p>
        </w:tc>
        <w:tc>
          <w:tcPr>
            <w:tcW w:w="1636" w:type="dxa"/>
          </w:tcPr>
          <w:p w14:paraId="063AA8D4" w14:textId="77777777" w:rsidR="00BE5710" w:rsidRPr="00F7667B" w:rsidRDefault="00BE5710" w:rsidP="005A5642">
            <w:pPr>
              <w:rPr>
                <w:rFonts w:ascii="Times New Roman" w:hAnsi="Times New Roman" w:cs="Times New Roman"/>
                <w:sz w:val="24"/>
              </w:rPr>
            </w:pPr>
          </w:p>
        </w:tc>
      </w:tr>
      <w:tr w:rsidR="00F50834" w:rsidRPr="003B4717" w14:paraId="7D876840" w14:textId="77777777" w:rsidTr="003C18A9">
        <w:trPr>
          <w:trHeight w:val="240"/>
          <w:jc w:val="center"/>
        </w:trPr>
        <w:tc>
          <w:tcPr>
            <w:tcW w:w="1201" w:type="dxa"/>
            <w:vMerge/>
            <w:shd w:val="clear" w:color="auto" w:fill="auto"/>
          </w:tcPr>
          <w:p w14:paraId="1EF66A65" w14:textId="77777777" w:rsidR="00F50834" w:rsidRPr="003B4717" w:rsidRDefault="00F50834" w:rsidP="005A5642">
            <w:pPr>
              <w:rPr>
                <w:rFonts w:ascii="Times New Roman" w:hAnsi="Times New Roman" w:cs="Times New Roman"/>
                <w:sz w:val="24"/>
              </w:rPr>
            </w:pPr>
          </w:p>
        </w:tc>
        <w:tc>
          <w:tcPr>
            <w:tcW w:w="2068" w:type="dxa"/>
            <w:vMerge/>
            <w:shd w:val="clear" w:color="auto" w:fill="auto"/>
          </w:tcPr>
          <w:p w14:paraId="6E5C6A26" w14:textId="77777777" w:rsidR="00F50834" w:rsidRPr="003B4717" w:rsidRDefault="00F50834" w:rsidP="005A5642">
            <w:pPr>
              <w:rPr>
                <w:rFonts w:ascii="Times New Roman" w:hAnsi="Times New Roman" w:cs="Times New Roman"/>
                <w:sz w:val="24"/>
              </w:rPr>
            </w:pPr>
          </w:p>
        </w:tc>
        <w:tc>
          <w:tcPr>
            <w:tcW w:w="1408" w:type="dxa"/>
            <w:vMerge/>
            <w:shd w:val="clear" w:color="auto" w:fill="auto"/>
          </w:tcPr>
          <w:p w14:paraId="6A611C41" w14:textId="77777777" w:rsidR="00F50834" w:rsidRPr="003B4717" w:rsidRDefault="00F50834" w:rsidP="005A5642">
            <w:pPr>
              <w:rPr>
                <w:rFonts w:ascii="Times New Roman" w:hAnsi="Times New Roman" w:cs="Times New Roman"/>
                <w:sz w:val="24"/>
              </w:rPr>
            </w:pPr>
          </w:p>
        </w:tc>
        <w:tc>
          <w:tcPr>
            <w:tcW w:w="1661" w:type="dxa"/>
            <w:vMerge/>
            <w:shd w:val="clear" w:color="auto" w:fill="auto"/>
          </w:tcPr>
          <w:p w14:paraId="2A85CB8C" w14:textId="77777777" w:rsidR="00F50834" w:rsidRPr="003B4717" w:rsidRDefault="00F50834" w:rsidP="005A5642">
            <w:pPr>
              <w:rPr>
                <w:rFonts w:ascii="Times New Roman" w:hAnsi="Times New Roman" w:cs="Times New Roman"/>
                <w:sz w:val="24"/>
              </w:rPr>
            </w:pPr>
          </w:p>
        </w:tc>
        <w:tc>
          <w:tcPr>
            <w:tcW w:w="1360" w:type="dxa"/>
            <w:vMerge/>
            <w:shd w:val="clear" w:color="auto" w:fill="auto"/>
          </w:tcPr>
          <w:p w14:paraId="69DE7CD8" w14:textId="77777777" w:rsidR="00F50834" w:rsidRPr="003B4717" w:rsidRDefault="00F50834" w:rsidP="005A5642">
            <w:pPr>
              <w:rPr>
                <w:rFonts w:ascii="Times New Roman" w:hAnsi="Times New Roman" w:cs="Times New Roman"/>
                <w:sz w:val="24"/>
              </w:rPr>
            </w:pPr>
          </w:p>
        </w:tc>
        <w:tc>
          <w:tcPr>
            <w:tcW w:w="5061" w:type="dxa"/>
            <w:shd w:val="clear" w:color="auto" w:fill="auto"/>
          </w:tcPr>
          <w:p w14:paraId="17685325" w14:textId="0EDDD31B" w:rsidR="00F50834" w:rsidRPr="00E045BF" w:rsidRDefault="00F50834" w:rsidP="005A5642">
            <w:pPr>
              <w:jc w:val="both"/>
              <w:rPr>
                <w:rFonts w:ascii="Times New Roman" w:hAnsi="Times New Roman" w:cs="Times New Roman"/>
                <w:sz w:val="24"/>
              </w:rPr>
            </w:pPr>
            <w:r w:rsidRPr="00E045BF">
              <w:rPr>
                <w:rFonts w:ascii="Times New Roman" w:hAnsi="Times New Roman"/>
                <w:sz w:val="24"/>
              </w:rPr>
              <w:t>Izbīdāmie sēdekļi</w:t>
            </w:r>
          </w:p>
        </w:tc>
        <w:tc>
          <w:tcPr>
            <w:tcW w:w="1636" w:type="dxa"/>
          </w:tcPr>
          <w:p w14:paraId="184A82C4" w14:textId="77777777" w:rsidR="00F50834" w:rsidRPr="00E045BF" w:rsidRDefault="00F50834" w:rsidP="005A5642">
            <w:pPr>
              <w:rPr>
                <w:rFonts w:ascii="Times New Roman" w:hAnsi="Times New Roman" w:cs="Times New Roman"/>
                <w:sz w:val="24"/>
              </w:rPr>
            </w:pPr>
          </w:p>
        </w:tc>
      </w:tr>
      <w:tr w:rsidR="00BE5710" w:rsidRPr="003B4717" w14:paraId="3F06A3C4" w14:textId="77777777" w:rsidTr="003C18A9">
        <w:trPr>
          <w:trHeight w:val="240"/>
          <w:jc w:val="center"/>
        </w:trPr>
        <w:tc>
          <w:tcPr>
            <w:tcW w:w="1201" w:type="dxa"/>
            <w:vMerge/>
            <w:shd w:val="clear" w:color="auto" w:fill="auto"/>
          </w:tcPr>
          <w:p w14:paraId="4EB7514A" w14:textId="77777777" w:rsidR="00BE5710" w:rsidRPr="003B4717" w:rsidRDefault="00BE5710" w:rsidP="005A5642">
            <w:pPr>
              <w:rPr>
                <w:rFonts w:ascii="Times New Roman" w:hAnsi="Times New Roman" w:cs="Times New Roman"/>
                <w:sz w:val="24"/>
              </w:rPr>
            </w:pPr>
          </w:p>
        </w:tc>
        <w:tc>
          <w:tcPr>
            <w:tcW w:w="2068" w:type="dxa"/>
            <w:vMerge/>
            <w:shd w:val="clear" w:color="auto" w:fill="auto"/>
          </w:tcPr>
          <w:p w14:paraId="69B66F67" w14:textId="77777777" w:rsidR="00BE5710" w:rsidRPr="003B4717" w:rsidRDefault="00BE5710" w:rsidP="005A5642">
            <w:pPr>
              <w:rPr>
                <w:rFonts w:ascii="Times New Roman" w:hAnsi="Times New Roman" w:cs="Times New Roman"/>
                <w:sz w:val="24"/>
              </w:rPr>
            </w:pPr>
          </w:p>
        </w:tc>
        <w:tc>
          <w:tcPr>
            <w:tcW w:w="1408" w:type="dxa"/>
            <w:vMerge/>
            <w:shd w:val="clear" w:color="auto" w:fill="auto"/>
          </w:tcPr>
          <w:p w14:paraId="16DCB55C" w14:textId="77777777" w:rsidR="00BE5710" w:rsidRPr="003B4717" w:rsidRDefault="00BE5710" w:rsidP="005A5642">
            <w:pPr>
              <w:rPr>
                <w:rFonts w:ascii="Times New Roman" w:hAnsi="Times New Roman" w:cs="Times New Roman"/>
                <w:sz w:val="24"/>
              </w:rPr>
            </w:pPr>
          </w:p>
        </w:tc>
        <w:tc>
          <w:tcPr>
            <w:tcW w:w="1661" w:type="dxa"/>
            <w:vMerge/>
            <w:shd w:val="clear" w:color="auto" w:fill="auto"/>
          </w:tcPr>
          <w:p w14:paraId="2C265653" w14:textId="77777777" w:rsidR="00BE5710" w:rsidRPr="003B4717" w:rsidRDefault="00BE5710" w:rsidP="005A5642">
            <w:pPr>
              <w:rPr>
                <w:rFonts w:ascii="Times New Roman" w:hAnsi="Times New Roman" w:cs="Times New Roman"/>
                <w:sz w:val="24"/>
              </w:rPr>
            </w:pPr>
          </w:p>
        </w:tc>
        <w:tc>
          <w:tcPr>
            <w:tcW w:w="1360" w:type="dxa"/>
            <w:vMerge/>
            <w:shd w:val="clear" w:color="auto" w:fill="auto"/>
          </w:tcPr>
          <w:p w14:paraId="55CA8811" w14:textId="77777777" w:rsidR="00BE5710" w:rsidRPr="003B4717" w:rsidRDefault="00BE5710" w:rsidP="005A5642">
            <w:pPr>
              <w:rPr>
                <w:rFonts w:ascii="Times New Roman" w:hAnsi="Times New Roman" w:cs="Times New Roman"/>
                <w:sz w:val="24"/>
              </w:rPr>
            </w:pPr>
          </w:p>
        </w:tc>
        <w:tc>
          <w:tcPr>
            <w:tcW w:w="5061" w:type="dxa"/>
            <w:shd w:val="clear" w:color="auto" w:fill="auto"/>
          </w:tcPr>
          <w:p w14:paraId="55D2CCD1" w14:textId="21B319F1" w:rsidR="00BE5710" w:rsidRPr="00E045BF" w:rsidRDefault="00BE5710" w:rsidP="005A5642">
            <w:pPr>
              <w:jc w:val="both"/>
              <w:rPr>
                <w:rFonts w:ascii="Times New Roman" w:hAnsi="Times New Roman" w:cs="Times New Roman"/>
                <w:sz w:val="24"/>
              </w:rPr>
            </w:pPr>
            <w:r w:rsidRPr="00E045BF">
              <w:rPr>
                <w:rFonts w:ascii="Times New Roman" w:hAnsi="Times New Roman"/>
                <w:sz w:val="24"/>
              </w:rPr>
              <w:t>Klimata kontrole (</w:t>
            </w:r>
            <w:r w:rsidR="007E49EF">
              <w:rPr>
                <w:rFonts w:ascii="Times New Roman" w:hAnsi="Times New Roman"/>
                <w:sz w:val="24"/>
              </w:rPr>
              <w:t>a</w:t>
            </w:r>
            <w:r w:rsidRPr="00E045BF">
              <w:rPr>
                <w:rFonts w:ascii="Times New Roman" w:hAnsi="Times New Roman"/>
                <w:sz w:val="24"/>
              </w:rPr>
              <w:t>utonomā apkure, kondicionieris, individuālā ventilācija)</w:t>
            </w:r>
          </w:p>
        </w:tc>
        <w:tc>
          <w:tcPr>
            <w:tcW w:w="1636" w:type="dxa"/>
          </w:tcPr>
          <w:p w14:paraId="13084332" w14:textId="77777777" w:rsidR="00BE5710" w:rsidRPr="003B4717" w:rsidRDefault="00BE5710" w:rsidP="005A5642">
            <w:pPr>
              <w:rPr>
                <w:rFonts w:ascii="Times New Roman" w:hAnsi="Times New Roman" w:cs="Times New Roman"/>
                <w:sz w:val="24"/>
              </w:rPr>
            </w:pPr>
          </w:p>
        </w:tc>
      </w:tr>
      <w:tr w:rsidR="00BE5710" w:rsidRPr="003B4717" w14:paraId="2D384949" w14:textId="77777777" w:rsidTr="003C18A9">
        <w:trPr>
          <w:trHeight w:val="240"/>
          <w:jc w:val="center"/>
        </w:trPr>
        <w:tc>
          <w:tcPr>
            <w:tcW w:w="1201" w:type="dxa"/>
            <w:vMerge/>
            <w:shd w:val="clear" w:color="auto" w:fill="auto"/>
          </w:tcPr>
          <w:p w14:paraId="7CC55E6E" w14:textId="77777777" w:rsidR="00BE5710" w:rsidRPr="003B4717" w:rsidRDefault="00BE5710" w:rsidP="005A5642">
            <w:pPr>
              <w:rPr>
                <w:rFonts w:ascii="Times New Roman" w:hAnsi="Times New Roman" w:cs="Times New Roman"/>
                <w:sz w:val="24"/>
              </w:rPr>
            </w:pPr>
          </w:p>
        </w:tc>
        <w:tc>
          <w:tcPr>
            <w:tcW w:w="2068" w:type="dxa"/>
            <w:vMerge/>
            <w:shd w:val="clear" w:color="auto" w:fill="auto"/>
          </w:tcPr>
          <w:p w14:paraId="3AC4A60F" w14:textId="77777777" w:rsidR="00BE5710" w:rsidRPr="003B4717" w:rsidRDefault="00BE5710" w:rsidP="005A5642">
            <w:pPr>
              <w:rPr>
                <w:rFonts w:ascii="Times New Roman" w:hAnsi="Times New Roman" w:cs="Times New Roman"/>
                <w:sz w:val="24"/>
              </w:rPr>
            </w:pPr>
          </w:p>
        </w:tc>
        <w:tc>
          <w:tcPr>
            <w:tcW w:w="1408" w:type="dxa"/>
            <w:vMerge/>
            <w:shd w:val="clear" w:color="auto" w:fill="auto"/>
          </w:tcPr>
          <w:p w14:paraId="25237048" w14:textId="77777777" w:rsidR="00BE5710" w:rsidRPr="003B4717" w:rsidRDefault="00BE5710" w:rsidP="005A5642">
            <w:pPr>
              <w:rPr>
                <w:rFonts w:ascii="Times New Roman" w:hAnsi="Times New Roman" w:cs="Times New Roman"/>
                <w:sz w:val="24"/>
              </w:rPr>
            </w:pPr>
          </w:p>
        </w:tc>
        <w:tc>
          <w:tcPr>
            <w:tcW w:w="1661" w:type="dxa"/>
            <w:vMerge/>
            <w:shd w:val="clear" w:color="auto" w:fill="auto"/>
          </w:tcPr>
          <w:p w14:paraId="5B974409" w14:textId="77777777" w:rsidR="00BE5710" w:rsidRPr="003B4717" w:rsidRDefault="00BE5710" w:rsidP="005A5642">
            <w:pPr>
              <w:rPr>
                <w:rFonts w:ascii="Times New Roman" w:hAnsi="Times New Roman" w:cs="Times New Roman"/>
                <w:sz w:val="24"/>
              </w:rPr>
            </w:pPr>
          </w:p>
        </w:tc>
        <w:tc>
          <w:tcPr>
            <w:tcW w:w="1360" w:type="dxa"/>
            <w:vMerge/>
            <w:shd w:val="clear" w:color="auto" w:fill="auto"/>
          </w:tcPr>
          <w:p w14:paraId="5519EADB" w14:textId="77777777" w:rsidR="00BE5710" w:rsidRPr="003B4717" w:rsidRDefault="00BE5710" w:rsidP="005A5642">
            <w:pPr>
              <w:rPr>
                <w:rFonts w:ascii="Times New Roman" w:hAnsi="Times New Roman" w:cs="Times New Roman"/>
                <w:sz w:val="24"/>
              </w:rPr>
            </w:pPr>
          </w:p>
        </w:tc>
        <w:tc>
          <w:tcPr>
            <w:tcW w:w="5061" w:type="dxa"/>
            <w:shd w:val="clear" w:color="auto" w:fill="auto"/>
          </w:tcPr>
          <w:p w14:paraId="5E53A860" w14:textId="4A3F52C7" w:rsidR="00BE5710" w:rsidRPr="003B4717" w:rsidRDefault="00BE5710" w:rsidP="005A5642">
            <w:pPr>
              <w:jc w:val="both"/>
              <w:rPr>
                <w:rFonts w:ascii="Times New Roman" w:hAnsi="Times New Roman" w:cs="Times New Roman"/>
                <w:sz w:val="24"/>
              </w:rPr>
            </w:pPr>
            <w:r w:rsidRPr="003B4717">
              <w:rPr>
                <w:rFonts w:ascii="Times New Roman" w:hAnsi="Times New Roman"/>
                <w:sz w:val="24"/>
              </w:rPr>
              <w:t>Iespēja aptumšot logus (žalūzijas vai aizkari, vai speciāls logu pārklājums pret saules stariem)</w:t>
            </w:r>
          </w:p>
        </w:tc>
        <w:tc>
          <w:tcPr>
            <w:tcW w:w="1636" w:type="dxa"/>
          </w:tcPr>
          <w:p w14:paraId="4A6F5C64" w14:textId="77777777" w:rsidR="00BE5710" w:rsidRPr="00E045BF" w:rsidRDefault="00BE5710" w:rsidP="005A5642">
            <w:pPr>
              <w:rPr>
                <w:rFonts w:ascii="Times New Roman" w:hAnsi="Times New Roman" w:cs="Times New Roman"/>
                <w:sz w:val="24"/>
              </w:rPr>
            </w:pPr>
          </w:p>
        </w:tc>
      </w:tr>
      <w:tr w:rsidR="00BE5710" w:rsidRPr="003B4717" w14:paraId="12952F7D" w14:textId="77777777" w:rsidTr="003C18A9">
        <w:trPr>
          <w:trHeight w:val="240"/>
          <w:jc w:val="center"/>
        </w:trPr>
        <w:tc>
          <w:tcPr>
            <w:tcW w:w="1201" w:type="dxa"/>
            <w:vMerge/>
            <w:shd w:val="clear" w:color="auto" w:fill="auto"/>
          </w:tcPr>
          <w:p w14:paraId="63605101" w14:textId="77777777" w:rsidR="00BE5710" w:rsidRPr="003B4717" w:rsidRDefault="00BE5710" w:rsidP="005A5642">
            <w:pPr>
              <w:rPr>
                <w:rFonts w:ascii="Times New Roman" w:hAnsi="Times New Roman" w:cs="Times New Roman"/>
                <w:sz w:val="24"/>
              </w:rPr>
            </w:pPr>
          </w:p>
        </w:tc>
        <w:tc>
          <w:tcPr>
            <w:tcW w:w="2068" w:type="dxa"/>
            <w:vMerge/>
            <w:shd w:val="clear" w:color="auto" w:fill="auto"/>
          </w:tcPr>
          <w:p w14:paraId="01108B41" w14:textId="77777777" w:rsidR="00BE5710" w:rsidRPr="003B4717" w:rsidRDefault="00BE5710" w:rsidP="005A5642">
            <w:pPr>
              <w:rPr>
                <w:rFonts w:ascii="Times New Roman" w:hAnsi="Times New Roman" w:cs="Times New Roman"/>
                <w:sz w:val="24"/>
              </w:rPr>
            </w:pPr>
          </w:p>
        </w:tc>
        <w:tc>
          <w:tcPr>
            <w:tcW w:w="1408" w:type="dxa"/>
            <w:vMerge/>
            <w:shd w:val="clear" w:color="auto" w:fill="auto"/>
          </w:tcPr>
          <w:p w14:paraId="72BAE1B3" w14:textId="77777777" w:rsidR="00BE5710" w:rsidRPr="003B4717" w:rsidRDefault="00BE5710" w:rsidP="005A5642">
            <w:pPr>
              <w:rPr>
                <w:rFonts w:ascii="Times New Roman" w:hAnsi="Times New Roman" w:cs="Times New Roman"/>
                <w:sz w:val="24"/>
              </w:rPr>
            </w:pPr>
          </w:p>
        </w:tc>
        <w:tc>
          <w:tcPr>
            <w:tcW w:w="1661" w:type="dxa"/>
            <w:vMerge/>
            <w:shd w:val="clear" w:color="auto" w:fill="auto"/>
          </w:tcPr>
          <w:p w14:paraId="06718CDD" w14:textId="77777777" w:rsidR="00BE5710" w:rsidRPr="003B4717" w:rsidRDefault="00BE5710" w:rsidP="005A5642">
            <w:pPr>
              <w:rPr>
                <w:rFonts w:ascii="Times New Roman" w:hAnsi="Times New Roman" w:cs="Times New Roman"/>
                <w:sz w:val="24"/>
              </w:rPr>
            </w:pPr>
          </w:p>
        </w:tc>
        <w:tc>
          <w:tcPr>
            <w:tcW w:w="1360" w:type="dxa"/>
            <w:vMerge/>
            <w:shd w:val="clear" w:color="auto" w:fill="auto"/>
          </w:tcPr>
          <w:p w14:paraId="4D35AA77" w14:textId="77777777" w:rsidR="00BE5710" w:rsidRPr="003B4717" w:rsidRDefault="00BE5710" w:rsidP="005A5642">
            <w:pPr>
              <w:rPr>
                <w:rFonts w:ascii="Times New Roman" w:hAnsi="Times New Roman" w:cs="Times New Roman"/>
                <w:sz w:val="24"/>
              </w:rPr>
            </w:pPr>
          </w:p>
        </w:tc>
        <w:tc>
          <w:tcPr>
            <w:tcW w:w="5061" w:type="dxa"/>
            <w:shd w:val="clear" w:color="auto" w:fill="auto"/>
          </w:tcPr>
          <w:p w14:paraId="1ED96934" w14:textId="7A577B86" w:rsidR="00BE5710" w:rsidRPr="003B4717" w:rsidRDefault="001361F5" w:rsidP="005A5642">
            <w:pPr>
              <w:jc w:val="both"/>
              <w:rPr>
                <w:rFonts w:ascii="Times New Roman" w:hAnsi="Times New Roman"/>
                <w:sz w:val="24"/>
              </w:rPr>
            </w:pPr>
            <w:r w:rsidRPr="003B4717">
              <w:rPr>
                <w:rFonts w:ascii="Times New Roman" w:hAnsi="Times New Roman"/>
                <w:sz w:val="24"/>
              </w:rPr>
              <w:t>Bagāžas nodalījums un plaukts rokas bagāžai</w:t>
            </w:r>
          </w:p>
        </w:tc>
        <w:tc>
          <w:tcPr>
            <w:tcW w:w="1636" w:type="dxa"/>
          </w:tcPr>
          <w:p w14:paraId="15A5BECB" w14:textId="77777777" w:rsidR="00BE5710" w:rsidRPr="003B4717" w:rsidRDefault="00BE5710" w:rsidP="005A5642">
            <w:pPr>
              <w:rPr>
                <w:rFonts w:ascii="Times New Roman" w:hAnsi="Times New Roman" w:cs="Times New Roman"/>
                <w:sz w:val="24"/>
              </w:rPr>
            </w:pPr>
          </w:p>
        </w:tc>
      </w:tr>
      <w:tr w:rsidR="00BE5710" w:rsidRPr="003B4717" w14:paraId="56099DF1" w14:textId="77777777" w:rsidTr="003C18A9">
        <w:trPr>
          <w:trHeight w:val="240"/>
          <w:jc w:val="center"/>
        </w:trPr>
        <w:tc>
          <w:tcPr>
            <w:tcW w:w="1201" w:type="dxa"/>
            <w:vMerge/>
            <w:shd w:val="clear" w:color="auto" w:fill="auto"/>
          </w:tcPr>
          <w:p w14:paraId="004B9BAA" w14:textId="77777777" w:rsidR="00BE5710" w:rsidRPr="003B4717" w:rsidRDefault="00BE5710" w:rsidP="005A5642">
            <w:pPr>
              <w:rPr>
                <w:rFonts w:ascii="Times New Roman" w:hAnsi="Times New Roman" w:cs="Times New Roman"/>
                <w:sz w:val="24"/>
              </w:rPr>
            </w:pPr>
          </w:p>
        </w:tc>
        <w:tc>
          <w:tcPr>
            <w:tcW w:w="2068" w:type="dxa"/>
            <w:vMerge/>
            <w:shd w:val="clear" w:color="auto" w:fill="auto"/>
          </w:tcPr>
          <w:p w14:paraId="6F9F86A5" w14:textId="77777777" w:rsidR="00BE5710" w:rsidRPr="003B4717" w:rsidRDefault="00BE5710" w:rsidP="005A5642">
            <w:pPr>
              <w:rPr>
                <w:rFonts w:ascii="Times New Roman" w:hAnsi="Times New Roman" w:cs="Times New Roman"/>
                <w:sz w:val="24"/>
              </w:rPr>
            </w:pPr>
          </w:p>
        </w:tc>
        <w:tc>
          <w:tcPr>
            <w:tcW w:w="1408" w:type="dxa"/>
            <w:vMerge/>
            <w:shd w:val="clear" w:color="auto" w:fill="auto"/>
          </w:tcPr>
          <w:p w14:paraId="55FD697E" w14:textId="77777777" w:rsidR="00BE5710" w:rsidRPr="003B4717" w:rsidRDefault="00BE5710" w:rsidP="005A5642">
            <w:pPr>
              <w:rPr>
                <w:rFonts w:ascii="Times New Roman" w:hAnsi="Times New Roman" w:cs="Times New Roman"/>
                <w:sz w:val="24"/>
              </w:rPr>
            </w:pPr>
          </w:p>
        </w:tc>
        <w:tc>
          <w:tcPr>
            <w:tcW w:w="1661" w:type="dxa"/>
            <w:vMerge/>
            <w:shd w:val="clear" w:color="auto" w:fill="auto"/>
          </w:tcPr>
          <w:p w14:paraId="75C4F13E" w14:textId="77777777" w:rsidR="00BE5710" w:rsidRPr="003B4717" w:rsidRDefault="00BE5710" w:rsidP="005A5642">
            <w:pPr>
              <w:rPr>
                <w:rFonts w:ascii="Times New Roman" w:hAnsi="Times New Roman" w:cs="Times New Roman"/>
                <w:sz w:val="24"/>
              </w:rPr>
            </w:pPr>
          </w:p>
        </w:tc>
        <w:tc>
          <w:tcPr>
            <w:tcW w:w="1360" w:type="dxa"/>
            <w:vMerge/>
            <w:shd w:val="clear" w:color="auto" w:fill="auto"/>
          </w:tcPr>
          <w:p w14:paraId="1F67DC00" w14:textId="77777777" w:rsidR="00BE5710" w:rsidRPr="003B4717" w:rsidRDefault="00BE5710" w:rsidP="005A5642">
            <w:pPr>
              <w:rPr>
                <w:rFonts w:ascii="Times New Roman" w:hAnsi="Times New Roman" w:cs="Times New Roman"/>
                <w:sz w:val="24"/>
              </w:rPr>
            </w:pPr>
          </w:p>
        </w:tc>
        <w:tc>
          <w:tcPr>
            <w:tcW w:w="5061" w:type="dxa"/>
            <w:shd w:val="clear" w:color="auto" w:fill="auto"/>
          </w:tcPr>
          <w:p w14:paraId="6E6FA4DE" w14:textId="092ABEB7" w:rsidR="00BE5710" w:rsidRPr="003E4501" w:rsidRDefault="00BE5710" w:rsidP="005A5642">
            <w:pPr>
              <w:jc w:val="both"/>
              <w:rPr>
                <w:rFonts w:ascii="Times New Roman" w:hAnsi="Times New Roman"/>
                <w:sz w:val="24"/>
              </w:rPr>
            </w:pPr>
            <w:r w:rsidRPr="00AC71D8">
              <w:rPr>
                <w:rFonts w:ascii="Times New Roman" w:hAnsi="Times New Roman"/>
                <w:sz w:val="24"/>
              </w:rPr>
              <w:t>Galdiņš sēdekļa aizmugurē</w:t>
            </w:r>
          </w:p>
        </w:tc>
        <w:tc>
          <w:tcPr>
            <w:tcW w:w="1636" w:type="dxa"/>
          </w:tcPr>
          <w:p w14:paraId="4C14D3AE" w14:textId="77777777" w:rsidR="00BE5710" w:rsidRPr="00F7667B" w:rsidRDefault="00BE5710" w:rsidP="005A5642">
            <w:pPr>
              <w:rPr>
                <w:rFonts w:ascii="Times New Roman" w:hAnsi="Times New Roman" w:cs="Times New Roman"/>
                <w:sz w:val="24"/>
              </w:rPr>
            </w:pPr>
          </w:p>
        </w:tc>
      </w:tr>
      <w:tr w:rsidR="00BE5710" w:rsidRPr="003B4717" w14:paraId="3A6755EA" w14:textId="77777777" w:rsidTr="003C18A9">
        <w:trPr>
          <w:trHeight w:val="240"/>
          <w:jc w:val="center"/>
        </w:trPr>
        <w:tc>
          <w:tcPr>
            <w:tcW w:w="1201" w:type="dxa"/>
            <w:vMerge/>
            <w:shd w:val="clear" w:color="auto" w:fill="auto"/>
          </w:tcPr>
          <w:p w14:paraId="49FCF753" w14:textId="77777777" w:rsidR="00BE5710" w:rsidRPr="003B4717" w:rsidRDefault="00BE5710" w:rsidP="005A5642">
            <w:pPr>
              <w:rPr>
                <w:rFonts w:ascii="Times New Roman" w:hAnsi="Times New Roman" w:cs="Times New Roman"/>
                <w:sz w:val="24"/>
              </w:rPr>
            </w:pPr>
          </w:p>
        </w:tc>
        <w:tc>
          <w:tcPr>
            <w:tcW w:w="2068" w:type="dxa"/>
            <w:vMerge/>
            <w:shd w:val="clear" w:color="auto" w:fill="auto"/>
          </w:tcPr>
          <w:p w14:paraId="08A8FDA7" w14:textId="77777777" w:rsidR="00BE5710" w:rsidRPr="003B4717" w:rsidRDefault="00BE5710" w:rsidP="005A5642">
            <w:pPr>
              <w:rPr>
                <w:rFonts w:ascii="Times New Roman" w:hAnsi="Times New Roman" w:cs="Times New Roman"/>
                <w:sz w:val="24"/>
              </w:rPr>
            </w:pPr>
          </w:p>
        </w:tc>
        <w:tc>
          <w:tcPr>
            <w:tcW w:w="1408" w:type="dxa"/>
            <w:vMerge/>
            <w:shd w:val="clear" w:color="auto" w:fill="auto"/>
          </w:tcPr>
          <w:p w14:paraId="5617A29E" w14:textId="77777777" w:rsidR="00BE5710" w:rsidRPr="003B4717" w:rsidRDefault="00BE5710" w:rsidP="005A5642">
            <w:pPr>
              <w:rPr>
                <w:rFonts w:ascii="Times New Roman" w:hAnsi="Times New Roman" w:cs="Times New Roman"/>
                <w:sz w:val="24"/>
              </w:rPr>
            </w:pPr>
          </w:p>
        </w:tc>
        <w:tc>
          <w:tcPr>
            <w:tcW w:w="1661" w:type="dxa"/>
            <w:vMerge/>
            <w:shd w:val="clear" w:color="auto" w:fill="auto"/>
          </w:tcPr>
          <w:p w14:paraId="63C67504" w14:textId="77777777" w:rsidR="00BE5710" w:rsidRPr="003B4717" w:rsidRDefault="00BE5710" w:rsidP="005A5642">
            <w:pPr>
              <w:rPr>
                <w:rFonts w:ascii="Times New Roman" w:hAnsi="Times New Roman" w:cs="Times New Roman"/>
                <w:sz w:val="24"/>
              </w:rPr>
            </w:pPr>
          </w:p>
        </w:tc>
        <w:tc>
          <w:tcPr>
            <w:tcW w:w="1360" w:type="dxa"/>
            <w:vMerge/>
            <w:shd w:val="clear" w:color="auto" w:fill="auto"/>
          </w:tcPr>
          <w:p w14:paraId="4F8410B0" w14:textId="77777777" w:rsidR="00BE5710" w:rsidRPr="003B4717" w:rsidRDefault="00BE5710" w:rsidP="005A5642">
            <w:pPr>
              <w:rPr>
                <w:rFonts w:ascii="Times New Roman" w:hAnsi="Times New Roman" w:cs="Times New Roman"/>
                <w:sz w:val="24"/>
              </w:rPr>
            </w:pPr>
          </w:p>
        </w:tc>
        <w:tc>
          <w:tcPr>
            <w:tcW w:w="5061" w:type="dxa"/>
            <w:shd w:val="clear" w:color="auto" w:fill="auto"/>
          </w:tcPr>
          <w:p w14:paraId="188121E8" w14:textId="37B037F4" w:rsidR="00BE5710" w:rsidRPr="003B4717" w:rsidRDefault="00BE5710" w:rsidP="005A5642">
            <w:pPr>
              <w:jc w:val="both"/>
              <w:rPr>
                <w:rFonts w:ascii="Times New Roman" w:hAnsi="Times New Roman"/>
                <w:sz w:val="24"/>
              </w:rPr>
            </w:pPr>
            <w:r w:rsidRPr="003B4717">
              <w:rPr>
                <w:rFonts w:ascii="Times New Roman" w:hAnsi="Times New Roman"/>
                <w:sz w:val="24"/>
              </w:rPr>
              <w:t>Individuālā gaisma virs sēdekļa</w:t>
            </w:r>
          </w:p>
        </w:tc>
        <w:tc>
          <w:tcPr>
            <w:tcW w:w="1636" w:type="dxa"/>
          </w:tcPr>
          <w:p w14:paraId="2CFE7F53" w14:textId="77777777" w:rsidR="00BE5710" w:rsidRPr="003B4717" w:rsidRDefault="00BE5710" w:rsidP="005A5642">
            <w:pPr>
              <w:rPr>
                <w:rFonts w:ascii="Times New Roman" w:hAnsi="Times New Roman" w:cs="Times New Roman"/>
                <w:sz w:val="24"/>
              </w:rPr>
            </w:pPr>
          </w:p>
        </w:tc>
      </w:tr>
      <w:tr w:rsidR="00BE5710" w:rsidRPr="003B4717" w14:paraId="4396266F" w14:textId="77777777" w:rsidTr="003C18A9">
        <w:trPr>
          <w:trHeight w:val="240"/>
          <w:jc w:val="center"/>
        </w:trPr>
        <w:tc>
          <w:tcPr>
            <w:tcW w:w="1201" w:type="dxa"/>
            <w:vMerge/>
            <w:shd w:val="clear" w:color="auto" w:fill="auto"/>
          </w:tcPr>
          <w:p w14:paraId="2957C5C8" w14:textId="77777777" w:rsidR="00BE5710" w:rsidRPr="003B4717" w:rsidRDefault="00BE5710" w:rsidP="005A5642">
            <w:pPr>
              <w:rPr>
                <w:rFonts w:ascii="Times New Roman" w:hAnsi="Times New Roman" w:cs="Times New Roman"/>
                <w:sz w:val="24"/>
              </w:rPr>
            </w:pPr>
          </w:p>
        </w:tc>
        <w:tc>
          <w:tcPr>
            <w:tcW w:w="2068" w:type="dxa"/>
            <w:vMerge/>
            <w:shd w:val="clear" w:color="auto" w:fill="auto"/>
          </w:tcPr>
          <w:p w14:paraId="274B3FFB" w14:textId="77777777" w:rsidR="00BE5710" w:rsidRPr="003B4717" w:rsidRDefault="00BE5710" w:rsidP="005A5642">
            <w:pPr>
              <w:rPr>
                <w:rFonts w:ascii="Times New Roman" w:hAnsi="Times New Roman" w:cs="Times New Roman"/>
                <w:sz w:val="24"/>
              </w:rPr>
            </w:pPr>
          </w:p>
        </w:tc>
        <w:tc>
          <w:tcPr>
            <w:tcW w:w="1408" w:type="dxa"/>
            <w:vMerge/>
            <w:shd w:val="clear" w:color="auto" w:fill="auto"/>
          </w:tcPr>
          <w:p w14:paraId="0CE24E1D" w14:textId="77777777" w:rsidR="00BE5710" w:rsidRPr="003B4717" w:rsidRDefault="00BE5710" w:rsidP="005A5642">
            <w:pPr>
              <w:rPr>
                <w:rFonts w:ascii="Times New Roman" w:hAnsi="Times New Roman" w:cs="Times New Roman"/>
                <w:sz w:val="24"/>
              </w:rPr>
            </w:pPr>
          </w:p>
        </w:tc>
        <w:tc>
          <w:tcPr>
            <w:tcW w:w="1661" w:type="dxa"/>
            <w:vMerge/>
            <w:shd w:val="clear" w:color="auto" w:fill="auto"/>
          </w:tcPr>
          <w:p w14:paraId="60DB5E6A" w14:textId="77777777" w:rsidR="00BE5710" w:rsidRPr="003B4717" w:rsidRDefault="00BE5710" w:rsidP="005A5642">
            <w:pPr>
              <w:rPr>
                <w:rFonts w:ascii="Times New Roman" w:hAnsi="Times New Roman" w:cs="Times New Roman"/>
                <w:sz w:val="24"/>
              </w:rPr>
            </w:pPr>
          </w:p>
        </w:tc>
        <w:tc>
          <w:tcPr>
            <w:tcW w:w="1360" w:type="dxa"/>
            <w:vMerge/>
            <w:shd w:val="clear" w:color="auto" w:fill="auto"/>
          </w:tcPr>
          <w:p w14:paraId="5AC1E4F8" w14:textId="77777777" w:rsidR="00BE5710" w:rsidRPr="003B4717" w:rsidRDefault="00BE5710" w:rsidP="005A5642">
            <w:pPr>
              <w:rPr>
                <w:rFonts w:ascii="Times New Roman" w:hAnsi="Times New Roman" w:cs="Times New Roman"/>
                <w:sz w:val="24"/>
              </w:rPr>
            </w:pPr>
          </w:p>
        </w:tc>
        <w:tc>
          <w:tcPr>
            <w:tcW w:w="5061" w:type="dxa"/>
            <w:shd w:val="clear" w:color="auto" w:fill="auto"/>
          </w:tcPr>
          <w:p w14:paraId="5B79DD7A" w14:textId="47E32FD9" w:rsidR="00BE5710" w:rsidRPr="003B4717" w:rsidRDefault="00BE5710" w:rsidP="005A5642">
            <w:pPr>
              <w:jc w:val="both"/>
              <w:rPr>
                <w:rFonts w:ascii="Times New Roman" w:hAnsi="Times New Roman"/>
                <w:sz w:val="24"/>
              </w:rPr>
            </w:pPr>
            <w:r w:rsidRPr="003B4717">
              <w:rPr>
                <w:rFonts w:ascii="Times New Roman" w:hAnsi="Times New Roman"/>
                <w:sz w:val="24"/>
              </w:rPr>
              <w:t>Tualete (WC)</w:t>
            </w:r>
          </w:p>
        </w:tc>
        <w:tc>
          <w:tcPr>
            <w:tcW w:w="1636" w:type="dxa"/>
          </w:tcPr>
          <w:p w14:paraId="6D3273EC" w14:textId="77777777" w:rsidR="00BE5710" w:rsidRPr="003B4717" w:rsidRDefault="00BE5710" w:rsidP="005A5642">
            <w:pPr>
              <w:rPr>
                <w:rFonts w:ascii="Times New Roman" w:hAnsi="Times New Roman" w:cs="Times New Roman"/>
                <w:sz w:val="24"/>
              </w:rPr>
            </w:pPr>
          </w:p>
        </w:tc>
      </w:tr>
      <w:tr w:rsidR="00BE5710" w:rsidRPr="003B4717" w14:paraId="4930A60E" w14:textId="77777777" w:rsidTr="003C18A9">
        <w:trPr>
          <w:trHeight w:val="240"/>
          <w:jc w:val="center"/>
        </w:trPr>
        <w:tc>
          <w:tcPr>
            <w:tcW w:w="1201" w:type="dxa"/>
            <w:vMerge/>
            <w:shd w:val="clear" w:color="auto" w:fill="auto"/>
          </w:tcPr>
          <w:p w14:paraId="724D5A58" w14:textId="77777777" w:rsidR="00BE5710" w:rsidRPr="003B4717" w:rsidRDefault="00BE5710" w:rsidP="005A5642">
            <w:pPr>
              <w:rPr>
                <w:rFonts w:ascii="Times New Roman" w:hAnsi="Times New Roman" w:cs="Times New Roman"/>
                <w:sz w:val="24"/>
              </w:rPr>
            </w:pPr>
          </w:p>
        </w:tc>
        <w:tc>
          <w:tcPr>
            <w:tcW w:w="2068" w:type="dxa"/>
            <w:vMerge/>
            <w:shd w:val="clear" w:color="auto" w:fill="auto"/>
          </w:tcPr>
          <w:p w14:paraId="1C8FE2FF" w14:textId="77777777" w:rsidR="00BE5710" w:rsidRPr="003B4717" w:rsidRDefault="00BE5710" w:rsidP="005A5642">
            <w:pPr>
              <w:rPr>
                <w:rFonts w:ascii="Times New Roman" w:hAnsi="Times New Roman" w:cs="Times New Roman"/>
                <w:sz w:val="24"/>
              </w:rPr>
            </w:pPr>
          </w:p>
        </w:tc>
        <w:tc>
          <w:tcPr>
            <w:tcW w:w="1408" w:type="dxa"/>
            <w:vMerge/>
            <w:shd w:val="clear" w:color="auto" w:fill="auto"/>
          </w:tcPr>
          <w:p w14:paraId="57042262" w14:textId="77777777" w:rsidR="00BE5710" w:rsidRPr="003B4717" w:rsidRDefault="00BE5710" w:rsidP="005A5642">
            <w:pPr>
              <w:rPr>
                <w:rFonts w:ascii="Times New Roman" w:hAnsi="Times New Roman" w:cs="Times New Roman"/>
                <w:sz w:val="24"/>
              </w:rPr>
            </w:pPr>
          </w:p>
        </w:tc>
        <w:tc>
          <w:tcPr>
            <w:tcW w:w="1661" w:type="dxa"/>
            <w:vMerge/>
            <w:shd w:val="clear" w:color="auto" w:fill="auto"/>
          </w:tcPr>
          <w:p w14:paraId="54A7E9F5" w14:textId="77777777" w:rsidR="00BE5710" w:rsidRPr="003B4717" w:rsidRDefault="00BE5710" w:rsidP="005A5642">
            <w:pPr>
              <w:rPr>
                <w:rFonts w:ascii="Times New Roman" w:hAnsi="Times New Roman" w:cs="Times New Roman"/>
                <w:sz w:val="24"/>
              </w:rPr>
            </w:pPr>
          </w:p>
        </w:tc>
        <w:tc>
          <w:tcPr>
            <w:tcW w:w="1360" w:type="dxa"/>
            <w:vMerge/>
            <w:shd w:val="clear" w:color="auto" w:fill="auto"/>
          </w:tcPr>
          <w:p w14:paraId="48C74C79" w14:textId="77777777" w:rsidR="00BE5710" w:rsidRPr="003B4717" w:rsidRDefault="00BE5710" w:rsidP="005A5642">
            <w:pPr>
              <w:rPr>
                <w:rFonts w:ascii="Times New Roman" w:hAnsi="Times New Roman" w:cs="Times New Roman"/>
                <w:sz w:val="24"/>
              </w:rPr>
            </w:pPr>
          </w:p>
        </w:tc>
        <w:tc>
          <w:tcPr>
            <w:tcW w:w="5061" w:type="dxa"/>
            <w:shd w:val="clear" w:color="auto" w:fill="auto"/>
          </w:tcPr>
          <w:p w14:paraId="20CD8A16" w14:textId="6EF6EA85" w:rsidR="00BE5710" w:rsidRPr="003B4717" w:rsidRDefault="003C18A9" w:rsidP="005A5642">
            <w:pPr>
              <w:jc w:val="both"/>
              <w:rPr>
                <w:rFonts w:ascii="Times New Roman" w:hAnsi="Times New Roman" w:cs="Times New Roman"/>
                <w:sz w:val="24"/>
              </w:rPr>
            </w:pPr>
            <w:r>
              <w:rPr>
                <w:rFonts w:ascii="Times New Roman" w:hAnsi="Times New Roman"/>
                <w:sz w:val="24"/>
              </w:rPr>
              <w:t xml:space="preserve">DVD vai </w:t>
            </w:r>
            <w:r w:rsidR="007E49EF">
              <w:rPr>
                <w:rFonts w:ascii="Times New Roman" w:hAnsi="Times New Roman"/>
                <w:sz w:val="24"/>
              </w:rPr>
              <w:t>a</w:t>
            </w:r>
            <w:r w:rsidR="00BE5710" w:rsidRPr="003B4717">
              <w:rPr>
                <w:rFonts w:ascii="Times New Roman" w:hAnsi="Times New Roman"/>
                <w:sz w:val="24"/>
              </w:rPr>
              <w:t>udio sistēma</w:t>
            </w:r>
          </w:p>
        </w:tc>
        <w:tc>
          <w:tcPr>
            <w:tcW w:w="1636" w:type="dxa"/>
          </w:tcPr>
          <w:p w14:paraId="08373674" w14:textId="77777777" w:rsidR="00BE5710" w:rsidRPr="003B4717" w:rsidRDefault="00BE5710" w:rsidP="005A5642">
            <w:pPr>
              <w:rPr>
                <w:rFonts w:ascii="Times New Roman" w:hAnsi="Times New Roman" w:cs="Times New Roman"/>
                <w:sz w:val="24"/>
              </w:rPr>
            </w:pPr>
          </w:p>
        </w:tc>
      </w:tr>
      <w:tr w:rsidR="00BE5710" w:rsidRPr="003B4717" w14:paraId="6E1131CA" w14:textId="77777777" w:rsidTr="003C18A9">
        <w:trPr>
          <w:trHeight w:val="240"/>
          <w:jc w:val="center"/>
        </w:trPr>
        <w:tc>
          <w:tcPr>
            <w:tcW w:w="1201" w:type="dxa"/>
            <w:vMerge/>
            <w:shd w:val="clear" w:color="auto" w:fill="auto"/>
          </w:tcPr>
          <w:p w14:paraId="6A5F3D7A" w14:textId="77777777" w:rsidR="00BE5710" w:rsidRPr="003B4717" w:rsidRDefault="00BE5710" w:rsidP="005A5642">
            <w:pPr>
              <w:rPr>
                <w:rFonts w:ascii="Times New Roman" w:hAnsi="Times New Roman" w:cs="Times New Roman"/>
                <w:sz w:val="24"/>
              </w:rPr>
            </w:pPr>
          </w:p>
        </w:tc>
        <w:tc>
          <w:tcPr>
            <w:tcW w:w="2068" w:type="dxa"/>
            <w:vMerge/>
            <w:shd w:val="clear" w:color="auto" w:fill="auto"/>
          </w:tcPr>
          <w:p w14:paraId="62C65BB7" w14:textId="77777777" w:rsidR="00BE5710" w:rsidRPr="003B4717" w:rsidRDefault="00BE5710" w:rsidP="005A5642">
            <w:pPr>
              <w:rPr>
                <w:rFonts w:ascii="Times New Roman" w:hAnsi="Times New Roman" w:cs="Times New Roman"/>
                <w:sz w:val="24"/>
              </w:rPr>
            </w:pPr>
          </w:p>
        </w:tc>
        <w:tc>
          <w:tcPr>
            <w:tcW w:w="1408" w:type="dxa"/>
            <w:vMerge/>
            <w:shd w:val="clear" w:color="auto" w:fill="auto"/>
          </w:tcPr>
          <w:p w14:paraId="6EB978FC" w14:textId="77777777" w:rsidR="00BE5710" w:rsidRPr="003B4717" w:rsidRDefault="00BE5710" w:rsidP="005A5642">
            <w:pPr>
              <w:rPr>
                <w:rFonts w:ascii="Times New Roman" w:hAnsi="Times New Roman" w:cs="Times New Roman"/>
                <w:sz w:val="24"/>
              </w:rPr>
            </w:pPr>
          </w:p>
        </w:tc>
        <w:tc>
          <w:tcPr>
            <w:tcW w:w="1661" w:type="dxa"/>
            <w:vMerge/>
            <w:shd w:val="clear" w:color="auto" w:fill="auto"/>
          </w:tcPr>
          <w:p w14:paraId="5C633EE7" w14:textId="77777777" w:rsidR="00BE5710" w:rsidRPr="003B4717" w:rsidRDefault="00BE5710" w:rsidP="005A5642">
            <w:pPr>
              <w:rPr>
                <w:rFonts w:ascii="Times New Roman" w:hAnsi="Times New Roman" w:cs="Times New Roman"/>
                <w:sz w:val="24"/>
              </w:rPr>
            </w:pPr>
          </w:p>
        </w:tc>
        <w:tc>
          <w:tcPr>
            <w:tcW w:w="1360" w:type="dxa"/>
            <w:vMerge/>
            <w:shd w:val="clear" w:color="auto" w:fill="auto"/>
          </w:tcPr>
          <w:p w14:paraId="6670F85C" w14:textId="77777777" w:rsidR="00BE5710" w:rsidRPr="003B4717" w:rsidRDefault="00BE5710" w:rsidP="005A5642">
            <w:pPr>
              <w:rPr>
                <w:rFonts w:ascii="Times New Roman" w:hAnsi="Times New Roman" w:cs="Times New Roman"/>
                <w:sz w:val="24"/>
              </w:rPr>
            </w:pPr>
          </w:p>
        </w:tc>
        <w:tc>
          <w:tcPr>
            <w:tcW w:w="5061" w:type="dxa"/>
            <w:shd w:val="clear" w:color="auto" w:fill="auto"/>
          </w:tcPr>
          <w:p w14:paraId="16F4D676" w14:textId="28CB5F23" w:rsidR="00BE5710" w:rsidRPr="003B4717" w:rsidRDefault="00BE5710" w:rsidP="00BE5710">
            <w:pPr>
              <w:tabs>
                <w:tab w:val="left" w:pos="1470"/>
              </w:tabs>
              <w:jc w:val="both"/>
              <w:rPr>
                <w:rFonts w:ascii="Times New Roman" w:hAnsi="Times New Roman"/>
                <w:sz w:val="24"/>
              </w:rPr>
            </w:pPr>
            <w:r w:rsidRPr="003B4717">
              <w:rPr>
                <w:rFonts w:ascii="Times New Roman" w:hAnsi="Times New Roman"/>
                <w:sz w:val="24"/>
              </w:rPr>
              <w:t>Mikrofon</w:t>
            </w:r>
            <w:r w:rsidR="00297A88">
              <w:rPr>
                <w:rFonts w:ascii="Times New Roman" w:hAnsi="Times New Roman"/>
                <w:sz w:val="24"/>
              </w:rPr>
              <w:t>s</w:t>
            </w:r>
          </w:p>
        </w:tc>
        <w:tc>
          <w:tcPr>
            <w:tcW w:w="1636" w:type="dxa"/>
          </w:tcPr>
          <w:p w14:paraId="49D43C11" w14:textId="77777777" w:rsidR="00BE5710" w:rsidRPr="003B4717" w:rsidRDefault="00BE5710" w:rsidP="005A5642">
            <w:pPr>
              <w:rPr>
                <w:rFonts w:ascii="Times New Roman" w:hAnsi="Times New Roman" w:cs="Times New Roman"/>
                <w:sz w:val="24"/>
              </w:rPr>
            </w:pPr>
          </w:p>
        </w:tc>
      </w:tr>
      <w:tr w:rsidR="00D74A6F" w:rsidRPr="003B4717" w14:paraId="3A70A7B4" w14:textId="77777777" w:rsidTr="00D74A6F">
        <w:trPr>
          <w:trHeight w:val="155"/>
          <w:jc w:val="center"/>
        </w:trPr>
        <w:tc>
          <w:tcPr>
            <w:tcW w:w="1201" w:type="dxa"/>
            <w:vMerge/>
            <w:shd w:val="clear" w:color="auto" w:fill="auto"/>
          </w:tcPr>
          <w:p w14:paraId="24AFF584" w14:textId="77777777" w:rsidR="00D74A6F" w:rsidRPr="003B4717" w:rsidRDefault="00D74A6F" w:rsidP="005A5642">
            <w:pPr>
              <w:rPr>
                <w:rFonts w:ascii="Times New Roman" w:hAnsi="Times New Roman" w:cs="Times New Roman"/>
                <w:sz w:val="24"/>
              </w:rPr>
            </w:pPr>
          </w:p>
        </w:tc>
        <w:tc>
          <w:tcPr>
            <w:tcW w:w="2068" w:type="dxa"/>
            <w:vMerge/>
            <w:shd w:val="clear" w:color="auto" w:fill="auto"/>
          </w:tcPr>
          <w:p w14:paraId="0D6A886C" w14:textId="77777777" w:rsidR="00D74A6F" w:rsidRPr="003B4717" w:rsidRDefault="00D74A6F" w:rsidP="005A5642">
            <w:pPr>
              <w:rPr>
                <w:rFonts w:ascii="Times New Roman" w:hAnsi="Times New Roman" w:cs="Times New Roman"/>
                <w:sz w:val="24"/>
              </w:rPr>
            </w:pPr>
          </w:p>
        </w:tc>
        <w:tc>
          <w:tcPr>
            <w:tcW w:w="1408" w:type="dxa"/>
            <w:vMerge/>
            <w:shd w:val="clear" w:color="auto" w:fill="auto"/>
          </w:tcPr>
          <w:p w14:paraId="4B0044F1" w14:textId="77777777" w:rsidR="00D74A6F" w:rsidRPr="003B4717" w:rsidRDefault="00D74A6F" w:rsidP="005A5642">
            <w:pPr>
              <w:rPr>
                <w:rFonts w:ascii="Times New Roman" w:hAnsi="Times New Roman" w:cs="Times New Roman"/>
                <w:sz w:val="24"/>
              </w:rPr>
            </w:pPr>
          </w:p>
        </w:tc>
        <w:tc>
          <w:tcPr>
            <w:tcW w:w="1661" w:type="dxa"/>
            <w:vMerge/>
            <w:shd w:val="clear" w:color="auto" w:fill="auto"/>
          </w:tcPr>
          <w:p w14:paraId="6461A3BF" w14:textId="77777777" w:rsidR="00D74A6F" w:rsidRPr="003B4717" w:rsidRDefault="00D74A6F" w:rsidP="005A5642">
            <w:pPr>
              <w:rPr>
                <w:rFonts w:ascii="Times New Roman" w:hAnsi="Times New Roman" w:cs="Times New Roman"/>
                <w:sz w:val="24"/>
              </w:rPr>
            </w:pPr>
          </w:p>
        </w:tc>
        <w:tc>
          <w:tcPr>
            <w:tcW w:w="1360" w:type="dxa"/>
            <w:vMerge/>
            <w:shd w:val="clear" w:color="auto" w:fill="auto"/>
          </w:tcPr>
          <w:p w14:paraId="10D3BA32" w14:textId="77777777" w:rsidR="00D74A6F" w:rsidRPr="003B4717" w:rsidRDefault="00D74A6F" w:rsidP="005A5642">
            <w:pPr>
              <w:rPr>
                <w:rFonts w:ascii="Times New Roman" w:hAnsi="Times New Roman" w:cs="Times New Roman"/>
                <w:sz w:val="24"/>
              </w:rPr>
            </w:pPr>
          </w:p>
        </w:tc>
        <w:tc>
          <w:tcPr>
            <w:tcW w:w="5061" w:type="dxa"/>
            <w:shd w:val="clear" w:color="auto" w:fill="auto"/>
          </w:tcPr>
          <w:p w14:paraId="259AC18B" w14:textId="2B8CBC3A" w:rsidR="00D74A6F" w:rsidRPr="003B4717" w:rsidRDefault="00D74A6F" w:rsidP="00BE5710">
            <w:pPr>
              <w:tabs>
                <w:tab w:val="left" w:pos="1470"/>
              </w:tabs>
              <w:jc w:val="both"/>
              <w:rPr>
                <w:rFonts w:ascii="Times New Roman" w:hAnsi="Times New Roman"/>
                <w:sz w:val="24"/>
              </w:rPr>
            </w:pPr>
            <w:r w:rsidRPr="003B4717">
              <w:rPr>
                <w:rFonts w:ascii="Times New Roman" w:hAnsi="Times New Roman"/>
                <w:sz w:val="24"/>
              </w:rPr>
              <w:t>TV</w:t>
            </w:r>
          </w:p>
        </w:tc>
        <w:tc>
          <w:tcPr>
            <w:tcW w:w="1636" w:type="dxa"/>
          </w:tcPr>
          <w:p w14:paraId="3CFFBFDF" w14:textId="77777777" w:rsidR="00D74A6F" w:rsidRPr="003B4717" w:rsidRDefault="00D74A6F" w:rsidP="005A5642">
            <w:pPr>
              <w:rPr>
                <w:rFonts w:ascii="Times New Roman" w:hAnsi="Times New Roman" w:cs="Times New Roman"/>
                <w:sz w:val="24"/>
              </w:rPr>
            </w:pPr>
          </w:p>
        </w:tc>
      </w:tr>
      <w:tr w:rsidR="00BE5710" w:rsidRPr="003B4717" w14:paraId="0DE04501" w14:textId="77777777" w:rsidTr="003C18A9">
        <w:trPr>
          <w:trHeight w:val="240"/>
          <w:jc w:val="center"/>
        </w:trPr>
        <w:tc>
          <w:tcPr>
            <w:tcW w:w="1201" w:type="dxa"/>
            <w:vMerge/>
            <w:shd w:val="clear" w:color="auto" w:fill="auto"/>
          </w:tcPr>
          <w:p w14:paraId="76F0212B" w14:textId="77777777" w:rsidR="00BE5710" w:rsidRPr="003B4717" w:rsidRDefault="00BE5710" w:rsidP="005A5642">
            <w:pPr>
              <w:rPr>
                <w:rFonts w:ascii="Times New Roman" w:hAnsi="Times New Roman" w:cs="Times New Roman"/>
                <w:sz w:val="24"/>
              </w:rPr>
            </w:pPr>
          </w:p>
        </w:tc>
        <w:tc>
          <w:tcPr>
            <w:tcW w:w="2068" w:type="dxa"/>
            <w:vMerge/>
            <w:shd w:val="clear" w:color="auto" w:fill="auto"/>
          </w:tcPr>
          <w:p w14:paraId="75355F3C" w14:textId="77777777" w:rsidR="00BE5710" w:rsidRPr="003B4717" w:rsidRDefault="00BE5710" w:rsidP="005A5642">
            <w:pPr>
              <w:rPr>
                <w:rFonts w:ascii="Times New Roman" w:hAnsi="Times New Roman" w:cs="Times New Roman"/>
                <w:sz w:val="24"/>
              </w:rPr>
            </w:pPr>
          </w:p>
        </w:tc>
        <w:tc>
          <w:tcPr>
            <w:tcW w:w="1408" w:type="dxa"/>
            <w:vMerge/>
            <w:shd w:val="clear" w:color="auto" w:fill="auto"/>
          </w:tcPr>
          <w:p w14:paraId="1B93814D" w14:textId="77777777" w:rsidR="00BE5710" w:rsidRPr="003B4717" w:rsidRDefault="00BE5710" w:rsidP="005A5642">
            <w:pPr>
              <w:rPr>
                <w:rFonts w:ascii="Times New Roman" w:hAnsi="Times New Roman" w:cs="Times New Roman"/>
                <w:sz w:val="24"/>
              </w:rPr>
            </w:pPr>
          </w:p>
        </w:tc>
        <w:tc>
          <w:tcPr>
            <w:tcW w:w="1661" w:type="dxa"/>
            <w:vMerge/>
            <w:shd w:val="clear" w:color="auto" w:fill="auto"/>
          </w:tcPr>
          <w:p w14:paraId="04D42E3C" w14:textId="77777777" w:rsidR="00BE5710" w:rsidRPr="003B4717" w:rsidRDefault="00BE5710" w:rsidP="005A5642">
            <w:pPr>
              <w:rPr>
                <w:rFonts w:ascii="Times New Roman" w:hAnsi="Times New Roman" w:cs="Times New Roman"/>
                <w:sz w:val="24"/>
              </w:rPr>
            </w:pPr>
          </w:p>
        </w:tc>
        <w:tc>
          <w:tcPr>
            <w:tcW w:w="1360" w:type="dxa"/>
            <w:vMerge/>
            <w:shd w:val="clear" w:color="auto" w:fill="auto"/>
          </w:tcPr>
          <w:p w14:paraId="5AFE5D4E" w14:textId="77777777" w:rsidR="00BE5710" w:rsidRPr="003B4717" w:rsidRDefault="00BE5710" w:rsidP="005A5642">
            <w:pPr>
              <w:rPr>
                <w:rFonts w:ascii="Times New Roman" w:hAnsi="Times New Roman" w:cs="Times New Roman"/>
                <w:sz w:val="24"/>
              </w:rPr>
            </w:pPr>
          </w:p>
        </w:tc>
        <w:tc>
          <w:tcPr>
            <w:tcW w:w="5061" w:type="dxa"/>
            <w:shd w:val="clear" w:color="auto" w:fill="auto"/>
          </w:tcPr>
          <w:p w14:paraId="15DF2D40" w14:textId="77777777" w:rsidR="00272CE8" w:rsidRPr="003B4717" w:rsidRDefault="00272CE8" w:rsidP="00272CE8">
            <w:pPr>
              <w:pStyle w:val="ListParagraph"/>
              <w:ind w:left="0"/>
              <w:jc w:val="both"/>
              <w:rPr>
                <w:rFonts w:ascii="Times New Roman" w:hAnsi="Times New Roman"/>
                <w:sz w:val="24"/>
                <w:lang w:val="en-GB"/>
              </w:rPr>
            </w:pPr>
            <w:r w:rsidRPr="003B4717">
              <w:rPr>
                <w:rFonts w:ascii="Times New Roman" w:hAnsi="Times New Roman"/>
                <w:sz w:val="24"/>
              </w:rPr>
              <w:t xml:space="preserve">Autobusiem jābūt aprīkotiem </w:t>
            </w:r>
          </w:p>
          <w:p w14:paraId="6B4E6B4D" w14:textId="2DD7B389" w:rsidR="00BE5710" w:rsidRPr="003B4717" w:rsidRDefault="00272CE8" w:rsidP="00272CE8">
            <w:pPr>
              <w:tabs>
                <w:tab w:val="left" w:pos="1470"/>
              </w:tabs>
              <w:jc w:val="both"/>
              <w:rPr>
                <w:rFonts w:ascii="Times New Roman" w:hAnsi="Times New Roman"/>
                <w:sz w:val="24"/>
              </w:rPr>
            </w:pPr>
            <w:r w:rsidRPr="00E045BF">
              <w:rPr>
                <w:rFonts w:ascii="Times New Roman" w:hAnsi="Times New Roman"/>
                <w:sz w:val="24"/>
              </w:rPr>
              <w:t>ar GPS</w:t>
            </w:r>
            <w:r>
              <w:rPr>
                <w:rFonts w:ascii="Times New Roman" w:hAnsi="Times New Roman"/>
                <w:sz w:val="24"/>
              </w:rPr>
              <w:t xml:space="preserve"> </w:t>
            </w:r>
            <w:r w:rsidRPr="00E045BF">
              <w:rPr>
                <w:rFonts w:ascii="Times New Roman" w:hAnsi="Times New Roman"/>
                <w:sz w:val="24"/>
              </w:rPr>
              <w:t xml:space="preserve">(globālās pozicionēšanas sistēmu), lai </w:t>
            </w:r>
            <w:r>
              <w:rPr>
                <w:rFonts w:ascii="Times New Roman" w:hAnsi="Times New Roman"/>
                <w:sz w:val="24"/>
              </w:rPr>
              <w:t>autovadītājs</w:t>
            </w:r>
            <w:r w:rsidRPr="00E045BF">
              <w:rPr>
                <w:rFonts w:ascii="Times New Roman" w:hAnsi="Times New Roman"/>
                <w:sz w:val="24"/>
              </w:rPr>
              <w:t xml:space="preserve"> varētu  </w:t>
            </w:r>
            <w:r>
              <w:rPr>
                <w:rFonts w:ascii="Times New Roman" w:hAnsi="Times New Roman"/>
                <w:sz w:val="24"/>
              </w:rPr>
              <w:t xml:space="preserve"> atrast īsāko un pareizāko ceļu</w:t>
            </w:r>
          </w:p>
        </w:tc>
        <w:tc>
          <w:tcPr>
            <w:tcW w:w="1636" w:type="dxa"/>
          </w:tcPr>
          <w:p w14:paraId="3A774D61" w14:textId="77777777" w:rsidR="00BE5710" w:rsidRPr="003B4717" w:rsidRDefault="00BE5710" w:rsidP="005A5642">
            <w:pPr>
              <w:rPr>
                <w:rFonts w:ascii="Times New Roman" w:hAnsi="Times New Roman" w:cs="Times New Roman"/>
                <w:sz w:val="24"/>
              </w:rPr>
            </w:pPr>
          </w:p>
        </w:tc>
      </w:tr>
      <w:tr w:rsidR="00272CE8" w:rsidRPr="003B4717" w14:paraId="5662BBF3" w14:textId="77777777" w:rsidTr="00272CE8">
        <w:trPr>
          <w:trHeight w:val="263"/>
          <w:jc w:val="center"/>
        </w:trPr>
        <w:tc>
          <w:tcPr>
            <w:tcW w:w="1201" w:type="dxa"/>
            <w:vMerge/>
            <w:shd w:val="clear" w:color="auto" w:fill="auto"/>
          </w:tcPr>
          <w:p w14:paraId="6FC3E4C4" w14:textId="77777777" w:rsidR="00272CE8" w:rsidRPr="003B4717" w:rsidRDefault="00272CE8" w:rsidP="005A5642">
            <w:pPr>
              <w:rPr>
                <w:rFonts w:ascii="Times New Roman" w:hAnsi="Times New Roman" w:cs="Times New Roman"/>
                <w:sz w:val="24"/>
              </w:rPr>
            </w:pPr>
          </w:p>
        </w:tc>
        <w:tc>
          <w:tcPr>
            <w:tcW w:w="2068" w:type="dxa"/>
            <w:vMerge/>
            <w:shd w:val="clear" w:color="auto" w:fill="auto"/>
          </w:tcPr>
          <w:p w14:paraId="492C3641" w14:textId="77777777" w:rsidR="00272CE8" w:rsidRPr="003B4717" w:rsidRDefault="00272CE8" w:rsidP="005A5642">
            <w:pPr>
              <w:rPr>
                <w:rFonts w:ascii="Times New Roman" w:hAnsi="Times New Roman" w:cs="Times New Roman"/>
                <w:sz w:val="24"/>
              </w:rPr>
            </w:pPr>
          </w:p>
        </w:tc>
        <w:tc>
          <w:tcPr>
            <w:tcW w:w="1408" w:type="dxa"/>
            <w:vMerge/>
            <w:shd w:val="clear" w:color="auto" w:fill="auto"/>
          </w:tcPr>
          <w:p w14:paraId="402A299D" w14:textId="77777777" w:rsidR="00272CE8" w:rsidRPr="003B4717" w:rsidRDefault="00272CE8" w:rsidP="005A5642">
            <w:pPr>
              <w:rPr>
                <w:rFonts w:ascii="Times New Roman" w:hAnsi="Times New Roman" w:cs="Times New Roman"/>
                <w:sz w:val="24"/>
              </w:rPr>
            </w:pPr>
          </w:p>
        </w:tc>
        <w:tc>
          <w:tcPr>
            <w:tcW w:w="1661" w:type="dxa"/>
            <w:vMerge/>
            <w:shd w:val="clear" w:color="auto" w:fill="auto"/>
          </w:tcPr>
          <w:p w14:paraId="2C8B493F" w14:textId="77777777" w:rsidR="00272CE8" w:rsidRPr="003B4717" w:rsidRDefault="00272CE8" w:rsidP="005A5642">
            <w:pPr>
              <w:rPr>
                <w:rFonts w:ascii="Times New Roman" w:hAnsi="Times New Roman" w:cs="Times New Roman"/>
                <w:sz w:val="24"/>
              </w:rPr>
            </w:pPr>
          </w:p>
        </w:tc>
        <w:tc>
          <w:tcPr>
            <w:tcW w:w="1360" w:type="dxa"/>
            <w:vMerge/>
            <w:shd w:val="clear" w:color="auto" w:fill="auto"/>
          </w:tcPr>
          <w:p w14:paraId="7685CE39" w14:textId="77777777" w:rsidR="00272CE8" w:rsidRPr="003B4717" w:rsidRDefault="00272CE8" w:rsidP="005A5642">
            <w:pPr>
              <w:rPr>
                <w:rFonts w:ascii="Times New Roman" w:hAnsi="Times New Roman" w:cs="Times New Roman"/>
                <w:sz w:val="24"/>
              </w:rPr>
            </w:pPr>
          </w:p>
        </w:tc>
        <w:tc>
          <w:tcPr>
            <w:tcW w:w="5061" w:type="dxa"/>
            <w:shd w:val="clear" w:color="auto" w:fill="auto"/>
          </w:tcPr>
          <w:p w14:paraId="2F86B240" w14:textId="6199B24C" w:rsidR="00272CE8" w:rsidRPr="00E045BF" w:rsidRDefault="00272CE8" w:rsidP="00A8066C">
            <w:pPr>
              <w:tabs>
                <w:tab w:val="left" w:pos="1470"/>
              </w:tabs>
              <w:jc w:val="both"/>
              <w:rPr>
                <w:rFonts w:ascii="Times New Roman" w:hAnsi="Times New Roman"/>
                <w:sz w:val="24"/>
              </w:rPr>
            </w:pPr>
            <w:r w:rsidRPr="00E045BF">
              <w:rPr>
                <w:rFonts w:ascii="Times New Roman" w:hAnsi="Times New Roman" w:cs="Times New Roman"/>
                <w:sz w:val="24"/>
              </w:rPr>
              <w:t>(</w:t>
            </w:r>
            <w:r>
              <w:rPr>
                <w:rFonts w:ascii="Times New Roman" w:hAnsi="Times New Roman" w:cs="Times New Roman"/>
                <w:sz w:val="24"/>
              </w:rPr>
              <w:t>N</w:t>
            </w:r>
            <w:r w:rsidRPr="00E045BF">
              <w:rPr>
                <w:rFonts w:ascii="Times New Roman" w:hAnsi="Times New Roman" w:cs="Times New Roman"/>
                <w:sz w:val="24"/>
              </w:rPr>
              <w:t>orādīt papildu aprīkojumu, ja tāds ir)</w:t>
            </w:r>
          </w:p>
        </w:tc>
        <w:tc>
          <w:tcPr>
            <w:tcW w:w="1636" w:type="dxa"/>
          </w:tcPr>
          <w:p w14:paraId="5D7115EB" w14:textId="77777777" w:rsidR="00272CE8" w:rsidRPr="00A25B68" w:rsidRDefault="00272CE8" w:rsidP="005A5642">
            <w:pPr>
              <w:rPr>
                <w:rFonts w:ascii="Times New Roman" w:hAnsi="Times New Roman" w:cs="Times New Roman"/>
                <w:sz w:val="24"/>
              </w:rPr>
            </w:pPr>
          </w:p>
        </w:tc>
      </w:tr>
      <w:tr w:rsidR="00BE5710" w:rsidRPr="003B4717" w14:paraId="582E0AA7" w14:textId="77777777" w:rsidTr="003C18A9">
        <w:trPr>
          <w:trHeight w:val="231"/>
          <w:jc w:val="center"/>
        </w:trPr>
        <w:tc>
          <w:tcPr>
            <w:tcW w:w="1201" w:type="dxa"/>
            <w:shd w:val="clear" w:color="auto" w:fill="auto"/>
          </w:tcPr>
          <w:p w14:paraId="3DFD91E1" w14:textId="77777777" w:rsidR="00BE5710" w:rsidRPr="003B4717" w:rsidRDefault="00BE5710" w:rsidP="005A5642">
            <w:pPr>
              <w:rPr>
                <w:rFonts w:ascii="Times New Roman" w:hAnsi="Times New Roman" w:cs="Times New Roman"/>
                <w:sz w:val="24"/>
              </w:rPr>
            </w:pPr>
            <w:r w:rsidRPr="003B4717">
              <w:rPr>
                <w:rFonts w:ascii="Times New Roman" w:hAnsi="Times New Roman" w:cs="Times New Roman"/>
                <w:sz w:val="24"/>
              </w:rPr>
              <w:t>2.</w:t>
            </w:r>
          </w:p>
        </w:tc>
        <w:tc>
          <w:tcPr>
            <w:tcW w:w="2068" w:type="dxa"/>
            <w:shd w:val="clear" w:color="auto" w:fill="auto"/>
          </w:tcPr>
          <w:p w14:paraId="43D22A0C" w14:textId="77777777" w:rsidR="00BE5710" w:rsidRPr="003B4717" w:rsidRDefault="00BE5710" w:rsidP="005A5642">
            <w:pPr>
              <w:jc w:val="center"/>
              <w:rPr>
                <w:rFonts w:ascii="Times New Roman" w:hAnsi="Times New Roman" w:cs="Times New Roman"/>
                <w:b/>
                <w:sz w:val="24"/>
              </w:rPr>
            </w:pPr>
            <w:r w:rsidRPr="003B4717">
              <w:rPr>
                <w:rFonts w:ascii="Times New Roman" w:hAnsi="Times New Roman" w:cs="Times New Roman"/>
                <w:b/>
                <w:sz w:val="24"/>
              </w:rPr>
              <w:t>….</w:t>
            </w:r>
          </w:p>
        </w:tc>
        <w:tc>
          <w:tcPr>
            <w:tcW w:w="1408" w:type="dxa"/>
            <w:shd w:val="clear" w:color="auto" w:fill="auto"/>
          </w:tcPr>
          <w:p w14:paraId="70A3E8DF" w14:textId="77777777" w:rsidR="00BE5710" w:rsidRPr="003B4717" w:rsidRDefault="00BE5710"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661" w:type="dxa"/>
            <w:shd w:val="clear" w:color="auto" w:fill="auto"/>
          </w:tcPr>
          <w:p w14:paraId="5B299D09" w14:textId="77777777" w:rsidR="00BE5710" w:rsidRPr="003B4717" w:rsidRDefault="00BE5710"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360" w:type="dxa"/>
            <w:shd w:val="clear" w:color="auto" w:fill="auto"/>
          </w:tcPr>
          <w:p w14:paraId="667A3D01" w14:textId="77777777" w:rsidR="00BE5710" w:rsidRPr="003B4717" w:rsidRDefault="00BE5710"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5061" w:type="dxa"/>
            <w:shd w:val="clear" w:color="auto" w:fill="auto"/>
          </w:tcPr>
          <w:p w14:paraId="7A834E4A" w14:textId="77777777" w:rsidR="00BE5710" w:rsidRPr="003B4717" w:rsidRDefault="00BE5710"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636" w:type="dxa"/>
          </w:tcPr>
          <w:p w14:paraId="1A5F618C" w14:textId="77777777" w:rsidR="00BE5710" w:rsidRPr="003B4717" w:rsidRDefault="00BE5710" w:rsidP="005A5642">
            <w:pPr>
              <w:jc w:val="center"/>
              <w:rPr>
                <w:rFonts w:ascii="Times New Roman" w:hAnsi="Times New Roman" w:cs="Times New Roman"/>
                <w:b/>
                <w:sz w:val="24"/>
              </w:rPr>
            </w:pPr>
          </w:p>
        </w:tc>
      </w:tr>
      <w:tr w:rsidR="00BE5710" w:rsidRPr="003B4717" w14:paraId="6C77CFE8" w14:textId="77777777" w:rsidTr="003C18A9">
        <w:trPr>
          <w:trHeight w:val="240"/>
          <w:jc w:val="center"/>
        </w:trPr>
        <w:tc>
          <w:tcPr>
            <w:tcW w:w="1201" w:type="dxa"/>
            <w:shd w:val="clear" w:color="auto" w:fill="auto"/>
          </w:tcPr>
          <w:p w14:paraId="795B9DDA" w14:textId="77777777" w:rsidR="00BE5710" w:rsidRPr="003B4717" w:rsidRDefault="00BE5710" w:rsidP="005A5642">
            <w:pPr>
              <w:rPr>
                <w:rFonts w:ascii="Times New Roman" w:hAnsi="Times New Roman" w:cs="Times New Roman"/>
                <w:sz w:val="24"/>
              </w:rPr>
            </w:pPr>
            <w:r w:rsidRPr="003B4717">
              <w:rPr>
                <w:rFonts w:ascii="Times New Roman" w:hAnsi="Times New Roman" w:cs="Times New Roman"/>
                <w:sz w:val="24"/>
              </w:rPr>
              <w:t>3.</w:t>
            </w:r>
          </w:p>
        </w:tc>
        <w:tc>
          <w:tcPr>
            <w:tcW w:w="2068" w:type="dxa"/>
            <w:shd w:val="clear" w:color="auto" w:fill="auto"/>
          </w:tcPr>
          <w:p w14:paraId="4AC3B7B2" w14:textId="77777777" w:rsidR="00BE5710" w:rsidRPr="003B4717" w:rsidRDefault="00BE5710"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408" w:type="dxa"/>
            <w:shd w:val="clear" w:color="auto" w:fill="auto"/>
          </w:tcPr>
          <w:p w14:paraId="516AF91C" w14:textId="77777777" w:rsidR="00BE5710" w:rsidRPr="003B4717" w:rsidRDefault="00BE5710"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661" w:type="dxa"/>
            <w:shd w:val="clear" w:color="auto" w:fill="auto"/>
          </w:tcPr>
          <w:p w14:paraId="0FE39206" w14:textId="77777777" w:rsidR="00BE5710" w:rsidRPr="003B4717" w:rsidRDefault="00BE5710"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360" w:type="dxa"/>
            <w:shd w:val="clear" w:color="auto" w:fill="auto"/>
          </w:tcPr>
          <w:p w14:paraId="2865A468" w14:textId="77777777" w:rsidR="00BE5710" w:rsidRPr="003B4717" w:rsidRDefault="00BE5710"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5061" w:type="dxa"/>
            <w:shd w:val="clear" w:color="auto" w:fill="auto"/>
          </w:tcPr>
          <w:p w14:paraId="5E60F469" w14:textId="77777777" w:rsidR="00BE5710" w:rsidRPr="003B4717" w:rsidRDefault="00BE5710"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636" w:type="dxa"/>
          </w:tcPr>
          <w:p w14:paraId="488D36B0" w14:textId="77777777" w:rsidR="00BE5710" w:rsidRPr="003B4717" w:rsidRDefault="00BE5710" w:rsidP="005A5642">
            <w:pPr>
              <w:jc w:val="center"/>
              <w:rPr>
                <w:rFonts w:ascii="Times New Roman" w:hAnsi="Times New Roman" w:cs="Times New Roman"/>
                <w:b/>
                <w:sz w:val="24"/>
              </w:rPr>
            </w:pPr>
          </w:p>
        </w:tc>
      </w:tr>
    </w:tbl>
    <w:p w14:paraId="1FD274AD" w14:textId="77777777" w:rsidR="00E34DCD" w:rsidRPr="00551A72" w:rsidRDefault="00E34DCD" w:rsidP="003C18A9">
      <w:pPr>
        <w:pStyle w:val="ListParagraph"/>
        <w:jc w:val="center"/>
        <w:rPr>
          <w:rFonts w:ascii="Times New Roman" w:hAnsi="Times New Roman" w:cs="Times New Roman"/>
          <w:sz w:val="24"/>
        </w:rPr>
      </w:pPr>
    </w:p>
    <w:p w14:paraId="53801F17" w14:textId="77777777" w:rsidR="000C45B7" w:rsidRDefault="000C45B7" w:rsidP="003C18A9">
      <w:pPr>
        <w:pStyle w:val="ListParagraph"/>
        <w:jc w:val="center"/>
        <w:rPr>
          <w:rFonts w:ascii="Times New Roman" w:hAnsi="Times New Roman" w:cs="Times New Roman"/>
          <w:sz w:val="24"/>
        </w:rPr>
      </w:pPr>
    </w:p>
    <w:p w14:paraId="48C222F1" w14:textId="77777777" w:rsidR="00D476B5" w:rsidRDefault="00D476B5" w:rsidP="003C18A9">
      <w:pPr>
        <w:pStyle w:val="ListParagraph"/>
        <w:jc w:val="center"/>
        <w:rPr>
          <w:rFonts w:ascii="Times New Roman" w:hAnsi="Times New Roman" w:cs="Times New Roman"/>
          <w:sz w:val="24"/>
        </w:rPr>
      </w:pPr>
    </w:p>
    <w:p w14:paraId="5AC36518" w14:textId="77777777" w:rsidR="00D476B5" w:rsidRDefault="00D476B5" w:rsidP="003C18A9">
      <w:pPr>
        <w:pStyle w:val="ListParagraph"/>
        <w:jc w:val="center"/>
        <w:rPr>
          <w:rFonts w:ascii="Times New Roman" w:hAnsi="Times New Roman" w:cs="Times New Roman"/>
          <w:sz w:val="24"/>
        </w:rPr>
      </w:pPr>
    </w:p>
    <w:p w14:paraId="4324BECF" w14:textId="77777777" w:rsidR="00D74A6F" w:rsidRDefault="00D74A6F" w:rsidP="003C18A9">
      <w:pPr>
        <w:pStyle w:val="ListParagraph"/>
        <w:jc w:val="center"/>
        <w:rPr>
          <w:rFonts w:ascii="Times New Roman" w:hAnsi="Times New Roman" w:cs="Times New Roman"/>
          <w:sz w:val="24"/>
        </w:rPr>
      </w:pPr>
    </w:p>
    <w:p w14:paraId="150A38FD" w14:textId="77777777" w:rsidR="00D476B5" w:rsidRDefault="00D476B5" w:rsidP="003C18A9">
      <w:pPr>
        <w:pStyle w:val="ListParagraph"/>
        <w:jc w:val="center"/>
        <w:rPr>
          <w:rFonts w:ascii="Times New Roman" w:hAnsi="Times New Roman" w:cs="Times New Roman"/>
          <w:sz w:val="24"/>
        </w:rPr>
      </w:pPr>
    </w:p>
    <w:p w14:paraId="443911A2" w14:textId="77777777" w:rsidR="00D476B5" w:rsidRDefault="00D476B5" w:rsidP="003C18A9">
      <w:pPr>
        <w:pStyle w:val="ListParagraph"/>
        <w:jc w:val="center"/>
        <w:rPr>
          <w:rFonts w:ascii="Times New Roman" w:hAnsi="Times New Roman" w:cs="Times New Roman"/>
          <w:sz w:val="24"/>
        </w:rPr>
      </w:pPr>
    </w:p>
    <w:p w14:paraId="5C6657E1" w14:textId="77777777" w:rsidR="00D476B5" w:rsidRPr="00AC71D8" w:rsidRDefault="00D476B5" w:rsidP="003C18A9">
      <w:pPr>
        <w:pStyle w:val="ListParagraph"/>
        <w:jc w:val="center"/>
        <w:rPr>
          <w:rFonts w:ascii="Times New Roman" w:hAnsi="Times New Roman" w:cs="Times New Roman"/>
          <w:sz w:val="24"/>
        </w:rPr>
      </w:pPr>
    </w:p>
    <w:p w14:paraId="4C61BB43" w14:textId="77777777" w:rsidR="001361F5" w:rsidRPr="00E045BF" w:rsidRDefault="00E3611A" w:rsidP="003C18A9">
      <w:pPr>
        <w:pStyle w:val="ListParagraph"/>
        <w:numPr>
          <w:ilvl w:val="0"/>
          <w:numId w:val="9"/>
        </w:numPr>
        <w:jc w:val="center"/>
        <w:rPr>
          <w:rFonts w:ascii="Times New Roman" w:hAnsi="Times New Roman" w:cs="Times New Roman"/>
          <w:sz w:val="24"/>
        </w:rPr>
      </w:pPr>
      <w:r w:rsidRPr="003E4501">
        <w:rPr>
          <w:rFonts w:ascii="Times New Roman" w:hAnsi="Times New Roman" w:cs="Times New Roman"/>
          <w:sz w:val="24"/>
        </w:rPr>
        <w:lastRenderedPageBreak/>
        <w:t xml:space="preserve">„Lielas ietilpības autobusi, no 50-70 </w:t>
      </w:r>
      <w:r w:rsidRPr="00F7667B">
        <w:rPr>
          <w:rFonts w:ascii="Times New Roman" w:hAnsi="Times New Roman" w:cs="Times New Roman"/>
          <w:sz w:val="24"/>
        </w:rPr>
        <w:t>pasažieru sēdvietām”</w:t>
      </w:r>
    </w:p>
    <w:p w14:paraId="5C59D1D4" w14:textId="77777777" w:rsidR="00E34DCD" w:rsidRPr="00E045BF" w:rsidRDefault="00E34DCD" w:rsidP="003C18A9">
      <w:pPr>
        <w:pStyle w:val="ListParagraph"/>
        <w:ind w:left="360"/>
        <w:rPr>
          <w:rFonts w:ascii="Times New Roman" w:hAnsi="Times New Roman" w:cs="Times New Roman"/>
          <w:sz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2088"/>
        <w:gridCol w:w="1437"/>
        <w:gridCol w:w="1689"/>
        <w:gridCol w:w="1398"/>
        <w:gridCol w:w="5248"/>
        <w:gridCol w:w="1296"/>
      </w:tblGrid>
      <w:tr w:rsidR="001361F5" w:rsidRPr="003B4717" w14:paraId="49D9E8CA" w14:textId="77777777" w:rsidTr="00464E8B">
        <w:trPr>
          <w:trHeight w:val="713"/>
          <w:jc w:val="center"/>
        </w:trPr>
        <w:tc>
          <w:tcPr>
            <w:tcW w:w="1239" w:type="dxa"/>
            <w:shd w:val="clear" w:color="auto" w:fill="auto"/>
          </w:tcPr>
          <w:p w14:paraId="7CD39FB5" w14:textId="77777777" w:rsidR="001361F5" w:rsidRPr="003B4717" w:rsidRDefault="001361F5" w:rsidP="005A5642">
            <w:pPr>
              <w:rPr>
                <w:rFonts w:ascii="Times New Roman" w:hAnsi="Times New Roman" w:cs="Times New Roman"/>
                <w:sz w:val="24"/>
              </w:rPr>
            </w:pPr>
            <w:proofErr w:type="spellStart"/>
            <w:r w:rsidRPr="003B4717">
              <w:rPr>
                <w:rFonts w:ascii="Times New Roman" w:hAnsi="Times New Roman" w:cs="Times New Roman"/>
                <w:sz w:val="24"/>
              </w:rPr>
              <w:t>Nr.p.k</w:t>
            </w:r>
            <w:proofErr w:type="spellEnd"/>
            <w:r w:rsidRPr="003B4717">
              <w:rPr>
                <w:rFonts w:ascii="Times New Roman" w:hAnsi="Times New Roman" w:cs="Times New Roman"/>
                <w:sz w:val="24"/>
              </w:rPr>
              <w:t>.</w:t>
            </w:r>
          </w:p>
        </w:tc>
        <w:tc>
          <w:tcPr>
            <w:tcW w:w="2088" w:type="dxa"/>
            <w:shd w:val="clear" w:color="auto" w:fill="auto"/>
          </w:tcPr>
          <w:p w14:paraId="5DA2DFF5" w14:textId="77777777" w:rsidR="001361F5" w:rsidRPr="003B4717" w:rsidRDefault="001361F5" w:rsidP="005A5642">
            <w:pPr>
              <w:rPr>
                <w:rFonts w:ascii="Times New Roman" w:hAnsi="Times New Roman" w:cs="Times New Roman"/>
                <w:sz w:val="24"/>
              </w:rPr>
            </w:pPr>
            <w:r w:rsidRPr="003B4717">
              <w:rPr>
                <w:rFonts w:ascii="Times New Roman" w:hAnsi="Times New Roman" w:cs="Times New Roman"/>
                <w:sz w:val="24"/>
              </w:rPr>
              <w:t>Transportlīdzekļa marka, modelis</w:t>
            </w:r>
          </w:p>
        </w:tc>
        <w:tc>
          <w:tcPr>
            <w:tcW w:w="1437" w:type="dxa"/>
            <w:shd w:val="clear" w:color="auto" w:fill="auto"/>
          </w:tcPr>
          <w:p w14:paraId="4C76A7EC" w14:textId="77777777" w:rsidR="001361F5" w:rsidRPr="003B4717" w:rsidRDefault="001361F5" w:rsidP="005A5642">
            <w:pPr>
              <w:rPr>
                <w:rFonts w:ascii="Times New Roman" w:hAnsi="Times New Roman" w:cs="Times New Roman"/>
                <w:sz w:val="24"/>
              </w:rPr>
            </w:pPr>
            <w:r w:rsidRPr="003B4717">
              <w:rPr>
                <w:rFonts w:ascii="Times New Roman" w:hAnsi="Times New Roman" w:cs="Times New Roman"/>
                <w:sz w:val="24"/>
              </w:rPr>
              <w:t>Izlaiduma gads</w:t>
            </w:r>
          </w:p>
        </w:tc>
        <w:tc>
          <w:tcPr>
            <w:tcW w:w="1689" w:type="dxa"/>
            <w:shd w:val="clear" w:color="auto" w:fill="auto"/>
          </w:tcPr>
          <w:p w14:paraId="7F14F47A" w14:textId="77777777" w:rsidR="001361F5" w:rsidRPr="003B4717" w:rsidRDefault="001361F5" w:rsidP="005A5642">
            <w:pPr>
              <w:rPr>
                <w:rFonts w:ascii="Times New Roman" w:hAnsi="Times New Roman" w:cs="Times New Roman"/>
                <w:sz w:val="24"/>
              </w:rPr>
            </w:pPr>
            <w:r w:rsidRPr="003B4717">
              <w:rPr>
                <w:rFonts w:ascii="Times New Roman" w:hAnsi="Times New Roman" w:cs="Times New Roman"/>
                <w:sz w:val="24"/>
              </w:rPr>
              <w:t>Maksimālais pasažieru skaits (sēdvietas)</w:t>
            </w:r>
          </w:p>
        </w:tc>
        <w:tc>
          <w:tcPr>
            <w:tcW w:w="1398" w:type="dxa"/>
            <w:shd w:val="clear" w:color="auto" w:fill="auto"/>
          </w:tcPr>
          <w:p w14:paraId="61F3F42A" w14:textId="4E4565A0" w:rsidR="001361F5" w:rsidRPr="003B4717" w:rsidRDefault="001361F5" w:rsidP="00CF36EB">
            <w:pPr>
              <w:rPr>
                <w:rFonts w:ascii="Times New Roman" w:hAnsi="Times New Roman" w:cs="Times New Roman"/>
                <w:sz w:val="24"/>
              </w:rPr>
            </w:pPr>
            <w:r w:rsidRPr="003B4717">
              <w:rPr>
                <w:rFonts w:ascii="Times New Roman" w:hAnsi="Times New Roman" w:cs="Times New Roman"/>
                <w:sz w:val="24"/>
              </w:rPr>
              <w:t xml:space="preserve">Izmešu </w:t>
            </w:r>
            <w:r w:rsidR="009F6B1B" w:rsidRPr="003B4717">
              <w:rPr>
                <w:rFonts w:ascii="Times New Roman" w:hAnsi="Times New Roman" w:cs="Times New Roman"/>
                <w:sz w:val="24"/>
              </w:rPr>
              <w:t xml:space="preserve">emisijas </w:t>
            </w:r>
            <w:r w:rsidRPr="003B4717">
              <w:rPr>
                <w:rFonts w:ascii="Times New Roman" w:hAnsi="Times New Roman" w:cs="Times New Roman"/>
                <w:sz w:val="24"/>
              </w:rPr>
              <w:t>klase</w:t>
            </w:r>
          </w:p>
        </w:tc>
        <w:tc>
          <w:tcPr>
            <w:tcW w:w="5248" w:type="dxa"/>
            <w:shd w:val="clear" w:color="auto" w:fill="auto"/>
          </w:tcPr>
          <w:p w14:paraId="66EAD53C" w14:textId="04E1F560" w:rsidR="001361F5" w:rsidRPr="003B4717" w:rsidRDefault="001361F5" w:rsidP="00D414E3">
            <w:pPr>
              <w:rPr>
                <w:rFonts w:ascii="Times New Roman" w:hAnsi="Times New Roman" w:cs="Times New Roman"/>
                <w:sz w:val="24"/>
              </w:rPr>
            </w:pPr>
            <w:r w:rsidRPr="003B4717">
              <w:rPr>
                <w:rFonts w:ascii="Times New Roman" w:hAnsi="Times New Roman" w:cs="Times New Roman"/>
                <w:sz w:val="24"/>
              </w:rPr>
              <w:t>Prasības aprīkojumam</w:t>
            </w:r>
          </w:p>
        </w:tc>
        <w:tc>
          <w:tcPr>
            <w:tcW w:w="1296" w:type="dxa"/>
          </w:tcPr>
          <w:p w14:paraId="5A0340CD" w14:textId="6B8F0D4F" w:rsidR="001361F5" w:rsidRPr="00AC71D8" w:rsidRDefault="00784387" w:rsidP="005A5642">
            <w:pPr>
              <w:rPr>
                <w:rFonts w:ascii="Times New Roman" w:hAnsi="Times New Roman" w:cs="Times New Roman"/>
                <w:sz w:val="24"/>
              </w:rPr>
            </w:pPr>
            <w:r w:rsidRPr="003C18A9">
              <w:rPr>
                <w:rFonts w:ascii="Times New Roman" w:hAnsi="Times New Roman" w:cs="Times New Roman"/>
                <w:sz w:val="24"/>
              </w:rPr>
              <w:t>Atzīmēt ar X, ja piedāvātais autobuss atbilst</w:t>
            </w:r>
            <w:r w:rsidR="00E045BF">
              <w:rPr>
                <w:rFonts w:ascii="Times New Roman" w:hAnsi="Times New Roman" w:cs="Times New Roman"/>
                <w:sz w:val="24"/>
              </w:rPr>
              <w:t xml:space="preserve"> prasībai</w:t>
            </w:r>
          </w:p>
        </w:tc>
      </w:tr>
      <w:tr w:rsidR="001361F5" w:rsidRPr="003B4717" w14:paraId="2D5D245D" w14:textId="77777777" w:rsidTr="00464E8B">
        <w:trPr>
          <w:trHeight w:val="240"/>
          <w:jc w:val="center"/>
        </w:trPr>
        <w:tc>
          <w:tcPr>
            <w:tcW w:w="1239" w:type="dxa"/>
            <w:vMerge w:val="restart"/>
            <w:shd w:val="clear" w:color="auto" w:fill="auto"/>
          </w:tcPr>
          <w:p w14:paraId="47C471F0" w14:textId="77777777" w:rsidR="001361F5" w:rsidRPr="003B4717" w:rsidRDefault="001361F5" w:rsidP="005A5642">
            <w:pPr>
              <w:rPr>
                <w:rFonts w:ascii="Times New Roman" w:hAnsi="Times New Roman" w:cs="Times New Roman"/>
                <w:sz w:val="24"/>
              </w:rPr>
            </w:pPr>
          </w:p>
          <w:p w14:paraId="5653D4E2" w14:textId="77777777" w:rsidR="001361F5" w:rsidRPr="003B4717" w:rsidRDefault="001361F5" w:rsidP="005A5642">
            <w:pPr>
              <w:rPr>
                <w:rFonts w:ascii="Times New Roman" w:hAnsi="Times New Roman" w:cs="Times New Roman"/>
                <w:sz w:val="24"/>
              </w:rPr>
            </w:pPr>
            <w:r w:rsidRPr="003B4717">
              <w:rPr>
                <w:rFonts w:ascii="Times New Roman" w:hAnsi="Times New Roman" w:cs="Times New Roman"/>
                <w:sz w:val="24"/>
              </w:rPr>
              <w:t>1.</w:t>
            </w:r>
          </w:p>
        </w:tc>
        <w:tc>
          <w:tcPr>
            <w:tcW w:w="2088" w:type="dxa"/>
            <w:vMerge w:val="restart"/>
            <w:shd w:val="clear" w:color="auto" w:fill="auto"/>
          </w:tcPr>
          <w:p w14:paraId="691AD3FE" w14:textId="77777777" w:rsidR="001361F5" w:rsidRPr="003B4717" w:rsidRDefault="001361F5" w:rsidP="005A5642">
            <w:pPr>
              <w:rPr>
                <w:rFonts w:ascii="Times New Roman" w:hAnsi="Times New Roman" w:cs="Times New Roman"/>
                <w:sz w:val="24"/>
              </w:rPr>
            </w:pPr>
          </w:p>
        </w:tc>
        <w:tc>
          <w:tcPr>
            <w:tcW w:w="1437" w:type="dxa"/>
            <w:vMerge w:val="restart"/>
            <w:shd w:val="clear" w:color="auto" w:fill="auto"/>
          </w:tcPr>
          <w:p w14:paraId="454394B6" w14:textId="77777777" w:rsidR="001361F5" w:rsidRPr="003B4717" w:rsidRDefault="001361F5" w:rsidP="005A5642">
            <w:pPr>
              <w:rPr>
                <w:rFonts w:ascii="Times New Roman" w:hAnsi="Times New Roman" w:cs="Times New Roman"/>
                <w:sz w:val="24"/>
              </w:rPr>
            </w:pPr>
          </w:p>
        </w:tc>
        <w:tc>
          <w:tcPr>
            <w:tcW w:w="1689" w:type="dxa"/>
            <w:vMerge w:val="restart"/>
            <w:shd w:val="clear" w:color="auto" w:fill="auto"/>
          </w:tcPr>
          <w:p w14:paraId="4CACD100" w14:textId="77777777" w:rsidR="001361F5" w:rsidRPr="003B4717" w:rsidRDefault="001361F5" w:rsidP="005A5642">
            <w:pPr>
              <w:rPr>
                <w:rFonts w:ascii="Times New Roman" w:hAnsi="Times New Roman" w:cs="Times New Roman"/>
                <w:sz w:val="24"/>
              </w:rPr>
            </w:pPr>
          </w:p>
        </w:tc>
        <w:tc>
          <w:tcPr>
            <w:tcW w:w="1398" w:type="dxa"/>
            <w:vMerge w:val="restart"/>
            <w:shd w:val="clear" w:color="auto" w:fill="auto"/>
          </w:tcPr>
          <w:p w14:paraId="1CDAC066" w14:textId="77777777" w:rsidR="001361F5" w:rsidRPr="003B4717" w:rsidRDefault="001361F5" w:rsidP="005A5642">
            <w:pPr>
              <w:rPr>
                <w:rFonts w:ascii="Times New Roman" w:hAnsi="Times New Roman" w:cs="Times New Roman"/>
                <w:sz w:val="24"/>
              </w:rPr>
            </w:pPr>
          </w:p>
        </w:tc>
        <w:tc>
          <w:tcPr>
            <w:tcW w:w="5248" w:type="dxa"/>
            <w:shd w:val="clear" w:color="auto" w:fill="auto"/>
          </w:tcPr>
          <w:p w14:paraId="0F13C2E7" w14:textId="0809D2F8" w:rsidR="001361F5" w:rsidRPr="003E4501" w:rsidRDefault="001361F5" w:rsidP="005A5642">
            <w:pPr>
              <w:jc w:val="both"/>
              <w:rPr>
                <w:rFonts w:ascii="Times New Roman" w:hAnsi="Times New Roman" w:cs="Times New Roman"/>
                <w:sz w:val="24"/>
              </w:rPr>
            </w:pPr>
            <w:r w:rsidRPr="00AC71D8">
              <w:rPr>
                <w:rFonts w:ascii="Times New Roman" w:hAnsi="Times New Roman" w:cs="Times New Roman"/>
                <w:sz w:val="24"/>
              </w:rPr>
              <w:t>Mīkstie sēdekļi ar regulējamām atzveltnēm</w:t>
            </w:r>
          </w:p>
        </w:tc>
        <w:tc>
          <w:tcPr>
            <w:tcW w:w="1296" w:type="dxa"/>
          </w:tcPr>
          <w:p w14:paraId="0428D417" w14:textId="77777777" w:rsidR="001361F5" w:rsidRPr="00F7667B" w:rsidRDefault="001361F5" w:rsidP="005A5642">
            <w:pPr>
              <w:rPr>
                <w:rFonts w:ascii="Times New Roman" w:hAnsi="Times New Roman" w:cs="Times New Roman"/>
                <w:sz w:val="24"/>
              </w:rPr>
            </w:pPr>
          </w:p>
        </w:tc>
      </w:tr>
      <w:tr w:rsidR="001361F5" w:rsidRPr="003B4717" w14:paraId="747D4423" w14:textId="77777777" w:rsidTr="00464E8B">
        <w:trPr>
          <w:trHeight w:val="240"/>
          <w:jc w:val="center"/>
        </w:trPr>
        <w:tc>
          <w:tcPr>
            <w:tcW w:w="1239" w:type="dxa"/>
            <w:vMerge/>
            <w:shd w:val="clear" w:color="auto" w:fill="auto"/>
          </w:tcPr>
          <w:p w14:paraId="6948CB7D" w14:textId="77777777" w:rsidR="001361F5" w:rsidRPr="003B4717" w:rsidRDefault="001361F5" w:rsidP="005A5642">
            <w:pPr>
              <w:rPr>
                <w:rFonts w:ascii="Times New Roman" w:hAnsi="Times New Roman" w:cs="Times New Roman"/>
                <w:sz w:val="24"/>
              </w:rPr>
            </w:pPr>
          </w:p>
        </w:tc>
        <w:tc>
          <w:tcPr>
            <w:tcW w:w="2088" w:type="dxa"/>
            <w:vMerge/>
            <w:shd w:val="clear" w:color="auto" w:fill="auto"/>
          </w:tcPr>
          <w:p w14:paraId="28B37418" w14:textId="77777777" w:rsidR="001361F5" w:rsidRPr="003B4717" w:rsidRDefault="001361F5" w:rsidP="005A5642">
            <w:pPr>
              <w:rPr>
                <w:rFonts w:ascii="Times New Roman" w:hAnsi="Times New Roman" w:cs="Times New Roman"/>
                <w:sz w:val="24"/>
              </w:rPr>
            </w:pPr>
          </w:p>
        </w:tc>
        <w:tc>
          <w:tcPr>
            <w:tcW w:w="1437" w:type="dxa"/>
            <w:vMerge/>
            <w:shd w:val="clear" w:color="auto" w:fill="auto"/>
          </w:tcPr>
          <w:p w14:paraId="077995F6" w14:textId="77777777" w:rsidR="001361F5" w:rsidRPr="003B4717" w:rsidRDefault="001361F5" w:rsidP="005A5642">
            <w:pPr>
              <w:rPr>
                <w:rFonts w:ascii="Times New Roman" w:hAnsi="Times New Roman" w:cs="Times New Roman"/>
                <w:sz w:val="24"/>
              </w:rPr>
            </w:pPr>
          </w:p>
        </w:tc>
        <w:tc>
          <w:tcPr>
            <w:tcW w:w="1689" w:type="dxa"/>
            <w:vMerge/>
            <w:shd w:val="clear" w:color="auto" w:fill="auto"/>
          </w:tcPr>
          <w:p w14:paraId="5E7ABEA7" w14:textId="77777777" w:rsidR="001361F5" w:rsidRPr="003B4717" w:rsidRDefault="001361F5" w:rsidP="005A5642">
            <w:pPr>
              <w:rPr>
                <w:rFonts w:ascii="Times New Roman" w:hAnsi="Times New Roman" w:cs="Times New Roman"/>
                <w:sz w:val="24"/>
              </w:rPr>
            </w:pPr>
          </w:p>
        </w:tc>
        <w:tc>
          <w:tcPr>
            <w:tcW w:w="1398" w:type="dxa"/>
            <w:vMerge/>
            <w:shd w:val="clear" w:color="auto" w:fill="auto"/>
          </w:tcPr>
          <w:p w14:paraId="25F10707" w14:textId="77777777" w:rsidR="001361F5" w:rsidRPr="003B4717" w:rsidRDefault="001361F5" w:rsidP="005A5642">
            <w:pPr>
              <w:rPr>
                <w:rFonts w:ascii="Times New Roman" w:hAnsi="Times New Roman" w:cs="Times New Roman"/>
                <w:sz w:val="24"/>
              </w:rPr>
            </w:pPr>
          </w:p>
        </w:tc>
        <w:tc>
          <w:tcPr>
            <w:tcW w:w="5248" w:type="dxa"/>
            <w:shd w:val="clear" w:color="auto" w:fill="auto"/>
          </w:tcPr>
          <w:p w14:paraId="2AA762C6" w14:textId="7BEF3102" w:rsidR="001361F5" w:rsidRPr="003B4717" w:rsidRDefault="001361F5" w:rsidP="005A5642">
            <w:pPr>
              <w:jc w:val="both"/>
              <w:rPr>
                <w:rFonts w:ascii="Times New Roman" w:hAnsi="Times New Roman" w:cs="Times New Roman"/>
                <w:sz w:val="24"/>
              </w:rPr>
            </w:pPr>
            <w:r w:rsidRPr="003B4717">
              <w:rPr>
                <w:rFonts w:ascii="Times New Roman" w:hAnsi="Times New Roman"/>
                <w:sz w:val="24"/>
              </w:rPr>
              <w:t>Izbīdāmie sēdekļi</w:t>
            </w:r>
          </w:p>
        </w:tc>
        <w:tc>
          <w:tcPr>
            <w:tcW w:w="1296" w:type="dxa"/>
          </w:tcPr>
          <w:p w14:paraId="7285077D" w14:textId="77777777" w:rsidR="001361F5" w:rsidRPr="003B4717" w:rsidRDefault="001361F5" w:rsidP="005A5642">
            <w:pPr>
              <w:rPr>
                <w:rFonts w:ascii="Times New Roman" w:hAnsi="Times New Roman" w:cs="Times New Roman"/>
                <w:sz w:val="24"/>
              </w:rPr>
            </w:pPr>
          </w:p>
        </w:tc>
      </w:tr>
      <w:tr w:rsidR="001361F5" w:rsidRPr="003B4717" w14:paraId="64847009" w14:textId="77777777" w:rsidTr="00464E8B">
        <w:trPr>
          <w:trHeight w:val="240"/>
          <w:jc w:val="center"/>
        </w:trPr>
        <w:tc>
          <w:tcPr>
            <w:tcW w:w="1239" w:type="dxa"/>
            <w:vMerge/>
            <w:shd w:val="clear" w:color="auto" w:fill="auto"/>
          </w:tcPr>
          <w:p w14:paraId="04ABEB21" w14:textId="77777777" w:rsidR="001361F5" w:rsidRPr="003B4717" w:rsidRDefault="001361F5" w:rsidP="005A5642">
            <w:pPr>
              <w:rPr>
                <w:rFonts w:ascii="Times New Roman" w:hAnsi="Times New Roman" w:cs="Times New Roman"/>
                <w:sz w:val="24"/>
              </w:rPr>
            </w:pPr>
          </w:p>
        </w:tc>
        <w:tc>
          <w:tcPr>
            <w:tcW w:w="2088" w:type="dxa"/>
            <w:vMerge/>
            <w:shd w:val="clear" w:color="auto" w:fill="auto"/>
          </w:tcPr>
          <w:p w14:paraId="52680091" w14:textId="77777777" w:rsidR="001361F5" w:rsidRPr="003B4717" w:rsidRDefault="001361F5" w:rsidP="005A5642">
            <w:pPr>
              <w:rPr>
                <w:rFonts w:ascii="Times New Roman" w:hAnsi="Times New Roman" w:cs="Times New Roman"/>
                <w:sz w:val="24"/>
              </w:rPr>
            </w:pPr>
          </w:p>
        </w:tc>
        <w:tc>
          <w:tcPr>
            <w:tcW w:w="1437" w:type="dxa"/>
            <w:vMerge/>
            <w:shd w:val="clear" w:color="auto" w:fill="auto"/>
          </w:tcPr>
          <w:p w14:paraId="7AEAA1A0" w14:textId="77777777" w:rsidR="001361F5" w:rsidRPr="003B4717" w:rsidRDefault="001361F5" w:rsidP="005A5642">
            <w:pPr>
              <w:rPr>
                <w:rFonts w:ascii="Times New Roman" w:hAnsi="Times New Roman" w:cs="Times New Roman"/>
                <w:sz w:val="24"/>
              </w:rPr>
            </w:pPr>
          </w:p>
        </w:tc>
        <w:tc>
          <w:tcPr>
            <w:tcW w:w="1689" w:type="dxa"/>
            <w:vMerge/>
            <w:shd w:val="clear" w:color="auto" w:fill="auto"/>
          </w:tcPr>
          <w:p w14:paraId="164766FF" w14:textId="77777777" w:rsidR="001361F5" w:rsidRPr="003B4717" w:rsidRDefault="001361F5" w:rsidP="005A5642">
            <w:pPr>
              <w:rPr>
                <w:rFonts w:ascii="Times New Roman" w:hAnsi="Times New Roman" w:cs="Times New Roman"/>
                <w:sz w:val="24"/>
              </w:rPr>
            </w:pPr>
          </w:p>
        </w:tc>
        <w:tc>
          <w:tcPr>
            <w:tcW w:w="1398" w:type="dxa"/>
            <w:vMerge/>
            <w:shd w:val="clear" w:color="auto" w:fill="auto"/>
          </w:tcPr>
          <w:p w14:paraId="4C46FF74" w14:textId="77777777" w:rsidR="001361F5" w:rsidRPr="003B4717" w:rsidRDefault="001361F5" w:rsidP="005A5642">
            <w:pPr>
              <w:rPr>
                <w:rFonts w:ascii="Times New Roman" w:hAnsi="Times New Roman" w:cs="Times New Roman"/>
                <w:sz w:val="24"/>
              </w:rPr>
            </w:pPr>
          </w:p>
        </w:tc>
        <w:tc>
          <w:tcPr>
            <w:tcW w:w="5248" w:type="dxa"/>
            <w:shd w:val="clear" w:color="auto" w:fill="auto"/>
          </w:tcPr>
          <w:p w14:paraId="5AC2F588" w14:textId="118FE475" w:rsidR="001361F5" w:rsidRPr="003B4717" w:rsidRDefault="001361F5" w:rsidP="00966946">
            <w:pPr>
              <w:jc w:val="both"/>
              <w:rPr>
                <w:rFonts w:ascii="Times New Roman" w:hAnsi="Times New Roman" w:cs="Times New Roman"/>
                <w:sz w:val="24"/>
              </w:rPr>
            </w:pPr>
            <w:r w:rsidRPr="003B4717">
              <w:rPr>
                <w:rFonts w:ascii="Times New Roman" w:hAnsi="Times New Roman"/>
                <w:sz w:val="24"/>
              </w:rPr>
              <w:t>Klimata kontrole (</w:t>
            </w:r>
            <w:r w:rsidR="007E49EF">
              <w:rPr>
                <w:rFonts w:ascii="Times New Roman" w:hAnsi="Times New Roman"/>
                <w:sz w:val="24"/>
              </w:rPr>
              <w:t>a</w:t>
            </w:r>
            <w:r w:rsidRPr="003B4717">
              <w:rPr>
                <w:rFonts w:ascii="Times New Roman" w:hAnsi="Times New Roman"/>
                <w:sz w:val="24"/>
              </w:rPr>
              <w:t>utonomā apkure, kondicionieris, individuālā ventilācija)</w:t>
            </w:r>
          </w:p>
        </w:tc>
        <w:tc>
          <w:tcPr>
            <w:tcW w:w="1296" w:type="dxa"/>
          </w:tcPr>
          <w:p w14:paraId="04524DEF" w14:textId="77777777" w:rsidR="001361F5" w:rsidRPr="003B4717" w:rsidRDefault="001361F5" w:rsidP="005A5642">
            <w:pPr>
              <w:rPr>
                <w:rFonts w:ascii="Times New Roman" w:hAnsi="Times New Roman" w:cs="Times New Roman"/>
                <w:sz w:val="24"/>
              </w:rPr>
            </w:pPr>
          </w:p>
        </w:tc>
      </w:tr>
      <w:tr w:rsidR="001361F5" w:rsidRPr="003B4717" w14:paraId="67E71186" w14:textId="77777777" w:rsidTr="00464E8B">
        <w:trPr>
          <w:trHeight w:val="240"/>
          <w:jc w:val="center"/>
        </w:trPr>
        <w:tc>
          <w:tcPr>
            <w:tcW w:w="1239" w:type="dxa"/>
            <w:vMerge/>
            <w:shd w:val="clear" w:color="auto" w:fill="auto"/>
          </w:tcPr>
          <w:p w14:paraId="47CAFB89" w14:textId="77777777" w:rsidR="001361F5" w:rsidRPr="003B4717" w:rsidRDefault="001361F5" w:rsidP="005A5642">
            <w:pPr>
              <w:rPr>
                <w:rFonts w:ascii="Times New Roman" w:hAnsi="Times New Roman" w:cs="Times New Roman"/>
                <w:sz w:val="24"/>
              </w:rPr>
            </w:pPr>
          </w:p>
        </w:tc>
        <w:tc>
          <w:tcPr>
            <w:tcW w:w="2088" w:type="dxa"/>
            <w:vMerge/>
            <w:shd w:val="clear" w:color="auto" w:fill="auto"/>
          </w:tcPr>
          <w:p w14:paraId="512090AF" w14:textId="77777777" w:rsidR="001361F5" w:rsidRPr="003B4717" w:rsidRDefault="001361F5" w:rsidP="005A5642">
            <w:pPr>
              <w:rPr>
                <w:rFonts w:ascii="Times New Roman" w:hAnsi="Times New Roman" w:cs="Times New Roman"/>
                <w:sz w:val="24"/>
              </w:rPr>
            </w:pPr>
          </w:p>
        </w:tc>
        <w:tc>
          <w:tcPr>
            <w:tcW w:w="1437" w:type="dxa"/>
            <w:vMerge/>
            <w:shd w:val="clear" w:color="auto" w:fill="auto"/>
          </w:tcPr>
          <w:p w14:paraId="695B6236" w14:textId="77777777" w:rsidR="001361F5" w:rsidRPr="003B4717" w:rsidRDefault="001361F5" w:rsidP="005A5642">
            <w:pPr>
              <w:rPr>
                <w:rFonts w:ascii="Times New Roman" w:hAnsi="Times New Roman" w:cs="Times New Roman"/>
                <w:sz w:val="24"/>
              </w:rPr>
            </w:pPr>
          </w:p>
        </w:tc>
        <w:tc>
          <w:tcPr>
            <w:tcW w:w="1689" w:type="dxa"/>
            <w:vMerge/>
            <w:shd w:val="clear" w:color="auto" w:fill="auto"/>
          </w:tcPr>
          <w:p w14:paraId="71D3AD3F" w14:textId="77777777" w:rsidR="001361F5" w:rsidRPr="003B4717" w:rsidRDefault="001361F5" w:rsidP="005A5642">
            <w:pPr>
              <w:rPr>
                <w:rFonts w:ascii="Times New Roman" w:hAnsi="Times New Roman" w:cs="Times New Roman"/>
                <w:sz w:val="24"/>
              </w:rPr>
            </w:pPr>
          </w:p>
        </w:tc>
        <w:tc>
          <w:tcPr>
            <w:tcW w:w="1398" w:type="dxa"/>
            <w:vMerge/>
            <w:shd w:val="clear" w:color="auto" w:fill="auto"/>
          </w:tcPr>
          <w:p w14:paraId="60AA3ED9" w14:textId="77777777" w:rsidR="001361F5" w:rsidRPr="003B4717" w:rsidRDefault="001361F5" w:rsidP="005A5642">
            <w:pPr>
              <w:rPr>
                <w:rFonts w:ascii="Times New Roman" w:hAnsi="Times New Roman" w:cs="Times New Roman"/>
                <w:sz w:val="24"/>
              </w:rPr>
            </w:pPr>
          </w:p>
        </w:tc>
        <w:tc>
          <w:tcPr>
            <w:tcW w:w="5248" w:type="dxa"/>
            <w:shd w:val="clear" w:color="auto" w:fill="auto"/>
          </w:tcPr>
          <w:p w14:paraId="7E39F97F" w14:textId="5B6786BB" w:rsidR="001361F5" w:rsidRPr="003B4717" w:rsidRDefault="001361F5" w:rsidP="005A5642">
            <w:pPr>
              <w:jc w:val="both"/>
              <w:rPr>
                <w:rFonts w:ascii="Times New Roman" w:hAnsi="Times New Roman" w:cs="Times New Roman"/>
                <w:sz w:val="24"/>
              </w:rPr>
            </w:pPr>
            <w:r w:rsidRPr="003B4717">
              <w:rPr>
                <w:rFonts w:ascii="Times New Roman" w:hAnsi="Times New Roman"/>
                <w:sz w:val="24"/>
              </w:rPr>
              <w:t>Iespēja aptumšot logus (žalūzijas vai aizkari, vai speciāls logu pārklājums pret saules stariem)</w:t>
            </w:r>
          </w:p>
        </w:tc>
        <w:tc>
          <w:tcPr>
            <w:tcW w:w="1296" w:type="dxa"/>
          </w:tcPr>
          <w:p w14:paraId="11258835" w14:textId="77777777" w:rsidR="001361F5" w:rsidRPr="003B4717" w:rsidRDefault="001361F5" w:rsidP="005A5642">
            <w:pPr>
              <w:rPr>
                <w:rFonts w:ascii="Times New Roman" w:hAnsi="Times New Roman" w:cs="Times New Roman"/>
                <w:sz w:val="24"/>
              </w:rPr>
            </w:pPr>
          </w:p>
        </w:tc>
      </w:tr>
      <w:tr w:rsidR="001361F5" w:rsidRPr="003B4717" w14:paraId="65A6111C" w14:textId="77777777" w:rsidTr="00464E8B">
        <w:trPr>
          <w:trHeight w:val="240"/>
          <w:jc w:val="center"/>
        </w:trPr>
        <w:tc>
          <w:tcPr>
            <w:tcW w:w="1239" w:type="dxa"/>
            <w:vMerge/>
            <w:shd w:val="clear" w:color="auto" w:fill="auto"/>
          </w:tcPr>
          <w:p w14:paraId="26982B55" w14:textId="77777777" w:rsidR="001361F5" w:rsidRPr="003B4717" w:rsidRDefault="001361F5" w:rsidP="005A5642">
            <w:pPr>
              <w:rPr>
                <w:rFonts w:ascii="Times New Roman" w:hAnsi="Times New Roman" w:cs="Times New Roman"/>
                <w:sz w:val="24"/>
              </w:rPr>
            </w:pPr>
          </w:p>
        </w:tc>
        <w:tc>
          <w:tcPr>
            <w:tcW w:w="2088" w:type="dxa"/>
            <w:vMerge/>
            <w:shd w:val="clear" w:color="auto" w:fill="auto"/>
          </w:tcPr>
          <w:p w14:paraId="36C313B4" w14:textId="77777777" w:rsidR="001361F5" w:rsidRPr="003B4717" w:rsidRDefault="001361F5" w:rsidP="005A5642">
            <w:pPr>
              <w:rPr>
                <w:rFonts w:ascii="Times New Roman" w:hAnsi="Times New Roman" w:cs="Times New Roman"/>
                <w:sz w:val="24"/>
              </w:rPr>
            </w:pPr>
          </w:p>
        </w:tc>
        <w:tc>
          <w:tcPr>
            <w:tcW w:w="1437" w:type="dxa"/>
            <w:vMerge/>
            <w:shd w:val="clear" w:color="auto" w:fill="auto"/>
          </w:tcPr>
          <w:p w14:paraId="74D7A03A" w14:textId="77777777" w:rsidR="001361F5" w:rsidRPr="003B4717" w:rsidRDefault="001361F5" w:rsidP="005A5642">
            <w:pPr>
              <w:rPr>
                <w:rFonts w:ascii="Times New Roman" w:hAnsi="Times New Roman" w:cs="Times New Roman"/>
                <w:sz w:val="24"/>
              </w:rPr>
            </w:pPr>
          </w:p>
        </w:tc>
        <w:tc>
          <w:tcPr>
            <w:tcW w:w="1689" w:type="dxa"/>
            <w:vMerge/>
            <w:shd w:val="clear" w:color="auto" w:fill="auto"/>
          </w:tcPr>
          <w:p w14:paraId="0F2AC7FC" w14:textId="77777777" w:rsidR="001361F5" w:rsidRPr="003B4717" w:rsidRDefault="001361F5" w:rsidP="005A5642">
            <w:pPr>
              <w:rPr>
                <w:rFonts w:ascii="Times New Roman" w:hAnsi="Times New Roman" w:cs="Times New Roman"/>
                <w:sz w:val="24"/>
              </w:rPr>
            </w:pPr>
          </w:p>
        </w:tc>
        <w:tc>
          <w:tcPr>
            <w:tcW w:w="1398" w:type="dxa"/>
            <w:vMerge/>
            <w:shd w:val="clear" w:color="auto" w:fill="auto"/>
          </w:tcPr>
          <w:p w14:paraId="7746CC36" w14:textId="77777777" w:rsidR="001361F5" w:rsidRPr="003B4717" w:rsidRDefault="001361F5" w:rsidP="005A5642">
            <w:pPr>
              <w:rPr>
                <w:rFonts w:ascii="Times New Roman" w:hAnsi="Times New Roman" w:cs="Times New Roman"/>
                <w:sz w:val="24"/>
              </w:rPr>
            </w:pPr>
          </w:p>
        </w:tc>
        <w:tc>
          <w:tcPr>
            <w:tcW w:w="5248" w:type="dxa"/>
            <w:shd w:val="clear" w:color="auto" w:fill="auto"/>
          </w:tcPr>
          <w:p w14:paraId="72152043" w14:textId="35E95B63" w:rsidR="001361F5" w:rsidRPr="003B4717" w:rsidRDefault="001361F5" w:rsidP="005A5642">
            <w:pPr>
              <w:jc w:val="both"/>
              <w:rPr>
                <w:rFonts w:ascii="Times New Roman" w:hAnsi="Times New Roman"/>
                <w:sz w:val="24"/>
              </w:rPr>
            </w:pPr>
            <w:r w:rsidRPr="003B4717">
              <w:rPr>
                <w:rFonts w:ascii="Times New Roman" w:hAnsi="Times New Roman"/>
                <w:sz w:val="24"/>
              </w:rPr>
              <w:t>Bagāžas nodalījums un plaukts rokas bagāžai</w:t>
            </w:r>
          </w:p>
        </w:tc>
        <w:tc>
          <w:tcPr>
            <w:tcW w:w="1296" w:type="dxa"/>
          </w:tcPr>
          <w:p w14:paraId="2F8392DE" w14:textId="77777777" w:rsidR="001361F5" w:rsidRPr="003B4717" w:rsidRDefault="001361F5" w:rsidP="005A5642">
            <w:pPr>
              <w:rPr>
                <w:rFonts w:ascii="Times New Roman" w:hAnsi="Times New Roman" w:cs="Times New Roman"/>
                <w:sz w:val="24"/>
              </w:rPr>
            </w:pPr>
          </w:p>
        </w:tc>
      </w:tr>
      <w:tr w:rsidR="001361F5" w:rsidRPr="003B4717" w14:paraId="12F0B91F" w14:textId="77777777" w:rsidTr="00464E8B">
        <w:trPr>
          <w:trHeight w:val="240"/>
          <w:jc w:val="center"/>
        </w:trPr>
        <w:tc>
          <w:tcPr>
            <w:tcW w:w="1239" w:type="dxa"/>
            <w:vMerge/>
            <w:shd w:val="clear" w:color="auto" w:fill="auto"/>
          </w:tcPr>
          <w:p w14:paraId="2EEB3D6F" w14:textId="77777777" w:rsidR="001361F5" w:rsidRPr="003B4717" w:rsidRDefault="001361F5" w:rsidP="005A5642">
            <w:pPr>
              <w:rPr>
                <w:rFonts w:ascii="Times New Roman" w:hAnsi="Times New Roman" w:cs="Times New Roman"/>
                <w:sz w:val="24"/>
              </w:rPr>
            </w:pPr>
          </w:p>
        </w:tc>
        <w:tc>
          <w:tcPr>
            <w:tcW w:w="2088" w:type="dxa"/>
            <w:vMerge/>
            <w:shd w:val="clear" w:color="auto" w:fill="auto"/>
          </w:tcPr>
          <w:p w14:paraId="11A09222" w14:textId="77777777" w:rsidR="001361F5" w:rsidRPr="003B4717" w:rsidRDefault="001361F5" w:rsidP="005A5642">
            <w:pPr>
              <w:rPr>
                <w:rFonts w:ascii="Times New Roman" w:hAnsi="Times New Roman" w:cs="Times New Roman"/>
                <w:sz w:val="24"/>
              </w:rPr>
            </w:pPr>
          </w:p>
        </w:tc>
        <w:tc>
          <w:tcPr>
            <w:tcW w:w="1437" w:type="dxa"/>
            <w:vMerge/>
            <w:shd w:val="clear" w:color="auto" w:fill="auto"/>
          </w:tcPr>
          <w:p w14:paraId="5812EEC7" w14:textId="77777777" w:rsidR="001361F5" w:rsidRPr="003B4717" w:rsidRDefault="001361F5" w:rsidP="005A5642">
            <w:pPr>
              <w:rPr>
                <w:rFonts w:ascii="Times New Roman" w:hAnsi="Times New Roman" w:cs="Times New Roman"/>
                <w:sz w:val="24"/>
              </w:rPr>
            </w:pPr>
          </w:p>
        </w:tc>
        <w:tc>
          <w:tcPr>
            <w:tcW w:w="1689" w:type="dxa"/>
            <w:vMerge/>
            <w:shd w:val="clear" w:color="auto" w:fill="auto"/>
          </w:tcPr>
          <w:p w14:paraId="695F2C9F" w14:textId="77777777" w:rsidR="001361F5" w:rsidRPr="003B4717" w:rsidRDefault="001361F5" w:rsidP="005A5642">
            <w:pPr>
              <w:rPr>
                <w:rFonts w:ascii="Times New Roman" w:hAnsi="Times New Roman" w:cs="Times New Roman"/>
                <w:sz w:val="24"/>
              </w:rPr>
            </w:pPr>
          </w:p>
        </w:tc>
        <w:tc>
          <w:tcPr>
            <w:tcW w:w="1398" w:type="dxa"/>
            <w:vMerge/>
            <w:shd w:val="clear" w:color="auto" w:fill="auto"/>
          </w:tcPr>
          <w:p w14:paraId="033FB1EC" w14:textId="77777777" w:rsidR="001361F5" w:rsidRPr="003B4717" w:rsidRDefault="001361F5" w:rsidP="005A5642">
            <w:pPr>
              <w:rPr>
                <w:rFonts w:ascii="Times New Roman" w:hAnsi="Times New Roman" w:cs="Times New Roman"/>
                <w:sz w:val="24"/>
              </w:rPr>
            </w:pPr>
          </w:p>
        </w:tc>
        <w:tc>
          <w:tcPr>
            <w:tcW w:w="5248" w:type="dxa"/>
            <w:shd w:val="clear" w:color="auto" w:fill="auto"/>
          </w:tcPr>
          <w:p w14:paraId="3D995C43" w14:textId="5463BD61" w:rsidR="001361F5" w:rsidRPr="003B4717" w:rsidRDefault="001361F5" w:rsidP="005A5642">
            <w:pPr>
              <w:jc w:val="both"/>
              <w:rPr>
                <w:rFonts w:ascii="Times New Roman" w:hAnsi="Times New Roman"/>
                <w:sz w:val="24"/>
              </w:rPr>
            </w:pPr>
            <w:r w:rsidRPr="003B4717">
              <w:rPr>
                <w:rFonts w:ascii="Times New Roman" w:hAnsi="Times New Roman"/>
                <w:sz w:val="24"/>
              </w:rPr>
              <w:t>Galdiņš sēdekļa aizmugurē</w:t>
            </w:r>
          </w:p>
        </w:tc>
        <w:tc>
          <w:tcPr>
            <w:tcW w:w="1296" w:type="dxa"/>
          </w:tcPr>
          <w:p w14:paraId="3F7552A7" w14:textId="77777777" w:rsidR="001361F5" w:rsidRPr="003B4717" w:rsidRDefault="001361F5" w:rsidP="005A5642">
            <w:pPr>
              <w:rPr>
                <w:rFonts w:ascii="Times New Roman" w:hAnsi="Times New Roman" w:cs="Times New Roman"/>
                <w:sz w:val="24"/>
              </w:rPr>
            </w:pPr>
          </w:p>
        </w:tc>
      </w:tr>
      <w:tr w:rsidR="001361F5" w:rsidRPr="003B4717" w14:paraId="7B38BAD5" w14:textId="77777777" w:rsidTr="00464E8B">
        <w:trPr>
          <w:trHeight w:val="240"/>
          <w:jc w:val="center"/>
        </w:trPr>
        <w:tc>
          <w:tcPr>
            <w:tcW w:w="1239" w:type="dxa"/>
            <w:vMerge/>
            <w:shd w:val="clear" w:color="auto" w:fill="auto"/>
          </w:tcPr>
          <w:p w14:paraId="37FA95AE" w14:textId="77777777" w:rsidR="001361F5" w:rsidRPr="003B4717" w:rsidRDefault="001361F5" w:rsidP="005A5642">
            <w:pPr>
              <w:rPr>
                <w:rFonts w:ascii="Times New Roman" w:hAnsi="Times New Roman" w:cs="Times New Roman"/>
                <w:sz w:val="24"/>
              </w:rPr>
            </w:pPr>
          </w:p>
        </w:tc>
        <w:tc>
          <w:tcPr>
            <w:tcW w:w="2088" w:type="dxa"/>
            <w:vMerge/>
            <w:shd w:val="clear" w:color="auto" w:fill="auto"/>
          </w:tcPr>
          <w:p w14:paraId="234D0FA0" w14:textId="77777777" w:rsidR="001361F5" w:rsidRPr="003B4717" w:rsidRDefault="001361F5" w:rsidP="005A5642">
            <w:pPr>
              <w:rPr>
                <w:rFonts w:ascii="Times New Roman" w:hAnsi="Times New Roman" w:cs="Times New Roman"/>
                <w:sz w:val="24"/>
              </w:rPr>
            </w:pPr>
          </w:p>
        </w:tc>
        <w:tc>
          <w:tcPr>
            <w:tcW w:w="1437" w:type="dxa"/>
            <w:vMerge/>
            <w:shd w:val="clear" w:color="auto" w:fill="auto"/>
          </w:tcPr>
          <w:p w14:paraId="5E5D37AD" w14:textId="77777777" w:rsidR="001361F5" w:rsidRPr="003B4717" w:rsidRDefault="001361F5" w:rsidP="005A5642">
            <w:pPr>
              <w:rPr>
                <w:rFonts w:ascii="Times New Roman" w:hAnsi="Times New Roman" w:cs="Times New Roman"/>
                <w:sz w:val="24"/>
              </w:rPr>
            </w:pPr>
          </w:p>
        </w:tc>
        <w:tc>
          <w:tcPr>
            <w:tcW w:w="1689" w:type="dxa"/>
            <w:vMerge/>
            <w:shd w:val="clear" w:color="auto" w:fill="auto"/>
          </w:tcPr>
          <w:p w14:paraId="392DDDC9" w14:textId="77777777" w:rsidR="001361F5" w:rsidRPr="003B4717" w:rsidRDefault="001361F5" w:rsidP="005A5642">
            <w:pPr>
              <w:rPr>
                <w:rFonts w:ascii="Times New Roman" w:hAnsi="Times New Roman" w:cs="Times New Roman"/>
                <w:sz w:val="24"/>
              </w:rPr>
            </w:pPr>
          </w:p>
        </w:tc>
        <w:tc>
          <w:tcPr>
            <w:tcW w:w="1398" w:type="dxa"/>
            <w:vMerge/>
            <w:shd w:val="clear" w:color="auto" w:fill="auto"/>
          </w:tcPr>
          <w:p w14:paraId="2FA23E1D" w14:textId="77777777" w:rsidR="001361F5" w:rsidRPr="003B4717" w:rsidRDefault="001361F5" w:rsidP="005A5642">
            <w:pPr>
              <w:rPr>
                <w:rFonts w:ascii="Times New Roman" w:hAnsi="Times New Roman" w:cs="Times New Roman"/>
                <w:sz w:val="24"/>
              </w:rPr>
            </w:pPr>
          </w:p>
        </w:tc>
        <w:tc>
          <w:tcPr>
            <w:tcW w:w="5248" w:type="dxa"/>
            <w:shd w:val="clear" w:color="auto" w:fill="auto"/>
          </w:tcPr>
          <w:p w14:paraId="7E35AD0E" w14:textId="69FE7AB2" w:rsidR="001361F5" w:rsidRPr="003B4717" w:rsidRDefault="001361F5" w:rsidP="005A5642">
            <w:pPr>
              <w:jc w:val="both"/>
              <w:rPr>
                <w:rFonts w:ascii="Times New Roman" w:hAnsi="Times New Roman"/>
                <w:sz w:val="24"/>
              </w:rPr>
            </w:pPr>
            <w:r w:rsidRPr="003B4717">
              <w:rPr>
                <w:rFonts w:ascii="Times New Roman" w:hAnsi="Times New Roman"/>
                <w:sz w:val="24"/>
              </w:rPr>
              <w:t>Individuālā gaisma virs sēdekļa</w:t>
            </w:r>
          </w:p>
        </w:tc>
        <w:tc>
          <w:tcPr>
            <w:tcW w:w="1296" w:type="dxa"/>
          </w:tcPr>
          <w:p w14:paraId="6C3D0013" w14:textId="77777777" w:rsidR="001361F5" w:rsidRPr="003B4717" w:rsidRDefault="001361F5" w:rsidP="005A5642">
            <w:pPr>
              <w:rPr>
                <w:rFonts w:ascii="Times New Roman" w:hAnsi="Times New Roman" w:cs="Times New Roman"/>
                <w:sz w:val="24"/>
              </w:rPr>
            </w:pPr>
          </w:p>
        </w:tc>
      </w:tr>
      <w:tr w:rsidR="001361F5" w:rsidRPr="003B4717" w14:paraId="76E6DD28" w14:textId="77777777" w:rsidTr="00464E8B">
        <w:trPr>
          <w:trHeight w:val="240"/>
          <w:jc w:val="center"/>
        </w:trPr>
        <w:tc>
          <w:tcPr>
            <w:tcW w:w="1239" w:type="dxa"/>
            <w:vMerge/>
            <w:shd w:val="clear" w:color="auto" w:fill="auto"/>
          </w:tcPr>
          <w:p w14:paraId="4A6466CD" w14:textId="77777777" w:rsidR="001361F5" w:rsidRPr="003B4717" w:rsidRDefault="001361F5" w:rsidP="005A5642">
            <w:pPr>
              <w:rPr>
                <w:rFonts w:ascii="Times New Roman" w:hAnsi="Times New Roman" w:cs="Times New Roman"/>
                <w:sz w:val="24"/>
              </w:rPr>
            </w:pPr>
          </w:p>
        </w:tc>
        <w:tc>
          <w:tcPr>
            <w:tcW w:w="2088" w:type="dxa"/>
            <w:vMerge/>
            <w:shd w:val="clear" w:color="auto" w:fill="auto"/>
          </w:tcPr>
          <w:p w14:paraId="08C8B632" w14:textId="77777777" w:rsidR="001361F5" w:rsidRPr="003B4717" w:rsidRDefault="001361F5" w:rsidP="005A5642">
            <w:pPr>
              <w:rPr>
                <w:rFonts w:ascii="Times New Roman" w:hAnsi="Times New Roman" w:cs="Times New Roman"/>
                <w:sz w:val="24"/>
              </w:rPr>
            </w:pPr>
          </w:p>
        </w:tc>
        <w:tc>
          <w:tcPr>
            <w:tcW w:w="1437" w:type="dxa"/>
            <w:vMerge/>
            <w:shd w:val="clear" w:color="auto" w:fill="auto"/>
          </w:tcPr>
          <w:p w14:paraId="170248F9" w14:textId="77777777" w:rsidR="001361F5" w:rsidRPr="003B4717" w:rsidRDefault="001361F5" w:rsidP="005A5642">
            <w:pPr>
              <w:rPr>
                <w:rFonts w:ascii="Times New Roman" w:hAnsi="Times New Roman" w:cs="Times New Roman"/>
                <w:sz w:val="24"/>
              </w:rPr>
            </w:pPr>
          </w:p>
        </w:tc>
        <w:tc>
          <w:tcPr>
            <w:tcW w:w="1689" w:type="dxa"/>
            <w:vMerge/>
            <w:shd w:val="clear" w:color="auto" w:fill="auto"/>
          </w:tcPr>
          <w:p w14:paraId="4DB643C2" w14:textId="77777777" w:rsidR="001361F5" w:rsidRPr="003B4717" w:rsidRDefault="001361F5" w:rsidP="005A5642">
            <w:pPr>
              <w:rPr>
                <w:rFonts w:ascii="Times New Roman" w:hAnsi="Times New Roman" w:cs="Times New Roman"/>
                <w:sz w:val="24"/>
              </w:rPr>
            </w:pPr>
          </w:p>
        </w:tc>
        <w:tc>
          <w:tcPr>
            <w:tcW w:w="1398" w:type="dxa"/>
            <w:vMerge/>
            <w:shd w:val="clear" w:color="auto" w:fill="auto"/>
          </w:tcPr>
          <w:p w14:paraId="6452585E" w14:textId="77777777" w:rsidR="001361F5" w:rsidRPr="003B4717" w:rsidRDefault="001361F5" w:rsidP="005A5642">
            <w:pPr>
              <w:rPr>
                <w:rFonts w:ascii="Times New Roman" w:hAnsi="Times New Roman" w:cs="Times New Roman"/>
                <w:sz w:val="24"/>
              </w:rPr>
            </w:pPr>
          </w:p>
        </w:tc>
        <w:tc>
          <w:tcPr>
            <w:tcW w:w="5248" w:type="dxa"/>
            <w:shd w:val="clear" w:color="auto" w:fill="auto"/>
          </w:tcPr>
          <w:p w14:paraId="461507C2" w14:textId="116518F8" w:rsidR="001361F5" w:rsidRPr="003B4717" w:rsidRDefault="001361F5" w:rsidP="005A5642">
            <w:pPr>
              <w:jc w:val="both"/>
              <w:rPr>
                <w:rFonts w:ascii="Times New Roman" w:hAnsi="Times New Roman"/>
                <w:sz w:val="24"/>
              </w:rPr>
            </w:pPr>
            <w:r w:rsidRPr="003B4717">
              <w:rPr>
                <w:rFonts w:ascii="Times New Roman" w:hAnsi="Times New Roman"/>
                <w:sz w:val="24"/>
              </w:rPr>
              <w:t>Tualete (WC)</w:t>
            </w:r>
          </w:p>
        </w:tc>
        <w:tc>
          <w:tcPr>
            <w:tcW w:w="1296" w:type="dxa"/>
          </w:tcPr>
          <w:p w14:paraId="2FD76FC0" w14:textId="77777777" w:rsidR="001361F5" w:rsidRPr="003B4717" w:rsidRDefault="001361F5" w:rsidP="005A5642">
            <w:pPr>
              <w:rPr>
                <w:rFonts w:ascii="Times New Roman" w:hAnsi="Times New Roman" w:cs="Times New Roman"/>
                <w:sz w:val="24"/>
              </w:rPr>
            </w:pPr>
          </w:p>
        </w:tc>
      </w:tr>
      <w:tr w:rsidR="001361F5" w:rsidRPr="003B4717" w14:paraId="78836C0A" w14:textId="77777777" w:rsidTr="00464E8B">
        <w:trPr>
          <w:trHeight w:val="240"/>
          <w:jc w:val="center"/>
        </w:trPr>
        <w:tc>
          <w:tcPr>
            <w:tcW w:w="1239" w:type="dxa"/>
            <w:vMerge/>
            <w:shd w:val="clear" w:color="auto" w:fill="auto"/>
          </w:tcPr>
          <w:p w14:paraId="11BF4185" w14:textId="77777777" w:rsidR="001361F5" w:rsidRPr="003B4717" w:rsidRDefault="001361F5" w:rsidP="005A5642">
            <w:pPr>
              <w:rPr>
                <w:rFonts w:ascii="Times New Roman" w:hAnsi="Times New Roman" w:cs="Times New Roman"/>
                <w:sz w:val="24"/>
              </w:rPr>
            </w:pPr>
          </w:p>
        </w:tc>
        <w:tc>
          <w:tcPr>
            <w:tcW w:w="2088" w:type="dxa"/>
            <w:vMerge/>
            <w:shd w:val="clear" w:color="auto" w:fill="auto"/>
          </w:tcPr>
          <w:p w14:paraId="714133B3" w14:textId="77777777" w:rsidR="001361F5" w:rsidRPr="003B4717" w:rsidRDefault="001361F5" w:rsidP="005A5642">
            <w:pPr>
              <w:rPr>
                <w:rFonts w:ascii="Times New Roman" w:hAnsi="Times New Roman" w:cs="Times New Roman"/>
                <w:sz w:val="24"/>
              </w:rPr>
            </w:pPr>
          </w:p>
        </w:tc>
        <w:tc>
          <w:tcPr>
            <w:tcW w:w="1437" w:type="dxa"/>
            <w:vMerge/>
            <w:shd w:val="clear" w:color="auto" w:fill="auto"/>
          </w:tcPr>
          <w:p w14:paraId="6D69568E" w14:textId="77777777" w:rsidR="001361F5" w:rsidRPr="003B4717" w:rsidRDefault="001361F5" w:rsidP="005A5642">
            <w:pPr>
              <w:rPr>
                <w:rFonts w:ascii="Times New Roman" w:hAnsi="Times New Roman" w:cs="Times New Roman"/>
                <w:sz w:val="24"/>
              </w:rPr>
            </w:pPr>
          </w:p>
        </w:tc>
        <w:tc>
          <w:tcPr>
            <w:tcW w:w="1689" w:type="dxa"/>
            <w:vMerge/>
            <w:shd w:val="clear" w:color="auto" w:fill="auto"/>
          </w:tcPr>
          <w:p w14:paraId="7D2A8197" w14:textId="77777777" w:rsidR="001361F5" w:rsidRPr="003B4717" w:rsidRDefault="001361F5" w:rsidP="005A5642">
            <w:pPr>
              <w:rPr>
                <w:rFonts w:ascii="Times New Roman" w:hAnsi="Times New Roman" w:cs="Times New Roman"/>
                <w:sz w:val="24"/>
              </w:rPr>
            </w:pPr>
          </w:p>
        </w:tc>
        <w:tc>
          <w:tcPr>
            <w:tcW w:w="1398" w:type="dxa"/>
            <w:vMerge/>
            <w:shd w:val="clear" w:color="auto" w:fill="auto"/>
          </w:tcPr>
          <w:p w14:paraId="62BA6F5F" w14:textId="77777777" w:rsidR="001361F5" w:rsidRPr="003B4717" w:rsidRDefault="001361F5" w:rsidP="005A5642">
            <w:pPr>
              <w:rPr>
                <w:rFonts w:ascii="Times New Roman" w:hAnsi="Times New Roman" w:cs="Times New Roman"/>
                <w:sz w:val="24"/>
              </w:rPr>
            </w:pPr>
          </w:p>
        </w:tc>
        <w:tc>
          <w:tcPr>
            <w:tcW w:w="5248" w:type="dxa"/>
            <w:shd w:val="clear" w:color="auto" w:fill="auto"/>
          </w:tcPr>
          <w:p w14:paraId="254F708C" w14:textId="583C24F5" w:rsidR="001361F5" w:rsidRPr="003B4717" w:rsidRDefault="003C18A9" w:rsidP="005A5642">
            <w:pPr>
              <w:jc w:val="both"/>
              <w:rPr>
                <w:rFonts w:ascii="Times New Roman" w:hAnsi="Times New Roman" w:cs="Times New Roman"/>
                <w:sz w:val="24"/>
              </w:rPr>
            </w:pPr>
            <w:r>
              <w:rPr>
                <w:rFonts w:ascii="Times New Roman" w:hAnsi="Times New Roman"/>
                <w:sz w:val="24"/>
              </w:rPr>
              <w:t xml:space="preserve">DVD vai </w:t>
            </w:r>
            <w:r w:rsidR="007E49EF">
              <w:rPr>
                <w:rFonts w:ascii="Times New Roman" w:hAnsi="Times New Roman"/>
                <w:sz w:val="24"/>
              </w:rPr>
              <w:t>a</w:t>
            </w:r>
            <w:r w:rsidR="001361F5" w:rsidRPr="003B4717">
              <w:rPr>
                <w:rFonts w:ascii="Times New Roman" w:hAnsi="Times New Roman"/>
                <w:sz w:val="24"/>
              </w:rPr>
              <w:t>udio sistēma</w:t>
            </w:r>
          </w:p>
        </w:tc>
        <w:tc>
          <w:tcPr>
            <w:tcW w:w="1296" w:type="dxa"/>
          </w:tcPr>
          <w:p w14:paraId="739D66F3" w14:textId="77777777" w:rsidR="001361F5" w:rsidRPr="003B4717" w:rsidRDefault="001361F5" w:rsidP="005A5642">
            <w:pPr>
              <w:rPr>
                <w:rFonts w:ascii="Times New Roman" w:hAnsi="Times New Roman" w:cs="Times New Roman"/>
                <w:sz w:val="24"/>
              </w:rPr>
            </w:pPr>
          </w:p>
        </w:tc>
      </w:tr>
      <w:tr w:rsidR="001361F5" w:rsidRPr="003B4717" w14:paraId="680BBC6A" w14:textId="77777777" w:rsidTr="00464E8B">
        <w:trPr>
          <w:trHeight w:val="240"/>
          <w:jc w:val="center"/>
        </w:trPr>
        <w:tc>
          <w:tcPr>
            <w:tcW w:w="1239" w:type="dxa"/>
            <w:vMerge/>
            <w:shd w:val="clear" w:color="auto" w:fill="auto"/>
          </w:tcPr>
          <w:p w14:paraId="64D4ADE6" w14:textId="77777777" w:rsidR="001361F5" w:rsidRPr="003B4717" w:rsidRDefault="001361F5" w:rsidP="005A5642">
            <w:pPr>
              <w:rPr>
                <w:rFonts w:ascii="Times New Roman" w:hAnsi="Times New Roman" w:cs="Times New Roman"/>
                <w:sz w:val="24"/>
              </w:rPr>
            </w:pPr>
          </w:p>
        </w:tc>
        <w:tc>
          <w:tcPr>
            <w:tcW w:w="2088" w:type="dxa"/>
            <w:vMerge/>
            <w:shd w:val="clear" w:color="auto" w:fill="auto"/>
          </w:tcPr>
          <w:p w14:paraId="4E202A8B" w14:textId="77777777" w:rsidR="001361F5" w:rsidRPr="003B4717" w:rsidRDefault="001361F5" w:rsidP="005A5642">
            <w:pPr>
              <w:rPr>
                <w:rFonts w:ascii="Times New Roman" w:hAnsi="Times New Roman" w:cs="Times New Roman"/>
                <w:sz w:val="24"/>
              </w:rPr>
            </w:pPr>
          </w:p>
        </w:tc>
        <w:tc>
          <w:tcPr>
            <w:tcW w:w="1437" w:type="dxa"/>
            <w:vMerge/>
            <w:shd w:val="clear" w:color="auto" w:fill="auto"/>
          </w:tcPr>
          <w:p w14:paraId="430CF61B" w14:textId="77777777" w:rsidR="001361F5" w:rsidRPr="003B4717" w:rsidRDefault="001361F5" w:rsidP="005A5642">
            <w:pPr>
              <w:rPr>
                <w:rFonts w:ascii="Times New Roman" w:hAnsi="Times New Roman" w:cs="Times New Roman"/>
                <w:sz w:val="24"/>
              </w:rPr>
            </w:pPr>
          </w:p>
        </w:tc>
        <w:tc>
          <w:tcPr>
            <w:tcW w:w="1689" w:type="dxa"/>
            <w:vMerge/>
            <w:shd w:val="clear" w:color="auto" w:fill="auto"/>
          </w:tcPr>
          <w:p w14:paraId="634A3AF4" w14:textId="77777777" w:rsidR="001361F5" w:rsidRPr="003B4717" w:rsidRDefault="001361F5" w:rsidP="005A5642">
            <w:pPr>
              <w:rPr>
                <w:rFonts w:ascii="Times New Roman" w:hAnsi="Times New Roman" w:cs="Times New Roman"/>
                <w:sz w:val="24"/>
              </w:rPr>
            </w:pPr>
          </w:p>
        </w:tc>
        <w:tc>
          <w:tcPr>
            <w:tcW w:w="1398" w:type="dxa"/>
            <w:vMerge/>
            <w:shd w:val="clear" w:color="auto" w:fill="auto"/>
          </w:tcPr>
          <w:p w14:paraId="31C497FB" w14:textId="77777777" w:rsidR="001361F5" w:rsidRPr="003B4717" w:rsidRDefault="001361F5" w:rsidP="005A5642">
            <w:pPr>
              <w:rPr>
                <w:rFonts w:ascii="Times New Roman" w:hAnsi="Times New Roman" w:cs="Times New Roman"/>
                <w:sz w:val="24"/>
              </w:rPr>
            </w:pPr>
          </w:p>
        </w:tc>
        <w:tc>
          <w:tcPr>
            <w:tcW w:w="5248" w:type="dxa"/>
            <w:shd w:val="clear" w:color="auto" w:fill="auto"/>
          </w:tcPr>
          <w:p w14:paraId="5E073CE4" w14:textId="7773052F" w:rsidR="001361F5" w:rsidRPr="003B4717" w:rsidRDefault="001361F5" w:rsidP="005A5642">
            <w:pPr>
              <w:tabs>
                <w:tab w:val="left" w:pos="1470"/>
              </w:tabs>
              <w:jc w:val="both"/>
              <w:rPr>
                <w:rFonts w:ascii="Times New Roman" w:hAnsi="Times New Roman"/>
                <w:sz w:val="24"/>
              </w:rPr>
            </w:pPr>
            <w:r w:rsidRPr="003B4717">
              <w:rPr>
                <w:rFonts w:ascii="Times New Roman" w:hAnsi="Times New Roman"/>
                <w:sz w:val="24"/>
              </w:rPr>
              <w:t>Mikrofons</w:t>
            </w:r>
          </w:p>
        </w:tc>
        <w:tc>
          <w:tcPr>
            <w:tcW w:w="1296" w:type="dxa"/>
          </w:tcPr>
          <w:p w14:paraId="56B7E652" w14:textId="77777777" w:rsidR="001361F5" w:rsidRPr="003B4717" w:rsidRDefault="001361F5" w:rsidP="005A5642">
            <w:pPr>
              <w:rPr>
                <w:rFonts w:ascii="Times New Roman" w:hAnsi="Times New Roman" w:cs="Times New Roman"/>
                <w:sz w:val="24"/>
              </w:rPr>
            </w:pPr>
          </w:p>
        </w:tc>
      </w:tr>
      <w:tr w:rsidR="00D74A6F" w:rsidRPr="003B4717" w14:paraId="2F7F9591" w14:textId="77777777" w:rsidTr="00D74A6F">
        <w:trPr>
          <w:trHeight w:val="163"/>
          <w:jc w:val="center"/>
        </w:trPr>
        <w:tc>
          <w:tcPr>
            <w:tcW w:w="1239" w:type="dxa"/>
            <w:vMerge/>
            <w:shd w:val="clear" w:color="auto" w:fill="auto"/>
          </w:tcPr>
          <w:p w14:paraId="25482C8A" w14:textId="77777777" w:rsidR="00D74A6F" w:rsidRPr="003B4717" w:rsidRDefault="00D74A6F" w:rsidP="005A5642">
            <w:pPr>
              <w:rPr>
                <w:rFonts w:ascii="Times New Roman" w:hAnsi="Times New Roman" w:cs="Times New Roman"/>
                <w:sz w:val="24"/>
              </w:rPr>
            </w:pPr>
          </w:p>
        </w:tc>
        <w:tc>
          <w:tcPr>
            <w:tcW w:w="2088" w:type="dxa"/>
            <w:vMerge/>
            <w:shd w:val="clear" w:color="auto" w:fill="auto"/>
          </w:tcPr>
          <w:p w14:paraId="5CE1718A" w14:textId="77777777" w:rsidR="00D74A6F" w:rsidRPr="003B4717" w:rsidRDefault="00D74A6F" w:rsidP="005A5642">
            <w:pPr>
              <w:rPr>
                <w:rFonts w:ascii="Times New Roman" w:hAnsi="Times New Roman" w:cs="Times New Roman"/>
                <w:sz w:val="24"/>
              </w:rPr>
            </w:pPr>
          </w:p>
        </w:tc>
        <w:tc>
          <w:tcPr>
            <w:tcW w:w="1437" w:type="dxa"/>
            <w:vMerge/>
            <w:shd w:val="clear" w:color="auto" w:fill="auto"/>
          </w:tcPr>
          <w:p w14:paraId="4FCD98F1" w14:textId="77777777" w:rsidR="00D74A6F" w:rsidRPr="003B4717" w:rsidRDefault="00D74A6F" w:rsidP="005A5642">
            <w:pPr>
              <w:rPr>
                <w:rFonts w:ascii="Times New Roman" w:hAnsi="Times New Roman" w:cs="Times New Roman"/>
                <w:sz w:val="24"/>
              </w:rPr>
            </w:pPr>
          </w:p>
        </w:tc>
        <w:tc>
          <w:tcPr>
            <w:tcW w:w="1689" w:type="dxa"/>
            <w:vMerge/>
            <w:shd w:val="clear" w:color="auto" w:fill="auto"/>
          </w:tcPr>
          <w:p w14:paraId="1D713F47" w14:textId="77777777" w:rsidR="00D74A6F" w:rsidRPr="003B4717" w:rsidRDefault="00D74A6F" w:rsidP="005A5642">
            <w:pPr>
              <w:rPr>
                <w:rFonts w:ascii="Times New Roman" w:hAnsi="Times New Roman" w:cs="Times New Roman"/>
                <w:sz w:val="24"/>
              </w:rPr>
            </w:pPr>
          </w:p>
        </w:tc>
        <w:tc>
          <w:tcPr>
            <w:tcW w:w="1398" w:type="dxa"/>
            <w:vMerge/>
            <w:shd w:val="clear" w:color="auto" w:fill="auto"/>
          </w:tcPr>
          <w:p w14:paraId="1C954596" w14:textId="77777777" w:rsidR="00D74A6F" w:rsidRPr="003B4717" w:rsidRDefault="00D74A6F" w:rsidP="005A5642">
            <w:pPr>
              <w:rPr>
                <w:rFonts w:ascii="Times New Roman" w:hAnsi="Times New Roman" w:cs="Times New Roman"/>
                <w:sz w:val="24"/>
              </w:rPr>
            </w:pPr>
          </w:p>
        </w:tc>
        <w:tc>
          <w:tcPr>
            <w:tcW w:w="5248" w:type="dxa"/>
            <w:shd w:val="clear" w:color="auto" w:fill="auto"/>
          </w:tcPr>
          <w:p w14:paraId="259B4736" w14:textId="1650F1C6" w:rsidR="00D74A6F" w:rsidRPr="003B4717" w:rsidRDefault="00D74A6F" w:rsidP="005A5642">
            <w:pPr>
              <w:tabs>
                <w:tab w:val="left" w:pos="1470"/>
              </w:tabs>
              <w:jc w:val="both"/>
              <w:rPr>
                <w:rFonts w:ascii="Times New Roman" w:hAnsi="Times New Roman"/>
                <w:sz w:val="24"/>
              </w:rPr>
            </w:pPr>
            <w:r w:rsidRPr="003B4717">
              <w:rPr>
                <w:rFonts w:ascii="Times New Roman" w:hAnsi="Times New Roman"/>
                <w:sz w:val="24"/>
              </w:rPr>
              <w:t>TV</w:t>
            </w:r>
          </w:p>
        </w:tc>
        <w:tc>
          <w:tcPr>
            <w:tcW w:w="1296" w:type="dxa"/>
          </w:tcPr>
          <w:p w14:paraId="5107B38A" w14:textId="77777777" w:rsidR="00D74A6F" w:rsidRPr="003B4717" w:rsidRDefault="00D74A6F" w:rsidP="005A5642">
            <w:pPr>
              <w:rPr>
                <w:rFonts w:ascii="Times New Roman" w:hAnsi="Times New Roman" w:cs="Times New Roman"/>
                <w:sz w:val="24"/>
              </w:rPr>
            </w:pPr>
          </w:p>
        </w:tc>
      </w:tr>
      <w:tr w:rsidR="001361F5" w:rsidRPr="003B4717" w14:paraId="75C4AA39" w14:textId="77777777" w:rsidTr="00464E8B">
        <w:trPr>
          <w:trHeight w:val="240"/>
          <w:jc w:val="center"/>
        </w:trPr>
        <w:tc>
          <w:tcPr>
            <w:tcW w:w="1239" w:type="dxa"/>
            <w:vMerge/>
            <w:shd w:val="clear" w:color="auto" w:fill="auto"/>
          </w:tcPr>
          <w:p w14:paraId="404C4618" w14:textId="77777777" w:rsidR="001361F5" w:rsidRPr="003B4717" w:rsidRDefault="001361F5" w:rsidP="005A5642">
            <w:pPr>
              <w:rPr>
                <w:rFonts w:ascii="Times New Roman" w:hAnsi="Times New Roman" w:cs="Times New Roman"/>
                <w:sz w:val="24"/>
              </w:rPr>
            </w:pPr>
          </w:p>
        </w:tc>
        <w:tc>
          <w:tcPr>
            <w:tcW w:w="2088" w:type="dxa"/>
            <w:vMerge/>
            <w:shd w:val="clear" w:color="auto" w:fill="auto"/>
          </w:tcPr>
          <w:p w14:paraId="4929E281" w14:textId="77777777" w:rsidR="001361F5" w:rsidRPr="003B4717" w:rsidRDefault="001361F5" w:rsidP="005A5642">
            <w:pPr>
              <w:rPr>
                <w:rFonts w:ascii="Times New Roman" w:hAnsi="Times New Roman" w:cs="Times New Roman"/>
                <w:sz w:val="24"/>
              </w:rPr>
            </w:pPr>
          </w:p>
        </w:tc>
        <w:tc>
          <w:tcPr>
            <w:tcW w:w="1437" w:type="dxa"/>
            <w:vMerge/>
            <w:shd w:val="clear" w:color="auto" w:fill="auto"/>
          </w:tcPr>
          <w:p w14:paraId="66E35C42" w14:textId="77777777" w:rsidR="001361F5" w:rsidRPr="003B4717" w:rsidRDefault="001361F5" w:rsidP="005A5642">
            <w:pPr>
              <w:rPr>
                <w:rFonts w:ascii="Times New Roman" w:hAnsi="Times New Roman" w:cs="Times New Roman"/>
                <w:sz w:val="24"/>
              </w:rPr>
            </w:pPr>
          </w:p>
        </w:tc>
        <w:tc>
          <w:tcPr>
            <w:tcW w:w="1689" w:type="dxa"/>
            <w:vMerge/>
            <w:shd w:val="clear" w:color="auto" w:fill="auto"/>
          </w:tcPr>
          <w:p w14:paraId="3B57314F" w14:textId="77777777" w:rsidR="001361F5" w:rsidRPr="003B4717" w:rsidRDefault="001361F5" w:rsidP="005A5642">
            <w:pPr>
              <w:rPr>
                <w:rFonts w:ascii="Times New Roman" w:hAnsi="Times New Roman" w:cs="Times New Roman"/>
                <w:sz w:val="24"/>
              </w:rPr>
            </w:pPr>
          </w:p>
        </w:tc>
        <w:tc>
          <w:tcPr>
            <w:tcW w:w="1398" w:type="dxa"/>
            <w:vMerge/>
            <w:shd w:val="clear" w:color="auto" w:fill="auto"/>
          </w:tcPr>
          <w:p w14:paraId="1B0B7BAB" w14:textId="77777777" w:rsidR="001361F5" w:rsidRPr="003B4717" w:rsidRDefault="001361F5" w:rsidP="005A5642">
            <w:pPr>
              <w:rPr>
                <w:rFonts w:ascii="Times New Roman" w:hAnsi="Times New Roman" w:cs="Times New Roman"/>
                <w:sz w:val="24"/>
              </w:rPr>
            </w:pPr>
          </w:p>
        </w:tc>
        <w:tc>
          <w:tcPr>
            <w:tcW w:w="5248" w:type="dxa"/>
            <w:shd w:val="clear" w:color="auto" w:fill="auto"/>
          </w:tcPr>
          <w:p w14:paraId="271FE9D0" w14:textId="77777777" w:rsidR="00464E8B" w:rsidRPr="003B4717" w:rsidRDefault="00464E8B" w:rsidP="00464E8B">
            <w:pPr>
              <w:pStyle w:val="ListParagraph"/>
              <w:ind w:left="0"/>
              <w:jc w:val="both"/>
              <w:rPr>
                <w:rFonts w:ascii="Times New Roman" w:hAnsi="Times New Roman"/>
                <w:sz w:val="24"/>
                <w:lang w:val="en-GB"/>
              </w:rPr>
            </w:pPr>
            <w:r w:rsidRPr="003B4717">
              <w:rPr>
                <w:rFonts w:ascii="Times New Roman" w:hAnsi="Times New Roman"/>
                <w:sz w:val="24"/>
              </w:rPr>
              <w:t xml:space="preserve">Autobusiem jābūt aprīkotiem </w:t>
            </w:r>
          </w:p>
          <w:p w14:paraId="22940C0A" w14:textId="0E59A695" w:rsidR="001361F5" w:rsidRPr="003B4717" w:rsidRDefault="00464E8B" w:rsidP="00464E8B">
            <w:pPr>
              <w:tabs>
                <w:tab w:val="left" w:pos="1470"/>
              </w:tabs>
              <w:jc w:val="both"/>
              <w:rPr>
                <w:rFonts w:ascii="Times New Roman" w:hAnsi="Times New Roman"/>
                <w:sz w:val="24"/>
              </w:rPr>
            </w:pPr>
            <w:r w:rsidRPr="003B4717">
              <w:rPr>
                <w:rFonts w:ascii="Times New Roman" w:hAnsi="Times New Roman"/>
                <w:sz w:val="24"/>
              </w:rPr>
              <w:t>ar GPS</w:t>
            </w:r>
            <w:r>
              <w:rPr>
                <w:rFonts w:ascii="Times New Roman" w:hAnsi="Times New Roman"/>
                <w:sz w:val="24"/>
              </w:rPr>
              <w:t xml:space="preserve"> </w:t>
            </w:r>
            <w:r w:rsidRPr="00E045BF">
              <w:rPr>
                <w:rFonts w:ascii="Times New Roman" w:hAnsi="Times New Roman"/>
                <w:sz w:val="24"/>
              </w:rPr>
              <w:t xml:space="preserve">(globālās pozicionēšanas sistēmu), lai </w:t>
            </w:r>
            <w:r>
              <w:rPr>
                <w:rFonts w:ascii="Times New Roman" w:hAnsi="Times New Roman"/>
                <w:sz w:val="24"/>
              </w:rPr>
              <w:t>autovadītājs</w:t>
            </w:r>
            <w:r w:rsidRPr="00E045BF">
              <w:rPr>
                <w:rFonts w:ascii="Times New Roman" w:hAnsi="Times New Roman"/>
                <w:sz w:val="24"/>
              </w:rPr>
              <w:t xml:space="preserve"> varētu  </w:t>
            </w:r>
            <w:r>
              <w:rPr>
                <w:rFonts w:ascii="Times New Roman" w:hAnsi="Times New Roman"/>
                <w:sz w:val="24"/>
              </w:rPr>
              <w:t xml:space="preserve"> atrast īsāko un pareizāko ceļu</w:t>
            </w:r>
          </w:p>
        </w:tc>
        <w:tc>
          <w:tcPr>
            <w:tcW w:w="1296" w:type="dxa"/>
          </w:tcPr>
          <w:p w14:paraId="249EA8F6" w14:textId="77777777" w:rsidR="001361F5" w:rsidRPr="003B4717" w:rsidRDefault="001361F5" w:rsidP="005A5642">
            <w:pPr>
              <w:rPr>
                <w:rFonts w:ascii="Times New Roman" w:hAnsi="Times New Roman" w:cs="Times New Roman"/>
                <w:sz w:val="24"/>
              </w:rPr>
            </w:pPr>
          </w:p>
        </w:tc>
      </w:tr>
      <w:tr w:rsidR="00464E8B" w:rsidRPr="003B4717" w14:paraId="4A75DE49" w14:textId="77777777" w:rsidTr="00464E8B">
        <w:trPr>
          <w:trHeight w:val="265"/>
          <w:jc w:val="center"/>
        </w:trPr>
        <w:tc>
          <w:tcPr>
            <w:tcW w:w="1239" w:type="dxa"/>
            <w:vMerge/>
            <w:shd w:val="clear" w:color="auto" w:fill="auto"/>
          </w:tcPr>
          <w:p w14:paraId="14C34A24" w14:textId="77777777" w:rsidR="00464E8B" w:rsidRPr="003B4717" w:rsidRDefault="00464E8B" w:rsidP="005A5642">
            <w:pPr>
              <w:rPr>
                <w:rFonts w:ascii="Times New Roman" w:hAnsi="Times New Roman" w:cs="Times New Roman"/>
                <w:sz w:val="24"/>
              </w:rPr>
            </w:pPr>
          </w:p>
        </w:tc>
        <w:tc>
          <w:tcPr>
            <w:tcW w:w="2088" w:type="dxa"/>
            <w:vMerge/>
            <w:shd w:val="clear" w:color="auto" w:fill="auto"/>
          </w:tcPr>
          <w:p w14:paraId="22FFFD41" w14:textId="77777777" w:rsidR="00464E8B" w:rsidRPr="003B4717" w:rsidRDefault="00464E8B" w:rsidP="005A5642">
            <w:pPr>
              <w:rPr>
                <w:rFonts w:ascii="Times New Roman" w:hAnsi="Times New Roman" w:cs="Times New Roman"/>
                <w:sz w:val="24"/>
              </w:rPr>
            </w:pPr>
          </w:p>
        </w:tc>
        <w:tc>
          <w:tcPr>
            <w:tcW w:w="1437" w:type="dxa"/>
            <w:vMerge/>
            <w:shd w:val="clear" w:color="auto" w:fill="auto"/>
          </w:tcPr>
          <w:p w14:paraId="51A3669A" w14:textId="77777777" w:rsidR="00464E8B" w:rsidRPr="003B4717" w:rsidRDefault="00464E8B" w:rsidP="005A5642">
            <w:pPr>
              <w:rPr>
                <w:rFonts w:ascii="Times New Roman" w:hAnsi="Times New Roman" w:cs="Times New Roman"/>
                <w:sz w:val="24"/>
              </w:rPr>
            </w:pPr>
          </w:p>
        </w:tc>
        <w:tc>
          <w:tcPr>
            <w:tcW w:w="1689" w:type="dxa"/>
            <w:vMerge/>
            <w:shd w:val="clear" w:color="auto" w:fill="auto"/>
          </w:tcPr>
          <w:p w14:paraId="04A4006F" w14:textId="77777777" w:rsidR="00464E8B" w:rsidRPr="003B4717" w:rsidRDefault="00464E8B" w:rsidP="005A5642">
            <w:pPr>
              <w:rPr>
                <w:rFonts w:ascii="Times New Roman" w:hAnsi="Times New Roman" w:cs="Times New Roman"/>
                <w:sz w:val="24"/>
              </w:rPr>
            </w:pPr>
          </w:p>
        </w:tc>
        <w:tc>
          <w:tcPr>
            <w:tcW w:w="1398" w:type="dxa"/>
            <w:vMerge/>
            <w:shd w:val="clear" w:color="auto" w:fill="auto"/>
          </w:tcPr>
          <w:p w14:paraId="22B157AD" w14:textId="77777777" w:rsidR="00464E8B" w:rsidRPr="003B4717" w:rsidRDefault="00464E8B" w:rsidP="005A5642">
            <w:pPr>
              <w:rPr>
                <w:rFonts w:ascii="Times New Roman" w:hAnsi="Times New Roman" w:cs="Times New Roman"/>
                <w:sz w:val="24"/>
              </w:rPr>
            </w:pPr>
          </w:p>
        </w:tc>
        <w:tc>
          <w:tcPr>
            <w:tcW w:w="5248" w:type="dxa"/>
            <w:shd w:val="clear" w:color="auto" w:fill="auto"/>
          </w:tcPr>
          <w:p w14:paraId="493C9B19" w14:textId="64DB4D25" w:rsidR="00464E8B" w:rsidRPr="00E045BF" w:rsidRDefault="00464E8B" w:rsidP="00F87828">
            <w:pPr>
              <w:jc w:val="both"/>
              <w:rPr>
                <w:rFonts w:ascii="Times New Roman" w:hAnsi="Times New Roman"/>
                <w:sz w:val="24"/>
              </w:rPr>
            </w:pPr>
            <w:r w:rsidRPr="003B4717">
              <w:rPr>
                <w:rFonts w:ascii="Times New Roman" w:hAnsi="Times New Roman" w:cs="Times New Roman"/>
                <w:sz w:val="24"/>
              </w:rPr>
              <w:t>(</w:t>
            </w:r>
            <w:r>
              <w:rPr>
                <w:rFonts w:ascii="Times New Roman" w:hAnsi="Times New Roman" w:cs="Times New Roman"/>
                <w:sz w:val="24"/>
              </w:rPr>
              <w:t>N</w:t>
            </w:r>
            <w:r w:rsidRPr="00E045BF">
              <w:rPr>
                <w:rFonts w:ascii="Times New Roman" w:hAnsi="Times New Roman" w:cs="Times New Roman"/>
                <w:sz w:val="24"/>
              </w:rPr>
              <w:t>orādīt papildu aprīkojumu, ja tāds ir)</w:t>
            </w:r>
          </w:p>
        </w:tc>
        <w:tc>
          <w:tcPr>
            <w:tcW w:w="1296" w:type="dxa"/>
          </w:tcPr>
          <w:p w14:paraId="3516E5AD" w14:textId="77777777" w:rsidR="00464E8B" w:rsidRPr="00A25B68" w:rsidRDefault="00464E8B" w:rsidP="005A5642">
            <w:pPr>
              <w:rPr>
                <w:rFonts w:ascii="Times New Roman" w:hAnsi="Times New Roman" w:cs="Times New Roman"/>
                <w:sz w:val="24"/>
              </w:rPr>
            </w:pPr>
          </w:p>
        </w:tc>
      </w:tr>
      <w:tr w:rsidR="001361F5" w:rsidRPr="003B4717" w14:paraId="377F4DFC" w14:textId="77777777" w:rsidTr="00464E8B">
        <w:trPr>
          <w:trHeight w:val="231"/>
          <w:jc w:val="center"/>
        </w:trPr>
        <w:tc>
          <w:tcPr>
            <w:tcW w:w="1239" w:type="dxa"/>
            <w:shd w:val="clear" w:color="auto" w:fill="auto"/>
          </w:tcPr>
          <w:p w14:paraId="58A31504" w14:textId="77777777" w:rsidR="001361F5" w:rsidRPr="003B4717" w:rsidRDefault="001361F5" w:rsidP="005A5642">
            <w:pPr>
              <w:rPr>
                <w:rFonts w:ascii="Times New Roman" w:hAnsi="Times New Roman" w:cs="Times New Roman"/>
                <w:sz w:val="24"/>
              </w:rPr>
            </w:pPr>
            <w:r w:rsidRPr="003B4717">
              <w:rPr>
                <w:rFonts w:ascii="Times New Roman" w:hAnsi="Times New Roman" w:cs="Times New Roman"/>
                <w:sz w:val="24"/>
              </w:rPr>
              <w:t>2.</w:t>
            </w:r>
          </w:p>
        </w:tc>
        <w:tc>
          <w:tcPr>
            <w:tcW w:w="2088" w:type="dxa"/>
            <w:shd w:val="clear" w:color="auto" w:fill="auto"/>
          </w:tcPr>
          <w:p w14:paraId="036A211C" w14:textId="77777777" w:rsidR="001361F5" w:rsidRPr="003B4717" w:rsidRDefault="001361F5" w:rsidP="005A5642">
            <w:pPr>
              <w:jc w:val="center"/>
              <w:rPr>
                <w:rFonts w:ascii="Times New Roman" w:hAnsi="Times New Roman" w:cs="Times New Roman"/>
                <w:b/>
                <w:sz w:val="24"/>
              </w:rPr>
            </w:pPr>
            <w:r w:rsidRPr="003B4717">
              <w:rPr>
                <w:rFonts w:ascii="Times New Roman" w:hAnsi="Times New Roman" w:cs="Times New Roman"/>
                <w:b/>
                <w:sz w:val="24"/>
              </w:rPr>
              <w:t>….</w:t>
            </w:r>
          </w:p>
        </w:tc>
        <w:tc>
          <w:tcPr>
            <w:tcW w:w="1437" w:type="dxa"/>
            <w:shd w:val="clear" w:color="auto" w:fill="auto"/>
          </w:tcPr>
          <w:p w14:paraId="1984DCCE" w14:textId="77777777" w:rsidR="001361F5" w:rsidRPr="003B4717" w:rsidRDefault="001361F5"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689" w:type="dxa"/>
            <w:shd w:val="clear" w:color="auto" w:fill="auto"/>
          </w:tcPr>
          <w:p w14:paraId="19179611" w14:textId="77777777" w:rsidR="001361F5" w:rsidRPr="003B4717" w:rsidRDefault="001361F5"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398" w:type="dxa"/>
            <w:shd w:val="clear" w:color="auto" w:fill="auto"/>
          </w:tcPr>
          <w:p w14:paraId="38E4CBBD" w14:textId="77777777" w:rsidR="001361F5" w:rsidRPr="003B4717" w:rsidRDefault="001361F5"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5248" w:type="dxa"/>
            <w:shd w:val="clear" w:color="auto" w:fill="auto"/>
          </w:tcPr>
          <w:p w14:paraId="3C68E907" w14:textId="77777777" w:rsidR="001361F5" w:rsidRPr="003B4717" w:rsidRDefault="001361F5"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296" w:type="dxa"/>
          </w:tcPr>
          <w:p w14:paraId="1FC08371" w14:textId="77777777" w:rsidR="001361F5" w:rsidRPr="003B4717" w:rsidRDefault="001361F5" w:rsidP="005A5642">
            <w:pPr>
              <w:jc w:val="center"/>
              <w:rPr>
                <w:rFonts w:ascii="Times New Roman" w:hAnsi="Times New Roman" w:cs="Times New Roman"/>
                <w:b/>
                <w:sz w:val="24"/>
              </w:rPr>
            </w:pPr>
          </w:p>
        </w:tc>
      </w:tr>
      <w:tr w:rsidR="001361F5" w:rsidRPr="003B4717" w14:paraId="0838C082" w14:textId="77777777" w:rsidTr="00464E8B">
        <w:trPr>
          <w:trHeight w:val="240"/>
          <w:jc w:val="center"/>
        </w:trPr>
        <w:tc>
          <w:tcPr>
            <w:tcW w:w="1239" w:type="dxa"/>
            <w:shd w:val="clear" w:color="auto" w:fill="auto"/>
          </w:tcPr>
          <w:p w14:paraId="29DF7E69" w14:textId="77777777" w:rsidR="001361F5" w:rsidRPr="003B4717" w:rsidRDefault="001361F5" w:rsidP="005A5642">
            <w:pPr>
              <w:rPr>
                <w:rFonts w:ascii="Times New Roman" w:hAnsi="Times New Roman" w:cs="Times New Roman"/>
                <w:sz w:val="24"/>
              </w:rPr>
            </w:pPr>
            <w:r w:rsidRPr="003B4717">
              <w:rPr>
                <w:rFonts w:ascii="Times New Roman" w:hAnsi="Times New Roman" w:cs="Times New Roman"/>
                <w:sz w:val="24"/>
              </w:rPr>
              <w:t>3.</w:t>
            </w:r>
          </w:p>
        </w:tc>
        <w:tc>
          <w:tcPr>
            <w:tcW w:w="2088" w:type="dxa"/>
            <w:shd w:val="clear" w:color="auto" w:fill="auto"/>
          </w:tcPr>
          <w:p w14:paraId="7E014F04" w14:textId="77777777" w:rsidR="001361F5" w:rsidRPr="003B4717" w:rsidRDefault="001361F5"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437" w:type="dxa"/>
            <w:shd w:val="clear" w:color="auto" w:fill="auto"/>
          </w:tcPr>
          <w:p w14:paraId="13415A98" w14:textId="77777777" w:rsidR="001361F5" w:rsidRPr="003B4717" w:rsidRDefault="001361F5"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689" w:type="dxa"/>
            <w:shd w:val="clear" w:color="auto" w:fill="auto"/>
          </w:tcPr>
          <w:p w14:paraId="4D3D42B9" w14:textId="77777777" w:rsidR="001361F5" w:rsidRPr="003B4717" w:rsidRDefault="001361F5"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398" w:type="dxa"/>
            <w:shd w:val="clear" w:color="auto" w:fill="auto"/>
          </w:tcPr>
          <w:p w14:paraId="42359450" w14:textId="77777777" w:rsidR="001361F5" w:rsidRPr="003B4717" w:rsidRDefault="001361F5"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5248" w:type="dxa"/>
            <w:shd w:val="clear" w:color="auto" w:fill="auto"/>
          </w:tcPr>
          <w:p w14:paraId="1C87AA7D" w14:textId="77777777" w:rsidR="001361F5" w:rsidRPr="003B4717" w:rsidRDefault="001361F5" w:rsidP="005A5642">
            <w:pPr>
              <w:jc w:val="center"/>
              <w:rPr>
                <w:rFonts w:ascii="Times New Roman" w:hAnsi="Times New Roman" w:cs="Times New Roman"/>
                <w:sz w:val="24"/>
              </w:rPr>
            </w:pPr>
            <w:r w:rsidRPr="003B4717">
              <w:rPr>
                <w:rFonts w:ascii="Times New Roman" w:hAnsi="Times New Roman" w:cs="Times New Roman"/>
                <w:b/>
                <w:sz w:val="24"/>
              </w:rPr>
              <w:t>….</w:t>
            </w:r>
          </w:p>
        </w:tc>
        <w:tc>
          <w:tcPr>
            <w:tcW w:w="1296" w:type="dxa"/>
          </w:tcPr>
          <w:p w14:paraId="1BA446B1" w14:textId="77777777" w:rsidR="001361F5" w:rsidRPr="003B4717" w:rsidRDefault="001361F5" w:rsidP="005A5642">
            <w:pPr>
              <w:jc w:val="center"/>
              <w:rPr>
                <w:rFonts w:ascii="Times New Roman" w:hAnsi="Times New Roman" w:cs="Times New Roman"/>
                <w:b/>
                <w:sz w:val="24"/>
              </w:rPr>
            </w:pPr>
          </w:p>
        </w:tc>
      </w:tr>
    </w:tbl>
    <w:p w14:paraId="043DE44B" w14:textId="77777777" w:rsidR="009D725A" w:rsidRPr="003B4717" w:rsidRDefault="009D725A" w:rsidP="00272372">
      <w:pPr>
        <w:spacing w:line="276" w:lineRule="auto"/>
        <w:rPr>
          <w:rFonts w:ascii="Times New Roman" w:eastAsia="Calibri" w:hAnsi="Times New Roman" w:cs="Times New Roman"/>
          <w:sz w:val="24"/>
        </w:rPr>
      </w:pPr>
    </w:p>
    <w:p w14:paraId="556BB30A" w14:textId="77777777" w:rsidR="00272372" w:rsidRPr="003B4717" w:rsidRDefault="00272372" w:rsidP="00272372">
      <w:pPr>
        <w:spacing w:line="276" w:lineRule="auto"/>
        <w:rPr>
          <w:rFonts w:ascii="Times New Roman" w:eastAsia="Calibri" w:hAnsi="Times New Roman" w:cs="Times New Roman"/>
          <w:sz w:val="24"/>
        </w:rPr>
      </w:pPr>
      <w:r w:rsidRPr="003B4717">
        <w:rPr>
          <w:rFonts w:ascii="Times New Roman" w:eastAsia="Calibri" w:hAnsi="Times New Roman" w:cs="Times New Roman"/>
          <w:sz w:val="24"/>
        </w:rPr>
        <w:t>Ar šo apstiprinām un garantējam:</w:t>
      </w:r>
    </w:p>
    <w:p w14:paraId="1FC05D67" w14:textId="77777777" w:rsidR="00272372" w:rsidRPr="003B4717" w:rsidRDefault="00272372" w:rsidP="0072196F">
      <w:pPr>
        <w:widowControl w:val="0"/>
        <w:numPr>
          <w:ilvl w:val="0"/>
          <w:numId w:val="11"/>
        </w:numPr>
        <w:suppressAutoHyphens/>
        <w:spacing w:line="100" w:lineRule="atLeast"/>
        <w:jc w:val="both"/>
        <w:rPr>
          <w:rFonts w:ascii="Times New Roman" w:eastAsia="Calibri" w:hAnsi="Times New Roman" w:cs="Times New Roman"/>
          <w:sz w:val="24"/>
        </w:rPr>
      </w:pPr>
      <w:r w:rsidRPr="003B4717">
        <w:rPr>
          <w:rFonts w:ascii="Times New Roman" w:eastAsia="Calibri" w:hAnsi="Times New Roman" w:cs="Times New Roman"/>
          <w:sz w:val="24"/>
        </w:rPr>
        <w:t>sniegto ziņu patiesumu un precizitāti;</w:t>
      </w:r>
    </w:p>
    <w:p w14:paraId="31CBF8EF" w14:textId="1662BDA6" w:rsidR="00272372" w:rsidRPr="003B4717" w:rsidRDefault="00966946" w:rsidP="0072196F">
      <w:pPr>
        <w:widowControl w:val="0"/>
        <w:numPr>
          <w:ilvl w:val="0"/>
          <w:numId w:val="11"/>
        </w:numPr>
        <w:suppressAutoHyphens/>
        <w:spacing w:line="100" w:lineRule="atLeast"/>
        <w:jc w:val="both"/>
        <w:rPr>
          <w:rFonts w:ascii="Times New Roman" w:eastAsia="Calibri" w:hAnsi="Times New Roman" w:cs="Times New Roman"/>
          <w:sz w:val="24"/>
        </w:rPr>
      </w:pPr>
      <w:r>
        <w:rPr>
          <w:rFonts w:ascii="Times New Roman" w:eastAsia="Calibri" w:hAnsi="Times New Roman" w:cs="Times New Roman"/>
          <w:sz w:val="24"/>
        </w:rPr>
        <w:t xml:space="preserve">ka </w:t>
      </w:r>
      <w:r w:rsidR="00272372" w:rsidRPr="003B4717">
        <w:rPr>
          <w:rFonts w:ascii="Times New Roman" w:eastAsia="Calibri" w:hAnsi="Times New Roman" w:cs="Times New Roman"/>
          <w:sz w:val="24"/>
        </w:rPr>
        <w:t>nodrošinā</w:t>
      </w:r>
      <w:r w:rsidR="00297A88">
        <w:rPr>
          <w:rFonts w:ascii="Times New Roman" w:eastAsia="Calibri" w:hAnsi="Times New Roman" w:cs="Times New Roman"/>
          <w:sz w:val="24"/>
        </w:rPr>
        <w:t>sim</w:t>
      </w:r>
      <w:r w:rsidR="00272372" w:rsidRPr="003B4717">
        <w:rPr>
          <w:rFonts w:ascii="Times New Roman" w:eastAsia="Calibri" w:hAnsi="Times New Roman" w:cs="Times New Roman"/>
          <w:sz w:val="24"/>
        </w:rPr>
        <w:t xml:space="preserve"> autobusu </w:t>
      </w:r>
      <w:r w:rsidR="00CF36EB" w:rsidRPr="003B4717">
        <w:rPr>
          <w:rFonts w:ascii="Times New Roman" w:eastAsia="Calibri" w:hAnsi="Times New Roman" w:cs="Times New Roman"/>
          <w:sz w:val="24"/>
        </w:rPr>
        <w:t>nom</w:t>
      </w:r>
      <w:r>
        <w:rPr>
          <w:rFonts w:ascii="Times New Roman" w:eastAsia="Calibri" w:hAnsi="Times New Roman" w:cs="Times New Roman"/>
          <w:sz w:val="24"/>
        </w:rPr>
        <w:t>as</w:t>
      </w:r>
      <w:r w:rsidR="00CF36EB" w:rsidRPr="003B4717">
        <w:rPr>
          <w:rFonts w:ascii="Times New Roman" w:eastAsia="Calibri" w:hAnsi="Times New Roman" w:cs="Times New Roman"/>
          <w:sz w:val="24"/>
        </w:rPr>
        <w:t xml:space="preserve"> </w:t>
      </w:r>
      <w:r w:rsidR="00272372" w:rsidRPr="003B4717">
        <w:rPr>
          <w:rFonts w:ascii="Times New Roman" w:eastAsia="Calibri" w:hAnsi="Times New Roman" w:cs="Times New Roman"/>
          <w:sz w:val="24"/>
        </w:rPr>
        <w:t>pakalpojumu</w:t>
      </w:r>
      <w:r>
        <w:rPr>
          <w:rFonts w:ascii="Times New Roman" w:eastAsia="Calibri" w:hAnsi="Times New Roman" w:cs="Times New Roman"/>
          <w:sz w:val="24"/>
        </w:rPr>
        <w:t>s</w:t>
      </w:r>
      <w:r w:rsidR="00272372" w:rsidRPr="003B4717">
        <w:rPr>
          <w:rFonts w:ascii="Times New Roman" w:eastAsia="Calibri" w:hAnsi="Times New Roman" w:cs="Times New Roman"/>
          <w:sz w:val="24"/>
        </w:rPr>
        <w:t xml:space="preserve"> ārpus </w:t>
      </w:r>
      <w:r w:rsidR="0098139A" w:rsidRPr="003B4717">
        <w:rPr>
          <w:rFonts w:ascii="Times New Roman" w:eastAsia="Calibri" w:hAnsi="Times New Roman" w:cs="Times New Roman"/>
          <w:sz w:val="24"/>
        </w:rPr>
        <w:t>Baltijas valstīm</w:t>
      </w:r>
      <w:r>
        <w:rPr>
          <w:rFonts w:ascii="Times New Roman" w:eastAsia="Calibri" w:hAnsi="Times New Roman" w:cs="Times New Roman"/>
          <w:sz w:val="24"/>
        </w:rPr>
        <w:t xml:space="preserve"> (Eiropas Savienības dalībvalstīs)</w:t>
      </w:r>
      <w:r w:rsidR="001A6465" w:rsidRPr="003B4717">
        <w:rPr>
          <w:rFonts w:ascii="Times New Roman" w:eastAsia="Calibri" w:hAnsi="Times New Roman" w:cs="Times New Roman"/>
          <w:sz w:val="24"/>
        </w:rPr>
        <w:t xml:space="preserve"> saskaņā ar T</w:t>
      </w:r>
      <w:r w:rsidR="00272372" w:rsidRPr="003B4717">
        <w:rPr>
          <w:rFonts w:ascii="Times New Roman" w:eastAsia="Calibri" w:hAnsi="Times New Roman" w:cs="Times New Roman"/>
          <w:sz w:val="24"/>
        </w:rPr>
        <w:t xml:space="preserve">ehnisko specifikāciju; </w:t>
      </w:r>
    </w:p>
    <w:p w14:paraId="7919AB5B" w14:textId="1DFC2B5D" w:rsidR="00272372" w:rsidRPr="003B4717" w:rsidRDefault="00272372" w:rsidP="0072196F">
      <w:pPr>
        <w:widowControl w:val="0"/>
        <w:numPr>
          <w:ilvl w:val="0"/>
          <w:numId w:val="11"/>
        </w:numPr>
        <w:suppressAutoHyphens/>
        <w:spacing w:line="100" w:lineRule="atLeast"/>
        <w:jc w:val="both"/>
        <w:rPr>
          <w:rFonts w:ascii="Times New Roman" w:eastAsia="Calibri" w:hAnsi="Times New Roman" w:cs="Times New Roman"/>
          <w:sz w:val="24"/>
        </w:rPr>
      </w:pPr>
      <w:r w:rsidRPr="003B4717">
        <w:rPr>
          <w:rFonts w:ascii="Times New Roman" w:eastAsia="Calibri" w:hAnsi="Times New Roman" w:cs="Times New Roman"/>
          <w:sz w:val="24"/>
        </w:rPr>
        <w:t>Vadoš</w:t>
      </w:r>
      <w:r w:rsidR="00297A88">
        <w:rPr>
          <w:rFonts w:ascii="Times New Roman" w:eastAsia="Calibri" w:hAnsi="Times New Roman" w:cs="Times New Roman"/>
          <w:sz w:val="24"/>
        </w:rPr>
        <w:t>ais</w:t>
      </w:r>
      <w:r w:rsidRPr="003B4717">
        <w:rPr>
          <w:rFonts w:ascii="Times New Roman" w:eastAsia="Calibri" w:hAnsi="Times New Roman" w:cs="Times New Roman"/>
          <w:sz w:val="24"/>
        </w:rPr>
        <w:t xml:space="preserve"> </w:t>
      </w:r>
      <w:r w:rsidR="00CF36EB" w:rsidRPr="003B4717">
        <w:rPr>
          <w:rFonts w:ascii="Times New Roman" w:eastAsia="Calibri" w:hAnsi="Times New Roman" w:cs="Times New Roman"/>
          <w:sz w:val="24"/>
        </w:rPr>
        <w:t>darbiniek</w:t>
      </w:r>
      <w:r w:rsidR="00297A88">
        <w:rPr>
          <w:rFonts w:ascii="Times New Roman" w:eastAsia="Calibri" w:hAnsi="Times New Roman" w:cs="Times New Roman"/>
          <w:sz w:val="24"/>
        </w:rPr>
        <w:t>s</w:t>
      </w:r>
      <w:r w:rsidRPr="003B4717">
        <w:rPr>
          <w:rFonts w:ascii="Times New Roman" w:eastAsia="Calibri" w:hAnsi="Times New Roman" w:cs="Times New Roman"/>
          <w:sz w:val="24"/>
        </w:rPr>
        <w:t>, k</w:t>
      </w:r>
      <w:r w:rsidR="00297A88">
        <w:rPr>
          <w:rFonts w:ascii="Times New Roman" w:eastAsia="Calibri" w:hAnsi="Times New Roman" w:cs="Times New Roman"/>
          <w:sz w:val="24"/>
        </w:rPr>
        <w:t>as</w:t>
      </w:r>
      <w:r w:rsidRPr="003B4717">
        <w:rPr>
          <w:rFonts w:ascii="Times New Roman" w:eastAsia="Calibri" w:hAnsi="Times New Roman" w:cs="Times New Roman"/>
          <w:sz w:val="24"/>
        </w:rPr>
        <w:t xml:space="preserve"> koordinēs Vispārīgās vienošanās saistību izpildi</w:t>
      </w:r>
      <w:r w:rsidR="00297A88">
        <w:rPr>
          <w:rFonts w:ascii="Times New Roman" w:eastAsia="Calibri" w:hAnsi="Times New Roman" w:cs="Times New Roman"/>
          <w:sz w:val="24"/>
        </w:rPr>
        <w:t xml:space="preserve"> ir</w:t>
      </w:r>
      <w:r w:rsidRPr="003B4717">
        <w:rPr>
          <w:rFonts w:ascii="Times New Roman" w:eastAsia="Calibri" w:hAnsi="Times New Roman" w:cs="Times New Roman"/>
          <w:sz w:val="24"/>
        </w:rPr>
        <w:t>:______________</w:t>
      </w:r>
    </w:p>
    <w:p w14:paraId="68CFCDA6" w14:textId="77777777" w:rsidR="00272372" w:rsidRPr="003B4717" w:rsidRDefault="00272372" w:rsidP="00272372">
      <w:pPr>
        <w:widowControl w:val="0"/>
        <w:suppressAutoHyphens/>
        <w:spacing w:line="100" w:lineRule="atLeast"/>
        <w:ind w:left="405"/>
        <w:contextualSpacing/>
        <w:jc w:val="both"/>
        <w:rPr>
          <w:rFonts w:ascii="Times New Roman" w:eastAsia="Calibri" w:hAnsi="Times New Roman" w:cs="Times New Roman"/>
          <w:sz w:val="24"/>
        </w:rPr>
      </w:pPr>
    </w:p>
    <w:p w14:paraId="0711426F" w14:textId="77777777" w:rsidR="00272372" w:rsidRPr="003B4717" w:rsidRDefault="00272372" w:rsidP="00272372">
      <w:pPr>
        <w:widowControl w:val="0"/>
        <w:suppressAutoHyphens/>
        <w:spacing w:after="200" w:line="100" w:lineRule="atLeast"/>
        <w:jc w:val="both"/>
        <w:rPr>
          <w:rFonts w:ascii="Times New Roman" w:eastAsia="Calibri" w:hAnsi="Times New Roman" w:cs="Times New Roman"/>
          <w:sz w:val="24"/>
        </w:rPr>
      </w:pPr>
      <w:r w:rsidRPr="003B4717">
        <w:rPr>
          <w:rFonts w:ascii="Times New Roman" w:eastAsia="Calibri" w:hAnsi="Times New Roman" w:cs="Times New Roman"/>
          <w:sz w:val="24"/>
        </w:rPr>
        <w:lastRenderedPageBreak/>
        <w:t>Pilnvarotās personas paraksts un zīmogs</w:t>
      </w:r>
    </w:p>
    <w:p w14:paraId="3C2E49BB" w14:textId="77777777" w:rsidR="00272372" w:rsidRPr="003B4717" w:rsidRDefault="00272372" w:rsidP="00272372">
      <w:pPr>
        <w:widowControl w:val="0"/>
        <w:suppressAutoHyphens/>
        <w:spacing w:after="200" w:line="100" w:lineRule="atLeast"/>
        <w:jc w:val="both"/>
        <w:rPr>
          <w:rFonts w:ascii="Times New Roman" w:eastAsia="Calibri" w:hAnsi="Times New Roman" w:cs="Times New Roman"/>
          <w:sz w:val="24"/>
        </w:rPr>
      </w:pPr>
      <w:r w:rsidRPr="003B4717">
        <w:rPr>
          <w:rFonts w:ascii="Times New Roman" w:eastAsia="Calibri" w:hAnsi="Times New Roman" w:cs="Times New Roman"/>
          <w:sz w:val="24"/>
        </w:rPr>
        <w:t>Parakstītāja vārds, uzvārds un amats: _________________</w:t>
      </w:r>
    </w:p>
    <w:p w14:paraId="56CF679E" w14:textId="77777777" w:rsidR="00272372" w:rsidRPr="003B6910" w:rsidRDefault="00272372" w:rsidP="00272372">
      <w:pPr>
        <w:widowControl w:val="0"/>
        <w:suppressAutoHyphens/>
        <w:spacing w:after="200" w:line="100" w:lineRule="atLeast"/>
        <w:jc w:val="both"/>
        <w:rPr>
          <w:rFonts w:ascii="Times New Roman" w:hAnsi="Times New Roman" w:cs="Times New Roman"/>
          <w:color w:val="000000"/>
          <w:sz w:val="24"/>
        </w:rPr>
      </w:pPr>
      <w:r w:rsidRPr="003B4717">
        <w:rPr>
          <w:rFonts w:ascii="Times New Roman" w:eastAsia="Calibri" w:hAnsi="Times New Roman" w:cs="Times New Roman"/>
          <w:sz w:val="24"/>
        </w:rPr>
        <w:t>Datums:____________</w:t>
      </w:r>
    </w:p>
    <w:p w14:paraId="6DC70CAF" w14:textId="77777777" w:rsidR="007C3AF5" w:rsidRDefault="007C3AF5" w:rsidP="00AB4537">
      <w:pPr>
        <w:tabs>
          <w:tab w:val="num" w:pos="567"/>
        </w:tabs>
        <w:ind w:right="38"/>
        <w:rPr>
          <w:rFonts w:ascii="Times New Roman" w:hAnsi="Times New Roman" w:cs="Times New Roman"/>
          <w:sz w:val="24"/>
        </w:rPr>
      </w:pPr>
    </w:p>
    <w:p w14:paraId="083E922F" w14:textId="77777777" w:rsidR="001D5EF4" w:rsidRDefault="001D5EF4" w:rsidP="00146B3F">
      <w:pPr>
        <w:ind w:right="139" w:firstLine="720"/>
        <w:jc w:val="right"/>
        <w:rPr>
          <w:rFonts w:ascii="Times New Roman" w:hAnsi="Times New Roman" w:cs="Times New Roman"/>
          <w:sz w:val="24"/>
        </w:rPr>
        <w:sectPr w:rsidR="001D5EF4" w:rsidSect="00CB24DE">
          <w:pgSz w:w="16838" w:h="11906" w:orient="landscape"/>
          <w:pgMar w:top="1418" w:right="851" w:bottom="992" w:left="709" w:header="709" w:footer="391" w:gutter="0"/>
          <w:cols w:space="708"/>
          <w:docGrid w:linePitch="381"/>
        </w:sectPr>
      </w:pPr>
    </w:p>
    <w:p w14:paraId="2ED2F962" w14:textId="6AFA7AF9" w:rsidR="00CF36EB" w:rsidRPr="003B6910" w:rsidRDefault="00CF36EB" w:rsidP="00CF36EB">
      <w:pPr>
        <w:ind w:right="139" w:firstLine="720"/>
        <w:jc w:val="right"/>
        <w:rPr>
          <w:rFonts w:ascii="Times New Roman" w:hAnsi="Times New Roman" w:cs="Times New Roman"/>
          <w:sz w:val="24"/>
        </w:rPr>
      </w:pPr>
      <w:r w:rsidRPr="003B6910">
        <w:rPr>
          <w:rFonts w:ascii="Times New Roman" w:hAnsi="Times New Roman" w:cs="Times New Roman"/>
          <w:sz w:val="24"/>
        </w:rPr>
        <w:lastRenderedPageBreak/>
        <w:t xml:space="preserve">Iepirkuma </w:t>
      </w:r>
    </w:p>
    <w:p w14:paraId="6EB5F78B" w14:textId="208FB95A" w:rsidR="00CF36EB" w:rsidRPr="003B6910" w:rsidRDefault="00CF36EB" w:rsidP="00CF36EB">
      <w:pPr>
        <w:ind w:right="139"/>
        <w:jc w:val="right"/>
        <w:rPr>
          <w:rFonts w:ascii="Times New Roman" w:hAnsi="Times New Roman" w:cs="Times New Roman"/>
          <w:sz w:val="24"/>
        </w:rPr>
      </w:pPr>
      <w:r w:rsidRPr="003B6910">
        <w:rPr>
          <w:rFonts w:ascii="Times New Roman" w:hAnsi="Times New Roman" w:cs="Times New Roman"/>
          <w:sz w:val="24"/>
        </w:rPr>
        <w:t>ID Nr. RTU-201</w:t>
      </w:r>
      <w:r w:rsidR="00465728">
        <w:rPr>
          <w:rFonts w:ascii="Times New Roman" w:hAnsi="Times New Roman" w:cs="Times New Roman"/>
          <w:sz w:val="24"/>
        </w:rPr>
        <w:t>7</w:t>
      </w:r>
      <w:r w:rsidRPr="003B6910">
        <w:rPr>
          <w:rFonts w:ascii="Times New Roman" w:hAnsi="Times New Roman" w:cs="Times New Roman"/>
          <w:sz w:val="24"/>
        </w:rPr>
        <w:t>/</w:t>
      </w:r>
      <w:r>
        <w:rPr>
          <w:rFonts w:ascii="Times New Roman" w:hAnsi="Times New Roman" w:cs="Times New Roman"/>
          <w:sz w:val="24"/>
        </w:rPr>
        <w:t>9</w:t>
      </w:r>
    </w:p>
    <w:p w14:paraId="55E6929F" w14:textId="652E5D62" w:rsidR="00CF36EB" w:rsidRPr="00FE1CEE" w:rsidRDefault="00CF36EB" w:rsidP="00CF36EB">
      <w:pPr>
        <w:ind w:right="139"/>
        <w:jc w:val="right"/>
        <w:rPr>
          <w:rFonts w:ascii="Times New Roman" w:hAnsi="Times New Roman" w:cs="Times New Roman"/>
          <w:b/>
          <w:sz w:val="24"/>
        </w:rPr>
      </w:pPr>
      <w:r w:rsidRPr="003B6910">
        <w:rPr>
          <w:rFonts w:ascii="Times New Roman" w:hAnsi="Times New Roman" w:cs="Times New Roman"/>
          <w:sz w:val="24"/>
        </w:rPr>
        <w:t>Nolikuma pielikums Nr.</w:t>
      </w:r>
      <w:r w:rsidR="00D476B5">
        <w:rPr>
          <w:rFonts w:ascii="Times New Roman" w:hAnsi="Times New Roman" w:cs="Times New Roman"/>
          <w:sz w:val="24"/>
        </w:rPr>
        <w:t>5</w:t>
      </w:r>
    </w:p>
    <w:p w14:paraId="0993B2CF" w14:textId="77777777" w:rsidR="00CF36EB" w:rsidRDefault="00CF36EB" w:rsidP="00146B3F">
      <w:pPr>
        <w:jc w:val="center"/>
        <w:rPr>
          <w:rFonts w:ascii="Times New Roman" w:hAnsi="Times New Roman" w:cs="Times New Roman"/>
          <w:b/>
          <w:sz w:val="24"/>
        </w:rPr>
      </w:pPr>
    </w:p>
    <w:p w14:paraId="023F68E6" w14:textId="3EC16925" w:rsidR="00146B3F" w:rsidRDefault="00146B3F" w:rsidP="00146B3F">
      <w:pPr>
        <w:jc w:val="center"/>
        <w:rPr>
          <w:rFonts w:ascii="Times New Roman" w:hAnsi="Times New Roman" w:cs="Times New Roman"/>
          <w:b/>
          <w:sz w:val="24"/>
        </w:rPr>
      </w:pPr>
      <w:r w:rsidRPr="00FE1CEE">
        <w:rPr>
          <w:rFonts w:ascii="Times New Roman" w:hAnsi="Times New Roman" w:cs="Times New Roman"/>
          <w:b/>
          <w:sz w:val="24"/>
        </w:rPr>
        <w:t>Finanšu piedāvājum</w:t>
      </w:r>
      <w:r w:rsidR="00304F40">
        <w:rPr>
          <w:rFonts w:ascii="Times New Roman" w:hAnsi="Times New Roman" w:cs="Times New Roman"/>
          <w:b/>
          <w:sz w:val="24"/>
        </w:rPr>
        <w:t>s</w:t>
      </w:r>
      <w:r w:rsidRPr="00FE1CEE">
        <w:rPr>
          <w:rFonts w:ascii="Times New Roman" w:hAnsi="Times New Roman" w:cs="Times New Roman"/>
          <w:b/>
          <w:sz w:val="24"/>
        </w:rPr>
        <w:t xml:space="preserve"> </w:t>
      </w:r>
      <w:r w:rsidR="00784387">
        <w:rPr>
          <w:rFonts w:ascii="Times New Roman" w:hAnsi="Times New Roman" w:cs="Times New Roman"/>
          <w:b/>
          <w:sz w:val="24"/>
        </w:rPr>
        <w:t>(</w:t>
      </w:r>
      <w:r w:rsidRPr="00FE1CEE">
        <w:rPr>
          <w:rFonts w:ascii="Times New Roman" w:hAnsi="Times New Roman" w:cs="Times New Roman"/>
          <w:b/>
          <w:sz w:val="24"/>
        </w:rPr>
        <w:t>forma</w:t>
      </w:r>
      <w:r w:rsidR="00784387">
        <w:rPr>
          <w:rFonts w:ascii="Times New Roman" w:hAnsi="Times New Roman" w:cs="Times New Roman"/>
          <w:b/>
          <w:sz w:val="24"/>
        </w:rPr>
        <w:t>)</w:t>
      </w:r>
      <w:r w:rsidRPr="00FE1CEE">
        <w:rPr>
          <w:rFonts w:ascii="Times New Roman" w:hAnsi="Times New Roman" w:cs="Times New Roman"/>
          <w:b/>
          <w:sz w:val="24"/>
        </w:rPr>
        <w:t xml:space="preserve"> </w:t>
      </w:r>
    </w:p>
    <w:p w14:paraId="25FF8CE5" w14:textId="77777777" w:rsidR="009B46B5" w:rsidRDefault="009B46B5" w:rsidP="00146B3F">
      <w:pPr>
        <w:jc w:val="center"/>
        <w:rPr>
          <w:rFonts w:ascii="Times New Roman" w:hAnsi="Times New Roman" w:cs="Times New Roman"/>
          <w:b/>
          <w:sz w:val="24"/>
        </w:rPr>
      </w:pPr>
    </w:p>
    <w:p w14:paraId="55A7EDC9" w14:textId="25E13E35" w:rsidR="005F6CAB" w:rsidRPr="00FE1CEE" w:rsidRDefault="005F6CAB" w:rsidP="00146B3F">
      <w:pPr>
        <w:jc w:val="center"/>
        <w:rPr>
          <w:rFonts w:ascii="Times New Roman" w:hAnsi="Times New Roman" w:cs="Times New Roman"/>
          <w:b/>
          <w:sz w:val="24"/>
          <w:u w:val="single"/>
        </w:rPr>
      </w:pPr>
      <w:r w:rsidRPr="008D2D5C">
        <w:rPr>
          <w:rFonts w:ascii="Times New Roman" w:hAnsi="Times New Roman" w:cs="Times New Roman"/>
          <w:sz w:val="24"/>
        </w:rPr>
        <w:t>Iepirkums: „</w:t>
      </w:r>
      <w:r w:rsidRPr="00351EA4">
        <w:rPr>
          <w:rFonts w:ascii="Times New Roman" w:hAnsi="Times New Roman" w:cs="Times New Roman"/>
          <w:sz w:val="24"/>
        </w:rPr>
        <w:t>Neregulāri pasažieru pārvadājumi Rīgas Tehniskās universitātes vajadzībām</w:t>
      </w:r>
      <w:r w:rsidRPr="008D2D5C">
        <w:rPr>
          <w:rFonts w:ascii="Times New Roman" w:hAnsi="Times New Roman" w:cs="Times New Roman"/>
          <w:sz w:val="24"/>
        </w:rPr>
        <w:t xml:space="preserve">” </w:t>
      </w:r>
      <w:r w:rsidRPr="008D2D5C">
        <w:rPr>
          <w:rFonts w:ascii="Times New Roman" w:hAnsi="Times New Roman" w:cs="Times New Roman"/>
          <w:bCs/>
          <w:kern w:val="0"/>
          <w:sz w:val="24"/>
        </w:rPr>
        <w:t xml:space="preserve">ar </w:t>
      </w:r>
      <w:r w:rsidRPr="008D2D5C">
        <w:rPr>
          <w:rFonts w:ascii="Times New Roman" w:hAnsi="Times New Roman" w:cs="Times New Roman"/>
          <w:sz w:val="24"/>
        </w:rPr>
        <w:t xml:space="preserve">iepirkuma ID Nr.: </w:t>
      </w:r>
      <w:r w:rsidR="00465728">
        <w:rPr>
          <w:rFonts w:ascii="Times New Roman" w:hAnsi="Times New Roman" w:cs="Times New Roman"/>
          <w:sz w:val="24"/>
        </w:rPr>
        <w:t>RTU-2017</w:t>
      </w:r>
      <w:r w:rsidRPr="009B6C5F">
        <w:rPr>
          <w:rFonts w:ascii="Times New Roman" w:hAnsi="Times New Roman" w:cs="Times New Roman"/>
          <w:sz w:val="24"/>
        </w:rPr>
        <w:t>/</w:t>
      </w:r>
      <w:r>
        <w:rPr>
          <w:rFonts w:ascii="Times New Roman" w:hAnsi="Times New Roman" w:cs="Times New Roman"/>
          <w:sz w:val="24"/>
        </w:rPr>
        <w:t>9</w:t>
      </w:r>
      <w:r w:rsidRPr="008D2D5C">
        <w:rPr>
          <w:rFonts w:ascii="Times New Roman" w:hAnsi="Times New Roman" w:cs="Times New Roman"/>
          <w:sz w:val="24"/>
        </w:rPr>
        <w:t>.</w:t>
      </w:r>
    </w:p>
    <w:p w14:paraId="265A14A3" w14:textId="1CEB838A" w:rsidR="00146B3F" w:rsidRPr="00FE1CEE" w:rsidRDefault="00146B3F" w:rsidP="00C52E8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abs>
          <w:tab w:val="center" w:pos="4818"/>
          <w:tab w:val="right" w:pos="9356"/>
        </w:tabs>
        <w:ind w:right="281"/>
        <w:jc w:val="center"/>
        <w:rPr>
          <w:rFonts w:ascii="Times New Roman" w:hAnsi="Times New Roman" w:cs="Times New Roman"/>
          <w:b/>
          <w:sz w:val="24"/>
          <w:u w:val="single"/>
        </w:rPr>
      </w:pPr>
      <w:r w:rsidRPr="00FE1CEE">
        <w:rPr>
          <w:rFonts w:ascii="Times New Roman" w:hAnsi="Times New Roman" w:cs="Times New Roman"/>
          <w:b/>
          <w:sz w:val="24"/>
          <w:u w:val="single"/>
        </w:rPr>
        <w:t>”</w:t>
      </w:r>
      <w:r w:rsidR="00C52E8A" w:rsidRPr="00C52E8A">
        <w:rPr>
          <w:rFonts w:ascii="Times New Roman" w:hAnsi="Times New Roman" w:cs="Times New Roman"/>
          <w:b/>
          <w:sz w:val="24"/>
          <w:u w:val="single"/>
        </w:rPr>
        <w:t>Autobusu nomas pakalpojumi ārpus Baltijas valstīm</w:t>
      </w:r>
      <w:r w:rsidR="00765168">
        <w:rPr>
          <w:rFonts w:ascii="Times New Roman" w:hAnsi="Times New Roman" w:cs="Times New Roman"/>
          <w:b/>
          <w:sz w:val="24"/>
          <w:u w:val="single"/>
        </w:rPr>
        <w:t xml:space="preserve"> </w:t>
      </w:r>
      <w:r w:rsidR="00765168" w:rsidRPr="00765168">
        <w:rPr>
          <w:rFonts w:ascii="Times New Roman" w:hAnsi="Times New Roman" w:cs="Times New Roman"/>
          <w:b/>
          <w:sz w:val="24"/>
          <w:u w:val="single"/>
        </w:rPr>
        <w:t>(Eiropas Savienības</w:t>
      </w:r>
      <w:r w:rsidR="000C45B7">
        <w:rPr>
          <w:rFonts w:ascii="Times New Roman" w:hAnsi="Times New Roman" w:cs="Times New Roman"/>
          <w:b/>
          <w:sz w:val="24"/>
          <w:u w:val="single"/>
        </w:rPr>
        <w:t xml:space="preserve"> un Šengenas zonas</w:t>
      </w:r>
      <w:r w:rsidR="00765168" w:rsidRPr="00765168">
        <w:rPr>
          <w:rFonts w:ascii="Times New Roman" w:hAnsi="Times New Roman" w:cs="Times New Roman"/>
          <w:b/>
          <w:sz w:val="24"/>
          <w:u w:val="single"/>
        </w:rPr>
        <w:t xml:space="preserve"> dalībvalstīs)</w:t>
      </w:r>
      <w:r w:rsidRPr="00FE1CEE">
        <w:rPr>
          <w:rFonts w:ascii="Times New Roman" w:hAnsi="Times New Roman" w:cs="Times New Roman"/>
          <w:b/>
          <w:sz w:val="24"/>
          <w:u w:val="single"/>
        </w:rPr>
        <w:t>”</w:t>
      </w:r>
    </w:p>
    <w:p w14:paraId="047FC4DD" w14:textId="77777777" w:rsidR="00146B3F" w:rsidRPr="00FE1CEE" w:rsidRDefault="00146B3F" w:rsidP="00146B3F">
      <w:pPr>
        <w:jc w:val="center"/>
        <w:rPr>
          <w:rFonts w:ascii="Times New Roman" w:hAnsi="Times New Roman" w:cs="Times New Roman"/>
          <w:sz w:val="24"/>
        </w:rPr>
      </w:pPr>
    </w:p>
    <w:tbl>
      <w:tblPr>
        <w:tblW w:w="0" w:type="auto"/>
        <w:tblLook w:val="01E0" w:firstRow="1" w:lastRow="1" w:firstColumn="1" w:lastColumn="1" w:noHBand="0" w:noVBand="0"/>
      </w:tblPr>
      <w:tblGrid>
        <w:gridCol w:w="4501"/>
        <w:gridCol w:w="4502"/>
      </w:tblGrid>
      <w:tr w:rsidR="00146B3F" w:rsidRPr="00FE1CEE" w14:paraId="4D0F88B9" w14:textId="77777777" w:rsidTr="00146B3F">
        <w:tc>
          <w:tcPr>
            <w:tcW w:w="4501" w:type="dxa"/>
            <w:hideMark/>
          </w:tcPr>
          <w:p w14:paraId="34B008D5" w14:textId="77777777" w:rsidR="00146B3F" w:rsidRPr="00FE1CEE" w:rsidRDefault="00146B3F" w:rsidP="00146B3F">
            <w:pPr>
              <w:jc w:val="center"/>
              <w:rPr>
                <w:rFonts w:ascii="Times New Roman" w:hAnsi="Times New Roman" w:cs="Times New Roman"/>
                <w:sz w:val="24"/>
              </w:rPr>
            </w:pPr>
            <w:r w:rsidRPr="00FE1CEE">
              <w:rPr>
                <w:rFonts w:ascii="Times New Roman" w:hAnsi="Times New Roman" w:cs="Times New Roman"/>
                <w:sz w:val="24"/>
              </w:rPr>
              <w:t>________________</w:t>
            </w:r>
          </w:p>
          <w:p w14:paraId="604FB635" w14:textId="77777777" w:rsidR="00146B3F" w:rsidRPr="00FE1CEE" w:rsidRDefault="00146B3F" w:rsidP="00146B3F">
            <w:pPr>
              <w:jc w:val="center"/>
              <w:rPr>
                <w:rFonts w:ascii="Times New Roman" w:hAnsi="Times New Roman" w:cs="Times New Roman"/>
                <w:sz w:val="24"/>
              </w:rPr>
            </w:pPr>
            <w:r w:rsidRPr="00FE1CEE">
              <w:rPr>
                <w:rFonts w:ascii="Times New Roman" w:hAnsi="Times New Roman" w:cs="Times New Roman"/>
                <w:sz w:val="24"/>
                <w:vertAlign w:val="superscript"/>
              </w:rPr>
              <w:t>piedāvājuma sa</w:t>
            </w:r>
            <w:r>
              <w:rPr>
                <w:rFonts w:ascii="Times New Roman" w:hAnsi="Times New Roman" w:cs="Times New Roman"/>
                <w:sz w:val="24"/>
                <w:vertAlign w:val="superscript"/>
              </w:rPr>
              <w:t>gatavošanas</w:t>
            </w:r>
            <w:r w:rsidRPr="00FE1CEE">
              <w:rPr>
                <w:rFonts w:ascii="Times New Roman" w:hAnsi="Times New Roman" w:cs="Times New Roman"/>
                <w:sz w:val="24"/>
                <w:vertAlign w:val="superscript"/>
              </w:rPr>
              <w:t xml:space="preserve"> vieta</w:t>
            </w:r>
          </w:p>
        </w:tc>
        <w:tc>
          <w:tcPr>
            <w:tcW w:w="4502" w:type="dxa"/>
            <w:hideMark/>
          </w:tcPr>
          <w:p w14:paraId="6D0DFF7E" w14:textId="35A54C4E" w:rsidR="00146B3F" w:rsidRPr="00FE1CEE" w:rsidRDefault="00146B3F" w:rsidP="00471D21">
            <w:pPr>
              <w:jc w:val="center"/>
              <w:rPr>
                <w:rFonts w:ascii="Times New Roman" w:hAnsi="Times New Roman" w:cs="Times New Roman"/>
                <w:sz w:val="24"/>
              </w:rPr>
            </w:pPr>
            <w:r w:rsidRPr="00FE1CEE">
              <w:rPr>
                <w:rFonts w:ascii="Times New Roman" w:hAnsi="Times New Roman" w:cs="Times New Roman"/>
                <w:sz w:val="24"/>
              </w:rPr>
              <w:t>201</w:t>
            </w:r>
            <w:r w:rsidR="00471D21">
              <w:rPr>
                <w:rFonts w:ascii="Times New Roman" w:hAnsi="Times New Roman" w:cs="Times New Roman"/>
                <w:sz w:val="24"/>
              </w:rPr>
              <w:t>7</w:t>
            </w:r>
            <w:r w:rsidRPr="00FE1CEE">
              <w:rPr>
                <w:rFonts w:ascii="Times New Roman" w:hAnsi="Times New Roman" w:cs="Times New Roman"/>
                <w:sz w:val="24"/>
              </w:rPr>
              <w:t>. gada____.__________</w:t>
            </w:r>
          </w:p>
        </w:tc>
      </w:tr>
    </w:tbl>
    <w:p w14:paraId="67FCF619" w14:textId="77777777" w:rsidR="00146B3F" w:rsidRPr="00FE1CEE" w:rsidRDefault="00146B3F" w:rsidP="00146B3F">
      <w:pPr>
        <w:pBdr>
          <w:bottom w:val="single" w:sz="12" w:space="1" w:color="auto"/>
        </w:pBdr>
        <w:ind w:right="139"/>
        <w:jc w:val="right"/>
        <w:rPr>
          <w:rFonts w:ascii="Times New Roman" w:hAnsi="Times New Roman" w:cs="Times New Roman"/>
          <w:sz w:val="24"/>
        </w:rPr>
      </w:pPr>
    </w:p>
    <w:p w14:paraId="6E7A1590" w14:textId="77777777" w:rsidR="00146B3F" w:rsidRPr="003B6910" w:rsidRDefault="00146B3F" w:rsidP="00146B3F">
      <w:pPr>
        <w:jc w:val="center"/>
        <w:rPr>
          <w:rFonts w:ascii="Times New Roman" w:hAnsi="Times New Roman" w:cs="Times New Roman"/>
          <w:sz w:val="24"/>
        </w:rPr>
      </w:pPr>
      <w:r w:rsidRPr="00FE1CEE">
        <w:rPr>
          <w:rFonts w:ascii="Times New Roman" w:hAnsi="Times New Roman" w:cs="Times New Roman"/>
          <w:sz w:val="24"/>
        </w:rPr>
        <w:t>(pretendenta nosaukums, vienotās reģistrācijas Nr..)</w:t>
      </w:r>
    </w:p>
    <w:p w14:paraId="5C9A3883" w14:textId="77777777" w:rsidR="00146B3F" w:rsidRPr="00FE1CEE" w:rsidRDefault="00146B3F" w:rsidP="00146B3F">
      <w:pPr>
        <w:jc w:val="center"/>
        <w:rPr>
          <w:rFonts w:ascii="Times New Roman" w:hAnsi="Times New Roman" w:cs="Times New Roman"/>
          <w:sz w:val="24"/>
        </w:rPr>
      </w:pPr>
    </w:p>
    <w:p w14:paraId="20EA7104" w14:textId="40DE3511" w:rsidR="00146B3F" w:rsidRDefault="00395219" w:rsidP="00146B3F">
      <w:pPr>
        <w:rPr>
          <w:rFonts w:ascii="Times New Roman" w:hAnsi="Times New Roman" w:cs="Times New Roman"/>
          <w:sz w:val="24"/>
        </w:rPr>
      </w:pPr>
      <w:r>
        <w:rPr>
          <w:rFonts w:ascii="Times New Roman" w:hAnsi="Times New Roman" w:cs="Times New Roman"/>
          <w:sz w:val="24"/>
        </w:rPr>
        <w:t>1</w:t>
      </w:r>
      <w:r w:rsidR="00EC3D47">
        <w:rPr>
          <w:rFonts w:ascii="Times New Roman" w:hAnsi="Times New Roman" w:cs="Times New Roman"/>
          <w:sz w:val="24"/>
        </w:rPr>
        <w:t xml:space="preserve">. </w:t>
      </w:r>
      <w:r w:rsidR="00146B3F" w:rsidRPr="003B6910">
        <w:rPr>
          <w:rFonts w:ascii="Times New Roman" w:hAnsi="Times New Roman" w:cs="Times New Roman"/>
          <w:sz w:val="24"/>
        </w:rPr>
        <w:t xml:space="preserve">Mazas ietilpības autobusi, no </w:t>
      </w:r>
      <w:r w:rsidR="00ED0853">
        <w:rPr>
          <w:rFonts w:ascii="Times New Roman" w:hAnsi="Times New Roman" w:cs="Times New Roman"/>
          <w:sz w:val="24"/>
        </w:rPr>
        <w:t>2</w:t>
      </w:r>
      <w:r w:rsidR="00146B3F" w:rsidRPr="003B6910">
        <w:rPr>
          <w:rFonts w:ascii="Times New Roman" w:hAnsi="Times New Roman" w:cs="Times New Roman"/>
          <w:sz w:val="24"/>
        </w:rPr>
        <w:t>0-29 pasažieru sēdvietām</w:t>
      </w:r>
      <w:r w:rsidR="005F6CAB">
        <w:rPr>
          <w:rFonts w:ascii="Times New Roman" w:hAnsi="Times New Roman" w:cs="Times New Roman"/>
          <w:sz w:val="24"/>
        </w:rPr>
        <w:t>.</w:t>
      </w:r>
    </w:p>
    <w:p w14:paraId="5B0FC5D9" w14:textId="77777777" w:rsidR="00146B3F" w:rsidRDefault="00146B3F" w:rsidP="00146B3F">
      <w:pPr>
        <w:jc w:val="center"/>
        <w:rPr>
          <w:rFonts w:ascii="Times New Roman"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479"/>
        <w:gridCol w:w="1985"/>
      </w:tblGrid>
      <w:tr w:rsidR="009B46B5" w:rsidRPr="002A1AC9" w14:paraId="4086C4BD" w14:textId="77777777" w:rsidTr="009C150C">
        <w:trPr>
          <w:jc w:val="center"/>
        </w:trPr>
        <w:tc>
          <w:tcPr>
            <w:tcW w:w="1002" w:type="dxa"/>
            <w:shd w:val="clear" w:color="auto" w:fill="D9D9D9"/>
            <w:vAlign w:val="center"/>
          </w:tcPr>
          <w:p w14:paraId="4921AE10" w14:textId="77777777" w:rsidR="009B46B5" w:rsidRPr="002A1AC9" w:rsidRDefault="009B46B5" w:rsidP="009C150C">
            <w:pPr>
              <w:rPr>
                <w:b/>
                <w:sz w:val="24"/>
                <w:lang w:eastAsia="lv-LV"/>
              </w:rPr>
            </w:pPr>
            <w:proofErr w:type="spellStart"/>
            <w:r w:rsidRPr="002A1AC9">
              <w:rPr>
                <w:b/>
                <w:sz w:val="24"/>
                <w:lang w:eastAsia="lv-LV"/>
              </w:rPr>
              <w:t>Nr.p.k</w:t>
            </w:r>
            <w:proofErr w:type="spellEnd"/>
            <w:r w:rsidRPr="002A1AC9">
              <w:rPr>
                <w:b/>
                <w:sz w:val="24"/>
                <w:lang w:eastAsia="lv-LV"/>
              </w:rPr>
              <w:t>.</w:t>
            </w:r>
          </w:p>
        </w:tc>
        <w:tc>
          <w:tcPr>
            <w:tcW w:w="6479" w:type="dxa"/>
            <w:shd w:val="clear" w:color="auto" w:fill="D9D9D9"/>
            <w:vAlign w:val="center"/>
          </w:tcPr>
          <w:p w14:paraId="2C1F86F6" w14:textId="77777777" w:rsidR="009B46B5" w:rsidRPr="002A1AC9" w:rsidRDefault="009B46B5" w:rsidP="009C150C">
            <w:pPr>
              <w:jc w:val="center"/>
              <w:rPr>
                <w:b/>
                <w:sz w:val="24"/>
                <w:lang w:eastAsia="lv-LV"/>
              </w:rPr>
            </w:pPr>
            <w:r>
              <w:rPr>
                <w:b/>
                <w:sz w:val="24"/>
                <w:lang w:eastAsia="lv-LV"/>
              </w:rPr>
              <w:t>Autobusa ietilpība</w:t>
            </w:r>
          </w:p>
        </w:tc>
        <w:tc>
          <w:tcPr>
            <w:tcW w:w="1985" w:type="dxa"/>
            <w:shd w:val="clear" w:color="auto" w:fill="D9D9D9"/>
            <w:vAlign w:val="center"/>
          </w:tcPr>
          <w:p w14:paraId="50895B77" w14:textId="77777777" w:rsidR="009B46B5" w:rsidRPr="002A1AC9" w:rsidRDefault="009B46B5" w:rsidP="009C150C">
            <w:pPr>
              <w:jc w:val="center"/>
              <w:rPr>
                <w:b/>
                <w:sz w:val="24"/>
                <w:lang w:eastAsia="lv-LV"/>
              </w:rPr>
            </w:pPr>
            <w:r>
              <w:rPr>
                <w:b/>
                <w:sz w:val="24"/>
                <w:lang w:eastAsia="lv-LV"/>
              </w:rPr>
              <w:t>Piedāvātā cena EUR par 1 (vienu) km</w:t>
            </w:r>
          </w:p>
        </w:tc>
      </w:tr>
      <w:tr w:rsidR="009B46B5" w:rsidRPr="002A1AC9" w14:paraId="4DF9994F" w14:textId="77777777" w:rsidTr="009C150C">
        <w:trPr>
          <w:jc w:val="center"/>
        </w:trPr>
        <w:tc>
          <w:tcPr>
            <w:tcW w:w="1002" w:type="dxa"/>
            <w:vAlign w:val="center"/>
          </w:tcPr>
          <w:p w14:paraId="0D365EB4" w14:textId="77777777" w:rsidR="009B46B5" w:rsidRPr="002A1AC9" w:rsidRDefault="009B46B5" w:rsidP="009C150C">
            <w:pPr>
              <w:jc w:val="both"/>
              <w:rPr>
                <w:sz w:val="24"/>
                <w:lang w:eastAsia="lv-LV"/>
              </w:rPr>
            </w:pPr>
            <w:r w:rsidRPr="002A1AC9">
              <w:rPr>
                <w:sz w:val="24"/>
                <w:lang w:eastAsia="lv-LV"/>
              </w:rPr>
              <w:t>1.</w:t>
            </w:r>
          </w:p>
        </w:tc>
        <w:tc>
          <w:tcPr>
            <w:tcW w:w="6479" w:type="dxa"/>
            <w:vAlign w:val="center"/>
          </w:tcPr>
          <w:p w14:paraId="79DBE346" w14:textId="77777777" w:rsidR="009B46B5" w:rsidRPr="002A1AC9" w:rsidRDefault="009B46B5" w:rsidP="009C150C">
            <w:pPr>
              <w:jc w:val="both"/>
              <w:rPr>
                <w:sz w:val="24"/>
                <w:lang w:eastAsia="lv-LV"/>
              </w:rPr>
            </w:pPr>
            <w:r w:rsidRPr="00800B95">
              <w:rPr>
                <w:rFonts w:ascii="Times New Roman" w:hAnsi="Times New Roman" w:cs="Times New Roman"/>
                <w:sz w:val="24"/>
              </w:rPr>
              <w:t>M</w:t>
            </w:r>
            <w:r>
              <w:rPr>
                <w:rFonts w:ascii="Times New Roman" w:hAnsi="Times New Roman" w:cs="Times New Roman"/>
                <w:sz w:val="24"/>
              </w:rPr>
              <w:t>azas ietilpības autobusi no 20</w:t>
            </w:r>
            <w:r w:rsidRPr="00800B95">
              <w:rPr>
                <w:rFonts w:ascii="Times New Roman" w:hAnsi="Times New Roman" w:cs="Times New Roman"/>
                <w:sz w:val="24"/>
              </w:rPr>
              <w:t>-</w:t>
            </w:r>
            <w:r>
              <w:rPr>
                <w:rFonts w:ascii="Times New Roman" w:hAnsi="Times New Roman" w:cs="Times New Roman"/>
                <w:sz w:val="24"/>
              </w:rPr>
              <w:t>2</w:t>
            </w:r>
            <w:r w:rsidRPr="00800B95">
              <w:rPr>
                <w:rFonts w:ascii="Times New Roman" w:hAnsi="Times New Roman" w:cs="Times New Roman"/>
                <w:sz w:val="24"/>
              </w:rPr>
              <w:t>9 pasažieru sēdvietām</w:t>
            </w:r>
            <w:r w:rsidRPr="002A1AC9">
              <w:rPr>
                <w:sz w:val="24"/>
                <w:lang w:eastAsia="lv-LV"/>
              </w:rPr>
              <w:t xml:space="preserve"> </w:t>
            </w:r>
          </w:p>
        </w:tc>
        <w:tc>
          <w:tcPr>
            <w:tcW w:w="1985" w:type="dxa"/>
            <w:vAlign w:val="center"/>
          </w:tcPr>
          <w:p w14:paraId="03AAE400" w14:textId="77777777" w:rsidR="009B46B5" w:rsidRPr="008B0B2A" w:rsidRDefault="009B46B5" w:rsidP="009C150C">
            <w:pPr>
              <w:jc w:val="center"/>
              <w:rPr>
                <w:b/>
                <w:sz w:val="24"/>
                <w:lang w:eastAsia="lv-LV"/>
              </w:rPr>
            </w:pPr>
          </w:p>
        </w:tc>
      </w:tr>
      <w:tr w:rsidR="009B46B5" w:rsidRPr="002A1AC9" w14:paraId="4064C151" w14:textId="77777777" w:rsidTr="009C150C">
        <w:trPr>
          <w:jc w:val="center"/>
        </w:trPr>
        <w:tc>
          <w:tcPr>
            <w:tcW w:w="7481" w:type="dxa"/>
            <w:gridSpan w:val="2"/>
          </w:tcPr>
          <w:p w14:paraId="7B7B4636" w14:textId="77777777" w:rsidR="009B46B5" w:rsidRPr="00800B95" w:rsidRDefault="009B46B5" w:rsidP="009C150C">
            <w:pPr>
              <w:jc w:val="right"/>
              <w:rPr>
                <w:b/>
                <w:sz w:val="24"/>
                <w:lang w:eastAsia="lv-LV"/>
              </w:rPr>
            </w:pPr>
            <w:r w:rsidRPr="00800B95">
              <w:rPr>
                <w:b/>
                <w:sz w:val="24"/>
                <w:lang w:eastAsia="lv-LV"/>
              </w:rPr>
              <w:t>PVN 21%</w:t>
            </w:r>
          </w:p>
        </w:tc>
        <w:tc>
          <w:tcPr>
            <w:tcW w:w="1985" w:type="dxa"/>
            <w:vAlign w:val="center"/>
          </w:tcPr>
          <w:p w14:paraId="43416FA4" w14:textId="77777777" w:rsidR="009B46B5" w:rsidRPr="002A1AC9" w:rsidRDefault="009B46B5" w:rsidP="009C150C">
            <w:pPr>
              <w:jc w:val="center"/>
              <w:rPr>
                <w:sz w:val="24"/>
                <w:lang w:eastAsia="lv-LV"/>
              </w:rPr>
            </w:pPr>
          </w:p>
        </w:tc>
      </w:tr>
      <w:tr w:rsidR="009B46B5" w:rsidRPr="002A1AC9" w14:paraId="123D5834" w14:textId="77777777" w:rsidTr="009C150C">
        <w:trPr>
          <w:jc w:val="center"/>
        </w:trPr>
        <w:tc>
          <w:tcPr>
            <w:tcW w:w="7481" w:type="dxa"/>
            <w:gridSpan w:val="2"/>
          </w:tcPr>
          <w:p w14:paraId="745918FD" w14:textId="77777777" w:rsidR="009B46B5" w:rsidRPr="00800B95" w:rsidRDefault="009B46B5" w:rsidP="009C150C">
            <w:pPr>
              <w:jc w:val="right"/>
              <w:rPr>
                <w:b/>
                <w:sz w:val="24"/>
                <w:lang w:eastAsia="lv-LV"/>
              </w:rPr>
            </w:pPr>
            <w:r w:rsidRPr="00800B95">
              <w:rPr>
                <w:b/>
                <w:sz w:val="24"/>
                <w:lang w:eastAsia="lv-LV"/>
              </w:rPr>
              <w:t xml:space="preserve">Kopā </w:t>
            </w:r>
          </w:p>
        </w:tc>
        <w:tc>
          <w:tcPr>
            <w:tcW w:w="1985" w:type="dxa"/>
            <w:vAlign w:val="center"/>
          </w:tcPr>
          <w:p w14:paraId="19209694" w14:textId="77777777" w:rsidR="009B46B5" w:rsidRPr="002A1AC9" w:rsidRDefault="009B46B5" w:rsidP="009C150C">
            <w:pPr>
              <w:jc w:val="center"/>
              <w:rPr>
                <w:sz w:val="24"/>
                <w:lang w:eastAsia="lv-LV"/>
              </w:rPr>
            </w:pPr>
          </w:p>
        </w:tc>
      </w:tr>
    </w:tbl>
    <w:p w14:paraId="6D490F0E" w14:textId="77777777" w:rsidR="009B46B5" w:rsidRPr="00FE1CEE" w:rsidRDefault="009B46B5" w:rsidP="00146B3F">
      <w:pPr>
        <w:jc w:val="center"/>
        <w:rPr>
          <w:rFonts w:ascii="Times New Roman" w:hAnsi="Times New Roman" w:cs="Times New Roman"/>
          <w:sz w:val="24"/>
        </w:rPr>
      </w:pPr>
    </w:p>
    <w:p w14:paraId="07260B2C" w14:textId="77777777" w:rsidR="00B11885" w:rsidRDefault="00395219" w:rsidP="00146B3F">
      <w:pPr>
        <w:rPr>
          <w:rFonts w:ascii="Times New Roman" w:hAnsi="Times New Roman" w:cs="Times New Roman"/>
          <w:sz w:val="24"/>
        </w:rPr>
      </w:pPr>
      <w:r>
        <w:rPr>
          <w:rFonts w:ascii="Times New Roman" w:hAnsi="Times New Roman" w:cs="Times New Roman"/>
          <w:sz w:val="24"/>
        </w:rPr>
        <w:t>2</w:t>
      </w:r>
      <w:r w:rsidR="00146B3F">
        <w:rPr>
          <w:rFonts w:ascii="Times New Roman" w:hAnsi="Times New Roman" w:cs="Times New Roman"/>
          <w:sz w:val="24"/>
        </w:rPr>
        <w:t xml:space="preserve">. </w:t>
      </w:r>
      <w:r w:rsidR="00146B3F" w:rsidRPr="00FE1CEE">
        <w:rPr>
          <w:rFonts w:ascii="Times New Roman" w:hAnsi="Times New Roman" w:cs="Times New Roman"/>
          <w:sz w:val="24"/>
        </w:rPr>
        <w:t>Vidējas ietilpības autobusi, no 30-49 pasažieru sēdvietām</w:t>
      </w:r>
      <w:r w:rsidR="005F6CAB">
        <w:rPr>
          <w:rFonts w:ascii="Times New Roman" w:hAnsi="Times New Roman" w:cs="Times New Roman"/>
          <w:sz w:val="24"/>
        </w:rPr>
        <w:t>.</w:t>
      </w:r>
    </w:p>
    <w:p w14:paraId="59875BB1" w14:textId="37B721F4" w:rsidR="00146B3F" w:rsidRDefault="00146B3F" w:rsidP="00146B3F">
      <w:pPr>
        <w:rPr>
          <w:rFonts w:ascii="Times New Roman"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479"/>
        <w:gridCol w:w="1985"/>
      </w:tblGrid>
      <w:tr w:rsidR="009B46B5" w:rsidRPr="002A1AC9" w14:paraId="72E25858" w14:textId="77777777" w:rsidTr="009C150C">
        <w:trPr>
          <w:jc w:val="center"/>
        </w:trPr>
        <w:tc>
          <w:tcPr>
            <w:tcW w:w="1002" w:type="dxa"/>
            <w:shd w:val="clear" w:color="auto" w:fill="D9D9D9"/>
            <w:vAlign w:val="center"/>
          </w:tcPr>
          <w:p w14:paraId="352B86E8" w14:textId="77777777" w:rsidR="009B46B5" w:rsidRPr="002A1AC9" w:rsidRDefault="009B46B5" w:rsidP="009C150C">
            <w:pPr>
              <w:rPr>
                <w:b/>
                <w:sz w:val="24"/>
                <w:lang w:eastAsia="lv-LV"/>
              </w:rPr>
            </w:pPr>
            <w:proofErr w:type="spellStart"/>
            <w:r w:rsidRPr="002A1AC9">
              <w:rPr>
                <w:b/>
                <w:sz w:val="24"/>
                <w:lang w:eastAsia="lv-LV"/>
              </w:rPr>
              <w:t>Nr.p.k</w:t>
            </w:r>
            <w:proofErr w:type="spellEnd"/>
            <w:r w:rsidRPr="002A1AC9">
              <w:rPr>
                <w:b/>
                <w:sz w:val="24"/>
                <w:lang w:eastAsia="lv-LV"/>
              </w:rPr>
              <w:t>.</w:t>
            </w:r>
          </w:p>
        </w:tc>
        <w:tc>
          <w:tcPr>
            <w:tcW w:w="6479" w:type="dxa"/>
            <w:shd w:val="clear" w:color="auto" w:fill="D9D9D9"/>
            <w:vAlign w:val="center"/>
          </w:tcPr>
          <w:p w14:paraId="61E33A36" w14:textId="77777777" w:rsidR="009B46B5" w:rsidRPr="002A1AC9" w:rsidRDefault="009B46B5" w:rsidP="009C150C">
            <w:pPr>
              <w:jc w:val="center"/>
              <w:rPr>
                <w:b/>
                <w:sz w:val="24"/>
                <w:lang w:eastAsia="lv-LV"/>
              </w:rPr>
            </w:pPr>
            <w:r>
              <w:rPr>
                <w:b/>
                <w:sz w:val="24"/>
                <w:lang w:eastAsia="lv-LV"/>
              </w:rPr>
              <w:t>Autobusa ietilpība</w:t>
            </w:r>
          </w:p>
        </w:tc>
        <w:tc>
          <w:tcPr>
            <w:tcW w:w="1985" w:type="dxa"/>
            <w:shd w:val="clear" w:color="auto" w:fill="D9D9D9"/>
            <w:vAlign w:val="center"/>
          </w:tcPr>
          <w:p w14:paraId="653D11D7" w14:textId="77777777" w:rsidR="009B46B5" w:rsidRPr="002A1AC9" w:rsidRDefault="009B46B5" w:rsidP="009C150C">
            <w:pPr>
              <w:jc w:val="center"/>
              <w:rPr>
                <w:b/>
                <w:sz w:val="24"/>
                <w:lang w:eastAsia="lv-LV"/>
              </w:rPr>
            </w:pPr>
            <w:r>
              <w:rPr>
                <w:b/>
                <w:sz w:val="24"/>
                <w:lang w:eastAsia="lv-LV"/>
              </w:rPr>
              <w:t>Piedāvātā cena EUR par 1 (vienu) km</w:t>
            </w:r>
          </w:p>
        </w:tc>
      </w:tr>
      <w:tr w:rsidR="009B46B5" w:rsidRPr="002A1AC9" w14:paraId="2EE38C1F" w14:textId="77777777" w:rsidTr="009C150C">
        <w:trPr>
          <w:jc w:val="center"/>
        </w:trPr>
        <w:tc>
          <w:tcPr>
            <w:tcW w:w="1002" w:type="dxa"/>
            <w:vAlign w:val="center"/>
          </w:tcPr>
          <w:p w14:paraId="70640FBE" w14:textId="77777777" w:rsidR="009B46B5" w:rsidRPr="002A1AC9" w:rsidRDefault="009B46B5" w:rsidP="009C150C">
            <w:pPr>
              <w:jc w:val="both"/>
              <w:rPr>
                <w:sz w:val="24"/>
                <w:lang w:eastAsia="lv-LV"/>
              </w:rPr>
            </w:pPr>
            <w:r w:rsidRPr="002A1AC9">
              <w:rPr>
                <w:sz w:val="24"/>
                <w:lang w:eastAsia="lv-LV"/>
              </w:rPr>
              <w:t>1.</w:t>
            </w:r>
          </w:p>
        </w:tc>
        <w:tc>
          <w:tcPr>
            <w:tcW w:w="6479" w:type="dxa"/>
            <w:vAlign w:val="center"/>
          </w:tcPr>
          <w:p w14:paraId="49BCDBE4" w14:textId="77777777" w:rsidR="009B46B5" w:rsidRPr="002A1AC9" w:rsidRDefault="009B46B5" w:rsidP="009C150C">
            <w:pPr>
              <w:jc w:val="both"/>
              <w:rPr>
                <w:sz w:val="24"/>
                <w:lang w:eastAsia="lv-LV"/>
              </w:rPr>
            </w:pPr>
            <w:r>
              <w:rPr>
                <w:rFonts w:ascii="Times New Roman" w:hAnsi="Times New Roman" w:cs="Times New Roman"/>
                <w:sz w:val="24"/>
              </w:rPr>
              <w:t>Vidējas ietilpības autobusi no 30</w:t>
            </w:r>
            <w:r w:rsidRPr="00800B95">
              <w:rPr>
                <w:rFonts w:ascii="Times New Roman" w:hAnsi="Times New Roman" w:cs="Times New Roman"/>
                <w:sz w:val="24"/>
              </w:rPr>
              <w:t>-</w:t>
            </w:r>
            <w:r>
              <w:rPr>
                <w:rFonts w:ascii="Times New Roman" w:hAnsi="Times New Roman" w:cs="Times New Roman"/>
                <w:sz w:val="24"/>
              </w:rPr>
              <w:t>49</w:t>
            </w:r>
            <w:r w:rsidRPr="00800B95">
              <w:rPr>
                <w:rFonts w:ascii="Times New Roman" w:hAnsi="Times New Roman" w:cs="Times New Roman"/>
                <w:sz w:val="24"/>
              </w:rPr>
              <w:t xml:space="preserve"> pasažieru sēdvietām</w:t>
            </w:r>
            <w:r w:rsidRPr="002A1AC9">
              <w:rPr>
                <w:sz w:val="24"/>
                <w:lang w:eastAsia="lv-LV"/>
              </w:rPr>
              <w:t xml:space="preserve"> </w:t>
            </w:r>
          </w:p>
        </w:tc>
        <w:tc>
          <w:tcPr>
            <w:tcW w:w="1985" w:type="dxa"/>
            <w:vAlign w:val="center"/>
          </w:tcPr>
          <w:p w14:paraId="6D4C9B02" w14:textId="77777777" w:rsidR="009B46B5" w:rsidRPr="008B0B2A" w:rsidRDefault="009B46B5" w:rsidP="009C150C">
            <w:pPr>
              <w:jc w:val="center"/>
              <w:rPr>
                <w:b/>
                <w:sz w:val="24"/>
                <w:lang w:eastAsia="lv-LV"/>
              </w:rPr>
            </w:pPr>
          </w:p>
        </w:tc>
      </w:tr>
      <w:tr w:rsidR="009B46B5" w:rsidRPr="002A1AC9" w14:paraId="07B51C78" w14:textId="77777777" w:rsidTr="009C150C">
        <w:trPr>
          <w:jc w:val="center"/>
        </w:trPr>
        <w:tc>
          <w:tcPr>
            <w:tcW w:w="7481" w:type="dxa"/>
            <w:gridSpan w:val="2"/>
          </w:tcPr>
          <w:p w14:paraId="6A83466B" w14:textId="77777777" w:rsidR="009B46B5" w:rsidRPr="00800B95" w:rsidRDefault="009B46B5" w:rsidP="009C150C">
            <w:pPr>
              <w:jc w:val="right"/>
              <w:rPr>
                <w:b/>
                <w:sz w:val="24"/>
                <w:lang w:eastAsia="lv-LV"/>
              </w:rPr>
            </w:pPr>
            <w:r w:rsidRPr="00800B95">
              <w:rPr>
                <w:b/>
                <w:sz w:val="24"/>
                <w:lang w:eastAsia="lv-LV"/>
              </w:rPr>
              <w:t>PVN 21%</w:t>
            </w:r>
          </w:p>
        </w:tc>
        <w:tc>
          <w:tcPr>
            <w:tcW w:w="1985" w:type="dxa"/>
            <w:vAlign w:val="center"/>
          </w:tcPr>
          <w:p w14:paraId="493169D0" w14:textId="77777777" w:rsidR="009B46B5" w:rsidRPr="002A1AC9" w:rsidRDefault="009B46B5" w:rsidP="009C150C">
            <w:pPr>
              <w:jc w:val="center"/>
              <w:rPr>
                <w:sz w:val="24"/>
                <w:lang w:eastAsia="lv-LV"/>
              </w:rPr>
            </w:pPr>
          </w:p>
        </w:tc>
      </w:tr>
      <w:tr w:rsidR="009B46B5" w:rsidRPr="002A1AC9" w14:paraId="674A41E5" w14:textId="77777777" w:rsidTr="009C150C">
        <w:trPr>
          <w:jc w:val="center"/>
        </w:trPr>
        <w:tc>
          <w:tcPr>
            <w:tcW w:w="7481" w:type="dxa"/>
            <w:gridSpan w:val="2"/>
          </w:tcPr>
          <w:p w14:paraId="4A11DB25" w14:textId="77777777" w:rsidR="009B46B5" w:rsidRPr="00800B95" w:rsidRDefault="009B46B5" w:rsidP="009C150C">
            <w:pPr>
              <w:jc w:val="right"/>
              <w:rPr>
                <w:b/>
                <w:sz w:val="24"/>
                <w:lang w:eastAsia="lv-LV"/>
              </w:rPr>
            </w:pPr>
            <w:r w:rsidRPr="00800B95">
              <w:rPr>
                <w:b/>
                <w:sz w:val="24"/>
                <w:lang w:eastAsia="lv-LV"/>
              </w:rPr>
              <w:t xml:space="preserve">Kopā </w:t>
            </w:r>
          </w:p>
        </w:tc>
        <w:tc>
          <w:tcPr>
            <w:tcW w:w="1985" w:type="dxa"/>
            <w:vAlign w:val="center"/>
          </w:tcPr>
          <w:p w14:paraId="2A10F315" w14:textId="77777777" w:rsidR="009B46B5" w:rsidRPr="002A1AC9" w:rsidRDefault="009B46B5" w:rsidP="009C150C">
            <w:pPr>
              <w:jc w:val="center"/>
              <w:rPr>
                <w:sz w:val="24"/>
                <w:lang w:eastAsia="lv-LV"/>
              </w:rPr>
            </w:pPr>
          </w:p>
        </w:tc>
      </w:tr>
    </w:tbl>
    <w:p w14:paraId="6868C8F2" w14:textId="77777777" w:rsidR="00146B3F" w:rsidRPr="00FE1CEE" w:rsidRDefault="00146B3F" w:rsidP="00146B3F">
      <w:pPr>
        <w:rPr>
          <w:rFonts w:ascii="Times New Roman" w:hAnsi="Times New Roman" w:cs="Times New Roman"/>
          <w:sz w:val="24"/>
        </w:rPr>
      </w:pPr>
    </w:p>
    <w:p w14:paraId="16F1E779" w14:textId="72A26E59" w:rsidR="00B11885" w:rsidRPr="00ED4A21" w:rsidRDefault="00146B3F" w:rsidP="00ED4A21">
      <w:pPr>
        <w:pStyle w:val="ListParagraph"/>
        <w:numPr>
          <w:ilvl w:val="0"/>
          <w:numId w:val="22"/>
        </w:numPr>
        <w:rPr>
          <w:rFonts w:ascii="Times New Roman" w:hAnsi="Times New Roman" w:cs="Times New Roman"/>
          <w:sz w:val="24"/>
        </w:rPr>
      </w:pPr>
      <w:r w:rsidRPr="00ED4A21">
        <w:rPr>
          <w:rFonts w:ascii="Times New Roman" w:hAnsi="Times New Roman" w:cs="Times New Roman"/>
          <w:sz w:val="24"/>
        </w:rPr>
        <w:t>Lielas ietilpības autobusi, no 50-70 pasažieru sēdvietām</w:t>
      </w:r>
      <w:r w:rsidR="005F6CAB" w:rsidRPr="00ED4A21">
        <w:rPr>
          <w:rFonts w:ascii="Times New Roman" w:hAnsi="Times New Roman" w:cs="Times New Roman"/>
          <w:sz w:val="24"/>
        </w:rPr>
        <w:t>.</w:t>
      </w:r>
    </w:p>
    <w:p w14:paraId="29761FDE" w14:textId="77777777" w:rsidR="009B46B5" w:rsidRPr="00ED4A21" w:rsidRDefault="009B46B5" w:rsidP="00ED4A21">
      <w:pPr>
        <w:rPr>
          <w:rFonts w:ascii="Times New Roman"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479"/>
        <w:gridCol w:w="1985"/>
      </w:tblGrid>
      <w:tr w:rsidR="009B46B5" w:rsidRPr="002A1AC9" w14:paraId="57599C90" w14:textId="77777777" w:rsidTr="009C150C">
        <w:trPr>
          <w:jc w:val="center"/>
        </w:trPr>
        <w:tc>
          <w:tcPr>
            <w:tcW w:w="1002" w:type="dxa"/>
            <w:shd w:val="clear" w:color="auto" w:fill="D9D9D9"/>
            <w:vAlign w:val="center"/>
          </w:tcPr>
          <w:p w14:paraId="30838E2D" w14:textId="77777777" w:rsidR="009B46B5" w:rsidRPr="002A1AC9" w:rsidRDefault="009B46B5" w:rsidP="009C150C">
            <w:pPr>
              <w:rPr>
                <w:b/>
                <w:sz w:val="24"/>
                <w:lang w:eastAsia="lv-LV"/>
              </w:rPr>
            </w:pPr>
            <w:proofErr w:type="spellStart"/>
            <w:r w:rsidRPr="002A1AC9">
              <w:rPr>
                <w:b/>
                <w:sz w:val="24"/>
                <w:lang w:eastAsia="lv-LV"/>
              </w:rPr>
              <w:t>Nr.p.k</w:t>
            </w:r>
            <w:proofErr w:type="spellEnd"/>
            <w:r w:rsidRPr="002A1AC9">
              <w:rPr>
                <w:b/>
                <w:sz w:val="24"/>
                <w:lang w:eastAsia="lv-LV"/>
              </w:rPr>
              <w:t>.</w:t>
            </w:r>
          </w:p>
        </w:tc>
        <w:tc>
          <w:tcPr>
            <w:tcW w:w="6479" w:type="dxa"/>
            <w:shd w:val="clear" w:color="auto" w:fill="D9D9D9"/>
            <w:vAlign w:val="center"/>
          </w:tcPr>
          <w:p w14:paraId="41F216E2" w14:textId="77777777" w:rsidR="009B46B5" w:rsidRPr="002A1AC9" w:rsidRDefault="009B46B5" w:rsidP="009C150C">
            <w:pPr>
              <w:jc w:val="center"/>
              <w:rPr>
                <w:b/>
                <w:sz w:val="24"/>
                <w:lang w:eastAsia="lv-LV"/>
              </w:rPr>
            </w:pPr>
            <w:r>
              <w:rPr>
                <w:b/>
                <w:sz w:val="24"/>
                <w:lang w:eastAsia="lv-LV"/>
              </w:rPr>
              <w:t>Autobusa ietilpība</w:t>
            </w:r>
          </w:p>
        </w:tc>
        <w:tc>
          <w:tcPr>
            <w:tcW w:w="1985" w:type="dxa"/>
            <w:shd w:val="clear" w:color="auto" w:fill="D9D9D9"/>
            <w:vAlign w:val="center"/>
          </w:tcPr>
          <w:p w14:paraId="7F64C153" w14:textId="77777777" w:rsidR="009B46B5" w:rsidRPr="002A1AC9" w:rsidRDefault="009B46B5" w:rsidP="009C150C">
            <w:pPr>
              <w:jc w:val="center"/>
              <w:rPr>
                <w:b/>
                <w:sz w:val="24"/>
                <w:lang w:eastAsia="lv-LV"/>
              </w:rPr>
            </w:pPr>
            <w:r>
              <w:rPr>
                <w:b/>
                <w:sz w:val="24"/>
                <w:lang w:eastAsia="lv-LV"/>
              </w:rPr>
              <w:t>Piedāvātā cena EUR par 1 (vienu) km</w:t>
            </w:r>
          </w:p>
        </w:tc>
      </w:tr>
      <w:tr w:rsidR="009B46B5" w:rsidRPr="002A1AC9" w14:paraId="2153BB4E" w14:textId="77777777" w:rsidTr="009C150C">
        <w:trPr>
          <w:jc w:val="center"/>
        </w:trPr>
        <w:tc>
          <w:tcPr>
            <w:tcW w:w="1002" w:type="dxa"/>
            <w:vAlign w:val="center"/>
          </w:tcPr>
          <w:p w14:paraId="23D833A1" w14:textId="77777777" w:rsidR="009B46B5" w:rsidRPr="002A1AC9" w:rsidRDefault="009B46B5" w:rsidP="009C150C">
            <w:pPr>
              <w:jc w:val="both"/>
              <w:rPr>
                <w:sz w:val="24"/>
                <w:lang w:eastAsia="lv-LV"/>
              </w:rPr>
            </w:pPr>
            <w:r w:rsidRPr="002A1AC9">
              <w:rPr>
                <w:sz w:val="24"/>
                <w:lang w:eastAsia="lv-LV"/>
              </w:rPr>
              <w:t>1.</w:t>
            </w:r>
          </w:p>
        </w:tc>
        <w:tc>
          <w:tcPr>
            <w:tcW w:w="6479" w:type="dxa"/>
            <w:vAlign w:val="center"/>
          </w:tcPr>
          <w:p w14:paraId="38416FDF" w14:textId="77777777" w:rsidR="009B46B5" w:rsidRPr="002A1AC9" w:rsidRDefault="009B46B5" w:rsidP="009C150C">
            <w:pPr>
              <w:jc w:val="both"/>
              <w:rPr>
                <w:sz w:val="24"/>
                <w:lang w:eastAsia="lv-LV"/>
              </w:rPr>
            </w:pPr>
            <w:r>
              <w:rPr>
                <w:rFonts w:ascii="Times New Roman" w:hAnsi="Times New Roman" w:cs="Times New Roman"/>
                <w:sz w:val="24"/>
              </w:rPr>
              <w:t>Lielas ietilpības autobusi no 50</w:t>
            </w:r>
            <w:r w:rsidRPr="00800B95">
              <w:rPr>
                <w:rFonts w:ascii="Times New Roman" w:hAnsi="Times New Roman" w:cs="Times New Roman"/>
                <w:sz w:val="24"/>
              </w:rPr>
              <w:t>-</w:t>
            </w:r>
            <w:r>
              <w:rPr>
                <w:rFonts w:ascii="Times New Roman" w:hAnsi="Times New Roman" w:cs="Times New Roman"/>
                <w:sz w:val="24"/>
              </w:rPr>
              <w:t>70</w:t>
            </w:r>
            <w:r w:rsidRPr="00800B95">
              <w:rPr>
                <w:rFonts w:ascii="Times New Roman" w:hAnsi="Times New Roman" w:cs="Times New Roman"/>
                <w:sz w:val="24"/>
              </w:rPr>
              <w:t xml:space="preserve"> pasažieru sēdvietām</w:t>
            </w:r>
            <w:r w:rsidRPr="002A1AC9">
              <w:rPr>
                <w:sz w:val="24"/>
                <w:lang w:eastAsia="lv-LV"/>
              </w:rPr>
              <w:t xml:space="preserve"> </w:t>
            </w:r>
          </w:p>
        </w:tc>
        <w:tc>
          <w:tcPr>
            <w:tcW w:w="1985" w:type="dxa"/>
            <w:vAlign w:val="center"/>
          </w:tcPr>
          <w:p w14:paraId="416D8352" w14:textId="77777777" w:rsidR="009B46B5" w:rsidRPr="008B0B2A" w:rsidRDefault="009B46B5" w:rsidP="009C150C">
            <w:pPr>
              <w:jc w:val="center"/>
              <w:rPr>
                <w:b/>
                <w:sz w:val="24"/>
                <w:lang w:eastAsia="lv-LV"/>
              </w:rPr>
            </w:pPr>
          </w:p>
        </w:tc>
      </w:tr>
      <w:tr w:rsidR="009B46B5" w:rsidRPr="002A1AC9" w14:paraId="62FF7A91" w14:textId="77777777" w:rsidTr="009C150C">
        <w:trPr>
          <w:jc w:val="center"/>
        </w:trPr>
        <w:tc>
          <w:tcPr>
            <w:tcW w:w="7481" w:type="dxa"/>
            <w:gridSpan w:val="2"/>
          </w:tcPr>
          <w:p w14:paraId="24456300" w14:textId="77777777" w:rsidR="009B46B5" w:rsidRPr="00800B95" w:rsidRDefault="009B46B5" w:rsidP="009C150C">
            <w:pPr>
              <w:jc w:val="right"/>
              <w:rPr>
                <w:b/>
                <w:sz w:val="24"/>
                <w:lang w:eastAsia="lv-LV"/>
              </w:rPr>
            </w:pPr>
            <w:r w:rsidRPr="00800B95">
              <w:rPr>
                <w:b/>
                <w:sz w:val="24"/>
                <w:lang w:eastAsia="lv-LV"/>
              </w:rPr>
              <w:t>PVN 21%</w:t>
            </w:r>
          </w:p>
        </w:tc>
        <w:tc>
          <w:tcPr>
            <w:tcW w:w="1985" w:type="dxa"/>
            <w:vAlign w:val="center"/>
          </w:tcPr>
          <w:p w14:paraId="14F3AB4E" w14:textId="77777777" w:rsidR="009B46B5" w:rsidRPr="002A1AC9" w:rsidRDefault="009B46B5" w:rsidP="009C150C">
            <w:pPr>
              <w:jc w:val="center"/>
              <w:rPr>
                <w:sz w:val="24"/>
                <w:lang w:eastAsia="lv-LV"/>
              </w:rPr>
            </w:pPr>
          </w:p>
        </w:tc>
      </w:tr>
      <w:tr w:rsidR="009B46B5" w:rsidRPr="002A1AC9" w14:paraId="0A02D370" w14:textId="77777777" w:rsidTr="009C150C">
        <w:trPr>
          <w:jc w:val="center"/>
        </w:trPr>
        <w:tc>
          <w:tcPr>
            <w:tcW w:w="7481" w:type="dxa"/>
            <w:gridSpan w:val="2"/>
          </w:tcPr>
          <w:p w14:paraId="7E0E0575" w14:textId="77777777" w:rsidR="009B46B5" w:rsidRPr="00800B95" w:rsidRDefault="009B46B5" w:rsidP="009C150C">
            <w:pPr>
              <w:jc w:val="right"/>
              <w:rPr>
                <w:b/>
                <w:sz w:val="24"/>
                <w:lang w:eastAsia="lv-LV"/>
              </w:rPr>
            </w:pPr>
            <w:r w:rsidRPr="00800B95">
              <w:rPr>
                <w:b/>
                <w:sz w:val="24"/>
                <w:lang w:eastAsia="lv-LV"/>
              </w:rPr>
              <w:t xml:space="preserve">Kopā </w:t>
            </w:r>
          </w:p>
        </w:tc>
        <w:tc>
          <w:tcPr>
            <w:tcW w:w="1985" w:type="dxa"/>
            <w:vAlign w:val="center"/>
          </w:tcPr>
          <w:p w14:paraId="7AF45236" w14:textId="77777777" w:rsidR="009B46B5" w:rsidRPr="002A1AC9" w:rsidRDefault="009B46B5" w:rsidP="009C150C">
            <w:pPr>
              <w:jc w:val="center"/>
              <w:rPr>
                <w:sz w:val="24"/>
                <w:lang w:eastAsia="lv-LV"/>
              </w:rPr>
            </w:pPr>
          </w:p>
        </w:tc>
      </w:tr>
    </w:tbl>
    <w:p w14:paraId="6670366F" w14:textId="77777777" w:rsidR="00B11885" w:rsidRDefault="00B11885" w:rsidP="00205B1D">
      <w:pPr>
        <w:ind w:right="139"/>
        <w:jc w:val="both"/>
        <w:rPr>
          <w:rFonts w:ascii="Times New Roman" w:hAnsi="Times New Roman" w:cs="Times New Roman"/>
          <w:b/>
          <w:sz w:val="24"/>
        </w:rPr>
      </w:pPr>
    </w:p>
    <w:p w14:paraId="79E53AE7" w14:textId="366A41F9" w:rsidR="00146B3F" w:rsidRDefault="00146B3F" w:rsidP="00205B1D">
      <w:pPr>
        <w:ind w:right="139"/>
        <w:jc w:val="both"/>
        <w:rPr>
          <w:rFonts w:ascii="Times New Roman" w:hAnsi="Times New Roman" w:cs="Times New Roman"/>
          <w:sz w:val="24"/>
        </w:rPr>
      </w:pPr>
      <w:r w:rsidRPr="00FE1CEE">
        <w:rPr>
          <w:rFonts w:ascii="Times New Roman" w:hAnsi="Times New Roman" w:cs="Times New Roman"/>
          <w:b/>
          <w:sz w:val="24"/>
        </w:rPr>
        <w:t>Cenā iekļauj:</w:t>
      </w:r>
      <w:r w:rsidRPr="00FE1CEE">
        <w:rPr>
          <w:rFonts w:ascii="Times New Roman" w:hAnsi="Times New Roman" w:cs="Times New Roman"/>
          <w:sz w:val="24"/>
        </w:rPr>
        <w:t xml:space="preserve"> </w:t>
      </w:r>
      <w:r w:rsidR="004B4B42" w:rsidRPr="003B6910">
        <w:rPr>
          <w:rFonts w:ascii="Times New Roman" w:hAnsi="Times New Roman"/>
          <w:sz w:val="24"/>
        </w:rPr>
        <w:t xml:space="preserve">visas izmaksas, kas saistītas ar </w:t>
      </w:r>
      <w:r w:rsidR="004B4B42" w:rsidRPr="00FE1CEE">
        <w:rPr>
          <w:rFonts w:ascii="Times New Roman" w:hAnsi="Times New Roman"/>
          <w:sz w:val="24"/>
        </w:rPr>
        <w:t>vispārīgās vienošanās izpildi, ieskaitot transporta izdevumus</w:t>
      </w:r>
      <w:r w:rsidR="004B4B42">
        <w:rPr>
          <w:rFonts w:ascii="Times New Roman" w:hAnsi="Times New Roman"/>
          <w:sz w:val="24"/>
        </w:rPr>
        <w:t xml:space="preserve"> (</w:t>
      </w:r>
      <w:r w:rsidR="004B4B42" w:rsidRPr="00FE1CEE">
        <w:rPr>
          <w:rFonts w:ascii="Times New Roman" w:hAnsi="Times New Roman" w:cs="Times New Roman"/>
          <w:sz w:val="24"/>
        </w:rPr>
        <w:t xml:space="preserve">transporta noma, </w:t>
      </w:r>
      <w:r w:rsidR="00963623">
        <w:rPr>
          <w:rFonts w:ascii="Times New Roman" w:hAnsi="Times New Roman" w:cs="Times New Roman"/>
          <w:sz w:val="24"/>
        </w:rPr>
        <w:t xml:space="preserve">izsaukuma maksa, </w:t>
      </w:r>
      <w:r w:rsidR="00963623" w:rsidRPr="00963623">
        <w:rPr>
          <w:rFonts w:ascii="Times New Roman" w:hAnsi="Times New Roman" w:cs="Times New Roman"/>
          <w:b/>
          <w:sz w:val="24"/>
          <w:u w:val="single"/>
        </w:rPr>
        <w:t>dīkstāve</w:t>
      </w:r>
      <w:r w:rsidR="00963623">
        <w:rPr>
          <w:rFonts w:ascii="Times New Roman" w:hAnsi="Times New Roman" w:cs="Times New Roman"/>
          <w:sz w:val="24"/>
        </w:rPr>
        <w:t xml:space="preserve">, </w:t>
      </w:r>
      <w:r w:rsidR="004B4B42" w:rsidRPr="00963623">
        <w:rPr>
          <w:rFonts w:ascii="Times New Roman" w:hAnsi="Times New Roman" w:cs="Times New Roman"/>
          <w:sz w:val="24"/>
        </w:rPr>
        <w:t>degvielas</w:t>
      </w:r>
      <w:r w:rsidR="004B4B42" w:rsidRPr="00FE1CEE">
        <w:rPr>
          <w:rFonts w:ascii="Times New Roman" w:hAnsi="Times New Roman" w:cs="Times New Roman"/>
          <w:sz w:val="24"/>
        </w:rPr>
        <w:t xml:space="preserve"> izmaksas,</w:t>
      </w:r>
      <w:r w:rsidR="00963623">
        <w:rPr>
          <w:rFonts w:ascii="Times New Roman" w:hAnsi="Times New Roman" w:cs="Times New Roman"/>
          <w:sz w:val="24"/>
        </w:rPr>
        <w:t xml:space="preserve"> ikgadējās nodevas un</w:t>
      </w:r>
      <w:r w:rsidR="004B4B42" w:rsidRPr="00FE1CEE">
        <w:rPr>
          <w:rFonts w:ascii="Times New Roman" w:hAnsi="Times New Roman" w:cs="Times New Roman"/>
          <w:sz w:val="24"/>
        </w:rPr>
        <w:t xml:space="preserve"> transporta līdzekļa apdrošināšan</w:t>
      </w:r>
      <w:r w:rsidR="004B4B42">
        <w:rPr>
          <w:rFonts w:ascii="Times New Roman" w:hAnsi="Times New Roman" w:cs="Times New Roman"/>
          <w:sz w:val="24"/>
        </w:rPr>
        <w:t>u</w:t>
      </w:r>
      <w:r w:rsidR="004B4B42" w:rsidRPr="00FE1CEE">
        <w:rPr>
          <w:rFonts w:ascii="Times New Roman" w:hAnsi="Times New Roman" w:cs="Times New Roman"/>
          <w:sz w:val="24"/>
        </w:rPr>
        <w:t xml:space="preserve">, </w:t>
      </w:r>
      <w:r w:rsidR="00D32A91">
        <w:rPr>
          <w:rFonts w:ascii="Times New Roman" w:hAnsi="Times New Roman" w:cs="Times New Roman"/>
          <w:sz w:val="24"/>
        </w:rPr>
        <w:t>auto</w:t>
      </w:r>
      <w:r w:rsidR="004B4B42" w:rsidRPr="00FE1CEE">
        <w:rPr>
          <w:rFonts w:ascii="Times New Roman" w:hAnsi="Times New Roman" w:cs="Times New Roman"/>
          <w:sz w:val="24"/>
        </w:rPr>
        <w:t>vadītāja izmaksas (darba alga,</w:t>
      </w:r>
      <w:r w:rsidR="004B4B42" w:rsidRPr="003B6910">
        <w:rPr>
          <w:rFonts w:ascii="Times New Roman" w:hAnsi="Times New Roman" w:cs="Times New Roman"/>
          <w:sz w:val="24"/>
        </w:rPr>
        <w:t xml:space="preserve"> obligātā civiltiesiskās atbildības</w:t>
      </w:r>
      <w:r w:rsidR="004B4B42" w:rsidRPr="00FE1CEE">
        <w:rPr>
          <w:rFonts w:ascii="Times New Roman" w:hAnsi="Times New Roman" w:cs="Times New Roman"/>
          <w:sz w:val="24"/>
        </w:rPr>
        <w:t xml:space="preserve"> apdrošināšan</w:t>
      </w:r>
      <w:r w:rsidR="004B4B42">
        <w:rPr>
          <w:rFonts w:ascii="Times New Roman" w:hAnsi="Times New Roman" w:cs="Times New Roman"/>
          <w:sz w:val="24"/>
        </w:rPr>
        <w:t>a</w:t>
      </w:r>
      <w:r w:rsidR="004B4B42" w:rsidRPr="00FE1CEE">
        <w:rPr>
          <w:rFonts w:ascii="Times New Roman" w:hAnsi="Times New Roman" w:cs="Times New Roman"/>
          <w:sz w:val="24"/>
        </w:rPr>
        <w:t>, komandējuma dienas naudas izmaksas, naktsmītnes izmaksas), transporta līdzekļa amortizācij</w:t>
      </w:r>
      <w:r w:rsidR="004B4B42">
        <w:rPr>
          <w:rFonts w:ascii="Times New Roman" w:hAnsi="Times New Roman" w:cs="Times New Roman"/>
          <w:sz w:val="24"/>
        </w:rPr>
        <w:t>u</w:t>
      </w:r>
      <w:r w:rsidR="004B4B42" w:rsidRPr="00FE1CEE">
        <w:rPr>
          <w:rFonts w:ascii="Times New Roman" w:hAnsi="Times New Roman" w:cs="Times New Roman"/>
          <w:sz w:val="24"/>
        </w:rPr>
        <w:t>, ceļu/tuneļu nodokļu, auto stāvvietu</w:t>
      </w:r>
      <w:r w:rsidR="004B4B42">
        <w:rPr>
          <w:rFonts w:ascii="Times New Roman" w:hAnsi="Times New Roman" w:cs="Times New Roman"/>
          <w:sz w:val="24"/>
        </w:rPr>
        <w:t>, prāmju</w:t>
      </w:r>
      <w:r w:rsidR="004B4B42" w:rsidRPr="00FE1CEE">
        <w:rPr>
          <w:rFonts w:ascii="Times New Roman" w:hAnsi="Times New Roman" w:cs="Times New Roman"/>
          <w:sz w:val="24"/>
        </w:rPr>
        <w:t xml:space="preserve"> nomaks</w:t>
      </w:r>
      <w:r w:rsidR="004B4B42">
        <w:rPr>
          <w:rFonts w:ascii="Times New Roman" w:hAnsi="Times New Roman" w:cs="Times New Roman"/>
          <w:sz w:val="24"/>
        </w:rPr>
        <w:t>u</w:t>
      </w:r>
      <w:r w:rsidR="004B4B42" w:rsidRPr="00FE1CEE">
        <w:rPr>
          <w:rFonts w:ascii="Times New Roman" w:hAnsi="Times New Roman" w:cs="Times New Roman"/>
          <w:sz w:val="24"/>
        </w:rPr>
        <w:t xml:space="preserve">  un jebkuras citas ar pakalpojum</w:t>
      </w:r>
      <w:r w:rsidR="004B4B42">
        <w:rPr>
          <w:rFonts w:ascii="Times New Roman" w:hAnsi="Times New Roman" w:cs="Times New Roman"/>
          <w:sz w:val="24"/>
        </w:rPr>
        <w:t>a sniegšanu saistītās izmaksas</w:t>
      </w:r>
      <w:r w:rsidR="004B4B42">
        <w:rPr>
          <w:rFonts w:ascii="Times New Roman" w:hAnsi="Times New Roman"/>
          <w:sz w:val="24"/>
        </w:rPr>
        <w:t>)</w:t>
      </w:r>
      <w:r w:rsidR="004B4B42" w:rsidRPr="00FE1CEE">
        <w:rPr>
          <w:rFonts w:ascii="Times New Roman" w:hAnsi="Times New Roman"/>
          <w:sz w:val="24"/>
        </w:rPr>
        <w:t>, dokumentu pavairošanas un kancelejas preču iegādes izmaksas, visa veida sakaru izmaksas un visus valsts un pašvaldību noteiktos nodokļus un nodevas, izņemot PVN.</w:t>
      </w:r>
    </w:p>
    <w:p w14:paraId="35F8C252" w14:textId="77777777" w:rsidR="003528CB" w:rsidRPr="00FE1CEE" w:rsidRDefault="003528CB" w:rsidP="003528CB">
      <w:pPr>
        <w:ind w:right="139"/>
        <w:jc w:val="both"/>
        <w:rPr>
          <w:rFonts w:ascii="Times New Roman" w:hAnsi="Times New Roman" w:cs="Times New Roman"/>
          <w:sz w:val="24"/>
        </w:rPr>
      </w:pPr>
      <w:r>
        <w:rPr>
          <w:rFonts w:ascii="Times New Roman" w:hAnsi="Times New Roman"/>
          <w:sz w:val="24"/>
        </w:rPr>
        <w:t xml:space="preserve">Kā arī nosakot, ka 1 km cena netiks pārsniegta visā līguma darbības laikā. </w:t>
      </w:r>
    </w:p>
    <w:p w14:paraId="03295769" w14:textId="77777777" w:rsidR="009B46B5" w:rsidRDefault="009B46B5" w:rsidP="00205B1D">
      <w:pPr>
        <w:ind w:right="139"/>
        <w:jc w:val="both"/>
        <w:rPr>
          <w:rFonts w:ascii="Times New Roman" w:hAnsi="Times New Roman" w:cs="Times New Roman"/>
          <w:sz w:val="24"/>
        </w:rPr>
      </w:pPr>
    </w:p>
    <w:p w14:paraId="640B0E37" w14:textId="77777777" w:rsidR="009B46B5" w:rsidRPr="00205B1D" w:rsidRDefault="009B46B5" w:rsidP="00205B1D">
      <w:pPr>
        <w:ind w:right="139"/>
        <w:jc w:val="both"/>
        <w:rPr>
          <w:rFonts w:ascii="Times New Roman" w:hAnsi="Times New Roman" w:cs="Times New Roman"/>
          <w:sz w:val="24"/>
        </w:rPr>
      </w:pPr>
    </w:p>
    <w:p w14:paraId="448FDC25" w14:textId="1B52FCC3" w:rsidR="00146B3F" w:rsidRDefault="00D476B5" w:rsidP="00146B3F">
      <w:pPr>
        <w:rPr>
          <w:rFonts w:ascii="Times New Roman" w:hAnsi="Times New Roman" w:cs="Times New Roman"/>
          <w:b/>
          <w:sz w:val="24"/>
        </w:rPr>
      </w:pPr>
      <w:r>
        <w:rPr>
          <w:rFonts w:ascii="Times New Roman" w:hAnsi="Times New Roman" w:cs="Times New Roman"/>
          <w:b/>
          <w:sz w:val="24"/>
        </w:rPr>
        <w:t>Vērtējamā cena:</w:t>
      </w:r>
    </w:p>
    <w:p w14:paraId="172D413B" w14:textId="77777777" w:rsidR="009B46B5" w:rsidRDefault="009B46B5" w:rsidP="00146B3F">
      <w:pPr>
        <w:rPr>
          <w:rFonts w:ascii="Times New Roman" w:hAnsi="Times New Roman" w:cs="Times New Roman"/>
          <w:b/>
          <w:sz w:val="24"/>
        </w:rPr>
      </w:pPr>
    </w:p>
    <w:tbl>
      <w:tblPr>
        <w:tblW w:w="8655" w:type="dxa"/>
        <w:tblInd w:w="93" w:type="dxa"/>
        <w:tblLook w:val="04A0" w:firstRow="1" w:lastRow="0" w:firstColumn="1" w:lastColumn="0" w:noHBand="0" w:noVBand="1"/>
      </w:tblPr>
      <w:tblGrid>
        <w:gridCol w:w="576"/>
        <w:gridCol w:w="6240"/>
        <w:gridCol w:w="1839"/>
      </w:tblGrid>
      <w:tr w:rsidR="009B46B5" w:rsidRPr="00FE1CEE" w14:paraId="262D4EB5" w14:textId="77777777" w:rsidTr="009C150C">
        <w:trPr>
          <w:trHeight w:val="510"/>
        </w:trPr>
        <w:tc>
          <w:tcPr>
            <w:tcW w:w="576" w:type="dxa"/>
            <w:tcBorders>
              <w:top w:val="single" w:sz="4" w:space="0" w:color="auto"/>
              <w:left w:val="single" w:sz="4" w:space="0" w:color="auto"/>
              <w:bottom w:val="single" w:sz="4" w:space="0" w:color="auto"/>
              <w:right w:val="single" w:sz="4" w:space="0" w:color="auto"/>
            </w:tcBorders>
            <w:vAlign w:val="center"/>
            <w:hideMark/>
          </w:tcPr>
          <w:p w14:paraId="00DD09E9" w14:textId="77777777" w:rsidR="009B46B5" w:rsidRPr="00FE1CEE" w:rsidRDefault="009B46B5" w:rsidP="009C150C">
            <w:pPr>
              <w:jc w:val="center"/>
              <w:rPr>
                <w:rFonts w:ascii="Times New Roman" w:hAnsi="Times New Roman" w:cs="Times New Roman"/>
                <w:b/>
                <w:bCs/>
                <w:sz w:val="24"/>
              </w:rPr>
            </w:pPr>
            <w:r w:rsidRPr="00FE1CEE">
              <w:rPr>
                <w:rFonts w:ascii="Times New Roman" w:hAnsi="Times New Roman" w:cs="Times New Roman"/>
                <w:b/>
                <w:bCs/>
                <w:sz w:val="24"/>
              </w:rPr>
              <w:t>Nr.</w:t>
            </w:r>
          </w:p>
        </w:tc>
        <w:tc>
          <w:tcPr>
            <w:tcW w:w="6240" w:type="dxa"/>
            <w:tcBorders>
              <w:top w:val="single" w:sz="4" w:space="0" w:color="auto"/>
              <w:left w:val="nil"/>
              <w:bottom w:val="single" w:sz="4" w:space="0" w:color="auto"/>
              <w:right w:val="single" w:sz="4" w:space="0" w:color="auto"/>
            </w:tcBorders>
            <w:vAlign w:val="center"/>
            <w:hideMark/>
          </w:tcPr>
          <w:p w14:paraId="3AD1DAE1" w14:textId="77777777" w:rsidR="009B46B5" w:rsidRPr="00FE1CEE" w:rsidRDefault="009B46B5" w:rsidP="009C150C">
            <w:pPr>
              <w:jc w:val="center"/>
              <w:rPr>
                <w:rFonts w:ascii="Times New Roman" w:hAnsi="Times New Roman" w:cs="Times New Roman"/>
                <w:b/>
                <w:bCs/>
                <w:sz w:val="24"/>
              </w:rPr>
            </w:pPr>
            <w:r w:rsidRPr="00FE1CEE">
              <w:rPr>
                <w:rFonts w:ascii="Times New Roman" w:hAnsi="Times New Roman" w:cs="Times New Roman"/>
                <w:b/>
                <w:bCs/>
                <w:sz w:val="24"/>
              </w:rPr>
              <w:t>Pozīcija</w:t>
            </w:r>
          </w:p>
        </w:tc>
        <w:tc>
          <w:tcPr>
            <w:tcW w:w="1839" w:type="dxa"/>
            <w:tcBorders>
              <w:top w:val="single" w:sz="4" w:space="0" w:color="auto"/>
              <w:left w:val="nil"/>
              <w:bottom w:val="single" w:sz="4" w:space="0" w:color="auto"/>
              <w:right w:val="single" w:sz="4" w:space="0" w:color="auto"/>
            </w:tcBorders>
            <w:vAlign w:val="center"/>
            <w:hideMark/>
          </w:tcPr>
          <w:p w14:paraId="1FC6BC2A" w14:textId="77777777" w:rsidR="009B46B5" w:rsidRPr="00FE1CEE" w:rsidRDefault="009B46B5" w:rsidP="009C150C">
            <w:pPr>
              <w:jc w:val="center"/>
              <w:rPr>
                <w:rFonts w:ascii="Times New Roman" w:hAnsi="Times New Roman" w:cs="Times New Roman"/>
                <w:b/>
                <w:bCs/>
                <w:sz w:val="24"/>
              </w:rPr>
            </w:pPr>
            <w:r w:rsidRPr="00FE1CEE">
              <w:rPr>
                <w:rFonts w:ascii="Times New Roman" w:hAnsi="Times New Roman" w:cs="Times New Roman"/>
                <w:b/>
                <w:bCs/>
                <w:sz w:val="24"/>
              </w:rPr>
              <w:t>EUR, bez PVN</w:t>
            </w:r>
          </w:p>
        </w:tc>
      </w:tr>
      <w:tr w:rsidR="009B46B5" w:rsidRPr="00FE1CEE" w14:paraId="392C8CBE" w14:textId="77777777" w:rsidTr="009C150C">
        <w:trPr>
          <w:trHeight w:val="330"/>
        </w:trPr>
        <w:tc>
          <w:tcPr>
            <w:tcW w:w="576" w:type="dxa"/>
            <w:tcBorders>
              <w:top w:val="nil"/>
              <w:left w:val="single" w:sz="4" w:space="0" w:color="auto"/>
              <w:bottom w:val="single" w:sz="4" w:space="0" w:color="auto"/>
              <w:right w:val="single" w:sz="4" w:space="0" w:color="auto"/>
            </w:tcBorders>
          </w:tcPr>
          <w:p w14:paraId="3331391E" w14:textId="77777777" w:rsidR="009B46B5" w:rsidRPr="00FE1CEE" w:rsidRDefault="009B46B5" w:rsidP="009C150C">
            <w:pPr>
              <w:jc w:val="center"/>
              <w:rPr>
                <w:rFonts w:ascii="Times New Roman" w:hAnsi="Times New Roman" w:cs="Times New Roman"/>
                <w:b/>
                <w:sz w:val="24"/>
              </w:rPr>
            </w:pPr>
            <w:r>
              <w:rPr>
                <w:rFonts w:ascii="Times New Roman" w:hAnsi="Times New Roman" w:cs="Times New Roman"/>
                <w:b/>
                <w:sz w:val="24"/>
              </w:rPr>
              <w:t>1.</w:t>
            </w:r>
          </w:p>
        </w:tc>
        <w:tc>
          <w:tcPr>
            <w:tcW w:w="6240" w:type="dxa"/>
            <w:tcBorders>
              <w:top w:val="nil"/>
              <w:left w:val="nil"/>
              <w:bottom w:val="single" w:sz="4" w:space="0" w:color="auto"/>
              <w:right w:val="single" w:sz="4" w:space="0" w:color="auto"/>
            </w:tcBorders>
          </w:tcPr>
          <w:p w14:paraId="0268F2B1" w14:textId="0D33A86D" w:rsidR="009B46B5" w:rsidRPr="00FE1CEE" w:rsidRDefault="00ED4A21" w:rsidP="009C150C">
            <w:pPr>
              <w:rPr>
                <w:rFonts w:ascii="Times New Roman" w:hAnsi="Times New Roman" w:cs="Times New Roman"/>
                <w:sz w:val="24"/>
              </w:rPr>
            </w:pPr>
            <w:r w:rsidRPr="00FE1CEE">
              <w:rPr>
                <w:rFonts w:ascii="Times New Roman" w:hAnsi="Times New Roman" w:cs="Times New Roman"/>
                <w:sz w:val="24"/>
              </w:rPr>
              <w:t>Kopējā summa bez PVN par mazas ietilpības autobusu</w:t>
            </w:r>
          </w:p>
        </w:tc>
        <w:tc>
          <w:tcPr>
            <w:tcW w:w="1839" w:type="dxa"/>
            <w:tcBorders>
              <w:top w:val="nil"/>
              <w:left w:val="nil"/>
              <w:bottom w:val="single" w:sz="4" w:space="0" w:color="auto"/>
              <w:right w:val="single" w:sz="4" w:space="0" w:color="auto"/>
            </w:tcBorders>
          </w:tcPr>
          <w:p w14:paraId="0F332C06" w14:textId="77777777" w:rsidR="009B46B5" w:rsidRPr="00FE1CEE" w:rsidRDefault="009B46B5" w:rsidP="009C150C">
            <w:pPr>
              <w:rPr>
                <w:rFonts w:ascii="Times New Roman" w:hAnsi="Times New Roman" w:cs="Times New Roman"/>
                <w:sz w:val="24"/>
              </w:rPr>
            </w:pPr>
          </w:p>
        </w:tc>
      </w:tr>
      <w:tr w:rsidR="009B46B5" w:rsidRPr="00FE1CEE" w14:paraId="66B40610" w14:textId="77777777" w:rsidTr="009C150C">
        <w:trPr>
          <w:trHeight w:val="330"/>
        </w:trPr>
        <w:tc>
          <w:tcPr>
            <w:tcW w:w="576" w:type="dxa"/>
            <w:tcBorders>
              <w:top w:val="nil"/>
              <w:left w:val="single" w:sz="4" w:space="0" w:color="auto"/>
              <w:bottom w:val="single" w:sz="4" w:space="0" w:color="auto"/>
              <w:right w:val="single" w:sz="4" w:space="0" w:color="auto"/>
            </w:tcBorders>
            <w:hideMark/>
          </w:tcPr>
          <w:p w14:paraId="7D202618" w14:textId="77777777" w:rsidR="009B46B5" w:rsidRPr="00FE1CEE" w:rsidRDefault="009B46B5" w:rsidP="009C150C">
            <w:pPr>
              <w:jc w:val="center"/>
              <w:rPr>
                <w:rFonts w:ascii="Times New Roman" w:hAnsi="Times New Roman" w:cs="Times New Roman"/>
                <w:b/>
                <w:sz w:val="24"/>
              </w:rPr>
            </w:pPr>
            <w:r>
              <w:rPr>
                <w:rFonts w:ascii="Times New Roman" w:hAnsi="Times New Roman" w:cs="Times New Roman"/>
                <w:b/>
                <w:sz w:val="24"/>
              </w:rPr>
              <w:t>2</w:t>
            </w:r>
            <w:r w:rsidRPr="003B6910">
              <w:rPr>
                <w:rFonts w:ascii="Times New Roman" w:hAnsi="Times New Roman" w:cs="Times New Roman"/>
                <w:b/>
                <w:sz w:val="24"/>
              </w:rPr>
              <w:t>.</w:t>
            </w:r>
          </w:p>
        </w:tc>
        <w:tc>
          <w:tcPr>
            <w:tcW w:w="6240" w:type="dxa"/>
            <w:tcBorders>
              <w:top w:val="nil"/>
              <w:left w:val="nil"/>
              <w:bottom w:val="single" w:sz="4" w:space="0" w:color="auto"/>
              <w:right w:val="single" w:sz="4" w:space="0" w:color="auto"/>
            </w:tcBorders>
            <w:hideMark/>
          </w:tcPr>
          <w:p w14:paraId="55625516" w14:textId="7EF7A22A" w:rsidR="009B46B5" w:rsidRPr="00FE1CEE" w:rsidRDefault="00ED4A21" w:rsidP="009C150C">
            <w:pPr>
              <w:rPr>
                <w:rFonts w:ascii="Times New Roman" w:hAnsi="Times New Roman" w:cs="Times New Roman"/>
                <w:sz w:val="24"/>
              </w:rPr>
            </w:pPr>
            <w:r w:rsidRPr="00FE1CEE">
              <w:rPr>
                <w:rFonts w:ascii="Times New Roman" w:hAnsi="Times New Roman" w:cs="Times New Roman"/>
                <w:sz w:val="24"/>
              </w:rPr>
              <w:t>Kopējā summa bez PVN par vidējas ietilpības autobusu</w:t>
            </w:r>
          </w:p>
        </w:tc>
        <w:tc>
          <w:tcPr>
            <w:tcW w:w="1839" w:type="dxa"/>
            <w:tcBorders>
              <w:top w:val="nil"/>
              <w:left w:val="nil"/>
              <w:bottom w:val="single" w:sz="4" w:space="0" w:color="auto"/>
              <w:right w:val="single" w:sz="4" w:space="0" w:color="auto"/>
            </w:tcBorders>
            <w:hideMark/>
          </w:tcPr>
          <w:p w14:paraId="38671C43" w14:textId="77777777" w:rsidR="009B46B5" w:rsidRPr="00FE1CEE" w:rsidRDefault="009B46B5" w:rsidP="009C150C">
            <w:pPr>
              <w:rPr>
                <w:rFonts w:ascii="Times New Roman" w:hAnsi="Times New Roman" w:cs="Times New Roman"/>
                <w:sz w:val="24"/>
              </w:rPr>
            </w:pPr>
            <w:r w:rsidRPr="00FE1CEE">
              <w:rPr>
                <w:rFonts w:ascii="Times New Roman" w:hAnsi="Times New Roman" w:cs="Times New Roman"/>
                <w:sz w:val="24"/>
              </w:rPr>
              <w:t xml:space="preserve"> </w:t>
            </w:r>
          </w:p>
        </w:tc>
      </w:tr>
      <w:tr w:rsidR="009B46B5" w:rsidRPr="00FE1CEE" w14:paraId="59C67370" w14:textId="77777777" w:rsidTr="009C150C">
        <w:trPr>
          <w:trHeight w:val="330"/>
        </w:trPr>
        <w:tc>
          <w:tcPr>
            <w:tcW w:w="576" w:type="dxa"/>
            <w:tcBorders>
              <w:top w:val="nil"/>
              <w:left w:val="single" w:sz="4" w:space="0" w:color="auto"/>
              <w:bottom w:val="single" w:sz="4" w:space="0" w:color="auto"/>
              <w:right w:val="single" w:sz="4" w:space="0" w:color="auto"/>
            </w:tcBorders>
            <w:hideMark/>
          </w:tcPr>
          <w:p w14:paraId="235977D8" w14:textId="77777777" w:rsidR="009B46B5" w:rsidRPr="00FE1CEE" w:rsidRDefault="009B46B5" w:rsidP="009C150C">
            <w:pPr>
              <w:jc w:val="center"/>
              <w:rPr>
                <w:rFonts w:ascii="Times New Roman" w:hAnsi="Times New Roman" w:cs="Times New Roman"/>
                <w:b/>
                <w:sz w:val="24"/>
              </w:rPr>
            </w:pPr>
            <w:r>
              <w:rPr>
                <w:rFonts w:ascii="Times New Roman" w:hAnsi="Times New Roman" w:cs="Times New Roman"/>
                <w:b/>
                <w:sz w:val="24"/>
              </w:rPr>
              <w:t>3</w:t>
            </w:r>
            <w:r w:rsidRPr="003B6910">
              <w:rPr>
                <w:rFonts w:ascii="Times New Roman" w:hAnsi="Times New Roman" w:cs="Times New Roman"/>
                <w:b/>
                <w:sz w:val="24"/>
              </w:rPr>
              <w:t>.</w:t>
            </w:r>
          </w:p>
        </w:tc>
        <w:tc>
          <w:tcPr>
            <w:tcW w:w="6240" w:type="dxa"/>
            <w:tcBorders>
              <w:top w:val="nil"/>
              <w:left w:val="nil"/>
              <w:bottom w:val="single" w:sz="4" w:space="0" w:color="auto"/>
              <w:right w:val="single" w:sz="4" w:space="0" w:color="auto"/>
            </w:tcBorders>
            <w:hideMark/>
          </w:tcPr>
          <w:p w14:paraId="3A575FC1" w14:textId="16F48A23" w:rsidR="009B46B5" w:rsidRPr="00FE1CEE" w:rsidRDefault="00ED4A21" w:rsidP="009C150C">
            <w:pPr>
              <w:rPr>
                <w:rFonts w:ascii="Times New Roman" w:hAnsi="Times New Roman" w:cs="Times New Roman"/>
                <w:sz w:val="24"/>
              </w:rPr>
            </w:pPr>
            <w:r w:rsidRPr="00FE1CEE">
              <w:rPr>
                <w:rFonts w:ascii="Times New Roman" w:hAnsi="Times New Roman" w:cs="Times New Roman"/>
                <w:sz w:val="24"/>
              </w:rPr>
              <w:t>Kopējā summa bez PVN par liel</w:t>
            </w:r>
            <w:r w:rsidRPr="003B6910">
              <w:rPr>
                <w:rFonts w:ascii="Times New Roman" w:hAnsi="Times New Roman" w:cs="Times New Roman"/>
                <w:sz w:val="24"/>
              </w:rPr>
              <w:t>a</w:t>
            </w:r>
            <w:r w:rsidRPr="00FE1CEE">
              <w:rPr>
                <w:rFonts w:ascii="Times New Roman" w:hAnsi="Times New Roman" w:cs="Times New Roman"/>
                <w:sz w:val="24"/>
              </w:rPr>
              <w:t>s ietilpības autobusu</w:t>
            </w:r>
          </w:p>
        </w:tc>
        <w:tc>
          <w:tcPr>
            <w:tcW w:w="1839" w:type="dxa"/>
            <w:tcBorders>
              <w:top w:val="nil"/>
              <w:left w:val="nil"/>
              <w:bottom w:val="single" w:sz="4" w:space="0" w:color="auto"/>
              <w:right w:val="single" w:sz="4" w:space="0" w:color="auto"/>
            </w:tcBorders>
            <w:hideMark/>
          </w:tcPr>
          <w:p w14:paraId="45013120" w14:textId="77777777" w:rsidR="009B46B5" w:rsidRPr="00FE1CEE" w:rsidRDefault="009B46B5" w:rsidP="009C150C">
            <w:pPr>
              <w:rPr>
                <w:rFonts w:ascii="Times New Roman" w:hAnsi="Times New Roman" w:cs="Times New Roman"/>
                <w:sz w:val="24"/>
              </w:rPr>
            </w:pPr>
            <w:r w:rsidRPr="00FE1CEE">
              <w:rPr>
                <w:rFonts w:ascii="Times New Roman" w:hAnsi="Times New Roman" w:cs="Times New Roman"/>
                <w:sz w:val="24"/>
              </w:rPr>
              <w:t xml:space="preserve"> </w:t>
            </w:r>
          </w:p>
        </w:tc>
      </w:tr>
      <w:tr w:rsidR="009B46B5" w:rsidRPr="00FE1CEE" w14:paraId="0ED6122C" w14:textId="77777777" w:rsidTr="009C150C">
        <w:trPr>
          <w:trHeight w:val="330"/>
        </w:trPr>
        <w:tc>
          <w:tcPr>
            <w:tcW w:w="6816" w:type="dxa"/>
            <w:gridSpan w:val="2"/>
            <w:tcBorders>
              <w:top w:val="single" w:sz="4" w:space="0" w:color="auto"/>
              <w:left w:val="single" w:sz="4" w:space="0" w:color="auto"/>
              <w:bottom w:val="single" w:sz="4" w:space="0" w:color="auto"/>
              <w:right w:val="single" w:sz="4" w:space="0" w:color="000000"/>
            </w:tcBorders>
            <w:hideMark/>
          </w:tcPr>
          <w:p w14:paraId="6736B6F4" w14:textId="77777777" w:rsidR="009B46B5" w:rsidRPr="00FE1CEE" w:rsidRDefault="009B46B5" w:rsidP="009C150C">
            <w:pPr>
              <w:jc w:val="right"/>
              <w:rPr>
                <w:rFonts w:ascii="Times New Roman" w:hAnsi="Times New Roman" w:cs="Times New Roman"/>
                <w:b/>
                <w:bCs/>
                <w:sz w:val="24"/>
              </w:rPr>
            </w:pPr>
            <w:r w:rsidRPr="00FE1CEE">
              <w:rPr>
                <w:rFonts w:ascii="Times New Roman" w:hAnsi="Times New Roman" w:cs="Times New Roman"/>
                <w:b/>
                <w:bCs/>
                <w:sz w:val="24"/>
              </w:rPr>
              <w:t xml:space="preserve">Summa bez PVN (EUR) </w:t>
            </w:r>
          </w:p>
        </w:tc>
        <w:tc>
          <w:tcPr>
            <w:tcW w:w="1839" w:type="dxa"/>
            <w:tcBorders>
              <w:top w:val="nil"/>
              <w:left w:val="nil"/>
              <w:bottom w:val="single" w:sz="4" w:space="0" w:color="auto"/>
              <w:right w:val="single" w:sz="4" w:space="0" w:color="auto"/>
            </w:tcBorders>
            <w:shd w:val="clear" w:color="auto" w:fill="E7E6E6"/>
            <w:noWrap/>
            <w:vAlign w:val="bottom"/>
            <w:hideMark/>
          </w:tcPr>
          <w:p w14:paraId="3915A7E0" w14:textId="77777777" w:rsidR="009B46B5" w:rsidRPr="00FE1CEE" w:rsidRDefault="009B46B5" w:rsidP="009C150C">
            <w:pPr>
              <w:rPr>
                <w:rFonts w:ascii="Times New Roman" w:hAnsi="Times New Roman" w:cs="Times New Roman"/>
                <w:sz w:val="24"/>
                <w:highlight w:val="lightGray"/>
              </w:rPr>
            </w:pPr>
          </w:p>
        </w:tc>
      </w:tr>
      <w:tr w:rsidR="009B46B5" w:rsidRPr="00FE1CEE" w14:paraId="12F2B7BA" w14:textId="77777777" w:rsidTr="009C150C">
        <w:trPr>
          <w:trHeight w:val="330"/>
        </w:trPr>
        <w:tc>
          <w:tcPr>
            <w:tcW w:w="6816" w:type="dxa"/>
            <w:gridSpan w:val="2"/>
            <w:tcBorders>
              <w:top w:val="single" w:sz="4" w:space="0" w:color="auto"/>
              <w:left w:val="single" w:sz="4" w:space="0" w:color="auto"/>
              <w:bottom w:val="single" w:sz="4" w:space="0" w:color="auto"/>
              <w:right w:val="single" w:sz="4" w:space="0" w:color="000000"/>
            </w:tcBorders>
          </w:tcPr>
          <w:p w14:paraId="4583D4A3" w14:textId="77777777" w:rsidR="009B46B5" w:rsidRPr="00FE1CEE" w:rsidRDefault="009B46B5" w:rsidP="009C150C">
            <w:pPr>
              <w:jc w:val="right"/>
              <w:rPr>
                <w:rFonts w:ascii="Times New Roman" w:hAnsi="Times New Roman" w:cs="Times New Roman"/>
                <w:b/>
                <w:bCs/>
                <w:sz w:val="24"/>
              </w:rPr>
            </w:pPr>
            <w:r w:rsidRPr="00800B95">
              <w:rPr>
                <w:b/>
                <w:sz w:val="24"/>
                <w:lang w:eastAsia="lv-LV"/>
              </w:rPr>
              <w:t>PVN 21%</w:t>
            </w:r>
          </w:p>
        </w:tc>
        <w:tc>
          <w:tcPr>
            <w:tcW w:w="1839" w:type="dxa"/>
            <w:tcBorders>
              <w:top w:val="single" w:sz="4" w:space="0" w:color="auto"/>
              <w:left w:val="nil"/>
              <w:bottom w:val="single" w:sz="4" w:space="0" w:color="auto"/>
              <w:right w:val="single" w:sz="4" w:space="0" w:color="auto"/>
            </w:tcBorders>
            <w:shd w:val="clear" w:color="auto" w:fill="E7E6E6"/>
            <w:noWrap/>
            <w:vAlign w:val="bottom"/>
          </w:tcPr>
          <w:p w14:paraId="6D8142F6" w14:textId="77777777" w:rsidR="009B46B5" w:rsidRPr="00FE1CEE" w:rsidRDefault="009B46B5" w:rsidP="009C150C">
            <w:pPr>
              <w:rPr>
                <w:rFonts w:ascii="Times New Roman" w:hAnsi="Times New Roman" w:cs="Times New Roman"/>
                <w:sz w:val="24"/>
                <w:highlight w:val="lightGray"/>
              </w:rPr>
            </w:pPr>
          </w:p>
        </w:tc>
      </w:tr>
      <w:tr w:rsidR="009B46B5" w:rsidRPr="00FE1CEE" w14:paraId="55872F0E" w14:textId="77777777" w:rsidTr="009C150C">
        <w:trPr>
          <w:trHeight w:val="330"/>
        </w:trPr>
        <w:tc>
          <w:tcPr>
            <w:tcW w:w="6816" w:type="dxa"/>
            <w:gridSpan w:val="2"/>
            <w:tcBorders>
              <w:top w:val="single" w:sz="4" w:space="0" w:color="auto"/>
              <w:left w:val="single" w:sz="4" w:space="0" w:color="auto"/>
              <w:bottom w:val="single" w:sz="4" w:space="0" w:color="auto"/>
              <w:right w:val="single" w:sz="4" w:space="0" w:color="000000"/>
            </w:tcBorders>
          </w:tcPr>
          <w:p w14:paraId="047F24D4" w14:textId="77777777" w:rsidR="009B46B5" w:rsidRPr="00FE1CEE" w:rsidRDefault="009B46B5" w:rsidP="009C150C">
            <w:pPr>
              <w:jc w:val="right"/>
              <w:rPr>
                <w:rFonts w:ascii="Times New Roman" w:hAnsi="Times New Roman" w:cs="Times New Roman"/>
                <w:b/>
                <w:bCs/>
                <w:sz w:val="24"/>
              </w:rPr>
            </w:pPr>
            <w:r w:rsidRPr="00800B95">
              <w:rPr>
                <w:b/>
                <w:sz w:val="24"/>
                <w:lang w:eastAsia="lv-LV"/>
              </w:rPr>
              <w:t xml:space="preserve">Kopā </w:t>
            </w:r>
          </w:p>
        </w:tc>
        <w:tc>
          <w:tcPr>
            <w:tcW w:w="1839" w:type="dxa"/>
            <w:tcBorders>
              <w:top w:val="single" w:sz="4" w:space="0" w:color="auto"/>
              <w:left w:val="nil"/>
              <w:bottom w:val="single" w:sz="4" w:space="0" w:color="auto"/>
              <w:right w:val="single" w:sz="4" w:space="0" w:color="auto"/>
            </w:tcBorders>
            <w:shd w:val="clear" w:color="auto" w:fill="E7E6E6"/>
            <w:noWrap/>
            <w:vAlign w:val="bottom"/>
          </w:tcPr>
          <w:p w14:paraId="1CB48CB8" w14:textId="77777777" w:rsidR="009B46B5" w:rsidRPr="00FE1CEE" w:rsidRDefault="009B46B5" w:rsidP="009C150C">
            <w:pPr>
              <w:rPr>
                <w:rFonts w:ascii="Times New Roman" w:hAnsi="Times New Roman" w:cs="Times New Roman"/>
                <w:sz w:val="24"/>
                <w:highlight w:val="lightGray"/>
              </w:rPr>
            </w:pPr>
          </w:p>
        </w:tc>
      </w:tr>
    </w:tbl>
    <w:p w14:paraId="4883BC56" w14:textId="77777777" w:rsidR="009B46B5" w:rsidRDefault="009B46B5" w:rsidP="00146B3F">
      <w:pPr>
        <w:widowControl w:val="0"/>
        <w:suppressAutoHyphens/>
        <w:spacing w:after="200"/>
        <w:jc w:val="both"/>
        <w:rPr>
          <w:rFonts w:ascii="Times New Roman" w:eastAsia="Calibri" w:hAnsi="Times New Roman" w:cs="Times New Roman"/>
          <w:sz w:val="24"/>
        </w:rPr>
      </w:pPr>
    </w:p>
    <w:p w14:paraId="6FC4BB1E" w14:textId="77777777" w:rsidR="00146B3F" w:rsidRPr="00FE1CEE" w:rsidRDefault="00146B3F" w:rsidP="00146B3F">
      <w:pPr>
        <w:widowControl w:val="0"/>
        <w:suppressAutoHyphens/>
        <w:spacing w:after="200"/>
        <w:jc w:val="both"/>
        <w:rPr>
          <w:rFonts w:ascii="Times New Roman" w:eastAsia="Calibri" w:hAnsi="Times New Roman" w:cs="Times New Roman"/>
          <w:sz w:val="24"/>
        </w:rPr>
      </w:pPr>
      <w:r w:rsidRPr="00FE1CEE">
        <w:rPr>
          <w:rFonts w:ascii="Times New Roman" w:eastAsia="Calibri" w:hAnsi="Times New Roman" w:cs="Times New Roman"/>
          <w:sz w:val="24"/>
        </w:rPr>
        <w:t>Pilnvarotās personas paraksts un zīmogs</w:t>
      </w:r>
    </w:p>
    <w:p w14:paraId="694B597E" w14:textId="77777777" w:rsidR="00146B3F" w:rsidRPr="00FE1CEE" w:rsidRDefault="00146B3F" w:rsidP="00146B3F">
      <w:pPr>
        <w:widowControl w:val="0"/>
        <w:suppressAutoHyphens/>
        <w:spacing w:after="200"/>
        <w:jc w:val="both"/>
        <w:rPr>
          <w:rFonts w:ascii="Times New Roman" w:eastAsia="Calibri" w:hAnsi="Times New Roman" w:cs="Times New Roman"/>
          <w:sz w:val="24"/>
        </w:rPr>
      </w:pPr>
      <w:r w:rsidRPr="00FE1CEE">
        <w:rPr>
          <w:rFonts w:ascii="Times New Roman" w:eastAsia="Calibri" w:hAnsi="Times New Roman" w:cs="Times New Roman"/>
          <w:sz w:val="24"/>
        </w:rPr>
        <w:t>Parakstītāja vārds, uzvārds un amats: _________________</w:t>
      </w:r>
    </w:p>
    <w:p w14:paraId="0AB530AF" w14:textId="77777777" w:rsidR="00146B3F" w:rsidRPr="00FE1CEE" w:rsidRDefault="00146B3F" w:rsidP="00146B3F">
      <w:pPr>
        <w:widowControl w:val="0"/>
        <w:suppressAutoHyphens/>
        <w:spacing w:after="200"/>
        <w:jc w:val="both"/>
        <w:rPr>
          <w:rFonts w:ascii="Times New Roman" w:eastAsia="Calibri" w:hAnsi="Times New Roman" w:cs="Times New Roman"/>
          <w:sz w:val="24"/>
        </w:rPr>
      </w:pPr>
      <w:r w:rsidRPr="00FE1CEE">
        <w:rPr>
          <w:rFonts w:ascii="Times New Roman" w:eastAsia="Calibri" w:hAnsi="Times New Roman" w:cs="Times New Roman"/>
          <w:sz w:val="24"/>
        </w:rPr>
        <w:t>Datums:____________</w:t>
      </w:r>
    </w:p>
    <w:p w14:paraId="6419715B" w14:textId="77777777" w:rsidR="00146B3F" w:rsidRPr="00FE1CEE" w:rsidRDefault="00146B3F" w:rsidP="00146B3F">
      <w:pPr>
        <w:jc w:val="both"/>
        <w:rPr>
          <w:rFonts w:ascii="Times New Roman" w:hAnsi="Times New Roman" w:cs="Times New Roman"/>
          <w:sz w:val="24"/>
        </w:rPr>
      </w:pPr>
    </w:p>
    <w:p w14:paraId="3F1E8A59" w14:textId="77777777" w:rsidR="00894D48" w:rsidRDefault="00894D48" w:rsidP="00146B3F">
      <w:pPr>
        <w:rPr>
          <w:rFonts w:ascii="Times New Roman" w:eastAsia="Times New Roman Bold" w:hAnsi="Times New Roman" w:cs="Times New Roman"/>
          <w:b/>
          <w:bCs/>
          <w:caps/>
          <w:sz w:val="24"/>
        </w:rPr>
      </w:pPr>
    </w:p>
    <w:p w14:paraId="11AE4D74" w14:textId="77777777" w:rsidR="00146B3F" w:rsidRDefault="00146B3F" w:rsidP="00146B3F">
      <w:pPr>
        <w:rPr>
          <w:rFonts w:ascii="Times New Roman" w:eastAsia="Times New Roman Bold" w:hAnsi="Times New Roman" w:cs="Times New Roman"/>
          <w:b/>
          <w:bCs/>
          <w:caps/>
          <w:sz w:val="24"/>
        </w:rPr>
      </w:pPr>
    </w:p>
    <w:p w14:paraId="66DE1BCD" w14:textId="77777777" w:rsidR="00146B3F" w:rsidRDefault="00146B3F" w:rsidP="00146B3F">
      <w:pPr>
        <w:rPr>
          <w:rFonts w:ascii="Times New Roman" w:eastAsia="Times New Roman Bold" w:hAnsi="Times New Roman" w:cs="Times New Roman"/>
          <w:b/>
          <w:bCs/>
          <w:caps/>
          <w:sz w:val="24"/>
        </w:rPr>
      </w:pPr>
    </w:p>
    <w:p w14:paraId="71DD7E4E" w14:textId="77777777" w:rsidR="00146B3F" w:rsidRDefault="00146B3F" w:rsidP="00146B3F">
      <w:pPr>
        <w:rPr>
          <w:rFonts w:ascii="Times New Roman" w:eastAsia="Times New Roman Bold" w:hAnsi="Times New Roman" w:cs="Times New Roman"/>
          <w:b/>
          <w:bCs/>
          <w:caps/>
          <w:sz w:val="24"/>
        </w:rPr>
      </w:pPr>
    </w:p>
    <w:p w14:paraId="594379AF" w14:textId="77777777" w:rsidR="00146B3F" w:rsidRDefault="00146B3F" w:rsidP="00146B3F">
      <w:pPr>
        <w:rPr>
          <w:rFonts w:ascii="Times New Roman" w:eastAsia="Times New Roman Bold" w:hAnsi="Times New Roman" w:cs="Times New Roman"/>
          <w:b/>
          <w:bCs/>
          <w:caps/>
          <w:sz w:val="24"/>
        </w:rPr>
      </w:pPr>
    </w:p>
    <w:p w14:paraId="0CA01874" w14:textId="77777777" w:rsidR="00146B3F" w:rsidRDefault="00146B3F" w:rsidP="00146B3F">
      <w:pPr>
        <w:rPr>
          <w:rFonts w:ascii="Times New Roman" w:eastAsia="Times New Roman Bold" w:hAnsi="Times New Roman" w:cs="Times New Roman"/>
          <w:b/>
          <w:bCs/>
          <w:caps/>
          <w:sz w:val="24"/>
        </w:rPr>
      </w:pPr>
    </w:p>
    <w:p w14:paraId="74D6C080" w14:textId="77777777" w:rsidR="00146B3F" w:rsidRDefault="00146B3F" w:rsidP="00146B3F">
      <w:pPr>
        <w:rPr>
          <w:rFonts w:ascii="Times New Roman" w:eastAsia="Times New Roman Bold" w:hAnsi="Times New Roman" w:cs="Times New Roman"/>
          <w:b/>
          <w:bCs/>
          <w:caps/>
          <w:sz w:val="24"/>
        </w:rPr>
      </w:pPr>
    </w:p>
    <w:p w14:paraId="6DA3EEB3" w14:textId="77777777" w:rsidR="00146B3F" w:rsidRDefault="00146B3F" w:rsidP="00146B3F">
      <w:pPr>
        <w:rPr>
          <w:rFonts w:ascii="Times New Roman" w:eastAsia="Times New Roman Bold" w:hAnsi="Times New Roman" w:cs="Times New Roman"/>
          <w:b/>
          <w:bCs/>
          <w:caps/>
          <w:sz w:val="24"/>
        </w:rPr>
      </w:pPr>
    </w:p>
    <w:p w14:paraId="45094123" w14:textId="77777777" w:rsidR="00146B3F" w:rsidRDefault="00146B3F" w:rsidP="00146B3F">
      <w:pPr>
        <w:rPr>
          <w:rFonts w:ascii="Times New Roman" w:eastAsia="Times New Roman Bold" w:hAnsi="Times New Roman" w:cs="Times New Roman"/>
          <w:b/>
          <w:bCs/>
          <w:caps/>
          <w:sz w:val="24"/>
        </w:rPr>
      </w:pPr>
    </w:p>
    <w:p w14:paraId="0F14BC27" w14:textId="77777777" w:rsidR="00146B3F" w:rsidRDefault="00146B3F" w:rsidP="00146B3F">
      <w:pPr>
        <w:rPr>
          <w:rFonts w:ascii="Times New Roman" w:eastAsia="Times New Roman Bold" w:hAnsi="Times New Roman" w:cs="Times New Roman"/>
          <w:b/>
          <w:bCs/>
          <w:caps/>
          <w:sz w:val="24"/>
        </w:rPr>
      </w:pPr>
    </w:p>
    <w:p w14:paraId="2982CEE1" w14:textId="77777777" w:rsidR="00146B3F" w:rsidRDefault="00146B3F" w:rsidP="00146B3F">
      <w:pPr>
        <w:rPr>
          <w:rFonts w:ascii="Times New Roman" w:eastAsia="Times New Roman Bold" w:hAnsi="Times New Roman" w:cs="Times New Roman"/>
          <w:b/>
          <w:bCs/>
          <w:caps/>
          <w:sz w:val="24"/>
        </w:rPr>
      </w:pPr>
    </w:p>
    <w:p w14:paraId="1A4755BF" w14:textId="77777777" w:rsidR="00146B3F" w:rsidRDefault="00146B3F" w:rsidP="00146B3F">
      <w:pPr>
        <w:rPr>
          <w:rFonts w:ascii="Times New Roman" w:eastAsia="Times New Roman Bold" w:hAnsi="Times New Roman" w:cs="Times New Roman"/>
          <w:b/>
          <w:bCs/>
          <w:caps/>
          <w:sz w:val="24"/>
        </w:rPr>
      </w:pPr>
    </w:p>
    <w:p w14:paraId="3DB14938" w14:textId="77777777" w:rsidR="00146B3F" w:rsidRDefault="00146B3F" w:rsidP="00146B3F">
      <w:pPr>
        <w:rPr>
          <w:rFonts w:ascii="Times New Roman" w:eastAsia="Times New Roman Bold" w:hAnsi="Times New Roman" w:cs="Times New Roman"/>
          <w:b/>
          <w:bCs/>
          <w:caps/>
          <w:sz w:val="24"/>
        </w:rPr>
      </w:pPr>
    </w:p>
    <w:p w14:paraId="5552B219" w14:textId="77777777" w:rsidR="00146B3F" w:rsidRDefault="00146B3F" w:rsidP="00146B3F">
      <w:pPr>
        <w:rPr>
          <w:rFonts w:ascii="Times New Roman" w:eastAsia="Times New Roman Bold" w:hAnsi="Times New Roman" w:cs="Times New Roman"/>
          <w:b/>
          <w:bCs/>
          <w:caps/>
          <w:sz w:val="24"/>
        </w:rPr>
      </w:pPr>
    </w:p>
    <w:p w14:paraId="6087513B" w14:textId="77777777" w:rsidR="00146B3F" w:rsidRDefault="00146B3F" w:rsidP="00146B3F">
      <w:pPr>
        <w:rPr>
          <w:rFonts w:ascii="Times New Roman" w:eastAsia="Times New Roman Bold" w:hAnsi="Times New Roman" w:cs="Times New Roman"/>
          <w:b/>
          <w:bCs/>
          <w:caps/>
          <w:sz w:val="24"/>
        </w:rPr>
      </w:pPr>
    </w:p>
    <w:p w14:paraId="424430B5" w14:textId="77777777" w:rsidR="00146B3F" w:rsidRDefault="00146B3F" w:rsidP="00146B3F">
      <w:pPr>
        <w:rPr>
          <w:rFonts w:ascii="Times New Roman" w:eastAsia="Times New Roman Bold" w:hAnsi="Times New Roman" w:cs="Times New Roman"/>
          <w:b/>
          <w:bCs/>
          <w:caps/>
          <w:sz w:val="24"/>
        </w:rPr>
      </w:pPr>
    </w:p>
    <w:p w14:paraId="4D0D5549" w14:textId="77777777" w:rsidR="00146B3F" w:rsidRDefault="00146B3F" w:rsidP="00146B3F">
      <w:pPr>
        <w:rPr>
          <w:rFonts w:ascii="Times New Roman" w:eastAsia="Times New Roman Bold" w:hAnsi="Times New Roman" w:cs="Times New Roman"/>
          <w:b/>
          <w:bCs/>
          <w:caps/>
          <w:sz w:val="24"/>
        </w:rPr>
      </w:pPr>
    </w:p>
    <w:p w14:paraId="138DC0F1" w14:textId="77777777" w:rsidR="00146B3F" w:rsidRDefault="00146B3F" w:rsidP="00146B3F">
      <w:pPr>
        <w:rPr>
          <w:rFonts w:ascii="Times New Roman" w:eastAsia="Times New Roman Bold" w:hAnsi="Times New Roman" w:cs="Times New Roman"/>
          <w:b/>
          <w:bCs/>
          <w:caps/>
          <w:sz w:val="24"/>
        </w:rPr>
      </w:pPr>
    </w:p>
    <w:p w14:paraId="3428C73F" w14:textId="77777777" w:rsidR="00D46350" w:rsidRDefault="00D46350" w:rsidP="00146B3F">
      <w:pPr>
        <w:rPr>
          <w:rFonts w:ascii="Times New Roman" w:eastAsia="Times New Roman Bold" w:hAnsi="Times New Roman" w:cs="Times New Roman"/>
          <w:b/>
          <w:bCs/>
          <w:caps/>
          <w:sz w:val="24"/>
        </w:rPr>
      </w:pPr>
    </w:p>
    <w:p w14:paraId="1B708A57" w14:textId="77777777" w:rsidR="00D46350" w:rsidRDefault="00D46350" w:rsidP="00146B3F">
      <w:pPr>
        <w:rPr>
          <w:rFonts w:ascii="Times New Roman" w:eastAsia="Times New Roman Bold" w:hAnsi="Times New Roman" w:cs="Times New Roman"/>
          <w:b/>
          <w:bCs/>
          <w:caps/>
          <w:sz w:val="24"/>
        </w:rPr>
      </w:pPr>
    </w:p>
    <w:p w14:paraId="4777E5E6" w14:textId="77777777" w:rsidR="00D46350" w:rsidRDefault="00D46350" w:rsidP="00146B3F">
      <w:pPr>
        <w:rPr>
          <w:rFonts w:ascii="Times New Roman" w:eastAsia="Times New Roman Bold" w:hAnsi="Times New Roman" w:cs="Times New Roman"/>
          <w:b/>
          <w:bCs/>
          <w:caps/>
          <w:sz w:val="24"/>
        </w:rPr>
      </w:pPr>
    </w:p>
    <w:p w14:paraId="5DBB8E88" w14:textId="77777777" w:rsidR="00D46350" w:rsidRDefault="00D46350" w:rsidP="00146B3F">
      <w:pPr>
        <w:rPr>
          <w:rFonts w:ascii="Times New Roman" w:eastAsia="Times New Roman Bold" w:hAnsi="Times New Roman" w:cs="Times New Roman"/>
          <w:b/>
          <w:bCs/>
          <w:caps/>
          <w:sz w:val="24"/>
        </w:rPr>
      </w:pPr>
    </w:p>
    <w:p w14:paraId="7F57D969" w14:textId="77777777" w:rsidR="00D46350" w:rsidRDefault="00D46350" w:rsidP="00146B3F">
      <w:pPr>
        <w:rPr>
          <w:rFonts w:ascii="Times New Roman" w:eastAsia="Times New Roman Bold" w:hAnsi="Times New Roman" w:cs="Times New Roman"/>
          <w:b/>
          <w:bCs/>
          <w:caps/>
          <w:sz w:val="24"/>
        </w:rPr>
      </w:pPr>
    </w:p>
    <w:p w14:paraId="683C8176" w14:textId="77777777" w:rsidR="00D46350" w:rsidRDefault="00D46350" w:rsidP="00146B3F">
      <w:pPr>
        <w:rPr>
          <w:rFonts w:ascii="Times New Roman" w:eastAsia="Times New Roman Bold" w:hAnsi="Times New Roman" w:cs="Times New Roman"/>
          <w:b/>
          <w:bCs/>
          <w:caps/>
          <w:sz w:val="24"/>
        </w:rPr>
      </w:pPr>
    </w:p>
    <w:p w14:paraId="743F707E" w14:textId="77777777" w:rsidR="00D46350" w:rsidRDefault="00D46350" w:rsidP="00146B3F">
      <w:pPr>
        <w:rPr>
          <w:rFonts w:ascii="Times New Roman" w:eastAsia="Times New Roman Bold" w:hAnsi="Times New Roman" w:cs="Times New Roman"/>
          <w:b/>
          <w:bCs/>
          <w:caps/>
          <w:sz w:val="24"/>
        </w:rPr>
      </w:pPr>
    </w:p>
    <w:p w14:paraId="40CB8FCE" w14:textId="77777777" w:rsidR="00D46350" w:rsidRDefault="00D46350" w:rsidP="00146B3F">
      <w:pPr>
        <w:rPr>
          <w:rFonts w:ascii="Times New Roman" w:eastAsia="Times New Roman Bold" w:hAnsi="Times New Roman" w:cs="Times New Roman"/>
          <w:b/>
          <w:bCs/>
          <w:caps/>
          <w:sz w:val="24"/>
        </w:rPr>
      </w:pPr>
    </w:p>
    <w:p w14:paraId="5C589964" w14:textId="77777777" w:rsidR="00D46350" w:rsidRDefault="00D46350" w:rsidP="00146B3F">
      <w:pPr>
        <w:rPr>
          <w:rFonts w:ascii="Times New Roman" w:eastAsia="Times New Roman Bold" w:hAnsi="Times New Roman" w:cs="Times New Roman"/>
          <w:b/>
          <w:bCs/>
          <w:caps/>
          <w:sz w:val="24"/>
        </w:rPr>
      </w:pPr>
    </w:p>
    <w:p w14:paraId="4E017D13" w14:textId="77777777" w:rsidR="00D46350" w:rsidRDefault="00D46350" w:rsidP="00146B3F">
      <w:pPr>
        <w:rPr>
          <w:rFonts w:ascii="Times New Roman" w:eastAsia="Times New Roman Bold" w:hAnsi="Times New Roman" w:cs="Times New Roman"/>
          <w:b/>
          <w:bCs/>
          <w:caps/>
          <w:sz w:val="24"/>
        </w:rPr>
      </w:pPr>
    </w:p>
    <w:p w14:paraId="2A282363" w14:textId="77777777" w:rsidR="00D46350" w:rsidRDefault="00D46350" w:rsidP="00146B3F">
      <w:pPr>
        <w:rPr>
          <w:rFonts w:ascii="Times New Roman" w:eastAsia="Times New Roman Bold" w:hAnsi="Times New Roman" w:cs="Times New Roman"/>
          <w:b/>
          <w:bCs/>
          <w:caps/>
          <w:sz w:val="24"/>
        </w:rPr>
      </w:pPr>
    </w:p>
    <w:p w14:paraId="60E24C81" w14:textId="77777777" w:rsidR="00D46350" w:rsidRDefault="00D46350" w:rsidP="00146B3F">
      <w:pPr>
        <w:rPr>
          <w:rFonts w:ascii="Times New Roman" w:eastAsia="Times New Roman Bold" w:hAnsi="Times New Roman" w:cs="Times New Roman"/>
          <w:b/>
          <w:bCs/>
          <w:caps/>
          <w:sz w:val="24"/>
        </w:rPr>
      </w:pPr>
    </w:p>
    <w:p w14:paraId="649DCBE6" w14:textId="77777777" w:rsidR="00D46350" w:rsidRDefault="00D46350" w:rsidP="00146B3F">
      <w:pPr>
        <w:rPr>
          <w:rFonts w:ascii="Times New Roman" w:eastAsia="Times New Roman Bold" w:hAnsi="Times New Roman" w:cs="Times New Roman"/>
          <w:b/>
          <w:bCs/>
          <w:caps/>
          <w:sz w:val="24"/>
        </w:rPr>
      </w:pPr>
    </w:p>
    <w:p w14:paraId="14A42AFF" w14:textId="77777777" w:rsidR="00D46350" w:rsidRDefault="00D46350" w:rsidP="00146B3F">
      <w:pPr>
        <w:rPr>
          <w:rFonts w:ascii="Times New Roman" w:eastAsia="Times New Roman Bold" w:hAnsi="Times New Roman" w:cs="Times New Roman"/>
          <w:b/>
          <w:bCs/>
          <w:caps/>
          <w:sz w:val="24"/>
        </w:rPr>
      </w:pPr>
    </w:p>
    <w:p w14:paraId="79123673" w14:textId="77777777" w:rsidR="00D46350" w:rsidRDefault="00D46350" w:rsidP="00146B3F">
      <w:pPr>
        <w:rPr>
          <w:rFonts w:ascii="Times New Roman" w:eastAsia="Times New Roman Bold" w:hAnsi="Times New Roman" w:cs="Times New Roman"/>
          <w:b/>
          <w:bCs/>
          <w:caps/>
          <w:sz w:val="24"/>
        </w:rPr>
      </w:pPr>
    </w:p>
    <w:p w14:paraId="4ABFD45C" w14:textId="77777777" w:rsidR="00D46350" w:rsidRDefault="00D46350" w:rsidP="00146B3F">
      <w:pPr>
        <w:rPr>
          <w:rFonts w:ascii="Times New Roman" w:eastAsia="Times New Roman Bold" w:hAnsi="Times New Roman" w:cs="Times New Roman"/>
          <w:b/>
          <w:bCs/>
          <w:caps/>
          <w:sz w:val="24"/>
        </w:rPr>
      </w:pPr>
    </w:p>
    <w:p w14:paraId="22B17C65" w14:textId="77777777" w:rsidR="00D46350" w:rsidRPr="00B00E87" w:rsidRDefault="00D46350" w:rsidP="00D46350">
      <w:pPr>
        <w:ind w:right="139" w:firstLine="720"/>
        <w:jc w:val="right"/>
        <w:rPr>
          <w:rFonts w:ascii="Times New Roman" w:hAnsi="Times New Roman" w:cs="Times New Roman"/>
          <w:sz w:val="24"/>
        </w:rPr>
      </w:pPr>
      <w:r w:rsidRPr="00B00E87">
        <w:rPr>
          <w:rFonts w:ascii="Times New Roman" w:hAnsi="Times New Roman" w:cs="Times New Roman"/>
          <w:sz w:val="24"/>
        </w:rPr>
        <w:lastRenderedPageBreak/>
        <w:t xml:space="preserve">Iepirkuma </w:t>
      </w:r>
    </w:p>
    <w:p w14:paraId="0DFDF62D" w14:textId="6F29E893" w:rsidR="00D46350" w:rsidRPr="00B00E87" w:rsidRDefault="00D46350" w:rsidP="00D46350">
      <w:pPr>
        <w:ind w:right="139"/>
        <w:jc w:val="right"/>
        <w:rPr>
          <w:rFonts w:ascii="Times New Roman" w:hAnsi="Times New Roman" w:cs="Times New Roman"/>
          <w:sz w:val="24"/>
        </w:rPr>
      </w:pPr>
      <w:r w:rsidRPr="00B00E87">
        <w:rPr>
          <w:rFonts w:ascii="Times New Roman" w:hAnsi="Times New Roman" w:cs="Times New Roman"/>
          <w:sz w:val="24"/>
        </w:rPr>
        <w:t>ID Nr. RTU-201</w:t>
      </w:r>
      <w:r w:rsidR="00465728">
        <w:rPr>
          <w:rFonts w:ascii="Times New Roman" w:hAnsi="Times New Roman" w:cs="Times New Roman"/>
          <w:sz w:val="24"/>
        </w:rPr>
        <w:t>7</w:t>
      </w:r>
      <w:r w:rsidRPr="00B00E87">
        <w:rPr>
          <w:rFonts w:ascii="Times New Roman" w:hAnsi="Times New Roman" w:cs="Times New Roman"/>
          <w:sz w:val="24"/>
        </w:rPr>
        <w:t>/9</w:t>
      </w:r>
    </w:p>
    <w:p w14:paraId="62D9DAC3" w14:textId="514A7B60" w:rsidR="00D46350" w:rsidRPr="00B00E87" w:rsidRDefault="00D46350" w:rsidP="00D46350">
      <w:pPr>
        <w:ind w:right="139" w:firstLine="720"/>
        <w:jc w:val="right"/>
        <w:rPr>
          <w:rFonts w:ascii="Times New Roman" w:hAnsi="Times New Roman" w:cs="Times New Roman"/>
          <w:sz w:val="24"/>
        </w:rPr>
      </w:pPr>
      <w:r w:rsidRPr="00B00E87">
        <w:rPr>
          <w:rFonts w:ascii="Times New Roman" w:hAnsi="Times New Roman" w:cs="Times New Roman"/>
          <w:sz w:val="24"/>
        </w:rPr>
        <w:t>Nolikuma pielikums Nr.</w:t>
      </w:r>
      <w:r w:rsidR="00D476B5">
        <w:rPr>
          <w:rFonts w:ascii="Times New Roman" w:hAnsi="Times New Roman" w:cs="Times New Roman"/>
          <w:sz w:val="24"/>
        </w:rPr>
        <w:t>6</w:t>
      </w:r>
    </w:p>
    <w:p w14:paraId="2B6A28F1" w14:textId="77777777" w:rsidR="00D46350" w:rsidRPr="00B00E87" w:rsidRDefault="00D46350" w:rsidP="00146B3F">
      <w:pPr>
        <w:rPr>
          <w:rFonts w:ascii="Times New Roman" w:eastAsia="Times New Roman Bold" w:hAnsi="Times New Roman" w:cs="Times New Roman"/>
          <w:b/>
          <w:bCs/>
          <w:caps/>
          <w:sz w:val="24"/>
        </w:rPr>
      </w:pPr>
    </w:p>
    <w:p w14:paraId="5AAA5071" w14:textId="77777777" w:rsidR="00D46350" w:rsidRPr="00B00E87" w:rsidRDefault="00D46350" w:rsidP="00146B3F">
      <w:pPr>
        <w:rPr>
          <w:rFonts w:ascii="Times New Roman" w:eastAsia="Times New Roman Bold" w:hAnsi="Times New Roman" w:cs="Times New Roman"/>
          <w:b/>
          <w:bCs/>
          <w:caps/>
          <w:sz w:val="24"/>
        </w:rPr>
      </w:pPr>
    </w:p>
    <w:p w14:paraId="1C8BC92C" w14:textId="77777777" w:rsidR="00CF7FF7" w:rsidRPr="00FE1CEE" w:rsidRDefault="00CF7FF7" w:rsidP="00CF7FF7">
      <w:pPr>
        <w:spacing w:before="120"/>
        <w:jc w:val="center"/>
        <w:rPr>
          <w:rFonts w:ascii="Times New Roman" w:eastAsia="Times New Roman" w:hAnsi="Times New Roman" w:cs="Times New Roman"/>
          <w:b/>
          <w:bCs/>
          <w:kern w:val="0"/>
          <w:sz w:val="24"/>
        </w:rPr>
      </w:pPr>
      <w:r w:rsidRPr="00FE1CEE">
        <w:rPr>
          <w:rFonts w:ascii="Times New Roman" w:eastAsia="Times New Roman" w:hAnsi="Times New Roman" w:cs="Times New Roman"/>
          <w:b/>
          <w:bCs/>
          <w:kern w:val="0"/>
          <w:sz w:val="24"/>
        </w:rPr>
        <w:t>Vispārīgā vienošanās Nr. 01J02-1/_______</w:t>
      </w:r>
    </w:p>
    <w:p w14:paraId="39B16ECF" w14:textId="77777777" w:rsidR="00CF7FF7" w:rsidRPr="00FE1CEE" w:rsidRDefault="00CF7FF7" w:rsidP="00CF7FF7">
      <w:pPr>
        <w:spacing w:before="120"/>
        <w:jc w:val="both"/>
        <w:rPr>
          <w:rFonts w:ascii="Times New Roman" w:eastAsia="Times New Roman" w:hAnsi="Times New Roman" w:cs="Times New Roman"/>
          <w:bCs/>
          <w:kern w:val="28"/>
          <w:sz w:val="24"/>
        </w:rPr>
      </w:pPr>
      <w:r>
        <w:rPr>
          <w:rFonts w:ascii="Times New Roman" w:eastAsia="Times New Roman" w:hAnsi="Times New Roman" w:cs="Times New Roman"/>
          <w:bCs/>
          <w:kern w:val="28"/>
          <w:sz w:val="24"/>
        </w:rPr>
        <w:t>Rīgā,</w:t>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t xml:space="preserve">        </w:t>
      </w:r>
      <w:r w:rsidRPr="00FE1CEE">
        <w:rPr>
          <w:rFonts w:ascii="Times New Roman" w:eastAsia="Times New Roman" w:hAnsi="Times New Roman" w:cs="Times New Roman"/>
          <w:bCs/>
          <w:kern w:val="28"/>
          <w:sz w:val="24"/>
        </w:rPr>
        <w:t xml:space="preserve"> 201</w:t>
      </w:r>
      <w:r>
        <w:rPr>
          <w:rFonts w:ascii="Times New Roman" w:eastAsia="Times New Roman" w:hAnsi="Times New Roman" w:cs="Times New Roman"/>
          <w:bCs/>
          <w:kern w:val="28"/>
          <w:sz w:val="24"/>
        </w:rPr>
        <w:t>7</w:t>
      </w:r>
      <w:r w:rsidRPr="00FE1CEE">
        <w:rPr>
          <w:rFonts w:ascii="Times New Roman" w:eastAsia="Times New Roman" w:hAnsi="Times New Roman" w:cs="Times New Roman"/>
          <w:bCs/>
          <w:kern w:val="28"/>
          <w:sz w:val="24"/>
        </w:rPr>
        <w:t>.gada _____.____________</w:t>
      </w:r>
    </w:p>
    <w:p w14:paraId="66F4BC29" w14:textId="77777777" w:rsidR="00CF7FF7" w:rsidRPr="00FE1CEE" w:rsidRDefault="00CF7FF7" w:rsidP="00CF7FF7">
      <w:pPr>
        <w:spacing w:before="120"/>
        <w:ind w:firstLine="567"/>
        <w:jc w:val="both"/>
        <w:rPr>
          <w:rFonts w:ascii="Times New Roman" w:eastAsia="Calibri" w:hAnsi="Times New Roman" w:cs="Times New Roman"/>
          <w:kern w:val="0"/>
          <w:sz w:val="24"/>
        </w:rPr>
      </w:pPr>
      <w:r w:rsidRPr="00962E53">
        <w:rPr>
          <w:rFonts w:ascii="Times New Roman" w:hAnsi="Times New Roman" w:cs="Times New Roman"/>
          <w:b/>
          <w:bCs/>
          <w:color w:val="000000"/>
          <w:sz w:val="24"/>
        </w:rPr>
        <w:t>Rīgas Tehniskā universitāte</w:t>
      </w:r>
      <w:r w:rsidRPr="00962E53">
        <w:rPr>
          <w:rFonts w:ascii="Times New Roman" w:hAnsi="Times New Roman" w:cs="Times New Roman"/>
          <w:color w:val="000000"/>
          <w:sz w:val="24"/>
        </w:rPr>
        <w:t>, izglītības iestādes reģistrācijas Nr. 3341000709, kuras vārdā un interesēs, pamatojoties uz Rīgas Tehniskās universitātes Satversmi un rektora deleģējumu</w:t>
      </w:r>
      <w:r>
        <w:rPr>
          <w:rFonts w:ascii="Times New Roman" w:hAnsi="Times New Roman" w:cs="Times New Roman"/>
          <w:color w:val="000000"/>
          <w:sz w:val="24"/>
        </w:rPr>
        <w:t>,</w:t>
      </w:r>
      <w:r w:rsidRPr="00962E53">
        <w:rPr>
          <w:rFonts w:ascii="Times New Roman" w:hAnsi="Times New Roman" w:cs="Times New Roman"/>
          <w:color w:val="000000"/>
          <w:sz w:val="24"/>
        </w:rPr>
        <w:t xml:space="preserve"> rīkojas </w:t>
      </w:r>
      <w:r w:rsidRPr="00FE1CEE">
        <w:rPr>
          <w:rFonts w:ascii="Times New Roman" w:eastAsia="Times New Roman" w:hAnsi="Times New Roman" w:cs="Times New Roman"/>
          <w:b/>
          <w:i/>
          <w:kern w:val="0"/>
          <w:sz w:val="24"/>
        </w:rPr>
        <w:t>&lt;  &gt;</w:t>
      </w:r>
      <w:r w:rsidRPr="00962E53">
        <w:rPr>
          <w:rFonts w:ascii="Times New Roman" w:hAnsi="Times New Roman" w:cs="Times New Roman"/>
          <w:color w:val="000000"/>
          <w:sz w:val="24"/>
        </w:rPr>
        <w:t xml:space="preserve"> (turpmāk – Pasūtītājs), no vienas puses,</w:t>
      </w:r>
      <w:r w:rsidRPr="00FE1CEE">
        <w:rPr>
          <w:rFonts w:ascii="Times New Roman" w:eastAsia="Calibri" w:hAnsi="Times New Roman" w:cs="Times New Roman"/>
          <w:kern w:val="0"/>
          <w:sz w:val="24"/>
        </w:rPr>
        <w:t xml:space="preserve"> un</w:t>
      </w:r>
    </w:p>
    <w:p w14:paraId="55E35D3D" w14:textId="77777777" w:rsidR="00CF7FF7" w:rsidRPr="00FE1CEE" w:rsidRDefault="00CF7FF7" w:rsidP="00CF7FF7">
      <w:pPr>
        <w:spacing w:before="120"/>
        <w:ind w:firstLine="426"/>
        <w:jc w:val="both"/>
        <w:rPr>
          <w:rFonts w:ascii="Times New Roman" w:eastAsia="Times New Roman" w:hAnsi="Times New Roman" w:cs="Times New Roman"/>
          <w:kern w:val="0"/>
          <w:sz w:val="24"/>
        </w:rPr>
      </w:pPr>
      <w:r w:rsidRPr="00FE1CEE">
        <w:rPr>
          <w:rFonts w:ascii="Times New Roman" w:eastAsia="Times New Roman" w:hAnsi="Times New Roman" w:cs="Times New Roman"/>
          <w:b/>
          <w:i/>
          <w:kern w:val="0"/>
          <w:sz w:val="24"/>
        </w:rPr>
        <w:t>&lt;  &gt; „&lt;nosaukums&gt;”</w:t>
      </w:r>
      <w:r w:rsidRPr="00FE1CEE">
        <w:rPr>
          <w:rFonts w:ascii="Times New Roman" w:eastAsia="Times New Roman" w:hAnsi="Times New Roman" w:cs="Times New Roman"/>
          <w:kern w:val="0"/>
          <w:sz w:val="24"/>
        </w:rPr>
        <w:t>,</w:t>
      </w:r>
      <w:r>
        <w:rPr>
          <w:rFonts w:ascii="Times New Roman" w:eastAsia="Times New Roman" w:hAnsi="Times New Roman" w:cs="Times New Roman"/>
          <w:kern w:val="0"/>
          <w:sz w:val="24"/>
        </w:rPr>
        <w:t xml:space="preserve"> kas saskaņā ar Iepirkuma rezultātiem iesniedzis  piedāvājumu ar viszemāko cenu,</w:t>
      </w:r>
      <w:r w:rsidRPr="00FE1CEE">
        <w:rPr>
          <w:rFonts w:ascii="Times New Roman" w:eastAsia="Times New Roman" w:hAnsi="Times New Roman" w:cs="Times New Roman"/>
          <w:kern w:val="0"/>
          <w:sz w:val="24"/>
        </w:rPr>
        <w:t xml:space="preserve"> tās </w:t>
      </w:r>
      <w:r w:rsidRPr="00FE1CEE">
        <w:rPr>
          <w:rFonts w:ascii="Times New Roman" w:eastAsia="Times New Roman" w:hAnsi="Times New Roman" w:cs="Times New Roman"/>
          <w:i/>
          <w:kern w:val="0"/>
          <w:sz w:val="24"/>
        </w:rPr>
        <w:t xml:space="preserve">&lt;amats&gt; &lt;vārds, </w:t>
      </w:r>
      <w:r>
        <w:rPr>
          <w:rFonts w:ascii="Times New Roman" w:eastAsia="Times New Roman" w:hAnsi="Times New Roman" w:cs="Times New Roman"/>
          <w:i/>
          <w:kern w:val="0"/>
          <w:sz w:val="24"/>
        </w:rPr>
        <w:t>u</w:t>
      </w:r>
      <w:r w:rsidRPr="00FE1CEE">
        <w:rPr>
          <w:rFonts w:ascii="Times New Roman" w:eastAsia="Times New Roman" w:hAnsi="Times New Roman" w:cs="Times New Roman"/>
          <w:i/>
          <w:kern w:val="0"/>
          <w:sz w:val="24"/>
        </w:rPr>
        <w:t>zvārds&gt;</w:t>
      </w:r>
      <w:r>
        <w:rPr>
          <w:rFonts w:ascii="Times New Roman" w:eastAsia="Times New Roman" w:hAnsi="Times New Roman" w:cs="Times New Roman"/>
          <w:i/>
          <w:kern w:val="0"/>
          <w:sz w:val="24"/>
        </w:rPr>
        <w:t>personā,</w:t>
      </w:r>
      <w:r>
        <w:rPr>
          <w:rFonts w:ascii="Times New Roman" w:eastAsia="Times New Roman" w:hAnsi="Times New Roman" w:cs="Times New Roman"/>
          <w:kern w:val="0"/>
          <w:sz w:val="24"/>
        </w:rPr>
        <w:t xml:space="preserve"> </w:t>
      </w:r>
      <w:r w:rsidRPr="00FE1CEE">
        <w:rPr>
          <w:rFonts w:ascii="Times New Roman" w:eastAsia="Times New Roman" w:hAnsi="Times New Roman" w:cs="Times New Roman"/>
          <w:kern w:val="0"/>
          <w:sz w:val="24"/>
        </w:rPr>
        <w:t xml:space="preserve">atbilstoši </w:t>
      </w:r>
      <w:r w:rsidRPr="00FE1CEE">
        <w:rPr>
          <w:rFonts w:ascii="Times New Roman" w:eastAsia="Times New Roman" w:hAnsi="Times New Roman" w:cs="Times New Roman"/>
          <w:i/>
          <w:kern w:val="0"/>
          <w:sz w:val="24"/>
        </w:rPr>
        <w:t>&lt;pārstāvības pamatojums&gt;</w:t>
      </w:r>
      <w:r w:rsidRPr="00FE1CEE">
        <w:rPr>
          <w:rFonts w:ascii="Times New Roman" w:eastAsia="Times New Roman" w:hAnsi="Times New Roman" w:cs="Times New Roman"/>
          <w:kern w:val="0"/>
          <w:sz w:val="24"/>
        </w:rPr>
        <w:t xml:space="preserve">,  </w:t>
      </w:r>
      <w:r>
        <w:rPr>
          <w:rFonts w:ascii="Times New Roman" w:eastAsia="Times New Roman" w:hAnsi="Times New Roman" w:cs="Times New Roman"/>
          <w:kern w:val="0"/>
          <w:sz w:val="24"/>
        </w:rPr>
        <w:t>(</w:t>
      </w:r>
      <w:r w:rsidRPr="00FE1CEE">
        <w:rPr>
          <w:rFonts w:ascii="Times New Roman" w:eastAsia="Times New Roman" w:hAnsi="Times New Roman" w:cs="Times New Roman"/>
          <w:kern w:val="0"/>
          <w:sz w:val="24"/>
        </w:rPr>
        <w:t>turpmāk</w:t>
      </w:r>
      <w:r>
        <w:rPr>
          <w:rFonts w:ascii="Times New Roman" w:eastAsia="Times New Roman" w:hAnsi="Times New Roman" w:cs="Times New Roman"/>
          <w:kern w:val="0"/>
          <w:sz w:val="24"/>
        </w:rPr>
        <w:t xml:space="preserve"> -</w:t>
      </w:r>
      <w:r w:rsidRPr="00FE1CEE">
        <w:rPr>
          <w:rFonts w:ascii="Times New Roman" w:eastAsia="Times New Roman" w:hAnsi="Times New Roman" w:cs="Times New Roman"/>
          <w:kern w:val="0"/>
          <w:sz w:val="24"/>
        </w:rPr>
        <w:t xml:space="preserve"> </w:t>
      </w:r>
      <w:r w:rsidRPr="00FE1CEE">
        <w:rPr>
          <w:rFonts w:ascii="Times New Roman" w:eastAsia="Times New Roman" w:hAnsi="Times New Roman" w:cs="Times New Roman"/>
          <w:b/>
          <w:kern w:val="0"/>
          <w:sz w:val="24"/>
        </w:rPr>
        <w:t>Vienošanās dalībnieks Nr. 1</w:t>
      </w:r>
      <w:r>
        <w:rPr>
          <w:rFonts w:ascii="Times New Roman" w:eastAsia="Times New Roman" w:hAnsi="Times New Roman" w:cs="Times New Roman"/>
          <w:b/>
          <w:kern w:val="0"/>
          <w:sz w:val="24"/>
        </w:rPr>
        <w:t>)</w:t>
      </w:r>
      <w:r w:rsidRPr="00FE1CEE">
        <w:rPr>
          <w:rFonts w:ascii="Times New Roman" w:eastAsia="Times New Roman" w:hAnsi="Times New Roman" w:cs="Times New Roman"/>
          <w:kern w:val="0"/>
          <w:sz w:val="24"/>
        </w:rPr>
        <w:t>,</w:t>
      </w:r>
    </w:p>
    <w:p w14:paraId="0E7CE007" w14:textId="77777777" w:rsidR="00CF7FF7" w:rsidRPr="00FE1CEE" w:rsidRDefault="00CF7FF7" w:rsidP="00CF7FF7">
      <w:pPr>
        <w:spacing w:before="120"/>
        <w:ind w:firstLine="426"/>
        <w:jc w:val="both"/>
        <w:rPr>
          <w:rFonts w:ascii="Times New Roman" w:eastAsia="Times New Roman" w:hAnsi="Times New Roman" w:cs="Times New Roman"/>
          <w:kern w:val="0"/>
          <w:sz w:val="24"/>
        </w:rPr>
      </w:pPr>
      <w:r w:rsidRPr="00FE1CEE">
        <w:rPr>
          <w:rFonts w:ascii="Times New Roman" w:eastAsia="Times New Roman" w:hAnsi="Times New Roman" w:cs="Times New Roman"/>
          <w:b/>
          <w:i/>
          <w:kern w:val="0"/>
          <w:sz w:val="24"/>
        </w:rPr>
        <w:t>&lt;  &gt; „&lt;nosaukums&gt;”</w:t>
      </w:r>
      <w:r w:rsidRPr="00FE1CEE">
        <w:rPr>
          <w:rFonts w:ascii="Times New Roman" w:eastAsia="Times New Roman" w:hAnsi="Times New Roman" w:cs="Times New Roman"/>
          <w:kern w:val="0"/>
          <w:sz w:val="24"/>
        </w:rPr>
        <w:t>,</w:t>
      </w:r>
      <w:r>
        <w:rPr>
          <w:rFonts w:ascii="Times New Roman" w:eastAsia="Times New Roman" w:hAnsi="Times New Roman" w:cs="Times New Roman"/>
          <w:kern w:val="0"/>
          <w:sz w:val="24"/>
        </w:rPr>
        <w:t xml:space="preserve"> kas saskaņā ar Iepirkuma rezultātiem iesniedzis piedāvājumu ar otru  viszemāko cenu,</w:t>
      </w:r>
      <w:r w:rsidRPr="00FE1CEE">
        <w:rPr>
          <w:rFonts w:ascii="Times New Roman" w:eastAsia="Times New Roman" w:hAnsi="Times New Roman" w:cs="Times New Roman"/>
          <w:kern w:val="0"/>
          <w:sz w:val="24"/>
        </w:rPr>
        <w:t xml:space="preserve"> kuru atbilstoši </w:t>
      </w:r>
      <w:r w:rsidRPr="00FE1CEE">
        <w:rPr>
          <w:rFonts w:ascii="Times New Roman" w:eastAsia="Times New Roman" w:hAnsi="Times New Roman" w:cs="Times New Roman"/>
          <w:i/>
          <w:kern w:val="0"/>
          <w:sz w:val="24"/>
        </w:rPr>
        <w:t>&lt;pārstāvības pamatojums&gt;</w:t>
      </w:r>
      <w:r w:rsidRPr="00FE1CEE">
        <w:rPr>
          <w:rFonts w:ascii="Times New Roman" w:eastAsia="Times New Roman" w:hAnsi="Times New Roman" w:cs="Times New Roman"/>
          <w:kern w:val="0"/>
          <w:sz w:val="24"/>
        </w:rPr>
        <w:t xml:space="preserve"> pārstāv tās </w:t>
      </w:r>
      <w:r w:rsidRPr="00FE1CEE">
        <w:rPr>
          <w:rFonts w:ascii="Times New Roman" w:eastAsia="Times New Roman" w:hAnsi="Times New Roman" w:cs="Times New Roman"/>
          <w:i/>
          <w:kern w:val="0"/>
          <w:sz w:val="24"/>
        </w:rPr>
        <w:t xml:space="preserve">&lt;amats&gt; &lt;vārds, </w:t>
      </w:r>
      <w:r>
        <w:rPr>
          <w:rFonts w:ascii="Times New Roman" w:eastAsia="Times New Roman" w:hAnsi="Times New Roman" w:cs="Times New Roman"/>
          <w:i/>
          <w:kern w:val="0"/>
          <w:sz w:val="24"/>
        </w:rPr>
        <w:t>u</w:t>
      </w:r>
      <w:r w:rsidRPr="00FE1CEE">
        <w:rPr>
          <w:rFonts w:ascii="Times New Roman" w:eastAsia="Times New Roman" w:hAnsi="Times New Roman" w:cs="Times New Roman"/>
          <w:i/>
          <w:kern w:val="0"/>
          <w:sz w:val="24"/>
        </w:rPr>
        <w:t>zvārds&gt;</w:t>
      </w:r>
      <w:r w:rsidRPr="00FE1CEE">
        <w:rPr>
          <w:rFonts w:ascii="Times New Roman" w:eastAsia="Times New Roman" w:hAnsi="Times New Roman" w:cs="Times New Roman"/>
          <w:kern w:val="0"/>
          <w:sz w:val="24"/>
        </w:rPr>
        <w:t xml:space="preserve">, </w:t>
      </w:r>
      <w:r>
        <w:rPr>
          <w:rFonts w:ascii="Times New Roman" w:eastAsia="Times New Roman" w:hAnsi="Times New Roman" w:cs="Times New Roman"/>
          <w:kern w:val="0"/>
          <w:sz w:val="24"/>
        </w:rPr>
        <w:t>(</w:t>
      </w:r>
      <w:r w:rsidRPr="00FE1CEE">
        <w:rPr>
          <w:rFonts w:ascii="Times New Roman" w:eastAsia="Times New Roman" w:hAnsi="Times New Roman" w:cs="Times New Roman"/>
          <w:kern w:val="0"/>
          <w:sz w:val="24"/>
        </w:rPr>
        <w:t>turpmāk</w:t>
      </w:r>
      <w:r>
        <w:rPr>
          <w:rFonts w:ascii="Times New Roman" w:eastAsia="Times New Roman" w:hAnsi="Times New Roman" w:cs="Times New Roman"/>
          <w:kern w:val="0"/>
          <w:sz w:val="24"/>
        </w:rPr>
        <w:t xml:space="preserve"> -</w:t>
      </w:r>
      <w:r w:rsidRPr="00FE1CEE">
        <w:rPr>
          <w:rFonts w:ascii="Times New Roman" w:eastAsia="Times New Roman" w:hAnsi="Times New Roman" w:cs="Times New Roman"/>
          <w:kern w:val="0"/>
          <w:sz w:val="24"/>
        </w:rPr>
        <w:t xml:space="preserve"> </w:t>
      </w:r>
      <w:r w:rsidRPr="00FE1CEE">
        <w:rPr>
          <w:rFonts w:ascii="Times New Roman" w:eastAsia="Times New Roman" w:hAnsi="Times New Roman" w:cs="Times New Roman"/>
          <w:b/>
          <w:kern w:val="0"/>
          <w:sz w:val="24"/>
        </w:rPr>
        <w:t>Vienošanās dalībnieks Nr. 2</w:t>
      </w:r>
      <w:r>
        <w:rPr>
          <w:rFonts w:ascii="Times New Roman" w:eastAsia="Times New Roman" w:hAnsi="Times New Roman" w:cs="Times New Roman"/>
          <w:b/>
          <w:kern w:val="0"/>
          <w:sz w:val="24"/>
        </w:rPr>
        <w:t>)</w:t>
      </w:r>
      <w:r w:rsidRPr="00FE1CEE">
        <w:rPr>
          <w:rFonts w:ascii="Times New Roman" w:eastAsia="Times New Roman" w:hAnsi="Times New Roman" w:cs="Times New Roman"/>
          <w:b/>
          <w:kern w:val="0"/>
          <w:sz w:val="24"/>
        </w:rPr>
        <w:t>,</w:t>
      </w:r>
    </w:p>
    <w:p w14:paraId="67AB317A" w14:textId="77777777" w:rsidR="00CF7FF7" w:rsidRPr="00FE1CEE" w:rsidRDefault="00CF7FF7" w:rsidP="00CF7FF7">
      <w:pPr>
        <w:spacing w:before="120"/>
        <w:ind w:firstLine="426"/>
        <w:jc w:val="both"/>
        <w:rPr>
          <w:rFonts w:ascii="Times New Roman" w:eastAsia="Times New Roman" w:hAnsi="Times New Roman" w:cs="Times New Roman"/>
          <w:kern w:val="0"/>
          <w:sz w:val="24"/>
        </w:rPr>
      </w:pPr>
      <w:r w:rsidRPr="00FE1CEE">
        <w:rPr>
          <w:rFonts w:ascii="Times New Roman" w:eastAsia="Times New Roman" w:hAnsi="Times New Roman" w:cs="Times New Roman"/>
          <w:b/>
          <w:i/>
          <w:kern w:val="0"/>
          <w:sz w:val="24"/>
        </w:rPr>
        <w:t>&lt;  &gt; „&lt;nosaukums&gt;”</w:t>
      </w:r>
      <w:r w:rsidRPr="00FE1CEE">
        <w:rPr>
          <w:rFonts w:ascii="Times New Roman" w:eastAsia="Times New Roman" w:hAnsi="Times New Roman" w:cs="Times New Roman"/>
          <w:kern w:val="0"/>
          <w:sz w:val="24"/>
        </w:rPr>
        <w:t xml:space="preserve">, </w:t>
      </w:r>
      <w:r>
        <w:rPr>
          <w:rFonts w:ascii="Times New Roman" w:eastAsia="Times New Roman" w:hAnsi="Times New Roman" w:cs="Times New Roman"/>
          <w:kern w:val="0"/>
          <w:sz w:val="24"/>
        </w:rPr>
        <w:t>kas saskaņā ar Iepirkuma rezultātiem iesniedzis piedāvājumu ar trešo viszemāko cenu,</w:t>
      </w:r>
      <w:r w:rsidRPr="00FE1CEE">
        <w:rPr>
          <w:rFonts w:ascii="Times New Roman" w:eastAsia="Times New Roman" w:hAnsi="Times New Roman" w:cs="Times New Roman"/>
          <w:kern w:val="0"/>
          <w:sz w:val="24"/>
        </w:rPr>
        <w:t xml:space="preserve"> </w:t>
      </w:r>
      <w:r>
        <w:rPr>
          <w:rFonts w:ascii="Times New Roman" w:eastAsia="Times New Roman" w:hAnsi="Times New Roman" w:cs="Times New Roman"/>
          <w:kern w:val="0"/>
          <w:sz w:val="24"/>
        </w:rPr>
        <w:t>ko</w:t>
      </w:r>
      <w:r w:rsidRPr="00FE1CEE">
        <w:rPr>
          <w:rFonts w:ascii="Times New Roman" w:eastAsia="Times New Roman" w:hAnsi="Times New Roman" w:cs="Times New Roman"/>
          <w:kern w:val="0"/>
          <w:sz w:val="24"/>
        </w:rPr>
        <w:t xml:space="preserve"> atbilstoši </w:t>
      </w:r>
      <w:r w:rsidRPr="00FE1CEE">
        <w:rPr>
          <w:rFonts w:ascii="Times New Roman" w:eastAsia="Times New Roman" w:hAnsi="Times New Roman" w:cs="Times New Roman"/>
          <w:i/>
          <w:kern w:val="0"/>
          <w:sz w:val="24"/>
        </w:rPr>
        <w:t>&lt;pārstāvības pamatojums&gt;</w:t>
      </w:r>
      <w:r w:rsidRPr="00FE1CEE">
        <w:rPr>
          <w:rFonts w:ascii="Times New Roman" w:eastAsia="Times New Roman" w:hAnsi="Times New Roman" w:cs="Times New Roman"/>
          <w:kern w:val="0"/>
          <w:sz w:val="24"/>
        </w:rPr>
        <w:t xml:space="preserve"> pārstāv tās </w:t>
      </w:r>
      <w:r w:rsidRPr="00FE1CEE">
        <w:rPr>
          <w:rFonts w:ascii="Times New Roman" w:eastAsia="Times New Roman" w:hAnsi="Times New Roman" w:cs="Times New Roman"/>
          <w:i/>
          <w:kern w:val="0"/>
          <w:sz w:val="24"/>
        </w:rPr>
        <w:t xml:space="preserve">&lt;amats&gt; &lt;vārds, </w:t>
      </w:r>
      <w:r>
        <w:rPr>
          <w:rFonts w:ascii="Times New Roman" w:eastAsia="Times New Roman" w:hAnsi="Times New Roman" w:cs="Times New Roman"/>
          <w:i/>
          <w:kern w:val="0"/>
          <w:sz w:val="24"/>
        </w:rPr>
        <w:t>u</w:t>
      </w:r>
      <w:r w:rsidRPr="00FE1CEE">
        <w:rPr>
          <w:rFonts w:ascii="Times New Roman" w:eastAsia="Times New Roman" w:hAnsi="Times New Roman" w:cs="Times New Roman"/>
          <w:i/>
          <w:kern w:val="0"/>
          <w:sz w:val="24"/>
        </w:rPr>
        <w:t>zvārds&gt;</w:t>
      </w:r>
      <w:r w:rsidRPr="00FE1CEE">
        <w:rPr>
          <w:rFonts w:ascii="Times New Roman" w:eastAsia="Times New Roman" w:hAnsi="Times New Roman" w:cs="Times New Roman"/>
          <w:kern w:val="0"/>
          <w:sz w:val="24"/>
        </w:rPr>
        <w:t xml:space="preserve">, </w:t>
      </w:r>
      <w:r>
        <w:rPr>
          <w:rFonts w:ascii="Times New Roman" w:eastAsia="Times New Roman" w:hAnsi="Times New Roman" w:cs="Times New Roman"/>
          <w:kern w:val="0"/>
          <w:sz w:val="24"/>
        </w:rPr>
        <w:t>(</w:t>
      </w:r>
      <w:r w:rsidRPr="00FE1CEE">
        <w:rPr>
          <w:rFonts w:ascii="Times New Roman" w:eastAsia="Times New Roman" w:hAnsi="Times New Roman" w:cs="Times New Roman"/>
          <w:kern w:val="0"/>
          <w:sz w:val="24"/>
        </w:rPr>
        <w:t>turpmāk</w:t>
      </w:r>
      <w:r>
        <w:rPr>
          <w:rFonts w:ascii="Times New Roman" w:eastAsia="Times New Roman" w:hAnsi="Times New Roman" w:cs="Times New Roman"/>
          <w:kern w:val="0"/>
          <w:sz w:val="24"/>
        </w:rPr>
        <w:t xml:space="preserve"> -</w:t>
      </w:r>
      <w:r w:rsidRPr="00FE1CEE">
        <w:rPr>
          <w:rFonts w:ascii="Times New Roman" w:eastAsia="Times New Roman" w:hAnsi="Times New Roman" w:cs="Times New Roman"/>
          <w:kern w:val="0"/>
          <w:sz w:val="24"/>
        </w:rPr>
        <w:t xml:space="preserve"> </w:t>
      </w:r>
      <w:r w:rsidRPr="00FE1CEE">
        <w:rPr>
          <w:rFonts w:ascii="Times New Roman" w:eastAsia="Times New Roman" w:hAnsi="Times New Roman" w:cs="Times New Roman"/>
          <w:b/>
          <w:kern w:val="0"/>
          <w:sz w:val="24"/>
        </w:rPr>
        <w:t>Vienošanās dalībnieks Nr. 3</w:t>
      </w:r>
      <w:r>
        <w:rPr>
          <w:rFonts w:ascii="Times New Roman" w:eastAsia="Times New Roman" w:hAnsi="Times New Roman" w:cs="Times New Roman"/>
          <w:b/>
          <w:kern w:val="0"/>
          <w:sz w:val="24"/>
        </w:rPr>
        <w:t>)</w:t>
      </w:r>
      <w:r w:rsidRPr="00FE1CEE">
        <w:rPr>
          <w:rFonts w:ascii="Times New Roman" w:eastAsia="Times New Roman" w:hAnsi="Times New Roman" w:cs="Times New Roman"/>
          <w:kern w:val="0"/>
          <w:sz w:val="24"/>
        </w:rPr>
        <w:t>,</w:t>
      </w:r>
    </w:p>
    <w:p w14:paraId="2D95F35B" w14:textId="77777777" w:rsidR="00CF7FF7" w:rsidRPr="00FE1CEE" w:rsidRDefault="00CF7FF7" w:rsidP="00CF7FF7">
      <w:pPr>
        <w:spacing w:before="120"/>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 xml:space="preserve">turpmāk tekstā kopā saukti </w:t>
      </w:r>
      <w:r w:rsidRPr="00876A21">
        <w:rPr>
          <w:rFonts w:ascii="Times New Roman" w:eastAsia="Times New Roman" w:hAnsi="Times New Roman" w:cs="Times New Roman"/>
          <w:kern w:val="0"/>
          <w:sz w:val="24"/>
        </w:rPr>
        <w:t>Vienošanās dalībnieki</w:t>
      </w:r>
      <w:r w:rsidRPr="00FE1CEE">
        <w:rPr>
          <w:rFonts w:ascii="Times New Roman" w:eastAsia="Times New Roman" w:hAnsi="Times New Roman" w:cs="Times New Roman"/>
          <w:kern w:val="0"/>
          <w:sz w:val="24"/>
        </w:rPr>
        <w:t xml:space="preserve">, no otras puses, visi kopā un katrs atsevišķi </w:t>
      </w:r>
      <w:r>
        <w:rPr>
          <w:rFonts w:ascii="Times New Roman" w:eastAsia="Times New Roman" w:hAnsi="Times New Roman" w:cs="Times New Roman"/>
          <w:kern w:val="0"/>
          <w:sz w:val="24"/>
        </w:rPr>
        <w:t>(</w:t>
      </w:r>
      <w:r w:rsidRPr="00FE1CEE">
        <w:rPr>
          <w:rFonts w:ascii="Times New Roman" w:eastAsia="Times New Roman" w:hAnsi="Times New Roman" w:cs="Times New Roman"/>
          <w:kern w:val="0"/>
          <w:sz w:val="24"/>
        </w:rPr>
        <w:t>turpmāk</w:t>
      </w:r>
      <w:r>
        <w:rPr>
          <w:rFonts w:ascii="Times New Roman" w:eastAsia="Times New Roman" w:hAnsi="Times New Roman" w:cs="Times New Roman"/>
          <w:kern w:val="0"/>
          <w:sz w:val="24"/>
        </w:rPr>
        <w:t xml:space="preserve"> – </w:t>
      </w:r>
      <w:r w:rsidRPr="00FE1CEE">
        <w:rPr>
          <w:rFonts w:ascii="Times New Roman" w:eastAsia="Times New Roman" w:hAnsi="Times New Roman" w:cs="Times New Roman"/>
          <w:kern w:val="0"/>
          <w:sz w:val="24"/>
        </w:rPr>
        <w:t>Puse</w:t>
      </w:r>
      <w:r>
        <w:rPr>
          <w:rFonts w:ascii="Times New Roman" w:eastAsia="Times New Roman" w:hAnsi="Times New Roman" w:cs="Times New Roman"/>
          <w:kern w:val="0"/>
          <w:sz w:val="24"/>
        </w:rPr>
        <w:t>s vai Puse)</w:t>
      </w:r>
      <w:r w:rsidRPr="00FE1CEE">
        <w:rPr>
          <w:rFonts w:ascii="Times New Roman" w:eastAsia="Times New Roman" w:hAnsi="Times New Roman" w:cs="Times New Roman"/>
          <w:kern w:val="0"/>
          <w:sz w:val="24"/>
        </w:rPr>
        <w:t>,</w:t>
      </w:r>
      <w:r w:rsidRPr="00FE1CEE">
        <w:rPr>
          <w:rFonts w:ascii="Times New Roman" w:eastAsia="Times New Roman" w:hAnsi="Times New Roman" w:cs="Times New Roman"/>
          <w:kern w:val="0"/>
          <w:sz w:val="24"/>
        </w:rPr>
        <w:tab/>
      </w:r>
    </w:p>
    <w:p w14:paraId="6CA5C252" w14:textId="77777777" w:rsidR="00CF7FF7" w:rsidRPr="00FE1CEE" w:rsidRDefault="00CF7FF7" w:rsidP="00CF7FF7">
      <w:pPr>
        <w:spacing w:before="120"/>
        <w:jc w:val="both"/>
        <w:rPr>
          <w:rFonts w:ascii="Times New Roman" w:eastAsia="Times New Roman" w:hAnsi="Times New Roman" w:cs="Times New Roman"/>
          <w:kern w:val="0"/>
          <w:sz w:val="24"/>
        </w:rPr>
      </w:pPr>
    </w:p>
    <w:p w14:paraId="2E1CC2F2" w14:textId="77777777" w:rsidR="00CF7FF7" w:rsidRPr="003B6910" w:rsidRDefault="00CF7FF7" w:rsidP="00CF7FF7">
      <w:pPr>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 xml:space="preserve">pamatojoties uz </w:t>
      </w:r>
      <w:r w:rsidRPr="00FE1CEE">
        <w:rPr>
          <w:rFonts w:ascii="Times New Roman" w:hAnsi="Times New Roman" w:cs="Times New Roman"/>
          <w:color w:val="000000"/>
          <w:spacing w:val="-1"/>
          <w:sz w:val="24"/>
        </w:rPr>
        <w:t>Publisko iepirkumu likuma 8.</w:t>
      </w:r>
      <w:r w:rsidRPr="00FE1CEE">
        <w:rPr>
          <w:rFonts w:ascii="Times New Roman" w:hAnsi="Times New Roman" w:cs="Times New Roman"/>
          <w:color w:val="000000"/>
          <w:spacing w:val="-1"/>
          <w:sz w:val="24"/>
          <w:vertAlign w:val="superscript"/>
        </w:rPr>
        <w:t xml:space="preserve">2 </w:t>
      </w:r>
      <w:r w:rsidRPr="00FE1CEE">
        <w:rPr>
          <w:rFonts w:ascii="Times New Roman" w:hAnsi="Times New Roman" w:cs="Times New Roman"/>
          <w:color w:val="000000"/>
          <w:spacing w:val="-1"/>
          <w:sz w:val="24"/>
        </w:rPr>
        <w:t>panta kārtībā</w:t>
      </w:r>
      <w:r w:rsidRPr="00FE1CEE">
        <w:rPr>
          <w:rFonts w:ascii="Times New Roman" w:eastAsia="Times New Roman" w:hAnsi="Times New Roman" w:cs="Times New Roman"/>
          <w:kern w:val="0"/>
          <w:sz w:val="24"/>
        </w:rPr>
        <w:t xml:space="preserve"> organizētā iepirkuma </w:t>
      </w:r>
      <w:r w:rsidRPr="00FE1CEE">
        <w:rPr>
          <w:rFonts w:ascii="Times New Roman" w:hAnsi="Times New Roman" w:cs="Times New Roman"/>
          <w:b/>
          <w:sz w:val="24"/>
        </w:rPr>
        <w:t xml:space="preserve">“Neregulāri pasažieru pārvadājumi Rīgas Tehniskās universitātes vajadzībām“, </w:t>
      </w:r>
      <w:r>
        <w:rPr>
          <w:rFonts w:ascii="Times New Roman" w:eastAsia="Times New Roman" w:hAnsi="Times New Roman" w:cs="Times New Roman"/>
          <w:b/>
          <w:kern w:val="0"/>
          <w:sz w:val="24"/>
        </w:rPr>
        <w:t>identifikācijas Nr.</w:t>
      </w:r>
      <w:r w:rsidRPr="00FE1CEE">
        <w:rPr>
          <w:rFonts w:ascii="Times New Roman" w:eastAsia="Times New Roman" w:hAnsi="Times New Roman" w:cs="Times New Roman"/>
          <w:b/>
          <w:kern w:val="0"/>
          <w:sz w:val="24"/>
        </w:rPr>
        <w:t xml:space="preserve"> RTU – 201</w:t>
      </w:r>
      <w:r>
        <w:rPr>
          <w:rFonts w:ascii="Times New Roman" w:eastAsia="Times New Roman" w:hAnsi="Times New Roman" w:cs="Times New Roman"/>
          <w:b/>
          <w:kern w:val="0"/>
          <w:sz w:val="24"/>
        </w:rPr>
        <w:t>7</w:t>
      </w:r>
      <w:r w:rsidRPr="00FE1CEE">
        <w:rPr>
          <w:rFonts w:ascii="Times New Roman" w:eastAsia="Times New Roman" w:hAnsi="Times New Roman" w:cs="Times New Roman"/>
          <w:b/>
          <w:kern w:val="0"/>
          <w:sz w:val="24"/>
        </w:rPr>
        <w:t>/</w:t>
      </w:r>
      <w:r>
        <w:rPr>
          <w:rFonts w:ascii="Times New Roman" w:eastAsia="Times New Roman" w:hAnsi="Times New Roman" w:cs="Times New Roman"/>
          <w:b/>
          <w:kern w:val="0"/>
          <w:sz w:val="24"/>
        </w:rPr>
        <w:t>9</w:t>
      </w:r>
      <w:r w:rsidRPr="00FE1CEE">
        <w:rPr>
          <w:rFonts w:ascii="Times New Roman" w:eastAsia="Times New Roman" w:hAnsi="Times New Roman" w:cs="Times New Roman"/>
          <w:b/>
          <w:kern w:val="0"/>
          <w:sz w:val="24"/>
        </w:rPr>
        <w:t>,</w:t>
      </w:r>
      <w:r>
        <w:rPr>
          <w:rFonts w:ascii="Times New Roman" w:eastAsia="Times New Roman" w:hAnsi="Times New Roman" w:cs="Times New Roman"/>
          <w:b/>
          <w:kern w:val="0"/>
          <w:sz w:val="24"/>
        </w:rPr>
        <w:t xml:space="preserve"> (</w:t>
      </w:r>
      <w:r w:rsidRPr="003B6910">
        <w:rPr>
          <w:rFonts w:ascii="Times New Roman" w:eastAsia="Times New Roman" w:hAnsi="Times New Roman" w:cs="Times New Roman"/>
          <w:kern w:val="0"/>
          <w:sz w:val="24"/>
        </w:rPr>
        <w:t>turpmāk – Iepirkums</w:t>
      </w:r>
      <w:r>
        <w:rPr>
          <w:rFonts w:ascii="Times New Roman" w:eastAsia="Times New Roman" w:hAnsi="Times New Roman" w:cs="Times New Roman"/>
          <w:kern w:val="0"/>
          <w:sz w:val="24"/>
        </w:rPr>
        <w:t>)</w:t>
      </w:r>
      <w:r w:rsidRPr="004A4D57">
        <w:rPr>
          <w:rFonts w:ascii="Times New Roman" w:hAnsi="Times New Roman" w:cs="Times New Roman"/>
          <w:color w:val="000000"/>
          <w:spacing w:val="-7"/>
          <w:sz w:val="24"/>
        </w:rPr>
        <w:t>,</w:t>
      </w:r>
      <w:r w:rsidRPr="003B6910">
        <w:rPr>
          <w:rFonts w:ascii="Times New Roman" w:eastAsia="Times New Roman" w:hAnsi="Times New Roman" w:cs="Times New Roman"/>
          <w:b/>
          <w:kern w:val="0"/>
          <w:sz w:val="24"/>
        </w:rPr>
        <w:t xml:space="preserve"> </w:t>
      </w:r>
      <w:r w:rsidRPr="003B6910">
        <w:rPr>
          <w:rFonts w:ascii="Times New Roman" w:hAnsi="Times New Roman" w:cs="Times New Roman"/>
          <w:sz w:val="24"/>
        </w:rPr>
        <w:t xml:space="preserve"> </w:t>
      </w:r>
      <w:r w:rsidRPr="00FE1CEE">
        <w:rPr>
          <w:rFonts w:ascii="Times New Roman" w:eastAsia="Times New Roman" w:hAnsi="Times New Roman" w:cs="Times New Roman"/>
          <w:kern w:val="0"/>
          <w:sz w:val="24"/>
        </w:rPr>
        <w:t xml:space="preserve">rezultātiem noslēdz šādu </w:t>
      </w:r>
      <w:r w:rsidRPr="003B6910">
        <w:rPr>
          <w:rFonts w:ascii="Times New Roman" w:eastAsia="Times New Roman" w:hAnsi="Times New Roman" w:cs="Times New Roman"/>
          <w:kern w:val="0"/>
          <w:sz w:val="24"/>
        </w:rPr>
        <w:t>Vispārīg</w:t>
      </w:r>
      <w:r>
        <w:rPr>
          <w:rFonts w:ascii="Times New Roman" w:eastAsia="Times New Roman" w:hAnsi="Times New Roman" w:cs="Times New Roman"/>
          <w:kern w:val="0"/>
          <w:sz w:val="24"/>
        </w:rPr>
        <w:t>o vienošanos</w:t>
      </w:r>
      <w:r w:rsidRPr="003B6910">
        <w:rPr>
          <w:rFonts w:ascii="Times New Roman" w:eastAsia="Times New Roman" w:hAnsi="Times New Roman" w:cs="Times New Roman"/>
          <w:kern w:val="0"/>
          <w:sz w:val="24"/>
        </w:rPr>
        <w:t xml:space="preserve"> </w:t>
      </w:r>
      <w:r>
        <w:rPr>
          <w:rFonts w:ascii="Times New Roman" w:eastAsia="Times New Roman" w:hAnsi="Times New Roman" w:cs="Times New Roman"/>
          <w:kern w:val="0"/>
          <w:sz w:val="24"/>
        </w:rPr>
        <w:t>(</w:t>
      </w:r>
      <w:r w:rsidRPr="003B6910">
        <w:rPr>
          <w:rFonts w:ascii="Times New Roman" w:eastAsia="Times New Roman" w:hAnsi="Times New Roman" w:cs="Times New Roman"/>
          <w:kern w:val="0"/>
          <w:sz w:val="24"/>
        </w:rPr>
        <w:t>turpmāk</w:t>
      </w:r>
      <w:r>
        <w:rPr>
          <w:rFonts w:ascii="Times New Roman" w:eastAsia="Times New Roman" w:hAnsi="Times New Roman" w:cs="Times New Roman"/>
          <w:kern w:val="0"/>
          <w:sz w:val="24"/>
        </w:rPr>
        <w:t xml:space="preserve"> </w:t>
      </w:r>
      <w:r w:rsidRPr="003B6910">
        <w:rPr>
          <w:rFonts w:ascii="Times New Roman" w:eastAsia="Times New Roman" w:hAnsi="Times New Roman" w:cs="Times New Roman"/>
          <w:kern w:val="0"/>
          <w:sz w:val="24"/>
        </w:rPr>
        <w:t>– Vienošanās</w:t>
      </w:r>
      <w:r>
        <w:rPr>
          <w:rFonts w:ascii="Times New Roman" w:eastAsia="Times New Roman" w:hAnsi="Times New Roman" w:cs="Times New Roman"/>
          <w:kern w:val="0"/>
          <w:sz w:val="24"/>
        </w:rPr>
        <w:t>)</w:t>
      </w:r>
      <w:r w:rsidRPr="003B6910">
        <w:rPr>
          <w:rFonts w:ascii="Times New Roman" w:eastAsia="Times New Roman" w:hAnsi="Times New Roman" w:cs="Times New Roman"/>
          <w:kern w:val="0"/>
          <w:sz w:val="24"/>
        </w:rPr>
        <w:t>:</w:t>
      </w:r>
    </w:p>
    <w:p w14:paraId="206F7AD5" w14:textId="77777777" w:rsidR="00CF7FF7" w:rsidRPr="003B6910" w:rsidRDefault="00CF7FF7" w:rsidP="00CF7FF7">
      <w:pPr>
        <w:spacing w:before="120"/>
        <w:jc w:val="both"/>
        <w:rPr>
          <w:rFonts w:ascii="Times New Roman" w:eastAsia="Times New Roman" w:hAnsi="Times New Roman" w:cs="Times New Roman"/>
          <w:kern w:val="0"/>
          <w:sz w:val="24"/>
        </w:rPr>
      </w:pPr>
    </w:p>
    <w:p w14:paraId="6FC80AB4" w14:textId="77777777" w:rsidR="00CF7FF7" w:rsidRDefault="00CF7FF7" w:rsidP="00CF7FF7">
      <w:pPr>
        <w:numPr>
          <w:ilvl w:val="0"/>
          <w:numId w:val="12"/>
        </w:numPr>
        <w:autoSpaceDE w:val="0"/>
        <w:autoSpaceDN w:val="0"/>
        <w:adjustRightInd w:val="0"/>
        <w:ind w:left="426" w:hanging="426"/>
        <w:rPr>
          <w:rFonts w:ascii="Times New Roman" w:hAnsi="Times New Roman" w:cs="Times New Roman"/>
          <w:b/>
          <w:bCs/>
          <w:color w:val="000000"/>
          <w:sz w:val="24"/>
        </w:rPr>
      </w:pPr>
      <w:r w:rsidRPr="00FE1CEE">
        <w:rPr>
          <w:rFonts w:ascii="Times New Roman" w:hAnsi="Times New Roman" w:cs="Times New Roman"/>
          <w:b/>
          <w:bCs/>
          <w:color w:val="000000"/>
          <w:sz w:val="24"/>
        </w:rPr>
        <w:t>VIENOŠANĀS PRIEKŠMETS</w:t>
      </w:r>
    </w:p>
    <w:p w14:paraId="684F869C" w14:textId="77777777" w:rsidR="00CF7FF7" w:rsidRPr="008B2634" w:rsidRDefault="00CF7FF7" w:rsidP="00CF7FF7">
      <w:pPr>
        <w:numPr>
          <w:ilvl w:val="1"/>
          <w:numId w:val="12"/>
        </w:numPr>
        <w:autoSpaceDE w:val="0"/>
        <w:autoSpaceDN w:val="0"/>
        <w:adjustRightInd w:val="0"/>
        <w:ind w:left="567" w:hanging="567"/>
        <w:jc w:val="both"/>
        <w:rPr>
          <w:rFonts w:ascii="Times New Roman" w:hAnsi="Times New Roman" w:cs="Times New Roman"/>
          <w:color w:val="000000"/>
          <w:sz w:val="24"/>
        </w:rPr>
      </w:pPr>
      <w:r w:rsidRPr="00FE1CEE">
        <w:rPr>
          <w:rFonts w:ascii="Times New Roman" w:hAnsi="Times New Roman" w:cs="Times New Roman"/>
          <w:color w:val="000000"/>
          <w:sz w:val="24"/>
        </w:rPr>
        <w:t>Vienošanās priekšmets ir t</w:t>
      </w:r>
      <w:r w:rsidRPr="00FE1CEE">
        <w:rPr>
          <w:rFonts w:ascii="Times New Roman" w:hAnsi="Times New Roman" w:cs="Times New Roman"/>
          <w:sz w:val="24"/>
        </w:rPr>
        <w:t xml:space="preserve">ransporta pakalpojumi, </w:t>
      </w:r>
      <w:r>
        <w:rPr>
          <w:rFonts w:ascii="Times New Roman" w:hAnsi="Times New Roman" w:cs="Times New Roman"/>
          <w:sz w:val="24"/>
        </w:rPr>
        <w:t>kas</w:t>
      </w:r>
      <w:r w:rsidRPr="00FE1CEE">
        <w:rPr>
          <w:rFonts w:ascii="Times New Roman" w:hAnsi="Times New Roman" w:cs="Times New Roman"/>
          <w:sz w:val="24"/>
        </w:rPr>
        <w:t xml:space="preserve"> ietver tūristu klases autobusa nomu, auto</w:t>
      </w:r>
      <w:r>
        <w:rPr>
          <w:rFonts w:ascii="Times New Roman" w:hAnsi="Times New Roman" w:cs="Times New Roman"/>
          <w:sz w:val="24"/>
        </w:rPr>
        <w:t>vadītāja</w:t>
      </w:r>
      <w:r w:rsidRPr="00FE1CEE">
        <w:rPr>
          <w:rFonts w:ascii="Times New Roman" w:hAnsi="Times New Roman" w:cs="Times New Roman"/>
          <w:sz w:val="24"/>
        </w:rPr>
        <w:t xml:space="preserve"> </w:t>
      </w:r>
      <w:r>
        <w:rPr>
          <w:rFonts w:ascii="Times New Roman" w:hAnsi="Times New Roman" w:cs="Times New Roman"/>
          <w:sz w:val="24"/>
        </w:rPr>
        <w:t xml:space="preserve">izmaksas </w:t>
      </w:r>
      <w:r w:rsidRPr="00FE1CEE">
        <w:rPr>
          <w:rFonts w:ascii="Times New Roman" w:hAnsi="Times New Roman" w:cs="Times New Roman"/>
          <w:sz w:val="24"/>
        </w:rPr>
        <w:t>(darba alga,</w:t>
      </w:r>
      <w:r w:rsidRPr="003B6910">
        <w:rPr>
          <w:rFonts w:ascii="Times New Roman" w:hAnsi="Times New Roman" w:cs="Times New Roman"/>
          <w:sz w:val="24"/>
        </w:rPr>
        <w:t xml:space="preserve"> obligātā civiltiesiskās atbildības</w:t>
      </w:r>
      <w:r w:rsidRPr="00FE1CEE">
        <w:rPr>
          <w:rFonts w:ascii="Times New Roman" w:hAnsi="Times New Roman" w:cs="Times New Roman"/>
          <w:sz w:val="24"/>
        </w:rPr>
        <w:t xml:space="preserve"> apdrošināšana, komandējuma dienas naudas izmaksas, naktsmītnes izmaksas), pārvadāšanai nepieciešamās </w:t>
      </w:r>
      <w:r w:rsidRPr="008B2634">
        <w:rPr>
          <w:rFonts w:ascii="Times New Roman" w:hAnsi="Times New Roman" w:cs="Times New Roman"/>
          <w:sz w:val="24"/>
        </w:rPr>
        <w:t>degvielas un citas izmaksas</w:t>
      </w:r>
      <w:r w:rsidRPr="008B2634">
        <w:rPr>
          <w:rFonts w:ascii="Times New Roman" w:hAnsi="Times New Roman" w:cs="Times New Roman"/>
          <w:b/>
          <w:color w:val="000000"/>
          <w:sz w:val="24"/>
        </w:rPr>
        <w:t xml:space="preserve"> </w:t>
      </w:r>
      <w:r w:rsidRPr="008B2634">
        <w:rPr>
          <w:rFonts w:ascii="Times New Roman" w:hAnsi="Times New Roman" w:cs="Times New Roman"/>
          <w:color w:val="000000"/>
          <w:sz w:val="24"/>
        </w:rPr>
        <w:t>(turpmāk – Pakalpojums/i) saskaņā ar Tehnisko specifikāciju, Vienošanās dalībnieka Iepirkumā iesniegto Tehnisko un Finanšu piedāvājumu (Vienošanās pielikumi Nr.1 - 6) un Vienošanās noteikumiem.</w:t>
      </w:r>
    </w:p>
    <w:p w14:paraId="4DEC0C2D" w14:textId="77777777" w:rsidR="00CF7FF7" w:rsidRPr="00F202A0" w:rsidRDefault="00CF7FF7" w:rsidP="00CF7FF7">
      <w:pPr>
        <w:numPr>
          <w:ilvl w:val="1"/>
          <w:numId w:val="12"/>
        </w:numPr>
        <w:suppressAutoHyphens/>
        <w:ind w:left="567" w:hanging="567"/>
        <w:jc w:val="both"/>
        <w:rPr>
          <w:rFonts w:ascii="Times New Roman" w:eastAsia="Times New Roman" w:hAnsi="Times New Roman" w:cs="Times New Roman"/>
          <w:kern w:val="0"/>
          <w:sz w:val="24"/>
        </w:rPr>
      </w:pPr>
      <w:r w:rsidRPr="008B2634">
        <w:rPr>
          <w:rFonts w:ascii="Times New Roman" w:hAnsi="Times New Roman" w:cs="Times New Roman"/>
          <w:color w:val="000000"/>
          <w:sz w:val="24"/>
        </w:rPr>
        <w:t xml:space="preserve">Pakalpojumu nodrošina Vienošanās dalībnieks, kurš Iepirkumā iesniedzis piedāvājumu ar viszemāko 1km kopējo cenu. Detalizēta Pakalpojumu izpildes kārtība noteikta Vienošanās 4.nodaļā. </w:t>
      </w:r>
      <w:r w:rsidRPr="008B2634">
        <w:rPr>
          <w:rFonts w:ascii="Times New Roman" w:eastAsia="Times New Roman" w:hAnsi="Times New Roman" w:cs="Times New Roman"/>
          <w:kern w:val="0"/>
          <w:sz w:val="24"/>
        </w:rPr>
        <w:t>Vienošanās dalībnieks nodrošina Pakalpojumu saskaņā ar Vienošanās dalībnieka Tehnisko un Finanšu piedāvājumu (Vienošanās pielikumi Nr.1 - 6), ievērojot</w:t>
      </w:r>
      <w:r w:rsidRPr="00F202A0">
        <w:rPr>
          <w:rFonts w:ascii="Times New Roman" w:eastAsia="Times New Roman" w:hAnsi="Times New Roman" w:cs="Times New Roman"/>
          <w:kern w:val="0"/>
          <w:sz w:val="24"/>
        </w:rPr>
        <w:t xml:space="preserve"> Vienošanās 4.nodaļas nosacījumus. </w:t>
      </w:r>
    </w:p>
    <w:p w14:paraId="739BFDB3" w14:textId="77777777" w:rsidR="00CF7FF7" w:rsidRDefault="00CF7FF7" w:rsidP="00CF7FF7">
      <w:pPr>
        <w:numPr>
          <w:ilvl w:val="1"/>
          <w:numId w:val="12"/>
        </w:numPr>
        <w:ind w:left="567"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b/>
          <w:bCs/>
          <w:kern w:val="0"/>
          <w:sz w:val="24"/>
        </w:rPr>
        <w:t>Pasūtītājs Vienošanās izpildes laikā ir tiesīgs iepirkt Pakalpojumu tādā apjomā, kāds tam ir nepieciešams</w:t>
      </w:r>
      <w:r>
        <w:rPr>
          <w:rFonts w:ascii="Times New Roman" w:eastAsia="Times New Roman" w:hAnsi="Times New Roman" w:cs="Times New Roman"/>
          <w:b/>
          <w:bCs/>
          <w:kern w:val="0"/>
          <w:sz w:val="24"/>
        </w:rPr>
        <w:t xml:space="preserve"> -</w:t>
      </w:r>
      <w:r w:rsidRPr="00FE1CEE">
        <w:rPr>
          <w:rFonts w:ascii="Times New Roman" w:eastAsia="Times New Roman" w:hAnsi="Times New Roman" w:cs="Times New Roman"/>
          <w:b/>
          <w:bCs/>
          <w:kern w:val="0"/>
          <w:sz w:val="24"/>
        </w:rPr>
        <w:t xml:space="preserve"> </w:t>
      </w:r>
      <w:r w:rsidRPr="00FE1CEE">
        <w:rPr>
          <w:rFonts w:ascii="Times New Roman" w:eastAsia="Times New Roman" w:hAnsi="Times New Roman" w:cs="Times New Roman"/>
          <w:kern w:val="0"/>
          <w:sz w:val="24"/>
        </w:rPr>
        <w:t>Pasūtītājam nav pienākum</w:t>
      </w:r>
      <w:r>
        <w:rPr>
          <w:rFonts w:ascii="Times New Roman" w:eastAsia="Times New Roman" w:hAnsi="Times New Roman" w:cs="Times New Roman"/>
          <w:kern w:val="0"/>
          <w:sz w:val="24"/>
        </w:rPr>
        <w:t>a</w:t>
      </w:r>
      <w:r w:rsidRPr="00FE1CEE">
        <w:rPr>
          <w:rFonts w:ascii="Times New Roman" w:eastAsia="Times New Roman" w:hAnsi="Times New Roman" w:cs="Times New Roman"/>
          <w:kern w:val="0"/>
          <w:sz w:val="24"/>
        </w:rPr>
        <w:t xml:space="preserve"> pirkt Pakalpojumus</w:t>
      </w:r>
      <w:r>
        <w:rPr>
          <w:rFonts w:ascii="Times New Roman" w:eastAsia="Times New Roman" w:hAnsi="Times New Roman" w:cs="Times New Roman"/>
          <w:kern w:val="0"/>
          <w:sz w:val="24"/>
        </w:rPr>
        <w:t xml:space="preserve"> visas</w:t>
      </w:r>
      <w:r w:rsidRPr="00FE1CEE">
        <w:rPr>
          <w:rFonts w:ascii="Times New Roman" w:eastAsia="Times New Roman" w:hAnsi="Times New Roman" w:cs="Times New Roman"/>
          <w:kern w:val="0"/>
          <w:sz w:val="24"/>
        </w:rPr>
        <w:t xml:space="preserve"> Vienošanās 2.2. punktā noteiktās summas apmērā.</w:t>
      </w:r>
      <w:r w:rsidDel="00CF36EB">
        <w:rPr>
          <w:rFonts w:ascii="Times New Roman" w:eastAsia="Times New Roman" w:hAnsi="Times New Roman" w:cs="Times New Roman"/>
          <w:kern w:val="0"/>
          <w:sz w:val="24"/>
        </w:rPr>
        <w:t xml:space="preserve"> </w:t>
      </w:r>
    </w:p>
    <w:p w14:paraId="4260B6AF" w14:textId="77777777" w:rsidR="00CF7FF7" w:rsidRPr="00FE1CEE" w:rsidRDefault="00CF7FF7" w:rsidP="00CF7FF7">
      <w:pPr>
        <w:jc w:val="both"/>
        <w:rPr>
          <w:rFonts w:ascii="Times New Roman" w:eastAsia="Times New Roman" w:hAnsi="Times New Roman" w:cs="Times New Roman"/>
          <w:kern w:val="0"/>
          <w:sz w:val="24"/>
        </w:rPr>
      </w:pPr>
    </w:p>
    <w:p w14:paraId="134D3EC1" w14:textId="77777777" w:rsidR="00CF7FF7" w:rsidRDefault="00CF7FF7" w:rsidP="00CF7FF7">
      <w:pPr>
        <w:numPr>
          <w:ilvl w:val="0"/>
          <w:numId w:val="12"/>
        </w:numPr>
        <w:autoSpaceDE w:val="0"/>
        <w:autoSpaceDN w:val="0"/>
        <w:adjustRightInd w:val="0"/>
        <w:ind w:left="426" w:hanging="426"/>
        <w:rPr>
          <w:rFonts w:ascii="Times New Roman" w:hAnsi="Times New Roman" w:cs="Times New Roman"/>
          <w:b/>
          <w:bCs/>
          <w:color w:val="000000"/>
          <w:sz w:val="24"/>
        </w:rPr>
      </w:pPr>
      <w:r w:rsidRPr="00FE1CEE">
        <w:rPr>
          <w:rFonts w:ascii="Times New Roman" w:hAnsi="Times New Roman" w:cs="Times New Roman"/>
          <w:b/>
          <w:bCs/>
          <w:color w:val="000000"/>
          <w:sz w:val="24"/>
        </w:rPr>
        <w:t>VIENOŠANĀS TERMIŅŠ, VIENOŠANĀS KOPĒJĀ SUMMA UN NORĒĶINU KĀRTĪBA</w:t>
      </w:r>
    </w:p>
    <w:p w14:paraId="156D2A2A" w14:textId="77777777" w:rsidR="00CF7FF7" w:rsidRPr="00FE1CEE" w:rsidRDefault="00CF7FF7" w:rsidP="00CF7FF7">
      <w:pPr>
        <w:numPr>
          <w:ilvl w:val="1"/>
          <w:numId w:val="12"/>
        </w:numPr>
        <w:tabs>
          <w:tab w:val="left" w:pos="567"/>
        </w:tabs>
        <w:autoSpaceDE w:val="0"/>
        <w:autoSpaceDN w:val="0"/>
        <w:adjustRightInd w:val="0"/>
        <w:ind w:left="567" w:hanging="567"/>
        <w:jc w:val="both"/>
        <w:rPr>
          <w:rFonts w:ascii="Times New Roman" w:hAnsi="Times New Roman" w:cs="Times New Roman"/>
          <w:color w:val="000000"/>
          <w:sz w:val="24"/>
        </w:rPr>
      </w:pPr>
      <w:r w:rsidRPr="00FE1CEE">
        <w:rPr>
          <w:rFonts w:ascii="Times New Roman" w:hAnsi="Times New Roman" w:cs="Times New Roman"/>
          <w:color w:val="000000"/>
          <w:sz w:val="24"/>
        </w:rPr>
        <w:t xml:space="preserve">Vienošanās termiņš ir </w:t>
      </w:r>
      <w:r>
        <w:rPr>
          <w:rFonts w:ascii="Times New Roman" w:hAnsi="Times New Roman" w:cs="Times New Roman"/>
          <w:color w:val="000000"/>
          <w:sz w:val="24"/>
        </w:rPr>
        <w:t>1 (viens)</w:t>
      </w:r>
      <w:r w:rsidRPr="00CF36EB">
        <w:rPr>
          <w:rFonts w:ascii="Times New Roman" w:hAnsi="Times New Roman" w:cs="Times New Roman"/>
          <w:color w:val="000000"/>
          <w:sz w:val="24"/>
        </w:rPr>
        <w:t xml:space="preserve"> </w:t>
      </w:r>
      <w:r>
        <w:rPr>
          <w:rFonts w:ascii="Times New Roman" w:hAnsi="Times New Roman" w:cs="Times New Roman"/>
          <w:color w:val="000000"/>
          <w:sz w:val="24"/>
        </w:rPr>
        <w:t>gads</w:t>
      </w:r>
      <w:r w:rsidRPr="00FE1CEE">
        <w:rPr>
          <w:rFonts w:ascii="Times New Roman" w:hAnsi="Times New Roman" w:cs="Times New Roman"/>
          <w:color w:val="000000"/>
          <w:sz w:val="24"/>
        </w:rPr>
        <w:t xml:space="preserve"> no Vienošanās </w:t>
      </w:r>
      <w:r>
        <w:rPr>
          <w:rFonts w:ascii="Times New Roman" w:hAnsi="Times New Roman" w:cs="Times New Roman"/>
          <w:color w:val="000000"/>
          <w:sz w:val="24"/>
        </w:rPr>
        <w:t>spēkā stāšanās</w:t>
      </w:r>
      <w:r w:rsidRPr="00FE1CEE">
        <w:rPr>
          <w:rFonts w:ascii="Times New Roman" w:hAnsi="Times New Roman" w:cs="Times New Roman"/>
          <w:color w:val="000000"/>
          <w:sz w:val="24"/>
        </w:rPr>
        <w:t xml:space="preserve"> dienas vai kamēr tiek sasniegta kopējā Vienošanās summa</w:t>
      </w:r>
      <w:r>
        <w:rPr>
          <w:rFonts w:ascii="Times New Roman" w:hAnsi="Times New Roman" w:cs="Times New Roman"/>
          <w:color w:val="000000"/>
          <w:sz w:val="24"/>
        </w:rPr>
        <w:t xml:space="preserve">, atkarībā no tā, kurš nosacījums iestājas pirmais. </w:t>
      </w:r>
    </w:p>
    <w:p w14:paraId="17F73BA4" w14:textId="77777777" w:rsidR="00CF7FF7" w:rsidRPr="00FE1CEE" w:rsidRDefault="00CF7FF7" w:rsidP="00CF7FF7">
      <w:pPr>
        <w:numPr>
          <w:ilvl w:val="1"/>
          <w:numId w:val="12"/>
        </w:numPr>
        <w:tabs>
          <w:tab w:val="left" w:pos="567"/>
        </w:tabs>
        <w:autoSpaceDE w:val="0"/>
        <w:autoSpaceDN w:val="0"/>
        <w:adjustRightInd w:val="0"/>
        <w:ind w:left="567" w:hanging="567"/>
        <w:jc w:val="both"/>
        <w:rPr>
          <w:rFonts w:ascii="Times New Roman" w:hAnsi="Times New Roman" w:cs="Times New Roman"/>
          <w:color w:val="000000"/>
          <w:sz w:val="24"/>
        </w:rPr>
      </w:pPr>
      <w:r w:rsidRPr="00C62ED0">
        <w:rPr>
          <w:rFonts w:ascii="Times New Roman" w:hAnsi="Times New Roman" w:cs="Times New Roman"/>
          <w:color w:val="000000"/>
          <w:spacing w:val="-7"/>
          <w:sz w:val="24"/>
        </w:rPr>
        <w:t>V</w:t>
      </w:r>
      <w:r w:rsidRPr="00C62ED0">
        <w:rPr>
          <w:rFonts w:ascii="Times New Roman" w:hAnsi="Times New Roman" w:cs="Times New Roman"/>
          <w:color w:val="000000"/>
          <w:sz w:val="24"/>
        </w:rPr>
        <w:t xml:space="preserve">ienošanās kopējā summa </w:t>
      </w:r>
      <w:r w:rsidRPr="00C62ED0">
        <w:rPr>
          <w:rFonts w:ascii="Times New Roman" w:hAnsi="Times New Roman" w:cs="Times New Roman"/>
          <w:color w:val="000000"/>
          <w:spacing w:val="-7"/>
          <w:sz w:val="24"/>
        </w:rPr>
        <w:t>ir 10 000,00</w:t>
      </w:r>
      <w:r w:rsidRPr="00C62ED0">
        <w:rPr>
          <w:rFonts w:ascii="Times New Roman" w:hAnsi="Times New Roman" w:cs="Times New Roman"/>
          <w:b/>
          <w:color w:val="000000"/>
          <w:spacing w:val="-7"/>
          <w:sz w:val="24"/>
        </w:rPr>
        <w:t xml:space="preserve"> EUR (desmit tūkstoši </w:t>
      </w:r>
      <w:proofErr w:type="spellStart"/>
      <w:r w:rsidRPr="00C62ED0">
        <w:rPr>
          <w:rFonts w:ascii="Times New Roman" w:hAnsi="Times New Roman" w:cs="Times New Roman"/>
          <w:b/>
          <w:i/>
          <w:color w:val="000000"/>
          <w:spacing w:val="-7"/>
          <w:sz w:val="24"/>
        </w:rPr>
        <w:t>euro</w:t>
      </w:r>
      <w:proofErr w:type="spellEnd"/>
      <w:r w:rsidRPr="00C62ED0">
        <w:rPr>
          <w:rFonts w:ascii="Times New Roman" w:hAnsi="Times New Roman" w:cs="Times New Roman"/>
          <w:b/>
          <w:color w:val="000000"/>
          <w:spacing w:val="-7"/>
          <w:sz w:val="24"/>
        </w:rPr>
        <w:t xml:space="preserve"> un nulle centi)</w:t>
      </w:r>
      <w:r w:rsidRPr="00C62ED0">
        <w:rPr>
          <w:rFonts w:ascii="Times New Roman" w:hAnsi="Times New Roman" w:cs="Times New Roman"/>
          <w:color w:val="000000"/>
          <w:spacing w:val="-7"/>
          <w:sz w:val="24"/>
        </w:rPr>
        <w:t>, neieskaitot pievienotās vērtības nodokli.</w:t>
      </w:r>
      <w:r w:rsidRPr="00FE1CEE">
        <w:rPr>
          <w:rFonts w:ascii="Times New Roman" w:hAnsi="Times New Roman" w:cs="Times New Roman"/>
          <w:color w:val="000000"/>
          <w:spacing w:val="-7"/>
          <w:sz w:val="24"/>
        </w:rPr>
        <w:t xml:space="preserve"> </w:t>
      </w:r>
    </w:p>
    <w:p w14:paraId="02B7C6C4" w14:textId="77777777" w:rsidR="00CF7FF7" w:rsidRDefault="00CF7FF7" w:rsidP="00CF7FF7">
      <w:pPr>
        <w:pStyle w:val="BodyText"/>
        <w:widowControl/>
        <w:numPr>
          <w:ilvl w:val="1"/>
          <w:numId w:val="12"/>
        </w:numPr>
        <w:autoSpaceDE/>
        <w:autoSpaceDN/>
        <w:adjustRightInd/>
        <w:ind w:left="567" w:right="-5" w:hanging="567"/>
        <w:rPr>
          <w:rFonts w:ascii="Times New Roman" w:eastAsia="Times New Roman" w:hAnsi="Times New Roman"/>
          <w:noProof/>
          <w:sz w:val="24"/>
        </w:rPr>
      </w:pPr>
      <w:r w:rsidRPr="003D3403">
        <w:rPr>
          <w:rFonts w:ascii="Times New Roman" w:eastAsia="Times New Roman" w:hAnsi="Times New Roman"/>
          <w:noProof/>
          <w:sz w:val="24"/>
        </w:rPr>
        <w:t>Izrakstot rēķinu</w:t>
      </w:r>
      <w:r>
        <w:rPr>
          <w:rFonts w:ascii="Times New Roman" w:eastAsia="Times New Roman" w:hAnsi="Times New Roman"/>
          <w:noProof/>
          <w:sz w:val="24"/>
          <w:lang w:val="lv-LV"/>
        </w:rPr>
        <w:t xml:space="preserve"> un iesniedzot nodošanas – pieņemšanas aktu (turpmāk – Akts)</w:t>
      </w:r>
      <w:r w:rsidRPr="003D3403">
        <w:rPr>
          <w:rFonts w:ascii="Times New Roman" w:eastAsia="Times New Roman" w:hAnsi="Times New Roman"/>
          <w:noProof/>
          <w:sz w:val="24"/>
        </w:rPr>
        <w:t>, tajā jānorāda iepirkuma identifikācijas numurs, Vienošanās numurs, datums un Pasūtītāja kontaktpersona,</w:t>
      </w:r>
      <w:r w:rsidRPr="00FE1CEE">
        <w:rPr>
          <w:rFonts w:ascii="Times New Roman" w:eastAsia="Times New Roman" w:hAnsi="Times New Roman"/>
          <w:noProof/>
          <w:sz w:val="24"/>
        </w:rPr>
        <w:t xml:space="preserve"> </w:t>
      </w:r>
      <w:r w:rsidRPr="00FE1CEE">
        <w:rPr>
          <w:rFonts w:ascii="Times New Roman" w:eastAsia="Times New Roman" w:hAnsi="Times New Roman"/>
          <w:noProof/>
          <w:sz w:val="24"/>
        </w:rPr>
        <w:lastRenderedPageBreak/>
        <w:t>pretējā gadījumā Pasūtītājs ir tiesīgs bez soda sankciju piemērošanas kavēt Vienošanās</w:t>
      </w:r>
      <w:r>
        <w:rPr>
          <w:rFonts w:ascii="Times New Roman" w:eastAsia="Times New Roman" w:hAnsi="Times New Roman"/>
          <w:noProof/>
          <w:sz w:val="24"/>
        </w:rPr>
        <w:t xml:space="preserve"> tekstā</w:t>
      </w:r>
      <w:r w:rsidRPr="00FE1CEE">
        <w:rPr>
          <w:rFonts w:ascii="Times New Roman" w:eastAsia="Times New Roman" w:hAnsi="Times New Roman"/>
          <w:noProof/>
          <w:sz w:val="24"/>
        </w:rPr>
        <w:t xml:space="preserve"> noteikto maksājumu termiņu. Ja Vienošanās dalībnieks </w:t>
      </w:r>
      <w:r>
        <w:rPr>
          <w:rFonts w:ascii="Times New Roman" w:eastAsia="Times New Roman" w:hAnsi="Times New Roman"/>
          <w:noProof/>
          <w:sz w:val="24"/>
          <w:lang w:val="lv-LV"/>
        </w:rPr>
        <w:t xml:space="preserve">rēķinā vai Aktā </w:t>
      </w:r>
      <w:r w:rsidRPr="00FE1CEE">
        <w:rPr>
          <w:rFonts w:ascii="Times New Roman" w:eastAsia="Times New Roman" w:hAnsi="Times New Roman"/>
          <w:noProof/>
          <w:sz w:val="24"/>
        </w:rPr>
        <w:t>nav iekļāvis šajā punktā noteikto informāciju, Pasūtītājam ir tiesības prasīt Vienošanās dalībniekam veikt atbilstošas korekcijas.</w:t>
      </w:r>
    </w:p>
    <w:p w14:paraId="5F510BEB" w14:textId="77777777" w:rsidR="00CF7FF7" w:rsidRPr="00FE1CEE" w:rsidRDefault="00CF7FF7" w:rsidP="00CF7FF7">
      <w:pPr>
        <w:pStyle w:val="BodyText"/>
        <w:widowControl/>
        <w:numPr>
          <w:ilvl w:val="1"/>
          <w:numId w:val="12"/>
        </w:numPr>
        <w:autoSpaceDE/>
        <w:autoSpaceDN/>
        <w:adjustRightInd/>
        <w:ind w:left="567" w:right="-5" w:hanging="567"/>
        <w:rPr>
          <w:rFonts w:ascii="Times New Roman" w:hAnsi="Times New Roman"/>
          <w:sz w:val="24"/>
          <w:szCs w:val="24"/>
        </w:rPr>
      </w:pPr>
      <w:r w:rsidRPr="00FE1CEE">
        <w:rPr>
          <w:rFonts w:ascii="Times New Roman" w:eastAsia="Times New Roman" w:hAnsi="Times New Roman"/>
          <w:noProof/>
          <w:sz w:val="24"/>
          <w:szCs w:val="24"/>
          <w:lang w:val="lv-LV"/>
        </w:rPr>
        <w:t>Vienošanās dalībniekam</w:t>
      </w:r>
      <w:r w:rsidRPr="00FE1CEE">
        <w:rPr>
          <w:rFonts w:ascii="Times New Roman" w:hAnsi="Times New Roman"/>
          <w:sz w:val="24"/>
          <w:szCs w:val="24"/>
        </w:rPr>
        <w:t xml:space="preserve"> visā </w:t>
      </w:r>
      <w:r w:rsidRPr="00FE1CEE">
        <w:rPr>
          <w:rFonts w:ascii="Times New Roman" w:hAnsi="Times New Roman"/>
          <w:sz w:val="24"/>
          <w:szCs w:val="24"/>
          <w:lang w:val="lv-LV"/>
        </w:rPr>
        <w:t>Vienošanās</w:t>
      </w:r>
      <w:r w:rsidRPr="00FE1CEE">
        <w:rPr>
          <w:rFonts w:ascii="Times New Roman" w:hAnsi="Times New Roman"/>
          <w:sz w:val="24"/>
          <w:szCs w:val="24"/>
        </w:rPr>
        <w:t xml:space="preserve"> darbības laikā nav tiesīb</w:t>
      </w:r>
      <w:r>
        <w:rPr>
          <w:rFonts w:ascii="Times New Roman" w:hAnsi="Times New Roman"/>
          <w:sz w:val="24"/>
          <w:szCs w:val="24"/>
          <w:lang w:val="lv-LV"/>
        </w:rPr>
        <w:t>u</w:t>
      </w:r>
      <w:r w:rsidRPr="00FE1CEE">
        <w:rPr>
          <w:rFonts w:ascii="Times New Roman" w:hAnsi="Times New Roman"/>
          <w:sz w:val="24"/>
          <w:szCs w:val="24"/>
        </w:rPr>
        <w:t xml:space="preserve"> palielināt </w:t>
      </w:r>
      <w:r>
        <w:rPr>
          <w:rFonts w:ascii="Times New Roman" w:hAnsi="Times New Roman"/>
          <w:sz w:val="24"/>
          <w:szCs w:val="24"/>
          <w:lang w:val="lv-LV"/>
        </w:rPr>
        <w:t>Finanšu piedāvājumā</w:t>
      </w:r>
      <w:r w:rsidRPr="00FE1CEE">
        <w:rPr>
          <w:rFonts w:ascii="Times New Roman" w:hAnsi="Times New Roman"/>
          <w:sz w:val="24"/>
          <w:szCs w:val="24"/>
          <w:lang w:val="lv-LV"/>
        </w:rPr>
        <w:t xml:space="preserve"> norādītās</w:t>
      </w:r>
      <w:r w:rsidRPr="00FE1CEE">
        <w:rPr>
          <w:rFonts w:ascii="Times New Roman" w:hAnsi="Times New Roman"/>
          <w:sz w:val="24"/>
          <w:szCs w:val="24"/>
        </w:rPr>
        <w:t xml:space="preserve"> cenas</w:t>
      </w:r>
      <w:r>
        <w:rPr>
          <w:rFonts w:ascii="Times New Roman" w:hAnsi="Times New Roman"/>
          <w:sz w:val="24"/>
          <w:szCs w:val="24"/>
          <w:lang w:val="lv-LV"/>
        </w:rPr>
        <w:t>.</w:t>
      </w:r>
      <w:r w:rsidRPr="00720ED4">
        <w:rPr>
          <w:rFonts w:ascii="Times New Roman" w:eastAsia="Times New Roman" w:hAnsi="Times New Roman"/>
          <w:sz w:val="24"/>
        </w:rPr>
        <w:t xml:space="preserve"> </w:t>
      </w:r>
      <w:r>
        <w:rPr>
          <w:rFonts w:ascii="Times New Roman" w:eastAsia="Times New Roman" w:hAnsi="Times New Roman"/>
          <w:sz w:val="24"/>
          <w:lang w:val="lv-LV"/>
        </w:rPr>
        <w:t>Vienošanās dalībniekam</w:t>
      </w:r>
      <w:r w:rsidRPr="00D81E73">
        <w:rPr>
          <w:rFonts w:ascii="Times New Roman" w:eastAsia="Times New Roman" w:hAnsi="Times New Roman"/>
          <w:sz w:val="24"/>
        </w:rPr>
        <w:t xml:space="preserve"> ir tiesības </w:t>
      </w:r>
      <w:r>
        <w:rPr>
          <w:rFonts w:ascii="Times New Roman" w:eastAsia="Times New Roman" w:hAnsi="Times New Roman"/>
          <w:sz w:val="24"/>
        </w:rPr>
        <w:t>sniegt Pakalpojumu</w:t>
      </w:r>
      <w:r w:rsidRPr="00D81E73">
        <w:rPr>
          <w:rFonts w:ascii="Times New Roman" w:eastAsia="Times New Roman" w:hAnsi="Times New Roman"/>
          <w:sz w:val="24"/>
        </w:rPr>
        <w:t xml:space="preserve"> par </w:t>
      </w:r>
      <w:r w:rsidRPr="00C373E3">
        <w:rPr>
          <w:rFonts w:ascii="Times New Roman" w:hAnsi="Times New Roman"/>
          <w:sz w:val="24"/>
        </w:rPr>
        <w:t>izmaks</w:t>
      </w:r>
      <w:r>
        <w:rPr>
          <w:rFonts w:ascii="Times New Roman" w:hAnsi="Times New Roman"/>
          <w:sz w:val="24"/>
        </w:rPr>
        <w:t>ām</w:t>
      </w:r>
      <w:r w:rsidRPr="00446AA7">
        <w:rPr>
          <w:rFonts w:ascii="Times New Roman" w:eastAsia="Times New Roman" w:hAnsi="Times New Roman"/>
          <w:sz w:val="24"/>
        </w:rPr>
        <w:t>, kas ir mazāka</w:t>
      </w:r>
      <w:r>
        <w:rPr>
          <w:rFonts w:ascii="Times New Roman" w:eastAsia="Times New Roman" w:hAnsi="Times New Roman"/>
          <w:sz w:val="24"/>
        </w:rPr>
        <w:t>s</w:t>
      </w:r>
      <w:r w:rsidRPr="00446AA7">
        <w:rPr>
          <w:rFonts w:ascii="Times New Roman" w:eastAsia="Times New Roman" w:hAnsi="Times New Roman"/>
          <w:sz w:val="24"/>
        </w:rPr>
        <w:t xml:space="preserve"> nekā</w:t>
      </w:r>
      <w:r>
        <w:rPr>
          <w:rFonts w:ascii="Times New Roman" w:eastAsia="Times New Roman" w:hAnsi="Times New Roman"/>
          <w:sz w:val="24"/>
          <w:lang w:val="lv-LV"/>
        </w:rPr>
        <w:t xml:space="preserve"> tā</w:t>
      </w:r>
      <w:r w:rsidRPr="00CD6847">
        <w:rPr>
          <w:rFonts w:ascii="Times New Roman" w:eastAsia="Times New Roman" w:hAnsi="Times New Roman"/>
          <w:sz w:val="24"/>
          <w:lang w:val="lv-LV"/>
        </w:rPr>
        <w:t xml:space="preserve"> Finanšu</w:t>
      </w:r>
      <w:r w:rsidRPr="00446AA7">
        <w:rPr>
          <w:rFonts w:ascii="Times New Roman" w:eastAsia="Times New Roman" w:hAnsi="Times New Roman"/>
          <w:sz w:val="24"/>
        </w:rPr>
        <w:t xml:space="preserve"> piedāvājumā norādīt</w:t>
      </w:r>
      <w:r>
        <w:rPr>
          <w:rFonts w:ascii="Times New Roman" w:eastAsia="Times New Roman" w:hAnsi="Times New Roman"/>
          <w:sz w:val="24"/>
          <w:lang w:val="lv-LV"/>
        </w:rPr>
        <w:t>ā</w:t>
      </w:r>
      <w:r>
        <w:rPr>
          <w:rFonts w:ascii="Times New Roman" w:eastAsia="Times New Roman" w:hAnsi="Times New Roman"/>
          <w:sz w:val="24"/>
        </w:rPr>
        <w:t>s</w:t>
      </w:r>
      <w:r>
        <w:rPr>
          <w:rFonts w:ascii="Times New Roman" w:eastAsia="Times New Roman" w:hAnsi="Times New Roman"/>
          <w:sz w:val="24"/>
          <w:lang w:val="lv-LV"/>
        </w:rPr>
        <w:t xml:space="preserve"> katrai autobusu kategorijai</w:t>
      </w:r>
      <w:r w:rsidRPr="00FE1CEE">
        <w:rPr>
          <w:rFonts w:ascii="Times New Roman" w:hAnsi="Times New Roman"/>
          <w:sz w:val="24"/>
          <w:szCs w:val="24"/>
        </w:rPr>
        <w:t>.</w:t>
      </w:r>
    </w:p>
    <w:p w14:paraId="4343117D" w14:textId="77777777" w:rsidR="00CF7FF7" w:rsidRPr="00FE1CEE" w:rsidRDefault="00CF7FF7" w:rsidP="00CF7FF7">
      <w:pPr>
        <w:pStyle w:val="BodyText"/>
        <w:widowControl/>
        <w:autoSpaceDE/>
        <w:autoSpaceDN/>
        <w:adjustRightInd/>
        <w:ind w:left="720" w:right="-5"/>
        <w:rPr>
          <w:rFonts w:ascii="Times New Roman" w:hAnsi="Times New Roman"/>
          <w:sz w:val="24"/>
          <w:szCs w:val="24"/>
        </w:rPr>
      </w:pPr>
    </w:p>
    <w:p w14:paraId="7F02AE17" w14:textId="77777777" w:rsidR="00CF7FF7" w:rsidRDefault="00CF7FF7" w:rsidP="00CF7FF7">
      <w:pPr>
        <w:numPr>
          <w:ilvl w:val="0"/>
          <w:numId w:val="13"/>
        </w:numPr>
        <w:rPr>
          <w:rFonts w:ascii="Times New Roman" w:eastAsia="Times New Roman" w:hAnsi="Times New Roman" w:cs="Times New Roman"/>
          <w:b/>
          <w:caps/>
          <w:kern w:val="0"/>
          <w:sz w:val="24"/>
        </w:rPr>
      </w:pPr>
      <w:r w:rsidRPr="00FE1CEE">
        <w:rPr>
          <w:rFonts w:ascii="Times New Roman" w:eastAsia="Times New Roman" w:hAnsi="Times New Roman" w:cs="Times New Roman"/>
          <w:b/>
          <w:caps/>
          <w:kern w:val="0"/>
          <w:sz w:val="24"/>
        </w:rPr>
        <w:t>Pārstāvības noteikumi</w:t>
      </w:r>
    </w:p>
    <w:p w14:paraId="24DDA5B6" w14:textId="77777777" w:rsidR="00CF7FF7" w:rsidRPr="008B2634" w:rsidRDefault="00CF7FF7" w:rsidP="00CF7FF7">
      <w:pPr>
        <w:numPr>
          <w:ilvl w:val="1"/>
          <w:numId w:val="13"/>
        </w:numPr>
        <w:ind w:left="567" w:hanging="567"/>
        <w:jc w:val="both"/>
        <w:rPr>
          <w:rFonts w:ascii="Times New Roman" w:eastAsia="Times New Roman" w:hAnsi="Times New Roman" w:cs="Times New Roman"/>
          <w:kern w:val="0"/>
          <w:sz w:val="24"/>
        </w:rPr>
      </w:pPr>
      <w:r w:rsidRPr="008B2634">
        <w:rPr>
          <w:rFonts w:ascii="Times New Roman" w:eastAsia="Times New Roman" w:hAnsi="Times New Roman" w:cs="Times New Roman"/>
          <w:kern w:val="0"/>
          <w:sz w:val="24"/>
        </w:rPr>
        <w:t>Lai pasūtītu un pieņemtu Pakalpojumu, parakstītu rēķinu, nodošanas – pieņemšanas aktu vai nosūtītu Vienošanās dalībniekam pretenziju par konstatētiem Pakalpojuma trūkumiem, Pasūtītājs pilnvaro savus pārstāvjus (turpmāk – Pasūtītāja pārstāvis), kuru saraksts iekļauts Vienošanās pielikumā Nr.7.</w:t>
      </w:r>
    </w:p>
    <w:p w14:paraId="662B0C9C" w14:textId="77777777" w:rsidR="00CF7FF7" w:rsidRPr="00FE1CEE" w:rsidRDefault="00CF7FF7" w:rsidP="00CF7FF7">
      <w:pPr>
        <w:numPr>
          <w:ilvl w:val="1"/>
          <w:numId w:val="13"/>
        </w:numPr>
        <w:ind w:left="567"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Pasūtītāja pārstāvja pienākumos ietilpst:</w:t>
      </w:r>
    </w:p>
    <w:p w14:paraId="1C8FA02E" w14:textId="77777777" w:rsidR="00CF7FF7" w:rsidRPr="00FE1CEE" w:rsidRDefault="00CF7FF7" w:rsidP="00CF7FF7">
      <w:pPr>
        <w:numPr>
          <w:ilvl w:val="2"/>
          <w:numId w:val="13"/>
        </w:numPr>
        <w:tabs>
          <w:tab w:val="num" w:pos="1134"/>
        </w:tabs>
        <w:ind w:left="1134"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apzināt nepieciešamo Pakalpojumu un veikt tā pasūtīšanu saskaņā ar Vienošanās 4.nodaļas nosacījumiem;</w:t>
      </w:r>
    </w:p>
    <w:p w14:paraId="4D00C094" w14:textId="77777777" w:rsidR="00CF7FF7" w:rsidRPr="00FE1CEE" w:rsidRDefault="00CF7FF7" w:rsidP="00CF7FF7">
      <w:pPr>
        <w:numPr>
          <w:ilvl w:val="2"/>
          <w:numId w:val="13"/>
        </w:numPr>
        <w:tabs>
          <w:tab w:val="num" w:pos="1134"/>
        </w:tabs>
        <w:ind w:left="1134"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pārbaudīt Pakalpoj</w:t>
      </w:r>
      <w:r>
        <w:rPr>
          <w:rFonts w:ascii="Times New Roman" w:eastAsia="Times New Roman" w:hAnsi="Times New Roman" w:cs="Times New Roman"/>
          <w:kern w:val="0"/>
          <w:sz w:val="24"/>
        </w:rPr>
        <w:t>uma kvalitāti un tā atbilstību T</w:t>
      </w:r>
      <w:r w:rsidRPr="00FE1CEE">
        <w:rPr>
          <w:rFonts w:ascii="Times New Roman" w:eastAsia="Times New Roman" w:hAnsi="Times New Roman" w:cs="Times New Roman"/>
          <w:kern w:val="0"/>
          <w:sz w:val="24"/>
        </w:rPr>
        <w:t>ehniskajai specifikācijai;</w:t>
      </w:r>
    </w:p>
    <w:p w14:paraId="30E8CCA0" w14:textId="77777777" w:rsidR="00CF7FF7" w:rsidRPr="00FE1CEE" w:rsidRDefault="00CF7FF7" w:rsidP="00CF7FF7">
      <w:pPr>
        <w:numPr>
          <w:ilvl w:val="2"/>
          <w:numId w:val="13"/>
        </w:numPr>
        <w:tabs>
          <w:tab w:val="num" w:pos="1134"/>
        </w:tabs>
        <w:ind w:left="1134"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 xml:space="preserve">parakstīt </w:t>
      </w:r>
      <w:r>
        <w:rPr>
          <w:rFonts w:ascii="Times New Roman" w:eastAsia="Times New Roman" w:hAnsi="Times New Roman" w:cs="Times New Roman"/>
          <w:kern w:val="0"/>
          <w:sz w:val="24"/>
        </w:rPr>
        <w:t xml:space="preserve">un nosūtīt vai iesniegt </w:t>
      </w:r>
      <w:r w:rsidRPr="00FE1CEE">
        <w:rPr>
          <w:rFonts w:ascii="Times New Roman" w:eastAsia="Times New Roman" w:hAnsi="Times New Roman" w:cs="Times New Roman"/>
          <w:kern w:val="0"/>
          <w:sz w:val="24"/>
        </w:rPr>
        <w:t>pretenziju;</w:t>
      </w:r>
    </w:p>
    <w:p w14:paraId="6DFEEE50" w14:textId="77777777" w:rsidR="00CF7FF7" w:rsidRPr="00FE1CEE" w:rsidRDefault="00CF7FF7" w:rsidP="00CF7FF7">
      <w:pPr>
        <w:numPr>
          <w:ilvl w:val="2"/>
          <w:numId w:val="13"/>
        </w:numPr>
        <w:tabs>
          <w:tab w:val="num" w:pos="1134"/>
        </w:tabs>
        <w:ind w:left="1134"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pieņemt Pakalpojumu un parakstīt nodošanas</w:t>
      </w:r>
      <w:r>
        <w:rPr>
          <w:rFonts w:ascii="Times New Roman" w:eastAsia="Times New Roman" w:hAnsi="Times New Roman" w:cs="Times New Roman"/>
          <w:kern w:val="0"/>
          <w:sz w:val="24"/>
        </w:rPr>
        <w:t xml:space="preserve"> – </w:t>
      </w:r>
      <w:r w:rsidRPr="00FE1CEE">
        <w:rPr>
          <w:rFonts w:ascii="Times New Roman" w:eastAsia="Times New Roman" w:hAnsi="Times New Roman" w:cs="Times New Roman"/>
          <w:kern w:val="0"/>
          <w:sz w:val="24"/>
        </w:rPr>
        <w:t>pieņemšanas aktu, rēķinu.</w:t>
      </w:r>
    </w:p>
    <w:p w14:paraId="68096B3F" w14:textId="77777777" w:rsidR="00CF7FF7" w:rsidRPr="003B6910" w:rsidRDefault="00CF7FF7" w:rsidP="00CF7FF7">
      <w:pPr>
        <w:numPr>
          <w:ilvl w:val="1"/>
          <w:numId w:val="13"/>
        </w:numPr>
        <w:ind w:left="567"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 xml:space="preserve">Lai kontrolētu Vienošanās saistību izpildi, Pasūtītājs pilnvaro savu </w:t>
      </w:r>
      <w:r>
        <w:rPr>
          <w:rFonts w:ascii="Times New Roman" w:eastAsia="Times New Roman" w:hAnsi="Times New Roman" w:cs="Times New Roman"/>
          <w:kern w:val="0"/>
          <w:sz w:val="24"/>
        </w:rPr>
        <w:t>p</w:t>
      </w:r>
      <w:r w:rsidRPr="00FE1CEE">
        <w:rPr>
          <w:rFonts w:ascii="Times New Roman" w:eastAsia="Times New Roman" w:hAnsi="Times New Roman" w:cs="Times New Roman"/>
          <w:kern w:val="0"/>
          <w:sz w:val="24"/>
        </w:rPr>
        <w:t xml:space="preserve">ārstāvi (turpmāk – Pasūtītāja </w:t>
      </w:r>
      <w:r>
        <w:rPr>
          <w:rFonts w:ascii="Times New Roman" w:eastAsia="Times New Roman" w:hAnsi="Times New Roman" w:cs="Times New Roman"/>
          <w:kern w:val="0"/>
          <w:sz w:val="24"/>
        </w:rPr>
        <w:t>atbildīgā persona</w:t>
      </w:r>
      <w:r w:rsidRPr="003B6910">
        <w:rPr>
          <w:rFonts w:ascii="Times New Roman" w:eastAsia="Times New Roman" w:hAnsi="Times New Roman" w:cs="Times New Roman"/>
          <w:kern w:val="0"/>
          <w:sz w:val="24"/>
        </w:rPr>
        <w:t>)</w:t>
      </w:r>
      <w:r>
        <w:rPr>
          <w:rFonts w:ascii="Times New Roman" w:eastAsia="Times New Roman" w:hAnsi="Times New Roman" w:cs="Times New Roman"/>
          <w:kern w:val="0"/>
          <w:sz w:val="24"/>
        </w:rPr>
        <w:t xml:space="preserve"> ___________________</w:t>
      </w:r>
      <w:r w:rsidRPr="003B6910">
        <w:rPr>
          <w:rFonts w:ascii="Times New Roman" w:eastAsia="Times New Roman" w:hAnsi="Times New Roman" w:cs="Times New Roman"/>
          <w:kern w:val="0"/>
          <w:sz w:val="24"/>
        </w:rPr>
        <w:t>, tāl</w:t>
      </w:r>
      <w:r>
        <w:rPr>
          <w:rFonts w:ascii="Times New Roman" w:eastAsia="Times New Roman" w:hAnsi="Times New Roman" w:cs="Times New Roman"/>
          <w:kern w:val="0"/>
          <w:sz w:val="24"/>
        </w:rPr>
        <w:t>r. ____________</w:t>
      </w:r>
      <w:r w:rsidRPr="003B6910">
        <w:rPr>
          <w:rFonts w:ascii="Times New Roman" w:eastAsia="Times New Roman" w:hAnsi="Times New Roman" w:cs="Times New Roman"/>
          <w:kern w:val="0"/>
          <w:sz w:val="24"/>
        </w:rPr>
        <w:t>, kura pienākumos ietilpst:</w:t>
      </w:r>
    </w:p>
    <w:p w14:paraId="4C643736" w14:textId="77777777" w:rsidR="00CF7FF7" w:rsidRPr="003B6910" w:rsidRDefault="00CF7FF7" w:rsidP="00CF7FF7">
      <w:pPr>
        <w:numPr>
          <w:ilvl w:val="2"/>
          <w:numId w:val="13"/>
        </w:numPr>
        <w:tabs>
          <w:tab w:val="num" w:pos="1134"/>
        </w:tabs>
        <w:ind w:left="1134" w:hanging="567"/>
        <w:jc w:val="both"/>
        <w:rPr>
          <w:rFonts w:ascii="Times New Roman" w:eastAsia="Times New Roman" w:hAnsi="Times New Roman" w:cs="Times New Roman"/>
          <w:kern w:val="0"/>
          <w:sz w:val="24"/>
        </w:rPr>
      </w:pPr>
      <w:r w:rsidRPr="003B6910">
        <w:rPr>
          <w:rFonts w:ascii="Times New Roman" w:eastAsia="Times New Roman" w:hAnsi="Times New Roman" w:cs="Times New Roman"/>
          <w:kern w:val="0"/>
          <w:sz w:val="24"/>
        </w:rPr>
        <w:t>sekot Vienošanās saistību izpildei;</w:t>
      </w:r>
    </w:p>
    <w:p w14:paraId="3BA6FEF7" w14:textId="77777777" w:rsidR="00CF7FF7" w:rsidRPr="00FE1CEE" w:rsidRDefault="00CF7FF7" w:rsidP="00CF7FF7">
      <w:pPr>
        <w:numPr>
          <w:ilvl w:val="2"/>
          <w:numId w:val="13"/>
        </w:numPr>
        <w:tabs>
          <w:tab w:val="num" w:pos="1134"/>
        </w:tabs>
        <w:ind w:left="1134" w:hanging="567"/>
        <w:jc w:val="both"/>
        <w:rPr>
          <w:rFonts w:ascii="Times New Roman" w:eastAsia="Times New Roman" w:hAnsi="Times New Roman" w:cs="Times New Roman"/>
          <w:kern w:val="0"/>
          <w:sz w:val="24"/>
        </w:rPr>
      </w:pPr>
      <w:r w:rsidRPr="003B6910">
        <w:rPr>
          <w:rFonts w:ascii="Times New Roman" w:eastAsia="Times New Roman" w:hAnsi="Times New Roman" w:cs="Times New Roman"/>
          <w:kern w:val="0"/>
          <w:sz w:val="24"/>
        </w:rPr>
        <w:t xml:space="preserve">pieprasīt atskaiti no Vienošanās dalībnieka par Vienošanās izpildes apjomu un Pārstāvju </w:t>
      </w:r>
      <w:r>
        <w:rPr>
          <w:rFonts w:ascii="Times New Roman" w:eastAsia="Times New Roman" w:hAnsi="Times New Roman" w:cs="Times New Roman"/>
          <w:kern w:val="0"/>
          <w:sz w:val="24"/>
        </w:rPr>
        <w:t>pasūtīto</w:t>
      </w:r>
      <w:r w:rsidRPr="003B6910">
        <w:rPr>
          <w:rFonts w:ascii="Times New Roman" w:eastAsia="Times New Roman" w:hAnsi="Times New Roman" w:cs="Times New Roman"/>
          <w:kern w:val="0"/>
          <w:sz w:val="24"/>
        </w:rPr>
        <w:t xml:space="preserve"> </w:t>
      </w:r>
      <w:r>
        <w:rPr>
          <w:rFonts w:ascii="Times New Roman" w:eastAsia="Times New Roman" w:hAnsi="Times New Roman" w:cs="Times New Roman"/>
          <w:kern w:val="0"/>
          <w:sz w:val="24"/>
        </w:rPr>
        <w:t>Pakalpojumu apjomu</w:t>
      </w:r>
      <w:r w:rsidRPr="00FE1CEE">
        <w:rPr>
          <w:rFonts w:ascii="Times New Roman" w:eastAsia="Times New Roman" w:hAnsi="Times New Roman" w:cs="Times New Roman"/>
          <w:kern w:val="0"/>
          <w:sz w:val="24"/>
        </w:rPr>
        <w:t>.</w:t>
      </w:r>
    </w:p>
    <w:p w14:paraId="1090163C" w14:textId="77777777" w:rsidR="00CF7FF7" w:rsidRPr="00FE1CEE" w:rsidRDefault="00CF7FF7" w:rsidP="00CF7FF7">
      <w:pPr>
        <w:numPr>
          <w:ilvl w:val="1"/>
          <w:numId w:val="13"/>
        </w:numPr>
        <w:ind w:left="567"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Vienošanās dalībnieks pilnvaro savu</w:t>
      </w:r>
      <w:r>
        <w:rPr>
          <w:rFonts w:ascii="Times New Roman" w:eastAsia="Times New Roman" w:hAnsi="Times New Roman" w:cs="Times New Roman"/>
          <w:kern w:val="0"/>
          <w:sz w:val="24"/>
        </w:rPr>
        <w:t>/</w:t>
      </w:r>
      <w:proofErr w:type="spellStart"/>
      <w:r>
        <w:rPr>
          <w:rFonts w:ascii="Times New Roman" w:eastAsia="Times New Roman" w:hAnsi="Times New Roman" w:cs="Times New Roman"/>
          <w:kern w:val="0"/>
          <w:sz w:val="24"/>
        </w:rPr>
        <w:t>us</w:t>
      </w:r>
      <w:proofErr w:type="spellEnd"/>
      <w:r w:rsidRPr="00FE1CEE">
        <w:rPr>
          <w:rFonts w:ascii="Times New Roman" w:eastAsia="Times New Roman" w:hAnsi="Times New Roman" w:cs="Times New Roman"/>
          <w:kern w:val="0"/>
          <w:sz w:val="24"/>
        </w:rPr>
        <w:t xml:space="preserve"> pārstāvi/-</w:t>
      </w:r>
      <w:proofErr w:type="spellStart"/>
      <w:r w:rsidRPr="00FE1CEE">
        <w:rPr>
          <w:rFonts w:ascii="Times New Roman" w:eastAsia="Times New Roman" w:hAnsi="Times New Roman" w:cs="Times New Roman"/>
          <w:kern w:val="0"/>
          <w:sz w:val="24"/>
        </w:rPr>
        <w:t>jus</w:t>
      </w:r>
      <w:proofErr w:type="spellEnd"/>
      <w:r>
        <w:rPr>
          <w:rFonts w:ascii="Times New Roman" w:eastAsia="Times New Roman" w:hAnsi="Times New Roman" w:cs="Times New Roman"/>
          <w:kern w:val="0"/>
          <w:sz w:val="24"/>
        </w:rPr>
        <w:t xml:space="preserve">, </w:t>
      </w:r>
      <w:r w:rsidRPr="00FE1CEE">
        <w:rPr>
          <w:rFonts w:ascii="Times New Roman" w:eastAsia="Times New Roman" w:hAnsi="Times New Roman" w:cs="Times New Roman"/>
          <w:kern w:val="0"/>
          <w:sz w:val="24"/>
        </w:rPr>
        <w:t xml:space="preserve">lai veiktu Vienošanās </w:t>
      </w:r>
      <w:r>
        <w:rPr>
          <w:rFonts w:ascii="Times New Roman" w:eastAsia="Times New Roman" w:hAnsi="Times New Roman" w:cs="Times New Roman"/>
          <w:kern w:val="0"/>
          <w:sz w:val="24"/>
        </w:rPr>
        <w:t xml:space="preserve">tekstā </w:t>
      </w:r>
      <w:r w:rsidRPr="00FE1CEE">
        <w:rPr>
          <w:rFonts w:ascii="Times New Roman" w:eastAsia="Times New Roman" w:hAnsi="Times New Roman" w:cs="Times New Roman"/>
          <w:kern w:val="0"/>
          <w:sz w:val="24"/>
        </w:rPr>
        <w:t>noteikto saistību izpildi.</w:t>
      </w:r>
      <w:r>
        <w:rPr>
          <w:rFonts w:ascii="Times New Roman" w:eastAsia="Times New Roman" w:hAnsi="Times New Roman" w:cs="Times New Roman"/>
          <w:kern w:val="0"/>
          <w:sz w:val="24"/>
        </w:rPr>
        <w:t xml:space="preserve"> Vienošanās dalībnieks Nr.1 pilnvaro _____________, tālr.: ___________; Vienošanās dalībnieks Nr.2 pilnvaro ____________, tālr.: _____________; Vienošanās dalībnieks Nr.3 pilnvaro ___________, tālr.: _____________.</w:t>
      </w:r>
    </w:p>
    <w:p w14:paraId="02B1C0BC" w14:textId="77777777" w:rsidR="00CF7FF7" w:rsidRPr="00FE1CEE" w:rsidRDefault="00CF7FF7" w:rsidP="00CF7FF7">
      <w:pPr>
        <w:jc w:val="both"/>
        <w:rPr>
          <w:rFonts w:ascii="Times New Roman" w:eastAsia="Times New Roman" w:hAnsi="Times New Roman" w:cs="Times New Roman"/>
          <w:kern w:val="0"/>
          <w:sz w:val="24"/>
        </w:rPr>
      </w:pPr>
    </w:p>
    <w:p w14:paraId="783BA3F7" w14:textId="77777777" w:rsidR="00CF7FF7" w:rsidRPr="00F02E6F" w:rsidRDefault="00CF7FF7" w:rsidP="00CF7FF7">
      <w:pPr>
        <w:numPr>
          <w:ilvl w:val="0"/>
          <w:numId w:val="13"/>
        </w:numPr>
        <w:rPr>
          <w:rFonts w:ascii="Times New Roman" w:eastAsia="Times New Roman" w:hAnsi="Times New Roman" w:cs="Times New Roman"/>
          <w:b/>
          <w:caps/>
          <w:color w:val="000000"/>
          <w:kern w:val="0"/>
          <w:sz w:val="24"/>
        </w:rPr>
      </w:pPr>
      <w:r w:rsidRPr="00FE1CEE">
        <w:rPr>
          <w:rFonts w:ascii="Times New Roman" w:eastAsia="Times New Roman" w:hAnsi="Times New Roman" w:cs="Times New Roman"/>
          <w:b/>
          <w:bCs/>
          <w:caps/>
          <w:color w:val="000000"/>
          <w:kern w:val="0"/>
          <w:sz w:val="24"/>
        </w:rPr>
        <w:t>Pakalpojumu nodrošināšanas NOTEIKUMI un izpilde</w:t>
      </w:r>
    </w:p>
    <w:p w14:paraId="230E395D" w14:textId="77777777" w:rsidR="00CF7FF7" w:rsidRDefault="00CF7FF7" w:rsidP="00CF7FF7">
      <w:pPr>
        <w:numPr>
          <w:ilvl w:val="1"/>
          <w:numId w:val="13"/>
        </w:numPr>
        <w:ind w:left="567" w:hanging="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Pakalpojuma pasūtīšana un apstiprināšana:</w:t>
      </w:r>
    </w:p>
    <w:p w14:paraId="73BB6E49" w14:textId="77777777" w:rsidR="00CF7FF7" w:rsidRPr="00876A21" w:rsidRDefault="00CF7FF7" w:rsidP="00CF7FF7">
      <w:pPr>
        <w:pStyle w:val="ListParagraph"/>
        <w:numPr>
          <w:ilvl w:val="2"/>
          <w:numId w:val="13"/>
        </w:numPr>
        <w:ind w:left="1276"/>
        <w:jc w:val="both"/>
        <w:rPr>
          <w:rFonts w:ascii="Times New Roman" w:eastAsia="Times New Roman" w:hAnsi="Times New Roman" w:cs="Times New Roman"/>
          <w:color w:val="000000"/>
          <w:kern w:val="0"/>
          <w:sz w:val="24"/>
        </w:rPr>
      </w:pPr>
      <w:r w:rsidRPr="00876A21">
        <w:rPr>
          <w:rFonts w:ascii="Times New Roman" w:eastAsia="Times New Roman" w:hAnsi="Times New Roman" w:cs="Times New Roman"/>
          <w:color w:val="000000"/>
          <w:kern w:val="0"/>
          <w:sz w:val="24"/>
        </w:rPr>
        <w:t xml:space="preserve">Pasūtītājs </w:t>
      </w:r>
      <w:proofErr w:type="spellStart"/>
      <w:r w:rsidRPr="00876A21">
        <w:rPr>
          <w:rFonts w:ascii="Times New Roman" w:eastAsia="Times New Roman" w:hAnsi="Times New Roman" w:cs="Times New Roman"/>
          <w:color w:val="000000"/>
          <w:kern w:val="0"/>
          <w:sz w:val="24"/>
        </w:rPr>
        <w:t>pasūta</w:t>
      </w:r>
      <w:proofErr w:type="spellEnd"/>
      <w:r w:rsidRPr="00876A21">
        <w:rPr>
          <w:rFonts w:ascii="Times New Roman" w:eastAsia="Times New Roman" w:hAnsi="Times New Roman" w:cs="Times New Roman"/>
          <w:color w:val="000000"/>
          <w:kern w:val="0"/>
          <w:sz w:val="24"/>
        </w:rPr>
        <w:t xml:space="preserve"> Pakalpojumu </w:t>
      </w:r>
      <w:r>
        <w:rPr>
          <w:rFonts w:ascii="Times New Roman" w:eastAsia="Times New Roman" w:hAnsi="Times New Roman" w:cs="Times New Roman"/>
          <w:color w:val="000000"/>
          <w:kern w:val="0"/>
          <w:sz w:val="24"/>
        </w:rPr>
        <w:t xml:space="preserve">no </w:t>
      </w:r>
      <w:r w:rsidRPr="00876A21">
        <w:rPr>
          <w:rFonts w:ascii="Times New Roman" w:eastAsia="Times New Roman" w:hAnsi="Times New Roman" w:cs="Times New Roman"/>
          <w:color w:val="000000"/>
          <w:kern w:val="0"/>
          <w:sz w:val="24"/>
        </w:rPr>
        <w:t>Vienošanās dalībnieka</w:t>
      </w:r>
      <w:r>
        <w:rPr>
          <w:rFonts w:ascii="Times New Roman" w:eastAsia="Times New Roman" w:hAnsi="Times New Roman" w:cs="Times New Roman"/>
          <w:color w:val="000000"/>
          <w:kern w:val="0"/>
          <w:sz w:val="24"/>
        </w:rPr>
        <w:t xml:space="preserve"> Nr.1.</w:t>
      </w:r>
      <w:r w:rsidRPr="00876A21">
        <w:rPr>
          <w:rFonts w:ascii="Times New Roman" w:eastAsia="Times New Roman" w:hAnsi="Times New Roman" w:cs="Times New Roman"/>
          <w:color w:val="000000"/>
          <w:kern w:val="0"/>
          <w:sz w:val="24"/>
        </w:rPr>
        <w:t xml:space="preserve"> Ja Vienošanās dalībnieks Nr.1 nespēj nodrošināt Pakalpojumu, Pasūtītājam ir tiesības Pakalpojumu pasūtīt</w:t>
      </w:r>
      <w:r>
        <w:rPr>
          <w:rFonts w:ascii="Times New Roman" w:eastAsia="Times New Roman" w:hAnsi="Times New Roman" w:cs="Times New Roman"/>
          <w:color w:val="000000"/>
          <w:kern w:val="0"/>
          <w:sz w:val="24"/>
        </w:rPr>
        <w:t xml:space="preserve"> no</w:t>
      </w:r>
      <w:r w:rsidRPr="00876A21">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Vienošanās dalībnieka Nr.2</w:t>
      </w:r>
      <w:r w:rsidRPr="00876A21">
        <w:rPr>
          <w:rFonts w:ascii="Times New Roman" w:eastAsia="Times New Roman" w:hAnsi="Times New Roman" w:cs="Times New Roman"/>
          <w:color w:val="000000"/>
          <w:kern w:val="0"/>
          <w:sz w:val="24"/>
        </w:rPr>
        <w:t>. Ja Vienošanās dalībnieks</w:t>
      </w:r>
      <w:r>
        <w:rPr>
          <w:rFonts w:ascii="Times New Roman" w:eastAsia="Times New Roman" w:hAnsi="Times New Roman" w:cs="Times New Roman"/>
          <w:color w:val="000000"/>
          <w:kern w:val="0"/>
          <w:sz w:val="24"/>
        </w:rPr>
        <w:t xml:space="preserve"> Nr.2</w:t>
      </w:r>
      <w:r w:rsidRPr="00876A21">
        <w:rPr>
          <w:rFonts w:ascii="Times New Roman" w:eastAsia="Times New Roman" w:hAnsi="Times New Roman" w:cs="Times New Roman"/>
          <w:color w:val="000000"/>
          <w:kern w:val="0"/>
          <w:sz w:val="24"/>
        </w:rPr>
        <w:t xml:space="preserve"> nespēj nodrošināt Pakalpojumu, Pasūtītājs Pakalpojumu </w:t>
      </w:r>
      <w:proofErr w:type="spellStart"/>
      <w:r w:rsidRPr="00876A21">
        <w:rPr>
          <w:rFonts w:ascii="Times New Roman" w:eastAsia="Times New Roman" w:hAnsi="Times New Roman" w:cs="Times New Roman"/>
          <w:color w:val="000000"/>
          <w:kern w:val="0"/>
          <w:sz w:val="24"/>
        </w:rPr>
        <w:t>pasūta</w:t>
      </w:r>
      <w:proofErr w:type="spellEnd"/>
      <w:r>
        <w:rPr>
          <w:rFonts w:ascii="Times New Roman" w:eastAsia="Times New Roman" w:hAnsi="Times New Roman" w:cs="Times New Roman"/>
          <w:color w:val="000000"/>
          <w:kern w:val="0"/>
          <w:sz w:val="24"/>
        </w:rPr>
        <w:t xml:space="preserve"> no</w:t>
      </w:r>
      <w:r w:rsidRPr="00876A21">
        <w:rPr>
          <w:rFonts w:ascii="Times New Roman" w:eastAsia="Times New Roman" w:hAnsi="Times New Roman" w:cs="Times New Roman"/>
          <w:color w:val="000000"/>
          <w:kern w:val="0"/>
          <w:sz w:val="24"/>
        </w:rPr>
        <w:t xml:space="preserve"> Vienošanās dalībnieka</w:t>
      </w:r>
      <w:r>
        <w:rPr>
          <w:rFonts w:ascii="Times New Roman" w:eastAsia="Times New Roman" w:hAnsi="Times New Roman" w:cs="Times New Roman"/>
          <w:color w:val="000000"/>
          <w:kern w:val="0"/>
          <w:sz w:val="24"/>
        </w:rPr>
        <w:t xml:space="preserve"> Nr.3</w:t>
      </w:r>
      <w:r w:rsidRPr="00876A21">
        <w:rPr>
          <w:rFonts w:ascii="Times New Roman" w:eastAsia="Times New Roman" w:hAnsi="Times New Roman" w:cs="Times New Roman"/>
          <w:color w:val="000000"/>
          <w:kern w:val="0"/>
          <w:sz w:val="24"/>
        </w:rPr>
        <w:t>.</w:t>
      </w:r>
    </w:p>
    <w:p w14:paraId="7882EDFD" w14:textId="77777777" w:rsidR="00CF7FF7" w:rsidRPr="00876A21" w:rsidRDefault="00CF7FF7" w:rsidP="00CF7FF7">
      <w:pPr>
        <w:pStyle w:val="ListParagraph"/>
        <w:numPr>
          <w:ilvl w:val="2"/>
          <w:numId w:val="13"/>
        </w:numPr>
        <w:ind w:left="1276"/>
        <w:jc w:val="both"/>
        <w:rPr>
          <w:rFonts w:ascii="Times New Roman" w:eastAsia="Times New Roman" w:hAnsi="Times New Roman" w:cs="Times New Roman"/>
          <w:color w:val="000000"/>
          <w:kern w:val="0"/>
          <w:sz w:val="24"/>
        </w:rPr>
      </w:pPr>
      <w:r w:rsidRPr="00876A21">
        <w:rPr>
          <w:rFonts w:ascii="Times New Roman" w:eastAsia="Times New Roman" w:hAnsi="Times New Roman" w:cs="Times New Roman"/>
          <w:color w:val="000000"/>
          <w:kern w:val="0"/>
          <w:sz w:val="24"/>
        </w:rPr>
        <w:t xml:space="preserve">Pasūtītāja pārstāvis ir tiesīgs veikt pasūtījumu pa faksu (____________) vai elektronisko pastu (_________________). Pasūtījumā precīzi jānorāda: termiņš, kādā Pakalpojums nepieciešams, maršruts, kādas </w:t>
      </w:r>
      <w:r>
        <w:rPr>
          <w:rFonts w:ascii="Times New Roman" w:eastAsia="Times New Roman" w:hAnsi="Times New Roman" w:cs="Times New Roman"/>
          <w:color w:val="000000"/>
          <w:kern w:val="0"/>
          <w:sz w:val="24"/>
        </w:rPr>
        <w:t>ietilpības autobuss, saskaņā ar T</w:t>
      </w:r>
      <w:r w:rsidRPr="00876A21">
        <w:rPr>
          <w:rFonts w:ascii="Times New Roman" w:eastAsia="Times New Roman" w:hAnsi="Times New Roman" w:cs="Times New Roman"/>
          <w:color w:val="000000"/>
          <w:kern w:val="0"/>
          <w:sz w:val="24"/>
        </w:rPr>
        <w:t xml:space="preserve">ehnisko piedāvājumu </w:t>
      </w:r>
      <w:r w:rsidRPr="008B2634">
        <w:rPr>
          <w:rFonts w:ascii="Times New Roman" w:eastAsia="Times New Roman" w:hAnsi="Times New Roman" w:cs="Times New Roman"/>
          <w:color w:val="000000"/>
          <w:kern w:val="0"/>
          <w:sz w:val="24"/>
        </w:rPr>
        <w:t>(Vienošanās pielikums Nr.1 - 3) nepieciešams</w:t>
      </w:r>
      <w:r w:rsidRPr="00876A21">
        <w:rPr>
          <w:rFonts w:ascii="Times New Roman" w:eastAsia="Times New Roman" w:hAnsi="Times New Roman" w:cs="Times New Roman"/>
          <w:color w:val="000000"/>
          <w:kern w:val="0"/>
          <w:sz w:val="24"/>
        </w:rPr>
        <w:t>, pasažieru skaits un cita svarīga informācija, kas raksturo Pakalpojumu.</w:t>
      </w:r>
    </w:p>
    <w:p w14:paraId="51F0EC55" w14:textId="77777777" w:rsidR="00CF7FF7" w:rsidRPr="0049131E" w:rsidRDefault="00CF7FF7" w:rsidP="00CF7FF7">
      <w:pPr>
        <w:pStyle w:val="ListParagraph"/>
        <w:numPr>
          <w:ilvl w:val="2"/>
          <w:numId w:val="13"/>
        </w:numPr>
        <w:ind w:left="1276"/>
        <w:jc w:val="both"/>
        <w:rPr>
          <w:rFonts w:ascii="Times New Roman" w:eastAsia="Times New Roman" w:hAnsi="Times New Roman" w:cs="Times New Roman"/>
          <w:color w:val="000000"/>
          <w:kern w:val="0"/>
          <w:sz w:val="24"/>
        </w:rPr>
      </w:pPr>
      <w:r w:rsidRPr="0049131E">
        <w:rPr>
          <w:rFonts w:ascii="Times New Roman" w:hAnsi="Times New Roman" w:cs="Times New Roman"/>
          <w:sz w:val="24"/>
        </w:rPr>
        <w:t xml:space="preserve">Pasūtītājs iesniedz pieprasījumu par Pakalpojuma nodrošināšanu ne vēlāk kā </w:t>
      </w:r>
      <w:r w:rsidRPr="0049131E">
        <w:rPr>
          <w:rFonts w:ascii="Times New Roman" w:hAnsi="Times New Roman" w:cs="Times New Roman"/>
          <w:color w:val="000000"/>
          <w:sz w:val="24"/>
        </w:rPr>
        <w:t xml:space="preserve">10 (desmit) darba dienas </w:t>
      </w:r>
      <w:r w:rsidRPr="0049131E">
        <w:rPr>
          <w:rFonts w:ascii="Times New Roman" w:hAnsi="Times New Roman" w:cs="Times New Roman"/>
          <w:sz w:val="24"/>
        </w:rPr>
        <w:t>pirms Pakalpojuma sniegšanas dienas, saskaņā ar Tehniskā piedāvājuma 1.punktu</w:t>
      </w:r>
      <w:r w:rsidRPr="00FA6D52">
        <w:rPr>
          <w:rFonts w:ascii="Times New Roman" w:hAnsi="Times New Roman" w:cs="Times New Roman"/>
          <w:color w:val="000000"/>
          <w:sz w:val="24"/>
        </w:rPr>
        <w:t>.</w:t>
      </w:r>
    </w:p>
    <w:p w14:paraId="22A76899" w14:textId="77777777" w:rsidR="00CF7FF7" w:rsidRPr="00876A21" w:rsidRDefault="00CF7FF7" w:rsidP="00CF7FF7">
      <w:pPr>
        <w:pStyle w:val="ListParagraph"/>
        <w:numPr>
          <w:ilvl w:val="2"/>
          <w:numId w:val="13"/>
        </w:numPr>
        <w:ind w:left="1276"/>
        <w:jc w:val="both"/>
        <w:rPr>
          <w:rFonts w:ascii="Times New Roman" w:eastAsia="Times New Roman" w:hAnsi="Times New Roman" w:cs="Times New Roman"/>
          <w:color w:val="000000"/>
          <w:kern w:val="0"/>
          <w:sz w:val="24"/>
        </w:rPr>
      </w:pPr>
      <w:r>
        <w:rPr>
          <w:rFonts w:ascii="Times New Roman" w:hAnsi="Times New Roman" w:cs="Times New Roman"/>
          <w:sz w:val="24"/>
        </w:rPr>
        <w:t>Vienošanās dalībnieks</w:t>
      </w:r>
      <w:r w:rsidRPr="00BF7CAA">
        <w:rPr>
          <w:rFonts w:ascii="Times New Roman" w:hAnsi="Times New Roman" w:cs="Times New Roman"/>
          <w:sz w:val="24"/>
        </w:rPr>
        <w:t xml:space="preserve"> piedāvā transportu atbilstoši pārvadājamo pasažieru skaitam. Ja </w:t>
      </w:r>
      <w:r>
        <w:rPr>
          <w:rFonts w:ascii="Times New Roman" w:hAnsi="Times New Roman" w:cs="Times New Roman"/>
          <w:sz w:val="24"/>
        </w:rPr>
        <w:t>Vienošanās dalībnieks</w:t>
      </w:r>
      <w:r w:rsidRPr="00BF7CAA">
        <w:rPr>
          <w:rFonts w:ascii="Times New Roman" w:hAnsi="Times New Roman" w:cs="Times New Roman"/>
          <w:sz w:val="24"/>
        </w:rPr>
        <w:t xml:space="preserve">, sniedzot </w:t>
      </w:r>
      <w:r>
        <w:rPr>
          <w:rFonts w:ascii="Times New Roman" w:hAnsi="Times New Roman" w:cs="Times New Roman"/>
          <w:sz w:val="24"/>
        </w:rPr>
        <w:t>P</w:t>
      </w:r>
      <w:r w:rsidRPr="00BF7CAA">
        <w:rPr>
          <w:rFonts w:ascii="Times New Roman" w:hAnsi="Times New Roman" w:cs="Times New Roman"/>
          <w:sz w:val="24"/>
        </w:rPr>
        <w:t xml:space="preserve">akalpojumu, nevar nodrošināt autobusu ar nepieciešamo vietu skaitu, tad tas var piedāvāt autobusu ar lielāku vietu skaitu, bet apmaksa tiks veikta  atbilstoši konkrētā gadījumā pārvadājamo pasažieru skaitam un </w:t>
      </w:r>
      <w:r>
        <w:rPr>
          <w:rFonts w:ascii="Times New Roman" w:hAnsi="Times New Roman" w:cs="Times New Roman"/>
          <w:sz w:val="24"/>
        </w:rPr>
        <w:t>Vienošanās dalībnieka F</w:t>
      </w:r>
      <w:r w:rsidRPr="00BF7CAA">
        <w:rPr>
          <w:rFonts w:ascii="Times New Roman" w:hAnsi="Times New Roman" w:cs="Times New Roman"/>
          <w:sz w:val="24"/>
        </w:rPr>
        <w:t>inanšu piedāvājumā noteiktajai samaksai par konkrētu pasažieru skaita pārvadāšanu.</w:t>
      </w:r>
    </w:p>
    <w:p w14:paraId="0B6488C2" w14:textId="77777777" w:rsidR="00CF7FF7" w:rsidRDefault="00CF7FF7" w:rsidP="00CF7FF7">
      <w:pPr>
        <w:pStyle w:val="ListParagraph"/>
        <w:numPr>
          <w:ilvl w:val="2"/>
          <w:numId w:val="13"/>
        </w:numPr>
        <w:ind w:left="1276"/>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Ja Vienošanās dalībnieks</w:t>
      </w:r>
      <w:r>
        <w:rPr>
          <w:rFonts w:ascii="Times New Roman" w:eastAsia="Times New Roman" w:hAnsi="Times New Roman" w:cs="Times New Roman"/>
          <w:color w:val="000000"/>
          <w:kern w:val="0"/>
          <w:sz w:val="24"/>
        </w:rPr>
        <w:t xml:space="preserve"> </w:t>
      </w:r>
      <w:r w:rsidRPr="003B6910">
        <w:rPr>
          <w:rFonts w:ascii="Times New Roman" w:eastAsia="Times New Roman" w:hAnsi="Times New Roman" w:cs="Times New Roman"/>
          <w:color w:val="000000"/>
          <w:kern w:val="0"/>
          <w:sz w:val="24"/>
        </w:rPr>
        <w:t xml:space="preserve">nevar nodrošināt Pakalpojumu </w:t>
      </w:r>
      <w:r>
        <w:rPr>
          <w:rFonts w:ascii="Times New Roman" w:eastAsia="Times New Roman" w:hAnsi="Times New Roman" w:cs="Times New Roman"/>
          <w:color w:val="000000"/>
          <w:kern w:val="0"/>
          <w:sz w:val="24"/>
        </w:rPr>
        <w:t>atbilstoši Tehniskajā specifikācijā noteiktajam</w:t>
      </w:r>
      <w:r w:rsidRPr="00FE1CEE">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P</w:t>
      </w:r>
      <w:r w:rsidRPr="00FE1CEE">
        <w:rPr>
          <w:rFonts w:ascii="Times New Roman" w:eastAsia="Times New Roman" w:hAnsi="Times New Roman" w:cs="Times New Roman"/>
          <w:color w:val="000000"/>
          <w:kern w:val="0"/>
          <w:sz w:val="24"/>
        </w:rPr>
        <w:t>asūtītāja norādītajā termiņā vai nevar izpildīt citas Vienošanās</w:t>
      </w:r>
      <w:r>
        <w:rPr>
          <w:rFonts w:ascii="Times New Roman" w:eastAsia="Times New Roman" w:hAnsi="Times New Roman" w:cs="Times New Roman"/>
          <w:color w:val="000000"/>
          <w:kern w:val="0"/>
          <w:sz w:val="24"/>
        </w:rPr>
        <w:t xml:space="preserve"> tekstā norādītās</w:t>
      </w:r>
      <w:r w:rsidRPr="00FE1CEE">
        <w:rPr>
          <w:rFonts w:ascii="Times New Roman" w:eastAsia="Times New Roman" w:hAnsi="Times New Roman" w:cs="Times New Roman"/>
          <w:color w:val="000000"/>
          <w:kern w:val="0"/>
          <w:sz w:val="24"/>
        </w:rPr>
        <w:t xml:space="preserve"> saistības, tā pienākums ir ne vēlāk kā 1 (vienas) darba dienas laikā (vai īsākā termiņā) no </w:t>
      </w:r>
      <w:r>
        <w:rPr>
          <w:rFonts w:ascii="Times New Roman" w:eastAsia="Times New Roman" w:hAnsi="Times New Roman" w:cs="Times New Roman"/>
          <w:color w:val="000000"/>
          <w:kern w:val="0"/>
          <w:sz w:val="24"/>
        </w:rPr>
        <w:t>P</w:t>
      </w:r>
      <w:r w:rsidRPr="00FE1CEE">
        <w:rPr>
          <w:rFonts w:ascii="Times New Roman" w:eastAsia="Times New Roman" w:hAnsi="Times New Roman" w:cs="Times New Roman"/>
          <w:color w:val="000000"/>
          <w:kern w:val="0"/>
          <w:sz w:val="24"/>
        </w:rPr>
        <w:t xml:space="preserve">asūtījuma </w:t>
      </w:r>
      <w:r>
        <w:rPr>
          <w:rFonts w:ascii="Times New Roman" w:eastAsia="Times New Roman" w:hAnsi="Times New Roman" w:cs="Times New Roman"/>
          <w:color w:val="000000"/>
          <w:kern w:val="0"/>
          <w:sz w:val="24"/>
        </w:rPr>
        <w:t>saņemšanas</w:t>
      </w:r>
      <w:r w:rsidRPr="00FE1CEE">
        <w:rPr>
          <w:rFonts w:ascii="Times New Roman" w:eastAsia="Times New Roman" w:hAnsi="Times New Roman" w:cs="Times New Roman"/>
          <w:color w:val="000000"/>
          <w:kern w:val="0"/>
          <w:sz w:val="24"/>
        </w:rPr>
        <w:t xml:space="preserve"> brīža </w:t>
      </w:r>
      <w:proofErr w:type="spellStart"/>
      <w:r w:rsidRPr="00FE1CEE">
        <w:rPr>
          <w:rFonts w:ascii="Times New Roman" w:eastAsia="Times New Roman" w:hAnsi="Times New Roman" w:cs="Times New Roman"/>
          <w:color w:val="000000"/>
          <w:kern w:val="0"/>
          <w:sz w:val="24"/>
        </w:rPr>
        <w:t>rakstveidā</w:t>
      </w:r>
      <w:proofErr w:type="spellEnd"/>
      <w:r w:rsidRPr="00FE1CEE">
        <w:rPr>
          <w:rFonts w:ascii="Times New Roman" w:eastAsia="Times New Roman" w:hAnsi="Times New Roman" w:cs="Times New Roman"/>
          <w:color w:val="000000"/>
          <w:kern w:val="0"/>
          <w:sz w:val="24"/>
        </w:rPr>
        <w:t xml:space="preserve"> par to </w:t>
      </w:r>
      <w:r w:rsidRPr="00FE1CEE">
        <w:rPr>
          <w:rFonts w:ascii="Times New Roman" w:eastAsia="Times New Roman" w:hAnsi="Times New Roman" w:cs="Times New Roman"/>
          <w:color w:val="000000"/>
          <w:kern w:val="0"/>
          <w:sz w:val="24"/>
        </w:rPr>
        <w:lastRenderedPageBreak/>
        <w:t xml:space="preserve">informēt Pasūtītāju. Rakstisku paziņojumu Vienošanās dalībnieks </w:t>
      </w:r>
      <w:proofErr w:type="spellStart"/>
      <w:r w:rsidRPr="00500351">
        <w:rPr>
          <w:rFonts w:ascii="Times New Roman" w:eastAsia="Times New Roman" w:hAnsi="Times New Roman" w:cs="Times New Roman"/>
          <w:color w:val="000000"/>
          <w:kern w:val="0"/>
          <w:sz w:val="24"/>
        </w:rPr>
        <w:t>nosūta</w:t>
      </w:r>
      <w:proofErr w:type="spellEnd"/>
      <w:r w:rsidRPr="00500351">
        <w:rPr>
          <w:rFonts w:ascii="Times New Roman" w:eastAsia="Times New Roman" w:hAnsi="Times New Roman" w:cs="Times New Roman"/>
          <w:color w:val="000000"/>
          <w:kern w:val="0"/>
          <w:sz w:val="24"/>
        </w:rPr>
        <w:t xml:space="preserve"> pa </w:t>
      </w:r>
      <w:r>
        <w:rPr>
          <w:rFonts w:ascii="Times New Roman" w:eastAsia="Times New Roman" w:hAnsi="Times New Roman" w:cs="Times New Roman"/>
          <w:color w:val="000000"/>
          <w:kern w:val="0"/>
          <w:sz w:val="24"/>
        </w:rPr>
        <w:t xml:space="preserve">faksu vai </w:t>
      </w:r>
      <w:r w:rsidRPr="00500351">
        <w:rPr>
          <w:rFonts w:ascii="Times New Roman" w:eastAsia="Times New Roman" w:hAnsi="Times New Roman" w:cs="Times New Roman"/>
          <w:color w:val="000000"/>
          <w:kern w:val="0"/>
          <w:sz w:val="24"/>
        </w:rPr>
        <w:t xml:space="preserve">e-pastu Pasūtītāja pārstāvim, no kura ticis saņemts </w:t>
      </w:r>
      <w:r>
        <w:rPr>
          <w:rFonts w:ascii="Times New Roman" w:eastAsia="Times New Roman" w:hAnsi="Times New Roman" w:cs="Times New Roman"/>
          <w:color w:val="000000"/>
          <w:kern w:val="0"/>
          <w:sz w:val="24"/>
        </w:rPr>
        <w:t>P</w:t>
      </w:r>
      <w:r w:rsidRPr="00500351">
        <w:rPr>
          <w:rFonts w:ascii="Times New Roman" w:eastAsia="Times New Roman" w:hAnsi="Times New Roman" w:cs="Times New Roman"/>
          <w:color w:val="000000"/>
          <w:kern w:val="0"/>
          <w:sz w:val="24"/>
        </w:rPr>
        <w:t>asūtījums. Paziņojumā Vienošanās dalībnieks sniedz informāciju par iemeslu, kādēļ tas nespēj nodrošināt Pakalpojumu.</w:t>
      </w:r>
    </w:p>
    <w:p w14:paraId="2ADF1F6B" w14:textId="77777777" w:rsidR="00CF7FF7" w:rsidRPr="00876A21" w:rsidRDefault="00CF7FF7" w:rsidP="00CF7FF7">
      <w:pPr>
        <w:pStyle w:val="ListParagraph"/>
        <w:numPr>
          <w:ilvl w:val="1"/>
          <w:numId w:val="13"/>
        </w:numPr>
        <w:ind w:left="567" w:hanging="567"/>
        <w:jc w:val="both"/>
        <w:rPr>
          <w:rFonts w:ascii="Times New Roman" w:hAnsi="Times New Roman" w:cs="Times New Roman"/>
          <w:sz w:val="24"/>
        </w:rPr>
      </w:pPr>
      <w:r w:rsidRPr="00311756">
        <w:rPr>
          <w:rFonts w:ascii="Times New Roman" w:hAnsi="Times New Roman" w:cs="Times New Roman"/>
          <w:sz w:val="24"/>
        </w:rPr>
        <w:t>Pakalpojuma nodrošināšana:</w:t>
      </w:r>
    </w:p>
    <w:p w14:paraId="4CC51467" w14:textId="77777777" w:rsidR="00CF7FF7" w:rsidRPr="00876A21" w:rsidRDefault="00CF7FF7" w:rsidP="00CF7FF7">
      <w:pPr>
        <w:pStyle w:val="ListParagraph"/>
        <w:numPr>
          <w:ilvl w:val="2"/>
          <w:numId w:val="13"/>
        </w:numPr>
        <w:ind w:left="1276"/>
        <w:jc w:val="both"/>
        <w:rPr>
          <w:rFonts w:ascii="Times New Roman" w:hAnsi="Times New Roman" w:cs="Times New Roman"/>
          <w:sz w:val="24"/>
        </w:rPr>
      </w:pPr>
      <w:r w:rsidRPr="00311756">
        <w:rPr>
          <w:rFonts w:ascii="Times New Roman" w:hAnsi="Times New Roman" w:cs="Times New Roman"/>
          <w:sz w:val="24"/>
        </w:rPr>
        <w:t>Vienošanās dalībnieks</w:t>
      </w:r>
      <w:r w:rsidRPr="00876A21">
        <w:rPr>
          <w:rFonts w:ascii="Times New Roman" w:hAnsi="Times New Roman" w:cs="Times New Roman"/>
          <w:sz w:val="24"/>
        </w:rPr>
        <w:t xml:space="preserve"> pēc pieprasījuma apstiprināšanas vienas </w:t>
      </w:r>
      <w:r>
        <w:rPr>
          <w:rFonts w:ascii="Times New Roman" w:hAnsi="Times New Roman" w:cs="Times New Roman"/>
          <w:sz w:val="24"/>
        </w:rPr>
        <w:t xml:space="preserve">darba </w:t>
      </w:r>
      <w:r w:rsidRPr="00876A21">
        <w:rPr>
          <w:rFonts w:ascii="Times New Roman" w:hAnsi="Times New Roman" w:cs="Times New Roman"/>
          <w:sz w:val="24"/>
        </w:rPr>
        <w:t xml:space="preserve">dienas laikā </w:t>
      </w:r>
      <w:proofErr w:type="spellStart"/>
      <w:r w:rsidRPr="00876A21">
        <w:rPr>
          <w:rFonts w:ascii="Times New Roman" w:hAnsi="Times New Roman" w:cs="Times New Roman"/>
          <w:sz w:val="24"/>
        </w:rPr>
        <w:t>nosūta</w:t>
      </w:r>
      <w:proofErr w:type="spellEnd"/>
      <w:r w:rsidRPr="00876A21">
        <w:rPr>
          <w:rFonts w:ascii="Times New Roman" w:hAnsi="Times New Roman" w:cs="Times New Roman"/>
          <w:sz w:val="24"/>
        </w:rPr>
        <w:t xml:space="preserve"> Pasūtītājam visu informāciju par autobusa šoferi (vārds, uzvārds,</w:t>
      </w:r>
      <w:r w:rsidRPr="00311756">
        <w:rPr>
          <w:rFonts w:ascii="Times New Roman" w:hAnsi="Times New Roman" w:cs="Times New Roman"/>
          <w:sz w:val="24"/>
        </w:rPr>
        <w:t xml:space="preserve"> </w:t>
      </w:r>
      <w:r w:rsidRPr="00876A21">
        <w:rPr>
          <w:rFonts w:ascii="Times New Roman" w:hAnsi="Times New Roman" w:cs="Times New Roman"/>
          <w:sz w:val="24"/>
        </w:rPr>
        <w:t>kontaktinformācija).</w:t>
      </w:r>
      <w:r>
        <w:rPr>
          <w:rFonts w:ascii="Times New Roman" w:hAnsi="Times New Roman" w:cs="Times New Roman"/>
          <w:sz w:val="24"/>
        </w:rPr>
        <w:t xml:space="preserve"> </w:t>
      </w:r>
      <w:r w:rsidRPr="00311756">
        <w:rPr>
          <w:rFonts w:ascii="Times New Roman" w:hAnsi="Times New Roman" w:cs="Times New Roman"/>
          <w:sz w:val="24"/>
        </w:rPr>
        <w:t xml:space="preserve">Autobusa vadītājam jābūt </w:t>
      </w:r>
      <w:r w:rsidRPr="00311756">
        <w:rPr>
          <w:rFonts w:ascii="Times New Roman" w:hAnsi="Times New Roman" w:cs="Times New Roman"/>
          <w:bCs/>
          <w:color w:val="000000"/>
          <w:sz w:val="24"/>
        </w:rPr>
        <w:t>valsts valodas zināšanām saskaņā ar Latvijas Republikas normatīvajiem aktiem ((B1) – persona spēj risināt vienkāršu</w:t>
      </w:r>
      <w:r w:rsidRPr="00876A21">
        <w:rPr>
          <w:rFonts w:ascii="Times New Roman" w:hAnsi="Times New Roman" w:cs="Times New Roman"/>
          <w:bCs/>
          <w:color w:val="000000"/>
          <w:sz w:val="24"/>
        </w:rPr>
        <w:t xml:space="preserve"> dialogu par sadzīves un viņai zināmām profesionālām tēmām, īsi formulēt savu viedokli, lasa un saprot vienkārša satura dažādas tematikas tekstus, spēj uzrakstīt tipveida dokumentus (piemēram, iesniegumus, pilnvaras, aktus), kā arī vienkāršus tekstus par sadzīves vai ar personas darbu saistītām tēmām, uztver un saprot dabiskā tempā runātus vienkāršas struktūras tekstus par profesionālām vai sadzīves tēmām).</w:t>
      </w:r>
    </w:p>
    <w:p w14:paraId="3FAC86AA" w14:textId="77777777" w:rsidR="00CF7FF7" w:rsidRPr="00DB0742" w:rsidRDefault="00CF7FF7" w:rsidP="00CF7FF7">
      <w:pPr>
        <w:pStyle w:val="ListParagraph"/>
        <w:numPr>
          <w:ilvl w:val="2"/>
          <w:numId w:val="13"/>
        </w:numPr>
        <w:ind w:left="1276"/>
        <w:jc w:val="both"/>
        <w:rPr>
          <w:rFonts w:ascii="Times New Roman" w:eastAsia="Times New Roman" w:hAnsi="Times New Roman" w:cs="Times New Roman"/>
          <w:color w:val="000000"/>
          <w:kern w:val="0"/>
          <w:sz w:val="24"/>
        </w:rPr>
      </w:pPr>
      <w:r>
        <w:rPr>
          <w:rFonts w:ascii="Times New Roman" w:hAnsi="Times New Roman" w:cs="Times New Roman"/>
          <w:sz w:val="24"/>
        </w:rPr>
        <w:t>J</w:t>
      </w:r>
      <w:r w:rsidRPr="001F3007">
        <w:rPr>
          <w:rFonts w:ascii="Times New Roman" w:hAnsi="Times New Roman" w:cs="Times New Roman"/>
          <w:sz w:val="24"/>
        </w:rPr>
        <w:t>a Vienošanās dalībnieks</w:t>
      </w:r>
      <w:r>
        <w:rPr>
          <w:rFonts w:ascii="Times New Roman" w:hAnsi="Times New Roman" w:cs="Times New Roman"/>
          <w:sz w:val="24"/>
        </w:rPr>
        <w:t xml:space="preserve"> Vienošanās 5.4.punktā norādīto iemeslu dēļ</w:t>
      </w:r>
      <w:r w:rsidRPr="001F3007">
        <w:rPr>
          <w:rFonts w:ascii="Times New Roman" w:hAnsi="Times New Roman" w:cs="Times New Roman"/>
          <w:sz w:val="24"/>
        </w:rPr>
        <w:t xml:space="preserve"> nespēj nodrošināt</w:t>
      </w:r>
      <w:r>
        <w:rPr>
          <w:rFonts w:ascii="Times New Roman" w:hAnsi="Times New Roman" w:cs="Times New Roman"/>
          <w:sz w:val="24"/>
        </w:rPr>
        <w:t xml:space="preserve"> Pakalpojumu 1 (vienas) stundas laikā</w:t>
      </w:r>
      <w:r w:rsidRPr="001F3007">
        <w:rPr>
          <w:rFonts w:ascii="Times New Roman" w:hAnsi="Times New Roman" w:cs="Times New Roman"/>
          <w:sz w:val="24"/>
        </w:rPr>
        <w:t xml:space="preserve">, </w:t>
      </w:r>
      <w:r w:rsidRPr="001F3007">
        <w:rPr>
          <w:rFonts w:ascii="Times New Roman" w:hAnsi="Times New Roman" w:cs="Times New Roman"/>
          <w:color w:val="000000"/>
          <w:sz w:val="24"/>
        </w:rPr>
        <w:t>tad Pasūtītājam ir tiesības pasūtīt Pakalpojumu no Vienošanās dalībnieka, kurš Iepirkumā iesniedzis piedāvājumu ar nākošo </w:t>
      </w:r>
      <w:r>
        <w:rPr>
          <w:rFonts w:ascii="Times New Roman" w:hAnsi="Times New Roman" w:cs="Times New Roman"/>
          <w:color w:val="000000"/>
          <w:sz w:val="24"/>
        </w:rPr>
        <w:t>vis</w:t>
      </w:r>
      <w:r w:rsidRPr="001F3007">
        <w:rPr>
          <w:rFonts w:ascii="Times New Roman" w:hAnsi="Times New Roman" w:cs="Times New Roman"/>
          <w:color w:val="000000"/>
          <w:sz w:val="24"/>
        </w:rPr>
        <w:t>zemāko cenu.</w:t>
      </w:r>
    </w:p>
    <w:p w14:paraId="58B6FA07" w14:textId="77777777" w:rsidR="00CF7FF7" w:rsidRPr="00876A21" w:rsidRDefault="00CF7FF7" w:rsidP="00CF7FF7">
      <w:pPr>
        <w:pStyle w:val="ListParagraph"/>
        <w:numPr>
          <w:ilvl w:val="2"/>
          <w:numId w:val="13"/>
        </w:numPr>
        <w:ind w:left="1276"/>
        <w:jc w:val="both"/>
        <w:rPr>
          <w:rFonts w:ascii="Times New Roman" w:eastAsia="Times New Roman" w:hAnsi="Times New Roman" w:cs="Times New Roman"/>
          <w:color w:val="000000"/>
          <w:kern w:val="0"/>
          <w:sz w:val="24"/>
        </w:rPr>
      </w:pPr>
      <w:r>
        <w:rPr>
          <w:rFonts w:ascii="Times New Roman" w:hAnsi="Times New Roman" w:cs="Times New Roman"/>
          <w:sz w:val="24"/>
        </w:rPr>
        <w:t xml:space="preserve">Gadījumā, ja </w:t>
      </w:r>
      <w:r w:rsidRPr="001F3007">
        <w:rPr>
          <w:rFonts w:ascii="Times New Roman" w:hAnsi="Times New Roman" w:cs="Times New Roman"/>
          <w:sz w:val="24"/>
        </w:rPr>
        <w:t>Vienošanās 4</w:t>
      </w:r>
      <w:r w:rsidRPr="00311756">
        <w:rPr>
          <w:rFonts w:ascii="Times New Roman" w:hAnsi="Times New Roman" w:cs="Times New Roman"/>
          <w:sz w:val="24"/>
        </w:rPr>
        <w:t>.</w:t>
      </w:r>
      <w:r>
        <w:rPr>
          <w:rFonts w:ascii="Times New Roman" w:hAnsi="Times New Roman" w:cs="Times New Roman"/>
          <w:sz w:val="24"/>
        </w:rPr>
        <w:t>2</w:t>
      </w:r>
      <w:r w:rsidRPr="00876A21">
        <w:rPr>
          <w:rFonts w:ascii="Times New Roman" w:hAnsi="Times New Roman" w:cs="Times New Roman"/>
          <w:sz w:val="24"/>
        </w:rPr>
        <w:t>.</w:t>
      </w:r>
      <w:r>
        <w:rPr>
          <w:rFonts w:ascii="Times New Roman" w:hAnsi="Times New Roman" w:cs="Times New Roman"/>
          <w:sz w:val="24"/>
        </w:rPr>
        <w:t>2.punktā norādītajā gadījumā</w:t>
      </w:r>
      <w:r w:rsidRPr="001F3007">
        <w:rPr>
          <w:rFonts w:ascii="Times New Roman" w:hAnsi="Times New Roman" w:cs="Times New Roman"/>
          <w:sz w:val="24"/>
        </w:rPr>
        <w:t xml:space="preserve"> neviens no pārējiem Vienošanās dalībniekiem nespēj nodrošināt Pakalpojumu, tad Pasūtītājs ir tiesīgs pasūtīt autobusu Pakalpojumam no jebkuras citas pasažieru pārvadājumu kompānijas</w:t>
      </w:r>
      <w:r>
        <w:rPr>
          <w:rFonts w:ascii="Times New Roman" w:hAnsi="Times New Roman" w:cs="Times New Roman"/>
          <w:sz w:val="24"/>
        </w:rPr>
        <w:t>.</w:t>
      </w:r>
      <w:r w:rsidRPr="001F3007">
        <w:rPr>
          <w:rFonts w:ascii="Times New Roman" w:hAnsi="Times New Roman" w:cs="Times New Roman"/>
          <w:sz w:val="24"/>
        </w:rPr>
        <w:t xml:space="preserve"> No Vienošanās dalībnieka, kurš bija</w:t>
      </w:r>
      <w:r>
        <w:rPr>
          <w:rFonts w:ascii="Times New Roman" w:hAnsi="Times New Roman" w:cs="Times New Roman"/>
          <w:sz w:val="24"/>
        </w:rPr>
        <w:t xml:space="preserve"> uzņēmies saistības, bet nespēja tās izpildīt, </w:t>
      </w:r>
      <w:r w:rsidRPr="00B73C50">
        <w:rPr>
          <w:rFonts w:ascii="Times New Roman" w:hAnsi="Times New Roman" w:cs="Times New Roman"/>
          <w:sz w:val="24"/>
        </w:rPr>
        <w:t xml:space="preserve">Pasūtītājs pieprasa to summas starpību, kuru </w:t>
      </w:r>
      <w:r>
        <w:rPr>
          <w:rFonts w:ascii="Times New Roman" w:hAnsi="Times New Roman" w:cs="Times New Roman"/>
          <w:sz w:val="24"/>
        </w:rPr>
        <w:t xml:space="preserve">Pasūtītājs </w:t>
      </w:r>
      <w:r w:rsidRPr="00B73C50">
        <w:rPr>
          <w:rFonts w:ascii="Times New Roman" w:hAnsi="Times New Roman" w:cs="Times New Roman"/>
          <w:sz w:val="24"/>
        </w:rPr>
        <w:t>ir pārmaksājis citai pasažieru pārvadājumu kompānijai</w:t>
      </w:r>
      <w:r>
        <w:rPr>
          <w:rFonts w:ascii="Times New Roman" w:hAnsi="Times New Roman" w:cs="Times New Roman"/>
          <w:sz w:val="24"/>
        </w:rPr>
        <w:t xml:space="preserve">, izraksta rēķinu un </w:t>
      </w:r>
      <w:proofErr w:type="spellStart"/>
      <w:r>
        <w:rPr>
          <w:rFonts w:ascii="Times New Roman" w:hAnsi="Times New Roman" w:cs="Times New Roman"/>
          <w:sz w:val="24"/>
        </w:rPr>
        <w:t>nosūta</w:t>
      </w:r>
      <w:proofErr w:type="spellEnd"/>
      <w:r>
        <w:rPr>
          <w:rFonts w:ascii="Times New Roman" w:hAnsi="Times New Roman" w:cs="Times New Roman"/>
          <w:sz w:val="24"/>
        </w:rPr>
        <w:t xml:space="preserve"> to Vienošanās dalībniekam, bet Vienošanās dalībnieks to 10 (desmit) dienu laikā apmaksā.</w:t>
      </w:r>
    </w:p>
    <w:p w14:paraId="7EA2C950" w14:textId="77777777" w:rsidR="00CF7FF7" w:rsidRPr="00BD0C0E" w:rsidRDefault="00CF7FF7" w:rsidP="00CF7FF7">
      <w:pPr>
        <w:pStyle w:val="ListParagraph"/>
        <w:numPr>
          <w:ilvl w:val="2"/>
          <w:numId w:val="13"/>
        </w:numPr>
        <w:ind w:left="1276"/>
        <w:jc w:val="both"/>
        <w:rPr>
          <w:rFonts w:ascii="Times New Roman" w:eastAsia="Times New Roman" w:hAnsi="Times New Roman" w:cs="Times New Roman"/>
          <w:color w:val="000000"/>
          <w:kern w:val="0"/>
          <w:sz w:val="24"/>
        </w:rPr>
      </w:pPr>
      <w:r w:rsidRPr="00BD0C0E">
        <w:rPr>
          <w:rFonts w:ascii="Times New Roman" w:hAnsi="Times New Roman" w:cs="Times New Roman"/>
          <w:sz w:val="24"/>
        </w:rPr>
        <w:t>Ja Pakalpojuma sniegšanas laikā autobusam radušies defekti, kā rezultātā nav iespējams turpināt Pakalpojuma sniegšanu, Vienošanās dalībniekam iespējami īsākā laikā ir jānodrošina cits autobuss Pakalpojuma nodrošināšanai un pilnīgai tā izpildei.</w:t>
      </w:r>
    </w:p>
    <w:p w14:paraId="4611FC0C" w14:textId="77777777" w:rsidR="00CF7FF7" w:rsidRPr="00876A21" w:rsidRDefault="00CF7FF7" w:rsidP="00CF7FF7">
      <w:pPr>
        <w:pStyle w:val="ListParagraph"/>
        <w:numPr>
          <w:ilvl w:val="1"/>
          <w:numId w:val="13"/>
        </w:numPr>
        <w:ind w:left="567" w:hanging="567"/>
        <w:jc w:val="both"/>
        <w:rPr>
          <w:rFonts w:ascii="Times New Roman" w:eastAsia="Times New Roman" w:hAnsi="Times New Roman" w:cs="Times New Roman"/>
          <w:color w:val="000000"/>
          <w:kern w:val="0"/>
          <w:sz w:val="24"/>
        </w:rPr>
      </w:pPr>
      <w:r w:rsidRPr="00BD0C0E">
        <w:rPr>
          <w:rFonts w:ascii="Times New Roman" w:eastAsia="Times New Roman" w:hAnsi="Times New Roman" w:cs="Times New Roman"/>
          <w:color w:val="000000"/>
          <w:kern w:val="0"/>
          <w:sz w:val="24"/>
        </w:rPr>
        <w:t>Ja Vienošanās dalībnieks nevar nodrošināt Pasūtītājam nepieciešamo Pakalpojumu, viņam</w:t>
      </w:r>
      <w:r w:rsidRPr="00876A21">
        <w:rPr>
          <w:rFonts w:ascii="Times New Roman" w:eastAsia="Times New Roman" w:hAnsi="Times New Roman" w:cs="Times New Roman"/>
          <w:color w:val="000000"/>
          <w:kern w:val="0"/>
          <w:sz w:val="24"/>
        </w:rPr>
        <w:t xml:space="preserve"> nav tiesību celt pretenzijas pret citu Vienošanās dalībnieku, kurš saskaņā ar Iepirkuma rezultātiem ir piedāvājis nākamo </w:t>
      </w:r>
      <w:r>
        <w:rPr>
          <w:rFonts w:ascii="Times New Roman" w:eastAsia="Times New Roman" w:hAnsi="Times New Roman" w:cs="Times New Roman"/>
          <w:color w:val="000000"/>
          <w:kern w:val="0"/>
          <w:sz w:val="24"/>
        </w:rPr>
        <w:t>vis</w:t>
      </w:r>
      <w:r w:rsidRPr="00876A21">
        <w:rPr>
          <w:rFonts w:ascii="Times New Roman" w:eastAsia="Times New Roman" w:hAnsi="Times New Roman" w:cs="Times New Roman"/>
          <w:color w:val="000000"/>
          <w:kern w:val="0"/>
          <w:sz w:val="24"/>
        </w:rPr>
        <w:t>zemāko</w:t>
      </w:r>
      <w:r>
        <w:rPr>
          <w:rFonts w:ascii="Times New Roman" w:eastAsia="Times New Roman" w:hAnsi="Times New Roman" w:cs="Times New Roman"/>
          <w:color w:val="000000"/>
          <w:kern w:val="0"/>
          <w:sz w:val="24"/>
        </w:rPr>
        <w:t xml:space="preserve"> 1km kopējo</w:t>
      </w:r>
      <w:r w:rsidRPr="00876A21">
        <w:rPr>
          <w:rFonts w:ascii="Times New Roman" w:eastAsia="Times New Roman" w:hAnsi="Times New Roman" w:cs="Times New Roman"/>
          <w:color w:val="000000"/>
          <w:kern w:val="0"/>
          <w:sz w:val="24"/>
        </w:rPr>
        <w:t xml:space="preserve"> cenu un var izpildīt visus Pasūtītājam nepieciešamā Pakalpojuma nodrošināšanas nosacījumus.</w:t>
      </w:r>
    </w:p>
    <w:p w14:paraId="3AFF271C" w14:textId="77777777" w:rsidR="00CF7FF7" w:rsidRPr="00876A21" w:rsidRDefault="00CF7FF7" w:rsidP="00CF7FF7">
      <w:pPr>
        <w:pStyle w:val="ListParagraph"/>
        <w:numPr>
          <w:ilvl w:val="1"/>
          <w:numId w:val="13"/>
        </w:numPr>
        <w:ind w:left="567" w:hanging="567"/>
        <w:jc w:val="both"/>
        <w:rPr>
          <w:rFonts w:ascii="Times New Roman" w:hAnsi="Times New Roman" w:cs="Times New Roman"/>
          <w:sz w:val="24"/>
        </w:rPr>
      </w:pPr>
      <w:r w:rsidRPr="00876A21">
        <w:rPr>
          <w:rFonts w:ascii="Times New Roman" w:hAnsi="Times New Roman" w:cs="Times New Roman"/>
          <w:sz w:val="24"/>
        </w:rPr>
        <w:t xml:space="preserve">Pēc Vienošanās 4.1.5.punktā minētās informācijas par nespēju nodrošināt </w:t>
      </w:r>
      <w:r>
        <w:rPr>
          <w:rFonts w:ascii="Times New Roman" w:hAnsi="Times New Roman" w:cs="Times New Roman"/>
          <w:sz w:val="24"/>
        </w:rPr>
        <w:t>P</w:t>
      </w:r>
      <w:r w:rsidRPr="00876A21">
        <w:rPr>
          <w:rFonts w:ascii="Times New Roman" w:hAnsi="Times New Roman" w:cs="Times New Roman"/>
          <w:sz w:val="24"/>
        </w:rPr>
        <w:t xml:space="preserve">akalpojumu </w:t>
      </w:r>
      <w:r>
        <w:rPr>
          <w:rFonts w:ascii="Times New Roman" w:hAnsi="Times New Roman" w:cs="Times New Roman"/>
          <w:sz w:val="24"/>
        </w:rPr>
        <w:t>saņemšanu</w:t>
      </w:r>
      <w:r w:rsidRPr="00876A21">
        <w:rPr>
          <w:rFonts w:ascii="Times New Roman" w:hAnsi="Times New Roman" w:cs="Times New Roman"/>
          <w:sz w:val="24"/>
        </w:rPr>
        <w:t xml:space="preserve"> Pasūtītājs izvērtē</w:t>
      </w:r>
      <w:r>
        <w:rPr>
          <w:rFonts w:ascii="Times New Roman" w:hAnsi="Times New Roman" w:cs="Times New Roman"/>
          <w:sz w:val="24"/>
        </w:rPr>
        <w:t>,</w:t>
      </w:r>
      <w:r w:rsidRPr="00876A21">
        <w:rPr>
          <w:rFonts w:ascii="Times New Roman" w:hAnsi="Times New Roman" w:cs="Times New Roman"/>
          <w:sz w:val="24"/>
        </w:rPr>
        <w:t xml:space="preserve"> vai Vienošanās dalībnieka atteikums sniegt </w:t>
      </w:r>
      <w:r>
        <w:rPr>
          <w:rFonts w:ascii="Times New Roman" w:hAnsi="Times New Roman" w:cs="Times New Roman"/>
          <w:sz w:val="24"/>
        </w:rPr>
        <w:t>P</w:t>
      </w:r>
      <w:r w:rsidRPr="00876A21">
        <w:rPr>
          <w:rFonts w:ascii="Times New Roman" w:hAnsi="Times New Roman" w:cs="Times New Roman"/>
          <w:sz w:val="24"/>
        </w:rPr>
        <w:t xml:space="preserve">akalpojumu ir objektīvs (piemēram, uz Pakalpojuma pasūtīšanas laiku nav </w:t>
      </w:r>
      <w:r>
        <w:rPr>
          <w:rFonts w:ascii="Times New Roman" w:hAnsi="Times New Roman" w:cs="Times New Roman"/>
          <w:sz w:val="24"/>
        </w:rPr>
        <w:t xml:space="preserve">pieejams </w:t>
      </w:r>
      <w:r w:rsidRPr="00876A21">
        <w:rPr>
          <w:rFonts w:ascii="Times New Roman" w:hAnsi="Times New Roman" w:cs="Times New Roman"/>
          <w:sz w:val="24"/>
        </w:rPr>
        <w:t>autobuss vai autobusa šoferis)</w:t>
      </w:r>
      <w:r>
        <w:rPr>
          <w:rFonts w:ascii="Times New Roman" w:hAnsi="Times New Roman" w:cs="Times New Roman"/>
          <w:sz w:val="24"/>
        </w:rPr>
        <w:t>.</w:t>
      </w:r>
      <w:r w:rsidRPr="00876A21">
        <w:rPr>
          <w:rFonts w:ascii="Times New Roman" w:hAnsi="Times New Roman" w:cs="Times New Roman"/>
          <w:sz w:val="24"/>
        </w:rPr>
        <w:t xml:space="preserve"> </w:t>
      </w:r>
      <w:r>
        <w:rPr>
          <w:rFonts w:ascii="Times New Roman" w:hAnsi="Times New Roman" w:cs="Times New Roman"/>
          <w:sz w:val="24"/>
        </w:rPr>
        <w:t>J</w:t>
      </w:r>
      <w:r w:rsidRPr="00876A21">
        <w:rPr>
          <w:rFonts w:ascii="Times New Roman" w:hAnsi="Times New Roman" w:cs="Times New Roman"/>
          <w:sz w:val="24"/>
        </w:rPr>
        <w:t xml:space="preserve">a </w:t>
      </w:r>
      <w:r>
        <w:rPr>
          <w:rFonts w:ascii="Times New Roman" w:hAnsi="Times New Roman" w:cs="Times New Roman"/>
          <w:sz w:val="24"/>
        </w:rPr>
        <w:t>Pasūtītājs</w:t>
      </w:r>
      <w:r w:rsidRPr="00876A21">
        <w:rPr>
          <w:rFonts w:ascii="Times New Roman" w:hAnsi="Times New Roman" w:cs="Times New Roman"/>
          <w:sz w:val="24"/>
        </w:rPr>
        <w:t xml:space="preserve"> konstatē, ka Vienošanās dalībniekam nav bijis objektīv</w:t>
      </w:r>
      <w:r>
        <w:rPr>
          <w:rFonts w:ascii="Times New Roman" w:hAnsi="Times New Roman" w:cs="Times New Roman"/>
          <w:sz w:val="24"/>
        </w:rPr>
        <w:t>a</w:t>
      </w:r>
      <w:r w:rsidRPr="00876A21">
        <w:rPr>
          <w:rFonts w:ascii="Times New Roman" w:hAnsi="Times New Roman" w:cs="Times New Roman"/>
          <w:sz w:val="24"/>
        </w:rPr>
        <w:t xml:space="preserve"> pamatojum</w:t>
      </w:r>
      <w:r>
        <w:rPr>
          <w:rFonts w:ascii="Times New Roman" w:hAnsi="Times New Roman" w:cs="Times New Roman"/>
          <w:sz w:val="24"/>
        </w:rPr>
        <w:t>a</w:t>
      </w:r>
      <w:r w:rsidRPr="00876A21">
        <w:rPr>
          <w:rFonts w:ascii="Times New Roman" w:hAnsi="Times New Roman" w:cs="Times New Roman"/>
          <w:sz w:val="24"/>
        </w:rPr>
        <w:t xml:space="preserve"> pasūtījuma atteikumam, tad Vienošanās dalībniekam </w:t>
      </w:r>
      <w:r>
        <w:rPr>
          <w:rFonts w:ascii="Times New Roman" w:hAnsi="Times New Roman" w:cs="Times New Roman"/>
          <w:sz w:val="24"/>
        </w:rPr>
        <w:t>tiek</w:t>
      </w:r>
      <w:r w:rsidRPr="00876A21">
        <w:rPr>
          <w:rFonts w:ascii="Times New Roman" w:hAnsi="Times New Roman" w:cs="Times New Roman"/>
          <w:sz w:val="24"/>
        </w:rPr>
        <w:t xml:space="preserve"> piemēro</w:t>
      </w:r>
      <w:r>
        <w:rPr>
          <w:rFonts w:ascii="Times New Roman" w:hAnsi="Times New Roman" w:cs="Times New Roman"/>
          <w:sz w:val="24"/>
        </w:rPr>
        <w:t>t</w:t>
      </w:r>
      <w:r w:rsidRPr="00876A21">
        <w:rPr>
          <w:rFonts w:ascii="Times New Roman" w:hAnsi="Times New Roman" w:cs="Times New Roman"/>
          <w:sz w:val="24"/>
        </w:rPr>
        <w:t>s līgumsods</w:t>
      </w:r>
      <w:r>
        <w:rPr>
          <w:rFonts w:ascii="Times New Roman" w:hAnsi="Times New Roman" w:cs="Times New Roman"/>
          <w:sz w:val="24"/>
        </w:rPr>
        <w:t xml:space="preserve"> atbilstoši Vienošanās 11.2.punktam</w:t>
      </w:r>
      <w:r w:rsidRPr="00876A21">
        <w:rPr>
          <w:rFonts w:ascii="Times New Roman" w:hAnsi="Times New Roman" w:cs="Times New Roman"/>
          <w:sz w:val="24"/>
        </w:rPr>
        <w:t>.</w:t>
      </w:r>
    </w:p>
    <w:p w14:paraId="698C3356" w14:textId="77777777" w:rsidR="00CF7FF7" w:rsidRPr="004B181E" w:rsidRDefault="00CF7FF7" w:rsidP="00CF7FF7">
      <w:pPr>
        <w:numPr>
          <w:ilvl w:val="1"/>
          <w:numId w:val="13"/>
        </w:numPr>
        <w:ind w:left="567" w:hanging="567"/>
        <w:jc w:val="both"/>
        <w:rPr>
          <w:rFonts w:ascii="Times New Roman" w:eastAsia="Times New Roman" w:hAnsi="Times New Roman" w:cs="Times New Roman"/>
          <w:color w:val="000000"/>
          <w:kern w:val="0"/>
          <w:sz w:val="24"/>
        </w:rPr>
      </w:pPr>
      <w:r w:rsidRPr="009F507E">
        <w:rPr>
          <w:rFonts w:ascii="Times New Roman" w:eastAsia="Times New Roman" w:hAnsi="Times New Roman" w:cs="Times New Roman"/>
          <w:color w:val="000000"/>
          <w:kern w:val="0"/>
          <w:sz w:val="24"/>
        </w:rPr>
        <w:t>Vienošanās dalībnieks, kurš nav spējis nodrošināt kādu no</w:t>
      </w:r>
      <w:r w:rsidRPr="001F3007">
        <w:rPr>
          <w:rFonts w:ascii="Times New Roman" w:eastAsia="Times New Roman" w:hAnsi="Times New Roman" w:cs="Times New Roman"/>
          <w:color w:val="000000"/>
          <w:kern w:val="0"/>
          <w:sz w:val="24"/>
        </w:rPr>
        <w:t xml:space="preserve"> Pasūtītājam nepieciešamajiem Pakalpojumiem, nezaudē tiesības </w:t>
      </w:r>
      <w:r>
        <w:rPr>
          <w:rFonts w:ascii="Times New Roman" w:eastAsia="Times New Roman" w:hAnsi="Times New Roman" w:cs="Times New Roman"/>
          <w:color w:val="000000"/>
          <w:kern w:val="0"/>
          <w:sz w:val="24"/>
        </w:rPr>
        <w:t xml:space="preserve">sniegt </w:t>
      </w:r>
      <w:r w:rsidRPr="001F3007">
        <w:rPr>
          <w:rFonts w:ascii="Times New Roman" w:eastAsia="Times New Roman" w:hAnsi="Times New Roman" w:cs="Times New Roman"/>
          <w:color w:val="000000"/>
          <w:kern w:val="0"/>
          <w:sz w:val="24"/>
        </w:rPr>
        <w:t>Pakalpojumu</w:t>
      </w:r>
      <w:r>
        <w:rPr>
          <w:rFonts w:ascii="Times New Roman" w:eastAsia="Times New Roman" w:hAnsi="Times New Roman" w:cs="Times New Roman"/>
          <w:color w:val="000000"/>
          <w:kern w:val="0"/>
          <w:sz w:val="24"/>
        </w:rPr>
        <w:t>s</w:t>
      </w:r>
      <w:r w:rsidRPr="002E312E">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turpmāk</w:t>
      </w:r>
      <w:r w:rsidRPr="001F3007">
        <w:rPr>
          <w:rFonts w:ascii="Times New Roman" w:eastAsia="Times New Roman" w:hAnsi="Times New Roman" w:cs="Times New Roman"/>
          <w:color w:val="000000"/>
          <w:kern w:val="0"/>
          <w:sz w:val="24"/>
        </w:rPr>
        <w:t>.</w:t>
      </w:r>
    </w:p>
    <w:p w14:paraId="429A6619" w14:textId="77777777" w:rsidR="00CF7FF7" w:rsidRPr="003B6910" w:rsidRDefault="00CF7FF7" w:rsidP="00CF7FF7">
      <w:pPr>
        <w:jc w:val="both"/>
        <w:rPr>
          <w:rFonts w:ascii="Times New Roman" w:eastAsia="Times New Roman" w:hAnsi="Times New Roman" w:cs="Times New Roman"/>
          <w:color w:val="000000"/>
          <w:kern w:val="0"/>
          <w:sz w:val="24"/>
        </w:rPr>
      </w:pPr>
    </w:p>
    <w:p w14:paraId="384BB096" w14:textId="77777777" w:rsidR="00CF7FF7" w:rsidRDefault="00CF7FF7" w:rsidP="00CF7FF7">
      <w:pPr>
        <w:pStyle w:val="ListParagraph"/>
        <w:numPr>
          <w:ilvl w:val="0"/>
          <w:numId w:val="13"/>
        </w:numPr>
        <w:suppressAutoHyphens/>
        <w:rPr>
          <w:rFonts w:ascii="Times New Roman" w:hAnsi="Times New Roman"/>
          <w:b/>
          <w:color w:val="000000"/>
          <w:kern w:val="0"/>
          <w:sz w:val="24"/>
          <w:lang w:eastAsia="lv-LV"/>
        </w:rPr>
      </w:pPr>
      <w:r w:rsidRPr="003B6910">
        <w:rPr>
          <w:rFonts w:ascii="Times New Roman" w:hAnsi="Times New Roman"/>
          <w:b/>
          <w:color w:val="000000"/>
          <w:kern w:val="0"/>
          <w:sz w:val="24"/>
          <w:lang w:eastAsia="lv-LV"/>
        </w:rPr>
        <w:t>PAKALPOJUMA KVALITĀTE UN PIEŅEMŠANAS KĀRTĪBA</w:t>
      </w:r>
    </w:p>
    <w:p w14:paraId="4AC24CB9" w14:textId="77777777" w:rsidR="00CF7FF7" w:rsidRPr="003B6910" w:rsidRDefault="00CF7FF7" w:rsidP="00CF7FF7">
      <w:pPr>
        <w:numPr>
          <w:ilvl w:val="1"/>
          <w:numId w:val="13"/>
        </w:numPr>
        <w:ind w:left="567" w:hanging="567"/>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Vienošanās dalībnieks atbild par Pakalpojum</w:t>
      </w:r>
      <w:r>
        <w:rPr>
          <w:rFonts w:ascii="Times New Roman" w:eastAsia="Times New Roman" w:hAnsi="Times New Roman" w:cs="Times New Roman"/>
          <w:color w:val="000000"/>
          <w:kern w:val="0"/>
          <w:sz w:val="24"/>
        </w:rPr>
        <w:t>a</w:t>
      </w:r>
      <w:r w:rsidRPr="003B6910">
        <w:rPr>
          <w:rFonts w:ascii="Times New Roman" w:eastAsia="Times New Roman" w:hAnsi="Times New Roman" w:cs="Times New Roman"/>
          <w:color w:val="000000"/>
          <w:kern w:val="0"/>
          <w:sz w:val="24"/>
        </w:rPr>
        <w:t xml:space="preserve"> atbilstību pielikumā </w:t>
      </w:r>
      <w:r>
        <w:rPr>
          <w:rFonts w:ascii="Times New Roman" w:eastAsia="Times New Roman" w:hAnsi="Times New Roman" w:cs="Times New Roman"/>
          <w:color w:val="000000"/>
          <w:kern w:val="0"/>
          <w:sz w:val="24"/>
        </w:rPr>
        <w:t>pievienotajam T</w:t>
      </w:r>
      <w:r w:rsidRPr="00FE1CEE">
        <w:rPr>
          <w:rFonts w:ascii="Times New Roman" w:eastAsia="Times New Roman" w:hAnsi="Times New Roman" w:cs="Times New Roman"/>
          <w:color w:val="000000"/>
          <w:kern w:val="0"/>
          <w:sz w:val="24"/>
        </w:rPr>
        <w:t>ehniskaja</w:t>
      </w:r>
      <w:r>
        <w:rPr>
          <w:rFonts w:ascii="Times New Roman" w:eastAsia="Times New Roman" w:hAnsi="Times New Roman" w:cs="Times New Roman"/>
          <w:color w:val="000000"/>
          <w:kern w:val="0"/>
          <w:sz w:val="24"/>
        </w:rPr>
        <w:t>m</w:t>
      </w:r>
      <w:r w:rsidRPr="00FE1CEE">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piedāvājumam</w:t>
      </w:r>
      <w:r w:rsidRPr="003B6910">
        <w:rPr>
          <w:rFonts w:ascii="Times New Roman" w:eastAsia="Times New Roman" w:hAnsi="Times New Roman" w:cs="Times New Roman"/>
          <w:color w:val="000000"/>
          <w:kern w:val="0"/>
          <w:sz w:val="24"/>
        </w:rPr>
        <w:t xml:space="preserve">. </w:t>
      </w:r>
    </w:p>
    <w:p w14:paraId="1B063412" w14:textId="77777777" w:rsidR="00CF7FF7" w:rsidRPr="003155B8" w:rsidRDefault="00CF7FF7" w:rsidP="00CF7FF7">
      <w:pPr>
        <w:numPr>
          <w:ilvl w:val="1"/>
          <w:numId w:val="13"/>
        </w:numPr>
        <w:ind w:left="567" w:hanging="567"/>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Pakalpojum</w:t>
      </w:r>
      <w:r>
        <w:rPr>
          <w:rFonts w:ascii="Times New Roman" w:eastAsia="Times New Roman" w:hAnsi="Times New Roman" w:cs="Times New Roman"/>
          <w:color w:val="000000"/>
          <w:kern w:val="0"/>
          <w:sz w:val="24"/>
        </w:rPr>
        <w:t>a</w:t>
      </w:r>
      <w:r w:rsidRPr="003B6910">
        <w:rPr>
          <w:rFonts w:ascii="Times New Roman" w:eastAsia="Times New Roman" w:hAnsi="Times New Roman" w:cs="Times New Roman"/>
          <w:color w:val="000000"/>
          <w:kern w:val="0"/>
          <w:sz w:val="24"/>
        </w:rPr>
        <w:t xml:space="preserve"> kvalitātei jāatbilst Iepirkuma nolikuma</w:t>
      </w:r>
      <w:r>
        <w:rPr>
          <w:rFonts w:ascii="Times New Roman" w:eastAsia="Times New Roman" w:hAnsi="Times New Roman" w:cs="Times New Roman"/>
          <w:color w:val="000000"/>
          <w:kern w:val="0"/>
          <w:sz w:val="24"/>
        </w:rPr>
        <w:t>, T</w:t>
      </w:r>
      <w:r w:rsidRPr="003B6910">
        <w:rPr>
          <w:rFonts w:ascii="Times New Roman" w:eastAsia="Times New Roman" w:hAnsi="Times New Roman" w:cs="Times New Roman"/>
          <w:color w:val="000000"/>
          <w:kern w:val="0"/>
          <w:sz w:val="24"/>
        </w:rPr>
        <w:t xml:space="preserve">ehniskās specifikācijas prasībām, </w:t>
      </w:r>
      <w:r w:rsidRPr="003155B8">
        <w:rPr>
          <w:rFonts w:ascii="Times New Roman" w:eastAsia="Times New Roman" w:hAnsi="Times New Roman" w:cs="Times New Roman"/>
          <w:color w:val="000000"/>
          <w:kern w:val="0"/>
          <w:sz w:val="24"/>
        </w:rPr>
        <w:t xml:space="preserve">Iepirkumā iesniegtajam Vienošanās dalībnieka piedāvājumam un Latvijas Republikā </w:t>
      </w:r>
      <w:r>
        <w:rPr>
          <w:rFonts w:ascii="Times New Roman" w:eastAsia="Times New Roman" w:hAnsi="Times New Roman" w:cs="Times New Roman"/>
          <w:color w:val="000000"/>
          <w:kern w:val="0"/>
          <w:sz w:val="24"/>
        </w:rPr>
        <w:t xml:space="preserve">spēkā esošajiem </w:t>
      </w:r>
      <w:r w:rsidRPr="003155B8">
        <w:rPr>
          <w:rFonts w:ascii="Times New Roman" w:eastAsia="Times New Roman" w:hAnsi="Times New Roman" w:cs="Times New Roman"/>
          <w:color w:val="000000"/>
          <w:kern w:val="0"/>
          <w:sz w:val="24"/>
        </w:rPr>
        <w:t>normatīvajiem aktiem.</w:t>
      </w:r>
    </w:p>
    <w:p w14:paraId="5808485E" w14:textId="77777777" w:rsidR="00CF7FF7" w:rsidRPr="00060B99" w:rsidRDefault="00CF7FF7" w:rsidP="00CF7FF7">
      <w:pPr>
        <w:pStyle w:val="ListParagraph"/>
        <w:numPr>
          <w:ilvl w:val="1"/>
          <w:numId w:val="13"/>
        </w:numPr>
        <w:ind w:left="567" w:hanging="567"/>
        <w:jc w:val="both"/>
        <w:rPr>
          <w:rFonts w:ascii="Times New Roman" w:eastAsia="Cambria" w:hAnsi="Times New Roman" w:cs="Times New Roman"/>
          <w:sz w:val="24"/>
        </w:rPr>
      </w:pPr>
      <w:r w:rsidRPr="00F93951">
        <w:rPr>
          <w:rFonts w:ascii="Times New Roman" w:hAnsi="Times New Roman" w:cs="Times New Roman"/>
          <w:sz w:val="24"/>
        </w:rPr>
        <w:t xml:space="preserve">Vienošanās dalībnieka piedāvātajam autobusam uz </w:t>
      </w:r>
      <w:r>
        <w:rPr>
          <w:rFonts w:ascii="Times New Roman" w:hAnsi="Times New Roman" w:cs="Times New Roman"/>
          <w:sz w:val="24"/>
        </w:rPr>
        <w:t>P</w:t>
      </w:r>
      <w:r w:rsidRPr="00F93951">
        <w:rPr>
          <w:rFonts w:ascii="Times New Roman" w:hAnsi="Times New Roman" w:cs="Times New Roman"/>
          <w:sz w:val="24"/>
        </w:rPr>
        <w:t>akalpojuma sniegšanas laiku jābūt tīram salonam bez specifiskiem, alerģiju veicinošiem aromātiem un tīrai ārējai virsbūvei</w:t>
      </w:r>
      <w:r>
        <w:rPr>
          <w:rFonts w:ascii="Times New Roman" w:hAnsi="Times New Roman" w:cs="Times New Roman"/>
          <w:sz w:val="24"/>
        </w:rPr>
        <w:t>.</w:t>
      </w:r>
    </w:p>
    <w:p w14:paraId="50CD0FF8" w14:textId="77777777" w:rsidR="00CF7FF7" w:rsidRPr="00060B99" w:rsidRDefault="00CF7FF7" w:rsidP="00CF7FF7">
      <w:pPr>
        <w:pStyle w:val="ListParagraph"/>
        <w:numPr>
          <w:ilvl w:val="1"/>
          <w:numId w:val="13"/>
        </w:numPr>
        <w:ind w:left="567" w:hanging="567"/>
        <w:jc w:val="both"/>
        <w:rPr>
          <w:rFonts w:ascii="Times New Roman" w:eastAsia="Cambria" w:hAnsi="Times New Roman" w:cs="Times New Roman"/>
          <w:sz w:val="24"/>
        </w:rPr>
      </w:pPr>
      <w:r w:rsidRPr="00060B99">
        <w:rPr>
          <w:rFonts w:ascii="Times New Roman" w:hAnsi="Times New Roman" w:cs="Times New Roman"/>
          <w:sz w:val="24"/>
        </w:rPr>
        <w:t xml:space="preserve">Ja Vienošanās dalībnieka piedāvātais autobuss ir netīrs vai </w:t>
      </w:r>
      <w:r>
        <w:rPr>
          <w:rFonts w:ascii="Times New Roman" w:hAnsi="Times New Roman" w:cs="Times New Roman"/>
          <w:sz w:val="24"/>
        </w:rPr>
        <w:t>ar specifiskiem, alerģiju veicinošiem aromātiem, vai tam ir netīra ārējā virsbūve</w:t>
      </w:r>
      <w:r w:rsidRPr="00060B99">
        <w:rPr>
          <w:rFonts w:ascii="Times New Roman" w:hAnsi="Times New Roman" w:cs="Times New Roman"/>
          <w:sz w:val="24"/>
        </w:rPr>
        <w:t>, Vienošanās dalībniekam nekavējoties</w:t>
      </w:r>
      <w:r>
        <w:rPr>
          <w:rFonts w:ascii="Times New Roman" w:hAnsi="Times New Roman" w:cs="Times New Roman"/>
          <w:sz w:val="24"/>
        </w:rPr>
        <w:t>, bet ne ilgāk kā</w:t>
      </w:r>
      <w:r w:rsidRPr="00060B99">
        <w:rPr>
          <w:rFonts w:ascii="Times New Roman" w:hAnsi="Times New Roman" w:cs="Times New Roman"/>
          <w:sz w:val="24"/>
        </w:rPr>
        <w:t xml:space="preserve"> 1 (vienas) stundas laikā autobuss jāiztīra vai jānodrošina cits atbilstošs autobuss </w:t>
      </w:r>
      <w:r>
        <w:rPr>
          <w:rFonts w:ascii="Times New Roman" w:hAnsi="Times New Roman" w:cs="Times New Roman"/>
          <w:sz w:val="24"/>
        </w:rPr>
        <w:t>P</w:t>
      </w:r>
      <w:r w:rsidRPr="00060B99">
        <w:rPr>
          <w:rFonts w:ascii="Times New Roman" w:hAnsi="Times New Roman" w:cs="Times New Roman"/>
          <w:sz w:val="24"/>
        </w:rPr>
        <w:t xml:space="preserve">akalpojuma sniegšanai. </w:t>
      </w:r>
    </w:p>
    <w:p w14:paraId="65EA846B" w14:textId="77777777" w:rsidR="00CF7FF7" w:rsidRPr="00060B99" w:rsidRDefault="00CF7FF7" w:rsidP="00CF7FF7">
      <w:pPr>
        <w:pStyle w:val="ListParagraph"/>
        <w:numPr>
          <w:ilvl w:val="1"/>
          <w:numId w:val="13"/>
        </w:numPr>
        <w:ind w:left="567" w:hanging="567"/>
        <w:jc w:val="both"/>
        <w:rPr>
          <w:rFonts w:ascii="Times New Roman" w:eastAsia="Cambria" w:hAnsi="Times New Roman" w:cs="Times New Roman"/>
          <w:sz w:val="24"/>
        </w:rPr>
      </w:pPr>
      <w:r w:rsidRPr="00060B99">
        <w:rPr>
          <w:rFonts w:ascii="Times New Roman" w:hAnsi="Times New Roman" w:cs="Times New Roman"/>
          <w:sz w:val="24"/>
        </w:rPr>
        <w:t xml:space="preserve">Pasūtītājam Pakalpojuma saņemšanas </w:t>
      </w:r>
      <w:r>
        <w:rPr>
          <w:rFonts w:ascii="Times New Roman" w:hAnsi="Times New Roman" w:cs="Times New Roman"/>
          <w:sz w:val="24"/>
        </w:rPr>
        <w:t xml:space="preserve">laikā </w:t>
      </w:r>
      <w:r w:rsidRPr="00060B99">
        <w:rPr>
          <w:rFonts w:ascii="Times New Roman" w:hAnsi="Times New Roman" w:cs="Times New Roman"/>
          <w:sz w:val="24"/>
        </w:rPr>
        <w:t xml:space="preserve">konstatējot, ka autobuss ir netīrs vai </w:t>
      </w:r>
      <w:r>
        <w:rPr>
          <w:rFonts w:ascii="Times New Roman" w:hAnsi="Times New Roman" w:cs="Times New Roman"/>
          <w:sz w:val="24"/>
        </w:rPr>
        <w:t>ar specifiskiem, alerģiju veicinošiem aromātiem, vai tam ir netīra ārējā virsbūve</w:t>
      </w:r>
      <w:r w:rsidRPr="00060B99">
        <w:rPr>
          <w:rFonts w:ascii="Times New Roman" w:hAnsi="Times New Roman" w:cs="Times New Roman"/>
          <w:sz w:val="24"/>
        </w:rPr>
        <w:t xml:space="preserve">, Pasūtītājs un </w:t>
      </w:r>
      <w:r w:rsidRPr="00060B99">
        <w:rPr>
          <w:rFonts w:ascii="Times New Roman" w:hAnsi="Times New Roman" w:cs="Times New Roman"/>
          <w:sz w:val="24"/>
        </w:rPr>
        <w:lastRenderedPageBreak/>
        <w:t xml:space="preserve">Vienošanās dalībnieka norīkotais autobusa šoferis </w:t>
      </w:r>
      <w:r w:rsidRPr="00DB0742">
        <w:rPr>
          <w:rFonts w:ascii="Times New Roman" w:hAnsi="Times New Roman" w:cs="Times New Roman"/>
          <w:sz w:val="24"/>
        </w:rPr>
        <w:t xml:space="preserve">sagatavo </w:t>
      </w:r>
      <w:r w:rsidRPr="00DB0742">
        <w:rPr>
          <w:rFonts w:ascii="Times New Roman" w:eastAsia="Times New Roman" w:hAnsi="Times New Roman" w:cs="Times New Roman"/>
          <w:color w:val="000000"/>
          <w:kern w:val="0"/>
          <w:sz w:val="24"/>
          <w:lang w:eastAsia="lv-LV"/>
        </w:rPr>
        <w:t>defektu aktu</w:t>
      </w:r>
      <w:r>
        <w:rPr>
          <w:rFonts w:ascii="Times New Roman" w:eastAsia="Times New Roman" w:hAnsi="Times New Roman" w:cs="Times New Roman"/>
          <w:color w:val="000000"/>
          <w:kern w:val="0"/>
          <w:sz w:val="24"/>
          <w:lang w:eastAsia="lv-LV"/>
        </w:rPr>
        <w:t xml:space="preserve"> (turpmāk – Defektu akts)</w:t>
      </w:r>
      <w:r w:rsidRPr="00060B99">
        <w:rPr>
          <w:rFonts w:ascii="Times New Roman" w:eastAsia="Times New Roman" w:hAnsi="Times New Roman" w:cs="Times New Roman"/>
          <w:color w:val="000000"/>
          <w:kern w:val="0"/>
          <w:sz w:val="24"/>
          <w:lang w:eastAsia="lv-LV"/>
        </w:rPr>
        <w:t>.</w:t>
      </w:r>
    </w:p>
    <w:p w14:paraId="70E6E937" w14:textId="77777777" w:rsidR="00CF7FF7" w:rsidRPr="0075452B" w:rsidRDefault="00CF7FF7" w:rsidP="00CF7FF7">
      <w:pPr>
        <w:numPr>
          <w:ilvl w:val="1"/>
          <w:numId w:val="13"/>
        </w:numPr>
        <w:suppressAutoHyphens/>
        <w:ind w:left="567" w:hanging="567"/>
        <w:contextualSpacing/>
        <w:jc w:val="both"/>
        <w:rPr>
          <w:rFonts w:ascii="Times New Roman" w:eastAsia="Times New Roman" w:hAnsi="Times New Roman" w:cs="Times New Roman"/>
          <w:color w:val="000000"/>
          <w:kern w:val="0"/>
          <w:sz w:val="24"/>
          <w:lang w:eastAsia="lv-LV"/>
        </w:rPr>
      </w:pPr>
      <w:r w:rsidRPr="00416FC6">
        <w:rPr>
          <w:rFonts w:ascii="Times New Roman" w:eastAsia="Times New Roman" w:hAnsi="Times New Roman" w:cs="Times New Roman"/>
          <w:color w:val="000000"/>
          <w:kern w:val="0"/>
          <w:sz w:val="24"/>
          <w:lang w:eastAsia="lv-LV"/>
        </w:rPr>
        <w:t>Pakalpojuma nodošana Pasūtītājam tiek fiksēta ar Akt</w:t>
      </w:r>
      <w:r>
        <w:rPr>
          <w:rFonts w:ascii="Times New Roman" w:eastAsia="Times New Roman" w:hAnsi="Times New Roman" w:cs="Times New Roman"/>
          <w:color w:val="000000"/>
          <w:kern w:val="0"/>
          <w:sz w:val="24"/>
          <w:lang w:eastAsia="lv-LV"/>
        </w:rPr>
        <w:t>u. K</w:t>
      </w:r>
      <w:r w:rsidRPr="0075452B">
        <w:rPr>
          <w:rFonts w:ascii="Times New Roman" w:eastAsia="Times New Roman" w:hAnsi="Times New Roman" w:cs="Times New Roman"/>
          <w:color w:val="000000"/>
          <w:kern w:val="0"/>
          <w:sz w:val="24"/>
          <w:lang w:eastAsia="lv-LV"/>
        </w:rPr>
        <w:t>opā ar rēķinu Vienošanās dalībnieks 1 (vienas) darba dienas laikā pēc Pakalpojuma sniegšanas</w:t>
      </w:r>
      <w:r w:rsidRPr="00B91B25">
        <w:rPr>
          <w:rFonts w:ascii="Times New Roman" w:eastAsia="Times New Roman" w:hAnsi="Times New Roman" w:cs="Times New Roman"/>
          <w:color w:val="000000"/>
          <w:kern w:val="0"/>
          <w:sz w:val="24"/>
          <w:lang w:eastAsia="lv-LV"/>
        </w:rPr>
        <w:t xml:space="preserve"> iesniedz Pasūtītājam no savas puses parakstītu Pakalpojuma </w:t>
      </w:r>
      <w:r>
        <w:rPr>
          <w:rFonts w:ascii="Times New Roman" w:eastAsia="Times New Roman" w:hAnsi="Times New Roman" w:cs="Times New Roman"/>
          <w:color w:val="000000"/>
          <w:kern w:val="0"/>
          <w:sz w:val="24"/>
          <w:lang w:eastAsia="lv-LV"/>
        </w:rPr>
        <w:t>A</w:t>
      </w:r>
      <w:r w:rsidRPr="0075452B">
        <w:rPr>
          <w:rFonts w:ascii="Times New Roman" w:eastAsia="Times New Roman" w:hAnsi="Times New Roman" w:cs="Times New Roman"/>
          <w:color w:val="000000"/>
          <w:kern w:val="0"/>
          <w:sz w:val="24"/>
          <w:lang w:eastAsia="lv-LV"/>
        </w:rPr>
        <w:t>ktu.</w:t>
      </w:r>
    </w:p>
    <w:p w14:paraId="658DD5D8" w14:textId="77777777" w:rsidR="00CF7FF7" w:rsidRPr="00DB0742" w:rsidRDefault="00CF7FF7" w:rsidP="00CF7FF7">
      <w:pPr>
        <w:numPr>
          <w:ilvl w:val="1"/>
          <w:numId w:val="13"/>
        </w:numPr>
        <w:suppressAutoHyphens/>
        <w:ind w:left="567" w:hanging="567"/>
        <w:contextualSpacing/>
        <w:jc w:val="both"/>
        <w:rPr>
          <w:rFonts w:ascii="Times New Roman" w:eastAsia="Times New Roman" w:hAnsi="Times New Roman" w:cs="Times New Roman"/>
          <w:color w:val="000000"/>
          <w:kern w:val="0"/>
          <w:sz w:val="24"/>
          <w:lang w:eastAsia="lv-LV"/>
        </w:rPr>
      </w:pPr>
      <w:r w:rsidRPr="00B91B25">
        <w:rPr>
          <w:rFonts w:ascii="Times New Roman" w:eastAsia="Times New Roman" w:hAnsi="Times New Roman" w:cs="Times New Roman"/>
          <w:color w:val="000000"/>
          <w:kern w:val="0"/>
          <w:sz w:val="24"/>
          <w:lang w:eastAsia="lv-LV"/>
        </w:rPr>
        <w:t xml:space="preserve">Pasūtītājs Pakalpojuma atbilstību Vienošanās noteikumiem pārbauda 2 (divu) darba dienu laikā pēc Pakalpojuma nodošanas un attiecīga Akta no Vienošanās dalībnieka saņemšanas dienas. Minētajā termiņā Pasūtītājam ir tiesības izteikt pretenzijas par Pakalpojuma neatbilstību Vienošanās noteikumiem un Latvijas Republikā spēkā esošo normatīvo tiesību aktu prasībām. Ja šajā </w:t>
      </w:r>
      <w:r w:rsidRPr="00DB0742">
        <w:rPr>
          <w:rFonts w:ascii="Times New Roman" w:eastAsia="Times New Roman" w:hAnsi="Times New Roman" w:cs="Times New Roman"/>
          <w:color w:val="000000"/>
          <w:kern w:val="0"/>
          <w:sz w:val="24"/>
          <w:lang w:eastAsia="lv-LV"/>
        </w:rPr>
        <w:t xml:space="preserve">punktā noteiktajā termiņā Pakalpojuma kvalitātes neatbilstība netiek konstatēta, Pasūtītājs paraksta Aktu. </w:t>
      </w:r>
    </w:p>
    <w:p w14:paraId="0D51AAD8" w14:textId="77777777" w:rsidR="00CF7FF7" w:rsidRPr="00DB0742" w:rsidRDefault="00CF7FF7" w:rsidP="00CF7FF7">
      <w:pPr>
        <w:numPr>
          <w:ilvl w:val="1"/>
          <w:numId w:val="13"/>
        </w:numPr>
        <w:suppressAutoHyphens/>
        <w:ind w:left="567" w:hanging="567"/>
        <w:contextualSpacing/>
        <w:jc w:val="both"/>
        <w:rPr>
          <w:rFonts w:ascii="Times New Roman" w:eastAsia="Times New Roman" w:hAnsi="Times New Roman" w:cs="Times New Roman"/>
          <w:color w:val="000000"/>
          <w:kern w:val="0"/>
          <w:sz w:val="24"/>
          <w:lang w:eastAsia="lv-LV"/>
        </w:rPr>
      </w:pPr>
      <w:r w:rsidRPr="00DB0742">
        <w:rPr>
          <w:rFonts w:ascii="Times New Roman" w:eastAsia="Times New Roman" w:hAnsi="Times New Roman" w:cs="Times New Roman"/>
          <w:color w:val="000000"/>
          <w:kern w:val="0"/>
          <w:sz w:val="24"/>
          <w:lang w:eastAsia="lv-LV"/>
        </w:rPr>
        <w:t>Ja Pasūtītājs, pārbaudot Pakalpojuma atbilstību, konstatē neatbilstību Vienošanās noteikumiem, tiek noformēts Defektu akts un nosūtīts Vienošanās dalībniekam, norādot Pakalpojuma neatbilstības būtību.</w:t>
      </w:r>
    </w:p>
    <w:p w14:paraId="1113DF1D" w14:textId="77777777" w:rsidR="00CF7FF7" w:rsidRDefault="00CF7FF7" w:rsidP="00CF7FF7">
      <w:pPr>
        <w:ind w:left="360"/>
        <w:rPr>
          <w:rFonts w:ascii="Times New Roman" w:eastAsia="Times New Roman" w:hAnsi="Times New Roman" w:cs="Times New Roman"/>
          <w:b/>
          <w:color w:val="000000"/>
          <w:kern w:val="0"/>
          <w:sz w:val="24"/>
        </w:rPr>
      </w:pPr>
    </w:p>
    <w:p w14:paraId="42630951" w14:textId="77777777" w:rsidR="00CF7FF7" w:rsidRDefault="00CF7FF7" w:rsidP="00CF7FF7">
      <w:pPr>
        <w:numPr>
          <w:ilvl w:val="0"/>
          <w:numId w:val="13"/>
        </w:numPr>
        <w:rPr>
          <w:rFonts w:ascii="Times New Roman" w:eastAsia="Times New Roman" w:hAnsi="Times New Roman" w:cs="Times New Roman"/>
          <w:b/>
          <w:color w:val="000000"/>
          <w:kern w:val="0"/>
          <w:sz w:val="24"/>
        </w:rPr>
      </w:pPr>
      <w:r w:rsidRPr="00FE1CEE">
        <w:rPr>
          <w:rFonts w:ascii="Times New Roman" w:eastAsia="Times New Roman" w:hAnsi="Times New Roman" w:cs="Times New Roman"/>
          <w:b/>
          <w:color w:val="000000"/>
          <w:kern w:val="0"/>
          <w:sz w:val="24"/>
        </w:rPr>
        <w:t xml:space="preserve">PUŠU ATBILDĪBA, TIESĪBAS UN PIENĀKUMI </w:t>
      </w:r>
    </w:p>
    <w:p w14:paraId="6C694197" w14:textId="77777777" w:rsidR="00CF7FF7" w:rsidRPr="00A5776B" w:rsidRDefault="00CF7FF7" w:rsidP="00CF7FF7">
      <w:pPr>
        <w:numPr>
          <w:ilvl w:val="1"/>
          <w:numId w:val="13"/>
        </w:numPr>
        <w:ind w:left="567" w:hanging="567"/>
        <w:jc w:val="both"/>
        <w:rPr>
          <w:rFonts w:ascii="Times New Roman" w:eastAsia="Times New Roman" w:hAnsi="Times New Roman" w:cs="Times New Roman"/>
          <w:color w:val="000000"/>
          <w:kern w:val="0"/>
          <w:sz w:val="24"/>
        </w:rPr>
      </w:pPr>
      <w:r>
        <w:rPr>
          <w:rFonts w:ascii="Times New Roman" w:eastAsia="Times New Roman" w:hAnsi="Times New Roman" w:cs="Times New Roman"/>
          <w:bCs/>
          <w:kern w:val="0"/>
          <w:sz w:val="24"/>
        </w:rPr>
        <w:t xml:space="preserve">Visā Vienošanās darbības laikā Vienošanās dalībniekam jābūt </w:t>
      </w:r>
      <w:r>
        <w:rPr>
          <w:rFonts w:ascii="Times New Roman" w:hAnsi="Times New Roman" w:cs="Times New Roman"/>
          <w:sz w:val="24"/>
        </w:rPr>
        <w:t>derīgai</w:t>
      </w:r>
      <w:r w:rsidRPr="00FE1CEE">
        <w:rPr>
          <w:rFonts w:ascii="Times New Roman" w:hAnsi="Times New Roman" w:cs="Times New Roman"/>
          <w:sz w:val="24"/>
        </w:rPr>
        <w:t xml:space="preserve"> normatīvajos </w:t>
      </w:r>
      <w:smartTag w:uri="schemas-tilde-lv/tildestengine" w:element="veidnes">
        <w:smartTagPr>
          <w:attr w:name="text" w:val="aktos"/>
          <w:attr w:name="id" w:val="-1"/>
          <w:attr w:name="baseform" w:val="akt|s"/>
        </w:smartTagPr>
        <w:r w:rsidRPr="00FE1CEE">
          <w:rPr>
            <w:rFonts w:ascii="Times New Roman" w:hAnsi="Times New Roman" w:cs="Times New Roman"/>
            <w:sz w:val="24"/>
          </w:rPr>
          <w:t>aktos</w:t>
        </w:r>
      </w:smartTag>
      <w:r w:rsidRPr="00FE1CEE">
        <w:rPr>
          <w:rFonts w:ascii="Times New Roman" w:hAnsi="Times New Roman" w:cs="Times New Roman"/>
          <w:sz w:val="24"/>
        </w:rPr>
        <w:t xml:space="preserve"> noteiktā kārtībā izsniegt</w:t>
      </w:r>
      <w:r>
        <w:rPr>
          <w:rFonts w:ascii="Times New Roman" w:hAnsi="Times New Roman" w:cs="Times New Roman"/>
          <w:sz w:val="24"/>
        </w:rPr>
        <w:t>ai</w:t>
      </w:r>
      <w:r>
        <w:rPr>
          <w:rFonts w:ascii="Times New Roman" w:hAnsi="Times New Roman" w:cs="Times New Roman"/>
          <w:b/>
          <w:sz w:val="24"/>
        </w:rPr>
        <w:t> </w:t>
      </w:r>
      <w:r w:rsidRPr="00F93951">
        <w:rPr>
          <w:rFonts w:ascii="Times New Roman" w:hAnsi="Times New Roman" w:cs="Times New Roman"/>
          <w:sz w:val="24"/>
        </w:rPr>
        <w:t>speciālai atļaujai (licence</w:t>
      </w:r>
      <w:r>
        <w:rPr>
          <w:rFonts w:ascii="Times New Roman" w:hAnsi="Times New Roman" w:cs="Times New Roman"/>
          <w:sz w:val="24"/>
        </w:rPr>
        <w:t>i</w:t>
      </w:r>
      <w:r w:rsidRPr="00F93951">
        <w:rPr>
          <w:rFonts w:ascii="Times New Roman" w:hAnsi="Times New Roman" w:cs="Times New Roman"/>
          <w:sz w:val="24"/>
        </w:rPr>
        <w:t>)</w:t>
      </w:r>
      <w:r w:rsidRPr="00FE1CEE">
        <w:rPr>
          <w:rFonts w:ascii="Times New Roman" w:hAnsi="Times New Roman" w:cs="Times New Roman"/>
          <w:sz w:val="24"/>
        </w:rPr>
        <w:t xml:space="preserve"> par tiesībām veikt neregulārus </w:t>
      </w:r>
      <w:r w:rsidRPr="00A5776B">
        <w:rPr>
          <w:rFonts w:ascii="Times New Roman" w:hAnsi="Times New Roman" w:cs="Times New Roman"/>
          <w:sz w:val="24"/>
        </w:rPr>
        <w:t>pasažieru starptautiskos pārvadājumus ar autobusu Eiropas Savienības teritorijā.</w:t>
      </w:r>
    </w:p>
    <w:p w14:paraId="1D061D8B" w14:textId="77777777" w:rsidR="00CF7FF7" w:rsidRPr="00FE1CEE" w:rsidRDefault="00CF7FF7" w:rsidP="00CF7FF7">
      <w:pPr>
        <w:numPr>
          <w:ilvl w:val="1"/>
          <w:numId w:val="13"/>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Pasūtītājs apņemas samaksāt Vienošanās dalībniekam par faktiski saņemtajiem un pieņemtajiem Pakalpojumiem saskaņā ar šīs </w:t>
      </w:r>
      <w:r w:rsidRPr="00DB0742">
        <w:rPr>
          <w:rFonts w:ascii="Times New Roman" w:eastAsia="Times New Roman" w:hAnsi="Times New Roman" w:cs="Times New Roman"/>
          <w:color w:val="000000"/>
          <w:kern w:val="0"/>
          <w:sz w:val="24"/>
        </w:rPr>
        <w:t>Vienošanās noteikumiem. Pasūtītājs Pakalpojumu ir pieņēmis, ja Vienošanās dalībniekam nav nosūtīts Defektu akts</w:t>
      </w:r>
      <w:r w:rsidRPr="00FE1CEE">
        <w:rPr>
          <w:rFonts w:ascii="Times New Roman" w:eastAsia="Times New Roman" w:hAnsi="Times New Roman" w:cs="Times New Roman"/>
          <w:color w:val="000000"/>
          <w:kern w:val="0"/>
          <w:sz w:val="24"/>
        </w:rPr>
        <w:t xml:space="preserve"> par konstatēto Pakalpojuma neatbilstību saskaņā ar Vienošanās 5.</w:t>
      </w:r>
      <w:r>
        <w:rPr>
          <w:rFonts w:ascii="Times New Roman" w:eastAsia="Times New Roman" w:hAnsi="Times New Roman" w:cs="Times New Roman"/>
          <w:color w:val="000000"/>
          <w:kern w:val="0"/>
          <w:sz w:val="24"/>
        </w:rPr>
        <w:t>8</w:t>
      </w:r>
      <w:r w:rsidRPr="00FE1CEE">
        <w:rPr>
          <w:rFonts w:ascii="Times New Roman" w:eastAsia="Times New Roman" w:hAnsi="Times New Roman" w:cs="Times New Roman"/>
          <w:color w:val="000000"/>
          <w:kern w:val="0"/>
          <w:sz w:val="24"/>
        </w:rPr>
        <w:t xml:space="preserve">.punktu.  </w:t>
      </w:r>
    </w:p>
    <w:p w14:paraId="0EA80F54" w14:textId="77777777" w:rsidR="00CF7FF7" w:rsidRPr="00FE1CEE" w:rsidRDefault="00CF7FF7" w:rsidP="00CF7FF7">
      <w:pPr>
        <w:numPr>
          <w:ilvl w:val="1"/>
          <w:numId w:val="13"/>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Pēc Pasūtītāja pieprasījuma Vienošanās dalībnieks</w:t>
      </w:r>
      <w:r>
        <w:rPr>
          <w:rFonts w:ascii="Times New Roman" w:eastAsia="Times New Roman" w:hAnsi="Times New Roman" w:cs="Times New Roman"/>
          <w:color w:val="000000"/>
          <w:kern w:val="0"/>
          <w:sz w:val="24"/>
        </w:rPr>
        <w:t xml:space="preserve"> 1 (vienas) darba dienas laikā</w:t>
      </w:r>
      <w:r w:rsidRPr="00FE1CEE">
        <w:rPr>
          <w:rFonts w:ascii="Times New Roman" w:eastAsia="Times New Roman" w:hAnsi="Times New Roman" w:cs="Times New Roman"/>
          <w:color w:val="000000"/>
          <w:kern w:val="0"/>
          <w:sz w:val="24"/>
        </w:rPr>
        <w:t xml:space="preserve"> iesniedz Pasūtītājam atskaiti par konkrētā Pakalpojuma </w:t>
      </w:r>
      <w:r w:rsidRPr="00E32289">
        <w:rPr>
          <w:rFonts w:ascii="Times New Roman" w:eastAsia="Times New Roman" w:hAnsi="Times New Roman" w:cs="Times New Roman"/>
          <w:color w:val="000000"/>
          <w:kern w:val="0"/>
          <w:sz w:val="24"/>
        </w:rPr>
        <w:t>izpildi (nobrauktie kilometri, GPS atskaiti par brauciena maršrutu, pieturvietas un laikus, kur un cikos ieradās).</w:t>
      </w:r>
      <w:r w:rsidRPr="00FE1CEE">
        <w:rPr>
          <w:rFonts w:ascii="Times New Roman" w:eastAsia="Times New Roman" w:hAnsi="Times New Roman" w:cs="Times New Roman"/>
          <w:color w:val="000000"/>
          <w:kern w:val="0"/>
          <w:sz w:val="24"/>
        </w:rPr>
        <w:t xml:space="preserve"> </w:t>
      </w:r>
    </w:p>
    <w:p w14:paraId="6060B4F9" w14:textId="77777777" w:rsidR="00CF7FF7" w:rsidRPr="00DB060C" w:rsidRDefault="00CF7FF7" w:rsidP="00CF7FF7">
      <w:pPr>
        <w:numPr>
          <w:ilvl w:val="1"/>
          <w:numId w:val="13"/>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Vienošanās dalībnieks garantē, ka rēķinā norādītais Pakalpojuma apjoms atbilst reāli saņemtajam daudzumam. Ja Vienošanās dalībnieka dokumentos </w:t>
      </w:r>
      <w:r>
        <w:rPr>
          <w:rFonts w:ascii="Times New Roman" w:eastAsia="Times New Roman" w:hAnsi="Times New Roman" w:cs="Times New Roman"/>
          <w:color w:val="000000"/>
          <w:kern w:val="0"/>
          <w:sz w:val="24"/>
        </w:rPr>
        <w:t>norādītais</w:t>
      </w:r>
      <w:r w:rsidRPr="00FE1CEE">
        <w:rPr>
          <w:rFonts w:ascii="Times New Roman" w:eastAsia="Times New Roman" w:hAnsi="Times New Roman" w:cs="Times New Roman"/>
          <w:color w:val="000000"/>
          <w:kern w:val="0"/>
          <w:sz w:val="24"/>
        </w:rPr>
        <w:t xml:space="preserve"> Pakalpojuma daudzums neatbilst reāli saņemtajam apjomam, Vienošanās dalībnieks veic attiecīgās korekcijas.</w:t>
      </w:r>
    </w:p>
    <w:p w14:paraId="790B9BC8" w14:textId="77777777" w:rsidR="00CF7FF7" w:rsidRDefault="00CF7FF7" w:rsidP="00CF7FF7">
      <w:pPr>
        <w:numPr>
          <w:ilvl w:val="1"/>
          <w:numId w:val="13"/>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Maksājuma kavējuma dēļ Vienošanās dalībnieks nedrīkst aizkavēt</w:t>
      </w:r>
      <w:r>
        <w:rPr>
          <w:rFonts w:ascii="Times New Roman" w:eastAsia="Times New Roman" w:hAnsi="Times New Roman" w:cs="Times New Roman"/>
          <w:color w:val="000000"/>
          <w:kern w:val="0"/>
          <w:sz w:val="24"/>
        </w:rPr>
        <w:t xml:space="preserve"> nākamo</w:t>
      </w:r>
      <w:r w:rsidRPr="00FE1CEE">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pasūtīto</w:t>
      </w:r>
      <w:r w:rsidRPr="00FE1CEE">
        <w:rPr>
          <w:rFonts w:ascii="Times New Roman" w:eastAsia="Times New Roman" w:hAnsi="Times New Roman" w:cs="Times New Roman"/>
          <w:color w:val="000000"/>
          <w:kern w:val="0"/>
          <w:sz w:val="24"/>
        </w:rPr>
        <w:t xml:space="preserve"> Pakalpojuma nodrošināšanu pasūtījumā noteiktajā termiņā.</w:t>
      </w:r>
    </w:p>
    <w:p w14:paraId="4D643401" w14:textId="77777777" w:rsidR="00CF7FF7" w:rsidRPr="00D414E3" w:rsidRDefault="00CF7FF7" w:rsidP="00CF7FF7">
      <w:pPr>
        <w:numPr>
          <w:ilvl w:val="1"/>
          <w:numId w:val="13"/>
        </w:numPr>
        <w:ind w:left="567" w:hanging="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Vienošanās dalībnieki pēc Vienošanās 3.3.punktā minētā Pasūtītāja pārstāvja pieprasījuma 5 (piecu) dienu laikā sniedz atskaiti par Pasūtītājam sniegtajiem Pakalpojumiem. </w:t>
      </w:r>
    </w:p>
    <w:p w14:paraId="182BD705" w14:textId="77777777" w:rsidR="00CF7FF7" w:rsidRPr="00FE1CEE" w:rsidRDefault="00CF7FF7" w:rsidP="00CF7FF7">
      <w:pPr>
        <w:tabs>
          <w:tab w:val="left" w:pos="6210"/>
        </w:tabs>
        <w:jc w:val="both"/>
        <w:rPr>
          <w:rFonts w:ascii="Times New Roman" w:eastAsia="Times New Roman" w:hAnsi="Times New Roman" w:cs="Times New Roman"/>
          <w:color w:val="FF0000"/>
          <w:kern w:val="0"/>
          <w:sz w:val="24"/>
        </w:rPr>
      </w:pPr>
      <w:r w:rsidRPr="00FE1CEE">
        <w:rPr>
          <w:rFonts w:ascii="Times New Roman" w:eastAsia="Times New Roman" w:hAnsi="Times New Roman" w:cs="Times New Roman"/>
          <w:color w:val="FF0000"/>
          <w:kern w:val="0"/>
          <w:sz w:val="24"/>
        </w:rPr>
        <w:tab/>
      </w:r>
    </w:p>
    <w:p w14:paraId="64E48752" w14:textId="77777777" w:rsidR="00CF7FF7" w:rsidRDefault="00CF7FF7" w:rsidP="00CF7FF7">
      <w:pPr>
        <w:numPr>
          <w:ilvl w:val="0"/>
          <w:numId w:val="13"/>
        </w:numPr>
        <w:rPr>
          <w:rFonts w:ascii="Times New Roman" w:eastAsia="Times New Roman" w:hAnsi="Times New Roman" w:cs="Times New Roman"/>
          <w:b/>
          <w:caps/>
          <w:color w:val="000000"/>
          <w:kern w:val="0"/>
          <w:sz w:val="24"/>
        </w:rPr>
      </w:pPr>
      <w:r>
        <w:rPr>
          <w:rFonts w:ascii="Times New Roman" w:eastAsia="Times New Roman" w:hAnsi="Times New Roman" w:cs="Times New Roman"/>
          <w:b/>
          <w:caps/>
          <w:color w:val="000000"/>
          <w:kern w:val="0"/>
          <w:sz w:val="24"/>
        </w:rPr>
        <w:t>Norēķinu termiņi un noteikumi</w:t>
      </w:r>
    </w:p>
    <w:p w14:paraId="2E2850F2" w14:textId="77777777" w:rsidR="00CF7FF7" w:rsidRPr="00FE1CEE" w:rsidRDefault="00CF7FF7" w:rsidP="00CF7FF7">
      <w:pPr>
        <w:numPr>
          <w:ilvl w:val="1"/>
          <w:numId w:val="13"/>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Vienošanās dalībnieks nodrošina Pasūtītājam iespēju norēķināties par Pakalpojumu ar pēcapmaksu saskaņā ar izrakstīto rēķinu bezskaidras naudas norēķinu veidā</w:t>
      </w: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pārskaitot naudu tā norādītajā norēķinu kontā.</w:t>
      </w:r>
    </w:p>
    <w:p w14:paraId="5BB62CED" w14:textId="77777777" w:rsidR="00CF7FF7" w:rsidRPr="00FE1CEE" w:rsidRDefault="00CF7FF7" w:rsidP="00CF7FF7">
      <w:pPr>
        <w:numPr>
          <w:ilvl w:val="1"/>
          <w:numId w:val="13"/>
        </w:numPr>
        <w:tabs>
          <w:tab w:val="left" w:pos="567"/>
        </w:tabs>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Pasūtītājs apņemas samaksu par faktiski saņemtajiem un pieņemtajiem Pakalpojumiem veikt </w:t>
      </w:r>
      <w:r w:rsidRPr="003B6910">
        <w:rPr>
          <w:rFonts w:ascii="Times New Roman" w:eastAsia="Times New Roman" w:hAnsi="Times New Roman" w:cs="Times New Roman"/>
          <w:color w:val="000000"/>
          <w:kern w:val="0"/>
          <w:sz w:val="24"/>
        </w:rPr>
        <w:t xml:space="preserve">30 (trīsdesmit) dienu laikā </w:t>
      </w:r>
      <w:r w:rsidRPr="00FE1CEE">
        <w:rPr>
          <w:rFonts w:ascii="Times New Roman" w:hAnsi="Times New Roman" w:cs="Times New Roman"/>
          <w:color w:val="000000"/>
          <w:sz w:val="24"/>
        </w:rPr>
        <w:t xml:space="preserve">pēc Vienošanās dalībnieka iesniegtā rēķina un </w:t>
      </w:r>
      <w:r>
        <w:rPr>
          <w:rFonts w:ascii="Times New Roman" w:eastAsia="Times New Roman" w:hAnsi="Times New Roman" w:cs="Times New Roman"/>
          <w:kern w:val="0"/>
          <w:sz w:val="24"/>
        </w:rPr>
        <w:t>A</w:t>
      </w:r>
      <w:r w:rsidRPr="003B6910">
        <w:rPr>
          <w:rFonts w:ascii="Times New Roman" w:eastAsia="Times New Roman" w:hAnsi="Times New Roman" w:cs="Times New Roman"/>
          <w:kern w:val="0"/>
          <w:sz w:val="24"/>
        </w:rPr>
        <w:t xml:space="preserve">kta </w:t>
      </w:r>
      <w:r>
        <w:rPr>
          <w:rFonts w:ascii="Times New Roman" w:eastAsia="Times New Roman" w:hAnsi="Times New Roman" w:cs="Times New Roman"/>
          <w:kern w:val="0"/>
          <w:sz w:val="24"/>
        </w:rPr>
        <w:t>saņemšanas un parakstīšanas atbilstoši Vienošanās 5.7.punktam</w:t>
      </w:r>
      <w:r w:rsidRPr="00FE1CEE">
        <w:rPr>
          <w:rFonts w:ascii="Times New Roman" w:eastAsia="Times New Roman" w:hAnsi="Times New Roman" w:cs="Times New Roman"/>
          <w:color w:val="000000"/>
          <w:kern w:val="0"/>
          <w:sz w:val="24"/>
        </w:rPr>
        <w:t>.</w:t>
      </w:r>
    </w:p>
    <w:p w14:paraId="76E67834" w14:textId="77777777" w:rsidR="00CF7FF7" w:rsidRPr="00FE1CEE" w:rsidRDefault="00CF7FF7" w:rsidP="00CF7FF7">
      <w:pPr>
        <w:jc w:val="both"/>
        <w:rPr>
          <w:rFonts w:ascii="Times New Roman" w:eastAsia="Times New Roman" w:hAnsi="Times New Roman" w:cs="Times New Roman"/>
          <w:color w:val="FF0000"/>
          <w:kern w:val="0"/>
          <w:sz w:val="24"/>
        </w:rPr>
      </w:pPr>
    </w:p>
    <w:p w14:paraId="029E699E" w14:textId="77777777" w:rsidR="00CF7FF7" w:rsidRPr="00F02E6F" w:rsidRDefault="00CF7FF7" w:rsidP="00CF7FF7">
      <w:pPr>
        <w:numPr>
          <w:ilvl w:val="0"/>
          <w:numId w:val="13"/>
        </w:numPr>
        <w:rPr>
          <w:rFonts w:ascii="Times New Roman" w:eastAsia="Times New Roman" w:hAnsi="Times New Roman" w:cs="Times New Roman"/>
          <w:b/>
          <w:caps/>
          <w:color w:val="000000"/>
          <w:kern w:val="0"/>
          <w:sz w:val="24"/>
        </w:rPr>
      </w:pPr>
      <w:r w:rsidRPr="00FE1CEE">
        <w:rPr>
          <w:rFonts w:ascii="Times New Roman" w:eastAsia="Times New Roman" w:hAnsi="Times New Roman" w:cs="Times New Roman"/>
          <w:b/>
          <w:bCs/>
          <w:caps/>
          <w:color w:val="000000"/>
          <w:kern w:val="0"/>
          <w:sz w:val="24"/>
        </w:rPr>
        <w:t>Nepārvarama vara</w:t>
      </w:r>
    </w:p>
    <w:p w14:paraId="1246764B" w14:textId="77777777" w:rsidR="00CF7FF7" w:rsidRDefault="00CF7FF7" w:rsidP="00CF7FF7">
      <w:pPr>
        <w:numPr>
          <w:ilvl w:val="1"/>
          <w:numId w:val="13"/>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Puses ir atbrīvotas no atbildības par Vienošanās </w:t>
      </w:r>
      <w:r>
        <w:rPr>
          <w:rFonts w:ascii="Times New Roman" w:eastAsia="Times New Roman" w:hAnsi="Times New Roman" w:cs="Times New Roman"/>
          <w:color w:val="000000"/>
          <w:kern w:val="0"/>
          <w:sz w:val="24"/>
        </w:rPr>
        <w:t xml:space="preserve">tekstā </w:t>
      </w:r>
      <w:r w:rsidRPr="00FE1CEE">
        <w:rPr>
          <w:rFonts w:ascii="Times New Roman" w:eastAsia="Times New Roman" w:hAnsi="Times New Roman" w:cs="Times New Roman"/>
          <w:color w:val="000000"/>
          <w:kern w:val="0"/>
          <w:sz w:val="24"/>
        </w:rPr>
        <w:t>noteikto pienākumu pilnīgu vai daļēju neizpildi, ja šāda neizpilde radusies</w:t>
      </w:r>
      <w:r>
        <w:rPr>
          <w:rFonts w:ascii="Times New Roman" w:eastAsia="Times New Roman" w:hAnsi="Times New Roman" w:cs="Times New Roman"/>
          <w:color w:val="000000"/>
          <w:kern w:val="0"/>
          <w:sz w:val="24"/>
        </w:rPr>
        <w:t xml:space="preserve"> nepārvarama, ārkārtēja gadījuma dēļ (</w:t>
      </w:r>
      <w:proofErr w:type="spellStart"/>
      <w:r w:rsidRPr="009B1C44">
        <w:rPr>
          <w:rFonts w:ascii="Times New Roman" w:eastAsia="Times New Roman" w:hAnsi="Times New Roman" w:cs="Times New Roman"/>
          <w:i/>
          <w:color w:val="000000"/>
          <w:kern w:val="0"/>
          <w:sz w:val="24"/>
        </w:rPr>
        <w:t>force</w:t>
      </w:r>
      <w:proofErr w:type="spellEnd"/>
      <w:r w:rsidRPr="009B1C44">
        <w:rPr>
          <w:rFonts w:ascii="Times New Roman" w:eastAsia="Times New Roman" w:hAnsi="Times New Roman" w:cs="Times New Roman"/>
          <w:i/>
          <w:color w:val="000000"/>
          <w:kern w:val="0"/>
          <w:sz w:val="24"/>
        </w:rPr>
        <w:t xml:space="preserve"> </w:t>
      </w:r>
      <w:proofErr w:type="spellStart"/>
      <w:r w:rsidRPr="009B1C44">
        <w:rPr>
          <w:rFonts w:ascii="Times New Roman" w:eastAsia="Times New Roman" w:hAnsi="Times New Roman" w:cs="Times New Roman"/>
          <w:i/>
          <w:color w:val="000000"/>
          <w:kern w:val="0"/>
          <w:sz w:val="24"/>
        </w:rPr>
        <w:t>majeure</w:t>
      </w:r>
      <w:proofErr w:type="spellEnd"/>
      <w:r>
        <w:rPr>
          <w:rFonts w:ascii="Times New Roman" w:eastAsia="Times New Roman" w:hAnsi="Times New Roman" w:cs="Times New Roman"/>
          <w:color w:val="000000"/>
          <w:kern w:val="0"/>
          <w:sz w:val="24"/>
        </w:rPr>
        <w:t>), ko Puse nevarēja paredzēt un novērst. Par nepārvaramu varu uzskatāms, tajā skaitā, bet ne tikai -karš, dabas katastrofa, vispārējs streiks.</w:t>
      </w:r>
    </w:p>
    <w:p w14:paraId="3434CEF3" w14:textId="77777777" w:rsidR="00CF7FF7" w:rsidRPr="00FE1CEE" w:rsidRDefault="00CF7FF7" w:rsidP="00CF7FF7">
      <w:pPr>
        <w:numPr>
          <w:ilvl w:val="1"/>
          <w:numId w:val="13"/>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Pusei, kura atsaucas uz nepārvaramu varu, par to jāpaziņo </w:t>
      </w:r>
      <w:proofErr w:type="spellStart"/>
      <w:r w:rsidRPr="00FE1CEE">
        <w:rPr>
          <w:rFonts w:ascii="Times New Roman" w:eastAsia="Times New Roman" w:hAnsi="Times New Roman" w:cs="Times New Roman"/>
          <w:color w:val="000000"/>
          <w:kern w:val="0"/>
          <w:sz w:val="24"/>
        </w:rPr>
        <w:t>rakstveidā</w:t>
      </w:r>
      <w:proofErr w:type="spellEnd"/>
      <w:r w:rsidRPr="00FE1CEE">
        <w:rPr>
          <w:rFonts w:ascii="Times New Roman" w:eastAsia="Times New Roman" w:hAnsi="Times New Roman" w:cs="Times New Roman"/>
          <w:color w:val="000000"/>
          <w:kern w:val="0"/>
          <w:sz w:val="24"/>
        </w:rPr>
        <w:t xml:space="preserve"> otrai Puse</w:t>
      </w:r>
      <w:r>
        <w:rPr>
          <w:rFonts w:ascii="Times New Roman" w:eastAsia="Times New Roman" w:hAnsi="Times New Roman" w:cs="Times New Roman"/>
          <w:color w:val="000000"/>
          <w:kern w:val="0"/>
          <w:sz w:val="24"/>
        </w:rPr>
        <w:t>i</w:t>
      </w:r>
      <w:r w:rsidRPr="00FE1CEE">
        <w:rPr>
          <w:rFonts w:ascii="Times New Roman" w:eastAsia="Times New Roman" w:hAnsi="Times New Roman" w:cs="Times New Roman"/>
          <w:color w:val="000000"/>
          <w:kern w:val="0"/>
          <w:sz w:val="24"/>
        </w:rPr>
        <w:t xml:space="preserve">, tiklīdz šāda paziņošana kļuvusi iespējama, bet ne vēlāk kā 14 (četrpadsmit) dienu laikā. Ja šāds </w:t>
      </w:r>
      <w:smartTag w:uri="schemas-tilde-lv/tildestengine" w:element="veidnes">
        <w:smartTagPr>
          <w:attr w:name="id" w:val="-1"/>
          <w:attr w:name="baseform" w:val="paziņojums"/>
          <w:attr w:name="text" w:val="paziņojums"/>
        </w:smartTagPr>
        <w:r w:rsidRPr="00FE1CEE">
          <w:rPr>
            <w:rFonts w:ascii="Times New Roman" w:eastAsia="Times New Roman" w:hAnsi="Times New Roman" w:cs="Times New Roman"/>
            <w:color w:val="000000"/>
            <w:kern w:val="0"/>
            <w:sz w:val="24"/>
          </w:rPr>
          <w:t>paziņojums</w:t>
        </w:r>
      </w:smartTag>
      <w:r w:rsidRPr="00FE1CEE">
        <w:rPr>
          <w:rFonts w:ascii="Times New Roman" w:eastAsia="Times New Roman" w:hAnsi="Times New Roman" w:cs="Times New Roman"/>
          <w:color w:val="000000"/>
          <w:kern w:val="0"/>
          <w:sz w:val="24"/>
        </w:rPr>
        <w:t xml:space="preserve"> nav nosūtīts, paziņojumu nenosūtīju</w:t>
      </w:r>
      <w:r>
        <w:rPr>
          <w:rFonts w:ascii="Times New Roman" w:eastAsia="Times New Roman" w:hAnsi="Times New Roman" w:cs="Times New Roman"/>
          <w:color w:val="000000"/>
          <w:kern w:val="0"/>
          <w:sz w:val="24"/>
        </w:rPr>
        <w:t>sī</w:t>
      </w:r>
      <w:r w:rsidRPr="00FE1CEE">
        <w:rPr>
          <w:rFonts w:ascii="Times New Roman" w:eastAsia="Times New Roman" w:hAnsi="Times New Roman" w:cs="Times New Roman"/>
          <w:color w:val="000000"/>
          <w:kern w:val="0"/>
          <w:sz w:val="24"/>
        </w:rPr>
        <w:t xml:space="preserve"> Puse atbild otrai Pusei par visiem zaudējumiem, kuri </w:t>
      </w:r>
      <w:r>
        <w:rPr>
          <w:rFonts w:ascii="Times New Roman" w:eastAsia="Times New Roman" w:hAnsi="Times New Roman" w:cs="Times New Roman"/>
          <w:color w:val="000000"/>
          <w:kern w:val="0"/>
          <w:sz w:val="24"/>
        </w:rPr>
        <w:t>tai</w:t>
      </w:r>
      <w:r w:rsidRPr="00FE1CEE">
        <w:rPr>
          <w:rFonts w:ascii="Times New Roman" w:eastAsia="Times New Roman" w:hAnsi="Times New Roman" w:cs="Times New Roman"/>
          <w:color w:val="000000"/>
          <w:kern w:val="0"/>
          <w:sz w:val="24"/>
        </w:rPr>
        <w:t xml:space="preserve"> radušies.</w:t>
      </w:r>
    </w:p>
    <w:p w14:paraId="68F4177E" w14:textId="77777777" w:rsidR="00CF7FF7" w:rsidRPr="00FE1CEE" w:rsidRDefault="00CF7FF7" w:rsidP="00CF7FF7">
      <w:pPr>
        <w:numPr>
          <w:ilvl w:val="1"/>
          <w:numId w:val="13"/>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Ja nepārvaramas varas apstākļi turpinās ilgāk par 45 (četrdesmit piecām) dienām, Pusēm ir tiesības vienpusēji atkāpties un pārtraukt šo Vienošanos. Šajā gadījumā neviena no Pusēm nav </w:t>
      </w:r>
      <w:r w:rsidRPr="00FE1CEE">
        <w:rPr>
          <w:rFonts w:ascii="Times New Roman" w:eastAsia="Times New Roman" w:hAnsi="Times New Roman" w:cs="Times New Roman"/>
          <w:color w:val="000000"/>
          <w:kern w:val="0"/>
          <w:sz w:val="24"/>
        </w:rPr>
        <w:lastRenderedPageBreak/>
        <w:t>atbildīga par zaudējumiem, k</w:t>
      </w:r>
      <w:r>
        <w:rPr>
          <w:rFonts w:ascii="Times New Roman" w:eastAsia="Times New Roman" w:hAnsi="Times New Roman" w:cs="Times New Roman"/>
          <w:color w:val="000000"/>
          <w:kern w:val="0"/>
          <w:sz w:val="24"/>
        </w:rPr>
        <w:t>as</w:t>
      </w:r>
      <w:r w:rsidRPr="00FE1CEE">
        <w:rPr>
          <w:rFonts w:ascii="Times New Roman" w:eastAsia="Times New Roman" w:hAnsi="Times New Roman" w:cs="Times New Roman"/>
          <w:color w:val="000000"/>
          <w:kern w:val="0"/>
          <w:sz w:val="24"/>
        </w:rPr>
        <w:t xml:space="preserve"> radušies otrai Pusei laika posmā pēc nepārvaramas varas apstākļu iestāšanās.</w:t>
      </w:r>
    </w:p>
    <w:p w14:paraId="77362718" w14:textId="77777777" w:rsidR="00CF7FF7" w:rsidRPr="00FE1CEE" w:rsidRDefault="00CF7FF7" w:rsidP="00CF7FF7">
      <w:pPr>
        <w:autoSpaceDE w:val="0"/>
        <w:autoSpaceDN w:val="0"/>
        <w:adjustRightInd w:val="0"/>
        <w:rPr>
          <w:rFonts w:ascii="Times New Roman" w:hAnsi="Times New Roman" w:cs="Times New Roman"/>
          <w:bCs/>
          <w:color w:val="FF0000"/>
          <w:sz w:val="24"/>
        </w:rPr>
      </w:pPr>
    </w:p>
    <w:p w14:paraId="7386BA41" w14:textId="77777777" w:rsidR="00CF7FF7" w:rsidRDefault="00CF7FF7" w:rsidP="00CF7FF7">
      <w:pPr>
        <w:numPr>
          <w:ilvl w:val="0"/>
          <w:numId w:val="13"/>
        </w:numPr>
        <w:autoSpaceDE w:val="0"/>
        <w:autoSpaceDN w:val="0"/>
        <w:adjustRightInd w:val="0"/>
        <w:rPr>
          <w:rFonts w:ascii="Times New Roman" w:hAnsi="Times New Roman" w:cs="Times New Roman"/>
          <w:b/>
          <w:bCs/>
          <w:color w:val="000000"/>
          <w:sz w:val="24"/>
        </w:rPr>
      </w:pPr>
      <w:r>
        <w:rPr>
          <w:rFonts w:ascii="Times New Roman" w:hAnsi="Times New Roman" w:cs="Times New Roman"/>
          <w:b/>
          <w:bCs/>
          <w:color w:val="000000"/>
          <w:sz w:val="24"/>
        </w:rPr>
        <w:t>VIENOŠANĀS GROZĪŠANA</w:t>
      </w:r>
    </w:p>
    <w:p w14:paraId="12A4373E" w14:textId="77777777" w:rsidR="00CF7FF7" w:rsidRPr="00D43597" w:rsidRDefault="00CF7FF7" w:rsidP="00CF7FF7">
      <w:pPr>
        <w:numPr>
          <w:ilvl w:val="1"/>
          <w:numId w:val="13"/>
        </w:numPr>
        <w:ind w:left="567" w:hanging="567"/>
        <w:jc w:val="both"/>
        <w:rPr>
          <w:rFonts w:ascii="Times New Roman" w:eastAsia="Times New Roman" w:hAnsi="Times New Roman" w:cs="Times New Roman"/>
          <w:b/>
          <w:color w:val="000000"/>
          <w:kern w:val="0"/>
          <w:sz w:val="24"/>
        </w:rPr>
      </w:pPr>
      <w:r w:rsidRPr="00FE1CEE">
        <w:rPr>
          <w:rFonts w:ascii="Times New Roman" w:eastAsia="Times New Roman" w:hAnsi="Times New Roman" w:cs="Times New Roman"/>
          <w:color w:val="000000"/>
          <w:kern w:val="0"/>
          <w:sz w:val="24"/>
          <w:lang w:eastAsia="lv-LV"/>
        </w:rPr>
        <w:t xml:space="preserve">Pusēm vienojoties, Vienošanās var tikt izdarīti grozījumi, papildinājumi, pievienoti pielikumi, kā arī noslēgtas papildu </w:t>
      </w:r>
      <w:r>
        <w:rPr>
          <w:rFonts w:ascii="Times New Roman" w:eastAsia="Times New Roman" w:hAnsi="Times New Roman" w:cs="Times New Roman"/>
          <w:color w:val="000000"/>
          <w:kern w:val="0"/>
          <w:sz w:val="24"/>
          <w:lang w:eastAsia="lv-LV"/>
        </w:rPr>
        <w:t>V</w:t>
      </w:r>
      <w:r w:rsidRPr="00FE1CEE">
        <w:rPr>
          <w:rFonts w:ascii="Times New Roman" w:eastAsia="Times New Roman" w:hAnsi="Times New Roman" w:cs="Times New Roman"/>
          <w:color w:val="000000"/>
          <w:kern w:val="0"/>
          <w:sz w:val="24"/>
          <w:lang w:eastAsia="lv-LV"/>
        </w:rPr>
        <w:t xml:space="preserve">ienošanās, ja tās nav pretrunā ar Publisko iepirkumu likuma </w:t>
      </w:r>
      <w:r w:rsidRPr="00FE1CEE">
        <w:rPr>
          <w:rFonts w:ascii="Times New Roman" w:hAnsi="Times New Roman" w:cs="Times New Roman"/>
          <w:bCs/>
          <w:color w:val="000000"/>
          <w:sz w:val="24"/>
        </w:rPr>
        <w:t>67.</w:t>
      </w:r>
      <w:r w:rsidRPr="00FE1CEE">
        <w:rPr>
          <w:rFonts w:ascii="Times New Roman" w:hAnsi="Times New Roman" w:cs="Times New Roman"/>
          <w:bCs/>
          <w:color w:val="000000"/>
          <w:sz w:val="24"/>
          <w:vertAlign w:val="superscript"/>
        </w:rPr>
        <w:t>1</w:t>
      </w:r>
      <w:r>
        <w:rPr>
          <w:rFonts w:ascii="Times New Roman" w:hAnsi="Times New Roman" w:cs="Times New Roman"/>
          <w:bCs/>
          <w:color w:val="000000"/>
          <w:sz w:val="24"/>
        </w:rPr>
        <w:t xml:space="preserve"> panta nosacījumiem.</w:t>
      </w:r>
    </w:p>
    <w:p w14:paraId="40E80117" w14:textId="77777777" w:rsidR="00CF7FF7" w:rsidRPr="00CA51A5" w:rsidRDefault="00CF7FF7" w:rsidP="00CF7FF7">
      <w:pPr>
        <w:numPr>
          <w:ilvl w:val="1"/>
          <w:numId w:val="13"/>
        </w:numPr>
        <w:ind w:left="567" w:hanging="567"/>
        <w:jc w:val="both"/>
        <w:rPr>
          <w:rFonts w:ascii="Times New Roman" w:eastAsia="Times New Roman" w:hAnsi="Times New Roman" w:cs="Times New Roman"/>
          <w:b/>
          <w:color w:val="000000"/>
          <w:kern w:val="0"/>
          <w:sz w:val="24"/>
        </w:rPr>
      </w:pPr>
      <w:r w:rsidRPr="0020242E">
        <w:rPr>
          <w:rFonts w:ascii="Times New Roman" w:hAnsi="Times New Roman" w:cs="Times New Roman"/>
          <w:bCs/>
          <w:color w:val="000000"/>
          <w:sz w:val="24"/>
        </w:rPr>
        <w:t xml:space="preserve">Vienošanās dalībnieks var </w:t>
      </w:r>
      <w:r>
        <w:rPr>
          <w:rFonts w:ascii="Times New Roman" w:hAnsi="Times New Roman" w:cs="Times New Roman"/>
          <w:bCs/>
          <w:color w:val="000000"/>
          <w:sz w:val="24"/>
        </w:rPr>
        <w:t>grozīt T</w:t>
      </w:r>
      <w:r w:rsidRPr="0020242E">
        <w:rPr>
          <w:rFonts w:ascii="Times New Roman" w:hAnsi="Times New Roman" w:cs="Times New Roman"/>
          <w:bCs/>
          <w:color w:val="000000"/>
          <w:sz w:val="24"/>
        </w:rPr>
        <w:t>ehnisk</w:t>
      </w:r>
      <w:r>
        <w:rPr>
          <w:rFonts w:ascii="Times New Roman" w:hAnsi="Times New Roman" w:cs="Times New Roman"/>
          <w:bCs/>
          <w:color w:val="000000"/>
          <w:sz w:val="24"/>
        </w:rPr>
        <w:t>ā</w:t>
      </w:r>
      <w:r w:rsidRPr="0020242E">
        <w:rPr>
          <w:rFonts w:ascii="Times New Roman" w:hAnsi="Times New Roman" w:cs="Times New Roman"/>
          <w:bCs/>
          <w:color w:val="000000"/>
          <w:sz w:val="24"/>
        </w:rPr>
        <w:t xml:space="preserve"> piedāvājum</w:t>
      </w:r>
      <w:r>
        <w:rPr>
          <w:rFonts w:ascii="Times New Roman" w:hAnsi="Times New Roman" w:cs="Times New Roman"/>
          <w:bCs/>
          <w:color w:val="000000"/>
          <w:sz w:val="24"/>
        </w:rPr>
        <w:t>a sadaļu “Autobusi”</w:t>
      </w:r>
      <w:r w:rsidRPr="0020242E">
        <w:rPr>
          <w:rFonts w:ascii="Times New Roman" w:hAnsi="Times New Roman" w:cs="Times New Roman"/>
          <w:bCs/>
          <w:color w:val="000000"/>
          <w:sz w:val="24"/>
        </w:rPr>
        <w:t xml:space="preserve">, lai tiktu nodrošināta </w:t>
      </w:r>
      <w:r w:rsidRPr="00CA51A5">
        <w:rPr>
          <w:rFonts w:ascii="Times New Roman" w:hAnsi="Times New Roman" w:cs="Times New Roman"/>
          <w:bCs/>
          <w:color w:val="000000"/>
          <w:sz w:val="24"/>
        </w:rPr>
        <w:t>Pakalpojuma izpilde attiecīgos gadījumos:</w:t>
      </w:r>
    </w:p>
    <w:p w14:paraId="1F7EB8B5" w14:textId="77777777" w:rsidR="00CF7FF7" w:rsidRPr="00D414E3" w:rsidRDefault="00CF7FF7" w:rsidP="00CF7FF7">
      <w:pPr>
        <w:numPr>
          <w:ilvl w:val="2"/>
          <w:numId w:val="13"/>
        </w:numPr>
        <w:ind w:left="1134" w:hanging="578"/>
        <w:jc w:val="both"/>
        <w:rPr>
          <w:rFonts w:ascii="Times New Roman" w:eastAsia="Times New Roman" w:hAnsi="Times New Roman" w:cs="Times New Roman"/>
          <w:color w:val="000000"/>
          <w:kern w:val="0"/>
          <w:sz w:val="24"/>
        </w:rPr>
      </w:pPr>
      <w:r w:rsidRPr="00CA51A5">
        <w:rPr>
          <w:rFonts w:ascii="Times New Roman" w:eastAsia="Times New Roman" w:hAnsi="Times New Roman" w:cs="Times New Roman"/>
          <w:color w:val="000000"/>
          <w:kern w:val="0"/>
          <w:sz w:val="24"/>
        </w:rPr>
        <w:t>ja atbilstoši normatīvajiem aktiem Vienošanās dalībnieks ar iepriekš norādīto autobusu vairs nav tiesīgs sniegt Pakalpojumu</w:t>
      </w:r>
      <w:r w:rsidRPr="00AC71D8">
        <w:rPr>
          <w:rFonts w:ascii="Times New Roman" w:eastAsia="Times New Roman" w:hAnsi="Times New Roman" w:cs="Times New Roman"/>
          <w:color w:val="000000"/>
          <w:kern w:val="0"/>
          <w:sz w:val="24"/>
        </w:rPr>
        <w:t xml:space="preserve"> </w:t>
      </w:r>
      <w:r w:rsidRPr="00E045BF">
        <w:rPr>
          <w:rFonts w:ascii="Times New Roman" w:eastAsia="Times New Roman" w:hAnsi="Times New Roman" w:cs="Times New Roman"/>
          <w:color w:val="000000"/>
          <w:kern w:val="0"/>
          <w:sz w:val="24"/>
        </w:rPr>
        <w:t xml:space="preserve">un to ir nepieciešams aizvietot ar </w:t>
      </w:r>
      <w:r>
        <w:rPr>
          <w:rFonts w:ascii="Times New Roman" w:eastAsia="Times New Roman" w:hAnsi="Times New Roman" w:cs="Times New Roman"/>
          <w:color w:val="000000"/>
          <w:kern w:val="0"/>
          <w:sz w:val="24"/>
        </w:rPr>
        <w:t>citu</w:t>
      </w:r>
      <w:r w:rsidRPr="00E045BF">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nolikuma un T</w:t>
      </w:r>
      <w:r w:rsidRPr="00A25B68">
        <w:rPr>
          <w:rFonts w:ascii="Times New Roman" w:eastAsia="Times New Roman" w:hAnsi="Times New Roman" w:cs="Times New Roman"/>
          <w:color w:val="000000"/>
          <w:kern w:val="0"/>
          <w:sz w:val="24"/>
        </w:rPr>
        <w:t>ehniskās specifikācijas prasībām atbi</w:t>
      </w:r>
      <w:r>
        <w:rPr>
          <w:rFonts w:ascii="Times New Roman" w:eastAsia="Times New Roman" w:hAnsi="Times New Roman" w:cs="Times New Roman"/>
          <w:color w:val="000000"/>
          <w:kern w:val="0"/>
          <w:sz w:val="24"/>
        </w:rPr>
        <w:t>lstošu, lai tiktu nodrošinātas T</w:t>
      </w:r>
      <w:r w:rsidRPr="00A25B68">
        <w:rPr>
          <w:rFonts w:ascii="Times New Roman" w:eastAsia="Times New Roman" w:hAnsi="Times New Roman" w:cs="Times New Roman"/>
          <w:color w:val="000000"/>
          <w:kern w:val="0"/>
          <w:sz w:val="24"/>
        </w:rPr>
        <w:t>ehniskajā specifikācijā noteiktās prasības</w:t>
      </w:r>
      <w:r w:rsidRPr="003B4717">
        <w:rPr>
          <w:rFonts w:ascii="Times New Roman" w:eastAsia="Times New Roman" w:hAnsi="Times New Roman" w:cs="Times New Roman"/>
          <w:color w:val="000000"/>
          <w:kern w:val="0"/>
          <w:sz w:val="24"/>
        </w:rPr>
        <w:t>;</w:t>
      </w:r>
    </w:p>
    <w:p w14:paraId="5B80BA10" w14:textId="77777777" w:rsidR="00CF7FF7" w:rsidRPr="00D414E3" w:rsidRDefault="00CF7FF7" w:rsidP="00CF7FF7">
      <w:pPr>
        <w:numPr>
          <w:ilvl w:val="2"/>
          <w:numId w:val="13"/>
        </w:numPr>
        <w:ind w:left="1134" w:hanging="578"/>
        <w:jc w:val="both"/>
        <w:rPr>
          <w:rFonts w:ascii="Times New Roman" w:eastAsia="Times New Roman" w:hAnsi="Times New Roman" w:cs="Times New Roman"/>
          <w:color w:val="000000"/>
          <w:kern w:val="0"/>
          <w:sz w:val="24"/>
        </w:rPr>
      </w:pPr>
      <w:r w:rsidRPr="00AB64E6">
        <w:rPr>
          <w:rFonts w:ascii="Times New Roman" w:eastAsia="Times New Roman" w:hAnsi="Times New Roman" w:cs="Times New Roman"/>
          <w:color w:val="000000"/>
          <w:kern w:val="0"/>
          <w:sz w:val="24"/>
        </w:rPr>
        <w:t xml:space="preserve">ja Vienošanās dalībnieks iegādājies </w:t>
      </w:r>
      <w:r>
        <w:rPr>
          <w:rFonts w:ascii="Times New Roman" w:eastAsia="Times New Roman" w:hAnsi="Times New Roman" w:cs="Times New Roman"/>
          <w:color w:val="000000"/>
          <w:kern w:val="0"/>
          <w:sz w:val="24"/>
        </w:rPr>
        <w:t>nolikumam un T</w:t>
      </w:r>
      <w:r w:rsidRPr="00033D48">
        <w:rPr>
          <w:rFonts w:ascii="Times New Roman" w:eastAsia="Times New Roman" w:hAnsi="Times New Roman" w:cs="Times New Roman"/>
          <w:color w:val="000000"/>
          <w:kern w:val="0"/>
          <w:sz w:val="24"/>
        </w:rPr>
        <w:t xml:space="preserve">ehniskās specifikācijas prasībām atbilstošu  </w:t>
      </w:r>
      <w:r w:rsidRPr="00551A72">
        <w:rPr>
          <w:rFonts w:ascii="Times New Roman" w:eastAsia="Times New Roman" w:hAnsi="Times New Roman" w:cs="Times New Roman"/>
          <w:color w:val="000000"/>
          <w:kern w:val="0"/>
          <w:sz w:val="24"/>
        </w:rPr>
        <w:t>autobusu</w:t>
      </w:r>
      <w:r>
        <w:rPr>
          <w:rFonts w:ascii="Times New Roman" w:eastAsia="Times New Roman" w:hAnsi="Times New Roman" w:cs="Times New Roman"/>
          <w:color w:val="000000"/>
          <w:kern w:val="0"/>
          <w:sz w:val="24"/>
        </w:rPr>
        <w:t xml:space="preserve"> un vēlas to izmantot Vienošanās izpildē</w:t>
      </w:r>
      <w:r w:rsidRPr="00D414E3">
        <w:rPr>
          <w:rFonts w:ascii="Times New Roman" w:eastAsia="Times New Roman" w:hAnsi="Times New Roman" w:cs="Times New Roman"/>
          <w:color w:val="000000"/>
          <w:kern w:val="0"/>
          <w:sz w:val="24"/>
        </w:rPr>
        <w:t>.</w:t>
      </w:r>
    </w:p>
    <w:p w14:paraId="746EEE7F" w14:textId="77777777" w:rsidR="00CF7FF7" w:rsidRPr="00CA51A5" w:rsidRDefault="00CF7FF7" w:rsidP="00CF7FF7">
      <w:pPr>
        <w:pStyle w:val="ListParagraph"/>
        <w:numPr>
          <w:ilvl w:val="1"/>
          <w:numId w:val="13"/>
        </w:numPr>
        <w:autoSpaceDE w:val="0"/>
        <w:autoSpaceDN w:val="0"/>
        <w:adjustRightInd w:val="0"/>
        <w:rPr>
          <w:rFonts w:ascii="Times New Roman" w:hAnsi="Times New Roman" w:cs="Times New Roman"/>
          <w:color w:val="000000"/>
          <w:sz w:val="24"/>
        </w:rPr>
      </w:pPr>
      <w:r w:rsidRPr="00CA51A5">
        <w:rPr>
          <w:rFonts w:ascii="Times New Roman" w:hAnsi="Times New Roman" w:cs="Times New Roman"/>
          <w:color w:val="000000"/>
          <w:sz w:val="24"/>
        </w:rPr>
        <w:t xml:space="preserve">Jebkuras izmaiņas Vienošanās tekstā stājas spēkā tikai tad, kad tās ir noformētas </w:t>
      </w:r>
      <w:proofErr w:type="spellStart"/>
      <w:r w:rsidRPr="00CA51A5">
        <w:rPr>
          <w:rFonts w:ascii="Times New Roman" w:hAnsi="Times New Roman" w:cs="Times New Roman"/>
          <w:color w:val="000000"/>
          <w:sz w:val="24"/>
        </w:rPr>
        <w:t>rakstveidā</w:t>
      </w:r>
      <w:proofErr w:type="spellEnd"/>
      <w:r w:rsidRPr="00CA51A5">
        <w:rPr>
          <w:rFonts w:ascii="Times New Roman" w:hAnsi="Times New Roman" w:cs="Times New Roman"/>
          <w:color w:val="000000"/>
          <w:sz w:val="24"/>
        </w:rPr>
        <w:t xml:space="preserve"> un tās ir akceptējuši Pasūtītājs un Vienošanās dalībnieki.</w:t>
      </w:r>
    </w:p>
    <w:p w14:paraId="5EC0738C" w14:textId="77777777" w:rsidR="00CF7FF7" w:rsidRDefault="00CF7FF7" w:rsidP="00CF7FF7">
      <w:pPr>
        <w:autoSpaceDE w:val="0"/>
        <w:autoSpaceDN w:val="0"/>
        <w:adjustRightInd w:val="0"/>
        <w:rPr>
          <w:rFonts w:ascii="Times New Roman" w:hAnsi="Times New Roman" w:cs="Times New Roman"/>
          <w:b/>
          <w:bCs/>
          <w:color w:val="000000"/>
          <w:sz w:val="24"/>
        </w:rPr>
      </w:pPr>
    </w:p>
    <w:p w14:paraId="181DB3FA" w14:textId="77777777" w:rsidR="00CF7FF7" w:rsidRPr="00C30F5E" w:rsidRDefault="00CF7FF7" w:rsidP="00CF7FF7">
      <w:pPr>
        <w:pStyle w:val="ListParagraph"/>
        <w:numPr>
          <w:ilvl w:val="0"/>
          <w:numId w:val="13"/>
        </w:numPr>
        <w:spacing w:line="276" w:lineRule="auto"/>
        <w:rPr>
          <w:rFonts w:ascii="Times New Roman" w:hAnsi="Times New Roman" w:cs="Times New Roman"/>
          <w:b/>
          <w:sz w:val="24"/>
        </w:rPr>
      </w:pPr>
      <w:r w:rsidRPr="00C30F5E">
        <w:rPr>
          <w:rFonts w:ascii="Times New Roman" w:hAnsi="Times New Roman" w:cs="Times New Roman"/>
          <w:b/>
          <w:sz w:val="24"/>
        </w:rPr>
        <w:t>APAKŠUZŅĒMĒJU PIESAISTE UN VIENOŠANĀS IZPILDĒ IESAISTĪTĀ PERSONĀLA NOMAIŅA</w:t>
      </w:r>
    </w:p>
    <w:p w14:paraId="468E49CC" w14:textId="77777777" w:rsidR="00CF7FF7" w:rsidRPr="00A13089" w:rsidRDefault="00CF7FF7" w:rsidP="00CF7FF7">
      <w:pPr>
        <w:numPr>
          <w:ilvl w:val="1"/>
          <w:numId w:val="13"/>
        </w:numPr>
        <w:ind w:left="567" w:hanging="567"/>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iesaistītā personāla un </w:t>
      </w:r>
      <w:r w:rsidRPr="008B2634">
        <w:rPr>
          <w:rFonts w:ascii="Times New Roman" w:eastAsia="Times New Roman" w:hAnsi="Times New Roman" w:cs="Times New Roman"/>
          <w:kern w:val="0"/>
          <w:sz w:val="24"/>
          <w:lang w:eastAsia="lv-LV"/>
        </w:rPr>
        <w:t>apakšuzņēmēju (nolikuma pielikumi Nr.3 un Nr.4)</w:t>
      </w:r>
      <w:r>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nomaiņas kārtība:</w:t>
      </w:r>
    </w:p>
    <w:p w14:paraId="5BB1F7FE" w14:textId="77777777" w:rsidR="00CF7FF7" w:rsidRDefault="00CF7FF7" w:rsidP="00CF7FF7">
      <w:pPr>
        <w:numPr>
          <w:ilvl w:val="2"/>
          <w:numId w:val="13"/>
        </w:numPr>
        <w:ind w:left="1276" w:hanging="709"/>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Iepirkumā izraudzītie Vienošanās dalībnieki</w:t>
      </w:r>
      <w:r w:rsidRPr="00A13089">
        <w:rPr>
          <w:rFonts w:ascii="Times New Roman" w:eastAsia="Times New Roman" w:hAnsi="Times New Roman" w:cs="Times New Roman"/>
          <w:kern w:val="0"/>
          <w:sz w:val="24"/>
          <w:lang w:eastAsia="lv-LV"/>
        </w:rPr>
        <w:t xml:space="preserve"> ir tiesīg</w:t>
      </w:r>
      <w:r>
        <w:rPr>
          <w:rFonts w:ascii="Times New Roman" w:eastAsia="Times New Roman" w:hAnsi="Times New Roman" w:cs="Times New Roman"/>
          <w:kern w:val="0"/>
          <w:sz w:val="24"/>
          <w:lang w:eastAsia="lv-LV"/>
        </w:rPr>
        <w:t>i</w:t>
      </w:r>
      <w:r w:rsidRPr="00A13089">
        <w:rPr>
          <w:rFonts w:ascii="Times New Roman" w:eastAsia="Times New Roman" w:hAnsi="Times New Roman" w:cs="Times New Roman"/>
          <w:kern w:val="0"/>
          <w:sz w:val="24"/>
          <w:lang w:eastAsia="lv-LV"/>
        </w:rPr>
        <w:t xml:space="preserve"> bez saskaņošanas ar </w:t>
      </w:r>
      <w:r>
        <w:rPr>
          <w:rFonts w:ascii="Times New Roman" w:eastAsia="Times New Roman" w:hAnsi="Times New Roman" w:cs="Times New Roman"/>
          <w:kern w:val="0"/>
          <w:sz w:val="24"/>
          <w:lang w:eastAsia="lv-LV"/>
        </w:rPr>
        <w:t>P</w:t>
      </w:r>
      <w:r w:rsidRPr="00A13089">
        <w:rPr>
          <w:rFonts w:ascii="Times New Roman" w:eastAsia="Times New Roman" w:hAnsi="Times New Roman" w:cs="Times New Roman"/>
          <w:kern w:val="0"/>
          <w:sz w:val="24"/>
          <w:lang w:eastAsia="lv-LV"/>
        </w:rPr>
        <w:t xml:space="preserve">asūtītāju veikt personāla un apakšuzņēmēju nomaiņu, kā arī papildu personāla un apakšuzņēmēju iesaistīšanu </w:t>
      </w:r>
      <w:r>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izņemot </w:t>
      </w:r>
      <w:r>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10</w:t>
      </w:r>
      <w:r w:rsidRPr="00A54645">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1</w:t>
      </w:r>
      <w:r w:rsidRPr="00A54645">
        <w:rPr>
          <w:rFonts w:ascii="Times New Roman" w:eastAsia="Times New Roman" w:hAnsi="Times New Roman" w:cs="Times New Roman"/>
          <w:kern w:val="0"/>
          <w:sz w:val="24"/>
          <w:lang w:eastAsia="lv-LV"/>
        </w:rPr>
        <w:t xml:space="preserve">.2. </w:t>
      </w:r>
      <w:r w:rsidRPr="006258FA">
        <w:rPr>
          <w:rFonts w:ascii="Times New Roman" w:eastAsia="Times New Roman" w:hAnsi="Times New Roman" w:cs="Times New Roman"/>
          <w:kern w:val="0"/>
          <w:sz w:val="24"/>
          <w:lang w:eastAsia="lv-LV"/>
        </w:rPr>
        <w:t xml:space="preserve">un </w:t>
      </w:r>
      <w:r>
        <w:rPr>
          <w:rFonts w:ascii="Times New Roman" w:eastAsia="Times New Roman" w:hAnsi="Times New Roman" w:cs="Times New Roman"/>
          <w:kern w:val="0"/>
          <w:sz w:val="24"/>
          <w:lang w:eastAsia="lv-LV"/>
        </w:rPr>
        <w:t>10</w:t>
      </w:r>
      <w:r w:rsidRPr="006258FA">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1</w:t>
      </w:r>
      <w:r w:rsidRPr="006258FA">
        <w:rPr>
          <w:rFonts w:ascii="Times New Roman" w:eastAsia="Times New Roman" w:hAnsi="Times New Roman" w:cs="Times New Roman"/>
          <w:kern w:val="0"/>
          <w:sz w:val="24"/>
          <w:lang w:eastAsia="lv-LV"/>
        </w:rPr>
        <w:t>.4.punktā</w:t>
      </w:r>
      <w:r w:rsidRPr="00A13089">
        <w:rPr>
          <w:rFonts w:ascii="Times New Roman" w:eastAsia="Times New Roman" w:hAnsi="Times New Roman" w:cs="Times New Roman"/>
          <w:kern w:val="0"/>
          <w:sz w:val="24"/>
          <w:lang w:eastAsia="lv-LV"/>
        </w:rPr>
        <w:t xml:space="preserve"> minētos gadījumus.</w:t>
      </w:r>
    </w:p>
    <w:p w14:paraId="55839FCB" w14:textId="77777777" w:rsidR="00CF7FF7" w:rsidRDefault="00CF7FF7" w:rsidP="00CF7FF7">
      <w:pPr>
        <w:numPr>
          <w:ilvl w:val="2"/>
          <w:numId w:val="13"/>
        </w:numPr>
        <w:ind w:left="1276" w:hanging="709"/>
        <w:jc w:val="both"/>
        <w:rPr>
          <w:rFonts w:ascii="Times New Roman" w:eastAsia="Times New Roman" w:hAnsi="Times New Roman" w:cs="Times New Roman"/>
          <w:kern w:val="0"/>
          <w:sz w:val="24"/>
          <w:lang w:eastAsia="lv-LV"/>
        </w:rPr>
      </w:pPr>
      <w:r w:rsidRPr="00C30F5E">
        <w:rPr>
          <w:rFonts w:ascii="Times New Roman" w:eastAsia="Times New Roman" w:hAnsi="Times New Roman" w:cs="Times New Roman"/>
          <w:kern w:val="0"/>
          <w:sz w:val="24"/>
          <w:lang w:eastAsia="lv-LV"/>
        </w:rPr>
        <w:t xml:space="preserve">Iepirkumā izraudzītā </w:t>
      </w:r>
      <w:r>
        <w:rPr>
          <w:rFonts w:ascii="Times New Roman" w:eastAsia="Times New Roman" w:hAnsi="Times New Roman" w:cs="Times New Roman"/>
          <w:kern w:val="0"/>
          <w:sz w:val="24"/>
          <w:lang w:eastAsia="lv-LV"/>
        </w:rPr>
        <w:t>Vienošanās dalībnieka</w:t>
      </w:r>
      <w:r w:rsidRPr="00C30F5E">
        <w:rPr>
          <w:rFonts w:ascii="Times New Roman" w:eastAsia="Times New Roman" w:hAnsi="Times New Roman" w:cs="Times New Roman"/>
          <w:kern w:val="0"/>
          <w:sz w:val="24"/>
          <w:lang w:eastAsia="lv-LV"/>
        </w:rPr>
        <w:t xml:space="preserve"> personālu, kuru tas iesaistījis Vienošanās izpildē, par kuru sniedzis informāciju </w:t>
      </w:r>
      <w:r>
        <w:rPr>
          <w:rFonts w:ascii="Times New Roman" w:eastAsia="Times New Roman" w:hAnsi="Times New Roman" w:cs="Times New Roman"/>
          <w:kern w:val="0"/>
          <w:sz w:val="24"/>
          <w:lang w:eastAsia="lv-LV"/>
        </w:rPr>
        <w:t>P</w:t>
      </w:r>
      <w:r w:rsidRPr="00C30F5E">
        <w:rPr>
          <w:rFonts w:ascii="Times New Roman" w:eastAsia="Times New Roman" w:hAnsi="Times New Roman" w:cs="Times New Roman"/>
          <w:kern w:val="0"/>
          <w:sz w:val="24"/>
          <w:lang w:eastAsia="lv-LV"/>
        </w:rPr>
        <w:t xml:space="preserve">asūtītājam un kura kvalifikācijas atbilstību izvirzītajām prasībām </w:t>
      </w:r>
      <w:r>
        <w:rPr>
          <w:rFonts w:ascii="Times New Roman" w:eastAsia="Times New Roman" w:hAnsi="Times New Roman" w:cs="Times New Roman"/>
          <w:kern w:val="0"/>
          <w:sz w:val="24"/>
          <w:lang w:eastAsia="lv-LV"/>
        </w:rPr>
        <w:t>P</w:t>
      </w:r>
      <w:r w:rsidRPr="00C30F5E">
        <w:rPr>
          <w:rFonts w:ascii="Times New Roman" w:eastAsia="Times New Roman" w:hAnsi="Times New Roman" w:cs="Times New Roman"/>
          <w:kern w:val="0"/>
          <w:sz w:val="24"/>
          <w:lang w:eastAsia="lv-LV"/>
        </w:rPr>
        <w:t xml:space="preserve">asūtītājs ir vērtējis, kā arī apakšuzņēmējus, uz kuru iespējām iepirkumā izraudzītais </w:t>
      </w:r>
      <w:r>
        <w:rPr>
          <w:rFonts w:ascii="Times New Roman" w:eastAsia="Times New Roman" w:hAnsi="Times New Roman" w:cs="Times New Roman"/>
          <w:kern w:val="0"/>
          <w:sz w:val="24"/>
          <w:lang w:eastAsia="lv-LV"/>
        </w:rPr>
        <w:t>Vienošanās dalībnieks</w:t>
      </w:r>
      <w:r w:rsidRPr="00C30F5E">
        <w:rPr>
          <w:rFonts w:ascii="Times New Roman" w:eastAsia="Times New Roman" w:hAnsi="Times New Roman" w:cs="Times New Roman"/>
          <w:kern w:val="0"/>
          <w:sz w:val="24"/>
          <w:lang w:eastAsia="lv-LV"/>
        </w:rPr>
        <w:t xml:space="preserve"> balstījies, lai apliecinātu savas kvalifikācijas atbilstību paziņojumā par</w:t>
      </w:r>
      <w:r>
        <w:rPr>
          <w:rFonts w:ascii="Times New Roman" w:eastAsia="Times New Roman" w:hAnsi="Times New Roman" w:cs="Times New Roman"/>
          <w:kern w:val="0"/>
          <w:sz w:val="24"/>
          <w:lang w:eastAsia="lv-LV"/>
        </w:rPr>
        <w:t xml:space="preserve"> plānoto</w:t>
      </w:r>
      <w:r w:rsidRPr="00C30F5E">
        <w:rPr>
          <w:rFonts w:ascii="Times New Roman" w:eastAsia="Times New Roman" w:hAnsi="Times New Roman" w:cs="Times New Roman"/>
          <w:kern w:val="0"/>
          <w:sz w:val="24"/>
          <w:lang w:eastAsia="lv-LV"/>
        </w:rPr>
        <w:t xml:space="preserve"> līgumu un iepirkuma dokumentos noteiktajām prasībām, pēc Vienošanās noslēgšanas drīkst nomainīt tikai ar pasūtītāja rakstveida piekrišanu, ievērojot </w:t>
      </w:r>
      <w:r>
        <w:rPr>
          <w:rFonts w:ascii="Times New Roman" w:eastAsia="Times New Roman" w:hAnsi="Times New Roman" w:cs="Times New Roman"/>
          <w:kern w:val="0"/>
          <w:sz w:val="24"/>
          <w:lang w:eastAsia="lv-LV"/>
        </w:rPr>
        <w:t>Vienošanās</w:t>
      </w:r>
      <w:r w:rsidRPr="00C30F5E">
        <w:rPr>
          <w:rFonts w:ascii="Times New Roman" w:eastAsia="Times New Roman" w:hAnsi="Times New Roman" w:cs="Times New Roman"/>
          <w:kern w:val="0"/>
          <w:sz w:val="24"/>
          <w:lang w:eastAsia="lv-LV"/>
        </w:rPr>
        <w:t xml:space="preserve"> 1</w:t>
      </w:r>
      <w:r>
        <w:rPr>
          <w:rFonts w:ascii="Times New Roman" w:eastAsia="Times New Roman" w:hAnsi="Times New Roman" w:cs="Times New Roman"/>
          <w:kern w:val="0"/>
          <w:sz w:val="24"/>
          <w:lang w:eastAsia="lv-LV"/>
        </w:rPr>
        <w:t>0</w:t>
      </w:r>
      <w:r w:rsidRPr="00C30F5E">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1</w:t>
      </w:r>
      <w:r w:rsidRPr="00C30F5E">
        <w:rPr>
          <w:rFonts w:ascii="Times New Roman" w:eastAsia="Times New Roman" w:hAnsi="Times New Roman" w:cs="Times New Roman"/>
          <w:kern w:val="0"/>
          <w:sz w:val="24"/>
          <w:lang w:eastAsia="lv-LV"/>
        </w:rPr>
        <w:t>.3.punktā paredzētos nosacījumus.</w:t>
      </w:r>
    </w:p>
    <w:p w14:paraId="35960464" w14:textId="77777777" w:rsidR="00CF7FF7" w:rsidRPr="00C30F5E" w:rsidRDefault="00CF7FF7" w:rsidP="00CF7FF7">
      <w:pPr>
        <w:numPr>
          <w:ilvl w:val="2"/>
          <w:numId w:val="13"/>
        </w:numPr>
        <w:ind w:left="1276" w:hanging="709"/>
        <w:jc w:val="both"/>
        <w:rPr>
          <w:rFonts w:ascii="Times New Roman" w:eastAsia="Times New Roman" w:hAnsi="Times New Roman" w:cs="Times New Roman"/>
          <w:kern w:val="0"/>
          <w:sz w:val="24"/>
          <w:lang w:eastAsia="lv-LV"/>
        </w:rPr>
      </w:pPr>
      <w:r w:rsidRPr="00C30F5E">
        <w:rPr>
          <w:rFonts w:ascii="Times New Roman" w:eastAsia="Times New Roman" w:hAnsi="Times New Roman" w:cs="Times New Roman"/>
          <w:kern w:val="0"/>
          <w:sz w:val="24"/>
          <w:lang w:eastAsia="lv-LV"/>
        </w:rPr>
        <w:t xml:space="preserve">Pasūtītājs nepiekrīt </w:t>
      </w:r>
      <w:r>
        <w:rPr>
          <w:rFonts w:ascii="Times New Roman" w:eastAsia="Times New Roman" w:hAnsi="Times New Roman" w:cs="Times New Roman"/>
          <w:kern w:val="0"/>
          <w:sz w:val="24"/>
          <w:lang w:eastAsia="lv-LV"/>
        </w:rPr>
        <w:t>Vienošanās</w:t>
      </w:r>
      <w:r w:rsidRPr="00C30F5E">
        <w:rPr>
          <w:rFonts w:ascii="Times New Roman" w:eastAsia="Times New Roman" w:hAnsi="Times New Roman" w:cs="Times New Roman"/>
          <w:kern w:val="0"/>
          <w:sz w:val="24"/>
          <w:lang w:eastAsia="lv-LV"/>
        </w:rPr>
        <w:t xml:space="preserve"> 1</w:t>
      </w:r>
      <w:r>
        <w:rPr>
          <w:rFonts w:ascii="Times New Roman" w:eastAsia="Times New Roman" w:hAnsi="Times New Roman" w:cs="Times New Roman"/>
          <w:kern w:val="0"/>
          <w:sz w:val="24"/>
          <w:lang w:eastAsia="lv-LV"/>
        </w:rPr>
        <w:t>0</w:t>
      </w:r>
      <w:r w:rsidRPr="00C30F5E">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1</w:t>
      </w:r>
      <w:r w:rsidRPr="00C30F5E">
        <w:rPr>
          <w:rFonts w:ascii="Times New Roman" w:eastAsia="Times New Roman" w:hAnsi="Times New Roman" w:cs="Times New Roman"/>
          <w:kern w:val="0"/>
          <w:sz w:val="24"/>
          <w:lang w:eastAsia="lv-LV"/>
        </w:rPr>
        <w:t>.2.punktā minētā personāla un apakšuzņēmēju nomaiņai, ja pastāv kāds no šādiem nosacījumiem:</w:t>
      </w:r>
    </w:p>
    <w:p w14:paraId="57333B68" w14:textId="77777777" w:rsidR="00CF7FF7" w:rsidRDefault="00CF7FF7" w:rsidP="00CF7FF7">
      <w:pPr>
        <w:numPr>
          <w:ilvl w:val="3"/>
          <w:numId w:val="13"/>
        </w:numPr>
        <w:ind w:left="2127" w:hanging="862"/>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Vienošanās dalībnieka</w:t>
      </w:r>
      <w:r w:rsidRPr="00A13089">
        <w:rPr>
          <w:rFonts w:ascii="Times New Roman" w:eastAsia="Times New Roman" w:hAnsi="Times New Roman" w:cs="Times New Roman"/>
          <w:kern w:val="0"/>
          <w:sz w:val="24"/>
          <w:lang w:eastAsia="lv-LV"/>
        </w:rPr>
        <w:t xml:space="preserve"> piedāvātais personāls vai apakšuzņēmējs neatbilst tām paziņojumā par līgumu un iepirkuma dokumentos noteiktajām prasībām, kas attiecas uz piegādātāja personālu vai apakšuzņēmējiem;</w:t>
      </w:r>
    </w:p>
    <w:p w14:paraId="637ADEC5" w14:textId="77777777" w:rsidR="00CF7FF7" w:rsidRDefault="00CF7FF7" w:rsidP="00CF7FF7">
      <w:pPr>
        <w:numPr>
          <w:ilvl w:val="3"/>
          <w:numId w:val="13"/>
        </w:numPr>
        <w:ind w:left="2127" w:hanging="862"/>
        <w:jc w:val="both"/>
        <w:rPr>
          <w:rFonts w:ascii="Times New Roman" w:eastAsia="Times New Roman" w:hAnsi="Times New Roman" w:cs="Times New Roman"/>
          <w:kern w:val="0"/>
          <w:sz w:val="24"/>
          <w:lang w:eastAsia="lv-LV"/>
        </w:rPr>
      </w:pPr>
      <w:r w:rsidRPr="00C30F5E">
        <w:rPr>
          <w:rFonts w:ascii="Times New Roman" w:eastAsia="Times New Roman" w:hAnsi="Times New Roman" w:cs="Times New Roman"/>
          <w:kern w:val="0"/>
          <w:sz w:val="24"/>
          <w:lang w:eastAsia="lv-LV"/>
        </w:rPr>
        <w:t xml:space="preserve">tiek nomainīts apakšuzņēmējs, uz kura iespējām iepirkumā izraudzītais </w:t>
      </w:r>
      <w:r>
        <w:rPr>
          <w:rFonts w:ascii="Times New Roman" w:eastAsia="Times New Roman" w:hAnsi="Times New Roman" w:cs="Times New Roman"/>
          <w:kern w:val="0"/>
          <w:sz w:val="24"/>
          <w:lang w:eastAsia="lv-LV"/>
        </w:rPr>
        <w:t>Vienošanās dalībnieks</w:t>
      </w:r>
      <w:r w:rsidRPr="00C30F5E">
        <w:rPr>
          <w:rFonts w:ascii="Times New Roman" w:eastAsia="Times New Roman" w:hAnsi="Times New Roman" w:cs="Times New Roman"/>
          <w:kern w:val="0"/>
          <w:sz w:val="24"/>
          <w:lang w:eastAsia="lv-LV"/>
        </w:rPr>
        <w:t xml:space="preserve"> balstījies, lai apliecinātu savas kvalifikācijas atbilstību paziņojumā par līgumu un iepirkuma dokumentos noteiktajām prasībām, un piedāvātajam apakšuzņēmējam nav vismaz tāda pati kvalifikācija, uz kādu iepirkumā izraudzītais </w:t>
      </w:r>
      <w:r>
        <w:rPr>
          <w:rFonts w:ascii="Times New Roman" w:eastAsia="Times New Roman" w:hAnsi="Times New Roman" w:cs="Times New Roman"/>
          <w:kern w:val="0"/>
          <w:sz w:val="24"/>
          <w:lang w:eastAsia="lv-LV"/>
        </w:rPr>
        <w:t>Vienošanās dalībnieks</w:t>
      </w:r>
      <w:r w:rsidRPr="00C30F5E">
        <w:rPr>
          <w:rFonts w:ascii="Times New Roman" w:eastAsia="Times New Roman" w:hAnsi="Times New Roman" w:cs="Times New Roman"/>
          <w:kern w:val="0"/>
          <w:sz w:val="24"/>
          <w:lang w:eastAsia="lv-LV"/>
        </w:rPr>
        <w:t xml:space="preserve"> atsaucies, apliecinot savu atbilstību iepirkumā noteiktajām prasībām</w:t>
      </w:r>
      <w:r>
        <w:rPr>
          <w:rFonts w:ascii="Times New Roman" w:eastAsia="Times New Roman" w:hAnsi="Times New Roman" w:cs="Times New Roman"/>
          <w:kern w:val="0"/>
          <w:sz w:val="24"/>
          <w:lang w:eastAsia="lv-LV"/>
        </w:rPr>
        <w:t>.</w:t>
      </w:r>
    </w:p>
    <w:p w14:paraId="7BC10B2C" w14:textId="77777777" w:rsidR="00CF7FF7" w:rsidRPr="00C30F5E" w:rsidRDefault="00CF7FF7" w:rsidP="00CF7FF7">
      <w:pPr>
        <w:numPr>
          <w:ilvl w:val="3"/>
          <w:numId w:val="13"/>
        </w:numPr>
        <w:ind w:left="2127" w:hanging="862"/>
        <w:jc w:val="both"/>
        <w:rPr>
          <w:rFonts w:ascii="Times New Roman" w:eastAsia="Times New Roman" w:hAnsi="Times New Roman" w:cs="Times New Roman"/>
          <w:kern w:val="0"/>
          <w:sz w:val="24"/>
          <w:lang w:eastAsia="lv-LV"/>
        </w:rPr>
      </w:pPr>
      <w:r w:rsidRPr="00C30F5E">
        <w:rPr>
          <w:rFonts w:ascii="Times New Roman" w:eastAsia="Times New Roman" w:hAnsi="Times New Roman" w:cs="Times New Roman"/>
          <w:kern w:val="0"/>
          <w:sz w:val="24"/>
          <w:lang w:eastAsia="lv-LV"/>
        </w:rPr>
        <w:t>piedāvātais apakšuzņēmējs atbilst Publisko iepirkumu likuma 8.</w:t>
      </w:r>
      <w:r w:rsidRPr="00C30F5E">
        <w:rPr>
          <w:rFonts w:ascii="Times New Roman" w:eastAsia="Times New Roman" w:hAnsi="Times New Roman" w:cs="Times New Roman"/>
          <w:kern w:val="0"/>
          <w:sz w:val="24"/>
          <w:vertAlign w:val="superscript"/>
          <w:lang w:eastAsia="lv-LV"/>
        </w:rPr>
        <w:t>2</w:t>
      </w:r>
      <w:r>
        <w:rPr>
          <w:rFonts w:ascii="Times New Roman" w:eastAsia="Times New Roman" w:hAnsi="Times New Roman" w:cs="Times New Roman"/>
          <w:kern w:val="0"/>
          <w:sz w:val="24"/>
          <w:vertAlign w:val="superscript"/>
          <w:lang w:eastAsia="lv-LV"/>
        </w:rPr>
        <w:t xml:space="preserve"> </w:t>
      </w:r>
      <w:r w:rsidRPr="00C30F5E">
        <w:rPr>
          <w:rFonts w:ascii="Times New Roman" w:eastAsia="Times New Roman" w:hAnsi="Times New Roman" w:cs="Times New Roman"/>
          <w:kern w:val="0"/>
          <w:sz w:val="24"/>
          <w:lang w:eastAsia="lv-LV"/>
        </w:rPr>
        <w:t>panta piektās daļas minētajiem kandidātu un pretendentu izslēgšanas nosacījumiem. Pārbaudot apakšuzņēmēja atbilstību, pasūtītājs piemēro Publisko iepirkumu likuma 8.</w:t>
      </w:r>
      <w:r w:rsidRPr="00C30F5E">
        <w:rPr>
          <w:rFonts w:ascii="Times New Roman" w:eastAsia="Times New Roman" w:hAnsi="Times New Roman" w:cs="Times New Roman"/>
          <w:kern w:val="0"/>
          <w:sz w:val="24"/>
          <w:vertAlign w:val="superscript"/>
          <w:lang w:eastAsia="lv-LV"/>
        </w:rPr>
        <w:t>2</w:t>
      </w:r>
      <w:r>
        <w:rPr>
          <w:rFonts w:ascii="Times New Roman" w:eastAsia="Times New Roman" w:hAnsi="Times New Roman" w:cs="Times New Roman"/>
          <w:kern w:val="0"/>
          <w:sz w:val="24"/>
          <w:vertAlign w:val="superscript"/>
          <w:lang w:eastAsia="lv-LV"/>
        </w:rPr>
        <w:t xml:space="preserve"> </w:t>
      </w:r>
      <w:r w:rsidRPr="00C30F5E">
        <w:rPr>
          <w:rFonts w:ascii="Times New Roman" w:eastAsia="Times New Roman" w:hAnsi="Times New Roman" w:cs="Times New Roman"/>
          <w:kern w:val="0"/>
          <w:sz w:val="24"/>
          <w:lang w:eastAsia="lv-LV"/>
        </w:rPr>
        <w:t>panta piektās daļas noteikumus. Publisko iepirkumu likuma 8.</w:t>
      </w:r>
      <w:r w:rsidRPr="00C30F5E">
        <w:rPr>
          <w:rFonts w:ascii="Times New Roman" w:eastAsia="Times New Roman" w:hAnsi="Times New Roman" w:cs="Times New Roman"/>
          <w:kern w:val="0"/>
          <w:sz w:val="24"/>
          <w:vertAlign w:val="superscript"/>
          <w:lang w:eastAsia="lv-LV"/>
        </w:rPr>
        <w:t>2</w:t>
      </w:r>
      <w:r>
        <w:rPr>
          <w:rFonts w:ascii="Times New Roman" w:eastAsia="Times New Roman" w:hAnsi="Times New Roman" w:cs="Times New Roman"/>
          <w:kern w:val="0"/>
          <w:sz w:val="24"/>
          <w:vertAlign w:val="superscript"/>
          <w:lang w:eastAsia="lv-LV"/>
        </w:rPr>
        <w:t xml:space="preserve"> </w:t>
      </w:r>
      <w:r w:rsidRPr="00C30F5E">
        <w:rPr>
          <w:rFonts w:ascii="Times New Roman" w:eastAsia="Times New Roman" w:hAnsi="Times New Roman" w:cs="Times New Roman"/>
          <w:kern w:val="0"/>
          <w:sz w:val="24"/>
          <w:lang w:eastAsia="lv-LV"/>
        </w:rPr>
        <w:t>panta piektajā daļā minētos termiņus skaita no dienas, kad lūgums par personāla vai apakšuzņēmēja nomaiņu iesniegts pasūtītājam.</w:t>
      </w:r>
    </w:p>
    <w:p w14:paraId="37D68E7F" w14:textId="77777777" w:rsidR="00CF7FF7" w:rsidRDefault="00CF7FF7" w:rsidP="00CF7FF7">
      <w:pPr>
        <w:numPr>
          <w:ilvl w:val="2"/>
          <w:numId w:val="13"/>
        </w:numPr>
        <w:ind w:left="1276"/>
        <w:jc w:val="both"/>
        <w:rPr>
          <w:rFonts w:ascii="Times New Roman" w:eastAsia="Times New Roman" w:hAnsi="Times New Roman" w:cs="Times New Roman"/>
          <w:kern w:val="0"/>
          <w:sz w:val="24"/>
          <w:lang w:eastAsia="lv-LV"/>
        </w:rPr>
      </w:pPr>
      <w:r w:rsidRPr="00BE3ED3">
        <w:rPr>
          <w:rFonts w:ascii="Times New Roman" w:eastAsia="Times New Roman" w:hAnsi="Times New Roman" w:cs="Times New Roman"/>
          <w:kern w:val="0"/>
          <w:sz w:val="24"/>
          <w:lang w:eastAsia="lv-LV"/>
        </w:rPr>
        <w:t xml:space="preserve">Iepirkumā izraudzītais </w:t>
      </w:r>
      <w:r>
        <w:rPr>
          <w:rFonts w:ascii="Times New Roman" w:eastAsia="Times New Roman" w:hAnsi="Times New Roman" w:cs="Times New Roman"/>
          <w:kern w:val="0"/>
          <w:sz w:val="24"/>
          <w:lang w:eastAsia="lv-LV"/>
        </w:rPr>
        <w:t>Vienošanās dalībnieks</w:t>
      </w:r>
      <w:r w:rsidRPr="00BE3ED3">
        <w:rPr>
          <w:rFonts w:ascii="Times New Roman" w:eastAsia="Times New Roman" w:hAnsi="Times New Roman" w:cs="Times New Roman"/>
          <w:kern w:val="0"/>
          <w:sz w:val="24"/>
          <w:lang w:eastAsia="lv-LV"/>
        </w:rPr>
        <w:t xml:space="preserve"> drīkst veikt </w:t>
      </w:r>
      <w:r>
        <w:rPr>
          <w:rFonts w:ascii="Times New Roman" w:eastAsia="Times New Roman" w:hAnsi="Times New Roman" w:cs="Times New Roman"/>
          <w:kern w:val="0"/>
          <w:sz w:val="24"/>
          <w:lang w:eastAsia="lv-LV"/>
        </w:rPr>
        <w:t>Vienošanās</w:t>
      </w:r>
      <w:r w:rsidRPr="00BE3ED3">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10</w:t>
      </w:r>
      <w:r w:rsidRPr="00BE3ED3">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1.</w:t>
      </w:r>
      <w:r w:rsidRPr="00BE3ED3">
        <w:rPr>
          <w:rFonts w:ascii="Times New Roman" w:eastAsia="Times New Roman" w:hAnsi="Times New Roman" w:cs="Times New Roman"/>
          <w:kern w:val="0"/>
          <w:sz w:val="24"/>
          <w:lang w:eastAsia="lv-LV"/>
        </w:rPr>
        <w:t xml:space="preserve">2.punktā minēto apakšuzņēmēju nomaiņu, uz ko neattiecas </w:t>
      </w:r>
      <w:r>
        <w:rPr>
          <w:rFonts w:ascii="Times New Roman" w:eastAsia="Times New Roman" w:hAnsi="Times New Roman" w:cs="Times New Roman"/>
          <w:kern w:val="0"/>
          <w:sz w:val="24"/>
          <w:lang w:eastAsia="lv-LV"/>
        </w:rPr>
        <w:t>Vienošanās</w:t>
      </w:r>
      <w:r w:rsidRPr="00BE3ED3">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10</w:t>
      </w:r>
      <w:r w:rsidRPr="00BE3ED3">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1</w:t>
      </w:r>
      <w:r w:rsidRPr="00BE3ED3">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3</w:t>
      </w:r>
      <w:r w:rsidRPr="00BE3ED3">
        <w:rPr>
          <w:rFonts w:ascii="Times New Roman" w:eastAsia="Times New Roman" w:hAnsi="Times New Roman" w:cs="Times New Roman"/>
          <w:kern w:val="0"/>
          <w:sz w:val="24"/>
          <w:lang w:eastAsia="lv-LV"/>
        </w:rPr>
        <w:t xml:space="preserve">.punkta noteikumi, kā arī minētajiem kritērijiem atbilstošu apakšuzņēmēju vēlāku iesaistīšanu Vienošanās izpildē, ja iepirkumā izraudzītais </w:t>
      </w:r>
      <w:r>
        <w:rPr>
          <w:rFonts w:ascii="Times New Roman" w:eastAsia="Times New Roman" w:hAnsi="Times New Roman" w:cs="Times New Roman"/>
          <w:kern w:val="0"/>
          <w:sz w:val="24"/>
          <w:lang w:eastAsia="lv-LV"/>
        </w:rPr>
        <w:t>Vienošanās dalībnieks</w:t>
      </w:r>
      <w:r w:rsidRPr="00BE3ED3">
        <w:rPr>
          <w:rFonts w:ascii="Times New Roman" w:eastAsia="Times New Roman" w:hAnsi="Times New Roman" w:cs="Times New Roman"/>
          <w:kern w:val="0"/>
          <w:sz w:val="24"/>
          <w:lang w:eastAsia="lv-LV"/>
        </w:rPr>
        <w:t xml:space="preserve"> par to paziņojis </w:t>
      </w:r>
      <w:r>
        <w:rPr>
          <w:rFonts w:ascii="Times New Roman" w:eastAsia="Times New Roman" w:hAnsi="Times New Roman" w:cs="Times New Roman"/>
          <w:kern w:val="0"/>
          <w:sz w:val="24"/>
          <w:lang w:eastAsia="lv-LV"/>
        </w:rPr>
        <w:lastRenderedPageBreak/>
        <w:t>P</w:t>
      </w:r>
      <w:r w:rsidRPr="00BE3ED3">
        <w:rPr>
          <w:rFonts w:ascii="Times New Roman" w:eastAsia="Times New Roman" w:hAnsi="Times New Roman" w:cs="Times New Roman"/>
          <w:kern w:val="0"/>
          <w:sz w:val="24"/>
          <w:lang w:eastAsia="lv-LV"/>
        </w:rPr>
        <w:t xml:space="preserve">asūtītājam un saņēmis </w:t>
      </w:r>
      <w:r>
        <w:rPr>
          <w:rFonts w:ascii="Times New Roman" w:eastAsia="Times New Roman" w:hAnsi="Times New Roman" w:cs="Times New Roman"/>
          <w:kern w:val="0"/>
          <w:sz w:val="24"/>
          <w:lang w:eastAsia="lv-LV"/>
        </w:rPr>
        <w:t>P</w:t>
      </w:r>
      <w:r w:rsidRPr="00BE3ED3">
        <w:rPr>
          <w:rFonts w:ascii="Times New Roman" w:eastAsia="Times New Roman" w:hAnsi="Times New Roman" w:cs="Times New Roman"/>
          <w:kern w:val="0"/>
          <w:sz w:val="24"/>
          <w:lang w:eastAsia="lv-LV"/>
        </w:rPr>
        <w:t>asūtītāja rakstveida piekrišanu apakšuzņēmēja nomaiņai vai jauna apakšuzņēmēja iesaistīšanai Vienošanās izpildē. Pasūtītājs piekrīt apakšuzņēmēja nomaiņai vai jauna apakšuzņēmēja iesaistīšanai Vienošanās izpildē, ja uz piedāvāto apakšuzņēmēju neattiecas Publisko iepirkumu likuma 8.</w:t>
      </w:r>
      <w:r w:rsidRPr="00BE3ED3">
        <w:rPr>
          <w:rFonts w:ascii="Times New Roman" w:eastAsia="Times New Roman" w:hAnsi="Times New Roman" w:cs="Times New Roman"/>
          <w:kern w:val="0"/>
          <w:sz w:val="24"/>
          <w:vertAlign w:val="superscript"/>
          <w:lang w:eastAsia="lv-LV"/>
        </w:rPr>
        <w:t>2</w:t>
      </w:r>
      <w:r>
        <w:rPr>
          <w:rFonts w:ascii="Times New Roman" w:eastAsia="Times New Roman" w:hAnsi="Times New Roman" w:cs="Times New Roman"/>
          <w:kern w:val="0"/>
          <w:sz w:val="24"/>
          <w:vertAlign w:val="superscript"/>
          <w:lang w:eastAsia="lv-LV"/>
        </w:rPr>
        <w:t xml:space="preserve"> </w:t>
      </w:r>
      <w:r w:rsidRPr="00BE3ED3">
        <w:rPr>
          <w:rFonts w:ascii="Times New Roman" w:eastAsia="Times New Roman" w:hAnsi="Times New Roman" w:cs="Times New Roman"/>
          <w:kern w:val="0"/>
          <w:sz w:val="24"/>
          <w:lang w:eastAsia="lv-LV"/>
        </w:rPr>
        <w:t xml:space="preserve">panta piektajā daļā minētie kandidātu un pretendentu izslēgšanas nosacījumi, ko pasūtītājs pārbauda, ievērojot </w:t>
      </w:r>
      <w:r>
        <w:rPr>
          <w:rFonts w:ascii="Times New Roman" w:eastAsia="Times New Roman" w:hAnsi="Times New Roman" w:cs="Times New Roman"/>
          <w:kern w:val="0"/>
          <w:sz w:val="24"/>
          <w:lang w:eastAsia="lv-LV"/>
        </w:rPr>
        <w:t>Vienošanās</w:t>
      </w:r>
      <w:r w:rsidRPr="00BE3ED3">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10</w:t>
      </w:r>
      <w:r w:rsidRPr="00BE3ED3">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1</w:t>
      </w:r>
      <w:r w:rsidRPr="00BE3ED3">
        <w:rPr>
          <w:rFonts w:ascii="Times New Roman" w:eastAsia="Times New Roman" w:hAnsi="Times New Roman" w:cs="Times New Roman"/>
          <w:kern w:val="0"/>
          <w:sz w:val="24"/>
          <w:lang w:eastAsia="lv-LV"/>
        </w:rPr>
        <w:t>.3.3.punkta noteikumus.</w:t>
      </w:r>
    </w:p>
    <w:p w14:paraId="3D256D30" w14:textId="77777777" w:rsidR="00CF7FF7" w:rsidRPr="00C30F5E" w:rsidRDefault="00CF7FF7" w:rsidP="00CF7FF7">
      <w:pPr>
        <w:numPr>
          <w:ilvl w:val="2"/>
          <w:numId w:val="13"/>
        </w:numPr>
        <w:ind w:left="1276"/>
        <w:jc w:val="both"/>
        <w:rPr>
          <w:rFonts w:ascii="Times New Roman" w:eastAsia="Times New Roman" w:hAnsi="Times New Roman" w:cs="Times New Roman"/>
          <w:kern w:val="0"/>
          <w:sz w:val="24"/>
          <w:lang w:eastAsia="lv-LV"/>
        </w:rPr>
      </w:pPr>
      <w:r w:rsidRPr="00C30F5E">
        <w:rPr>
          <w:rFonts w:ascii="Times New Roman" w:eastAsia="Times New Roman" w:hAnsi="Times New Roman" w:cs="Times New Roman"/>
          <w:kern w:val="0"/>
          <w:sz w:val="24"/>
          <w:lang w:eastAsia="lv-LV"/>
        </w:rPr>
        <w:t xml:space="preserve">Pasūtītājs pieņem lēmumu atļaut vai atteikt iepirkumā izraudzītā </w:t>
      </w:r>
      <w:r>
        <w:rPr>
          <w:rFonts w:ascii="Times New Roman" w:eastAsia="Times New Roman" w:hAnsi="Times New Roman" w:cs="Times New Roman"/>
          <w:kern w:val="0"/>
          <w:sz w:val="24"/>
          <w:lang w:eastAsia="lv-LV"/>
        </w:rPr>
        <w:t>Vienošanās dalībnieka</w:t>
      </w:r>
      <w:r w:rsidRPr="00C30F5E">
        <w:rPr>
          <w:rFonts w:ascii="Times New Roman" w:eastAsia="Times New Roman" w:hAnsi="Times New Roman" w:cs="Times New Roman"/>
          <w:kern w:val="0"/>
          <w:sz w:val="24"/>
          <w:lang w:eastAsia="lv-LV"/>
        </w:rPr>
        <w:t xml:space="preserve"> personāla vai apakšuzņēmēju nomaiņu vai jaunu apakšuzņēmēju iesaistīšanu </w:t>
      </w:r>
      <w:r>
        <w:rPr>
          <w:rFonts w:ascii="Times New Roman" w:eastAsia="Times New Roman" w:hAnsi="Times New Roman" w:cs="Times New Roman"/>
          <w:kern w:val="0"/>
          <w:sz w:val="24"/>
          <w:lang w:eastAsia="lv-LV"/>
        </w:rPr>
        <w:t>V</w:t>
      </w:r>
      <w:r w:rsidRPr="00C30F5E">
        <w:rPr>
          <w:rFonts w:ascii="Times New Roman" w:eastAsia="Times New Roman" w:hAnsi="Times New Roman" w:cs="Times New Roman"/>
          <w:kern w:val="0"/>
          <w:sz w:val="24"/>
          <w:lang w:eastAsia="lv-LV"/>
        </w:rPr>
        <w:t>ienošanās izpildē iespējami īsā laikā, bet ne vēlāk kā piecu darbdienu laikā pēc tam, kad saņēmis visu informāciju un dokumentus, kas nepieciešami lēmuma pieņemšanai saskaņā ar šīs nodaļas noteikumiem.</w:t>
      </w:r>
    </w:p>
    <w:p w14:paraId="5FDA961D" w14:textId="77777777" w:rsidR="00CF7FF7" w:rsidRDefault="00CF7FF7" w:rsidP="00CF7FF7">
      <w:pPr>
        <w:autoSpaceDE w:val="0"/>
        <w:autoSpaceDN w:val="0"/>
        <w:adjustRightInd w:val="0"/>
        <w:ind w:left="360"/>
        <w:rPr>
          <w:rFonts w:ascii="Times New Roman" w:hAnsi="Times New Roman" w:cs="Times New Roman"/>
          <w:b/>
          <w:bCs/>
          <w:color w:val="000000"/>
          <w:sz w:val="24"/>
        </w:rPr>
      </w:pPr>
    </w:p>
    <w:p w14:paraId="5FBDC1E8" w14:textId="77777777" w:rsidR="00CF7FF7" w:rsidRDefault="00CF7FF7" w:rsidP="00CF7FF7">
      <w:pPr>
        <w:numPr>
          <w:ilvl w:val="0"/>
          <w:numId w:val="13"/>
        </w:numPr>
        <w:autoSpaceDE w:val="0"/>
        <w:autoSpaceDN w:val="0"/>
        <w:adjustRightInd w:val="0"/>
        <w:rPr>
          <w:rFonts w:ascii="Times New Roman" w:hAnsi="Times New Roman" w:cs="Times New Roman"/>
          <w:b/>
          <w:bCs/>
          <w:color w:val="000000"/>
          <w:sz w:val="24"/>
        </w:rPr>
      </w:pPr>
      <w:r>
        <w:rPr>
          <w:rFonts w:ascii="Times New Roman" w:hAnsi="Times New Roman" w:cs="Times New Roman"/>
          <w:b/>
          <w:bCs/>
          <w:color w:val="000000"/>
          <w:sz w:val="24"/>
        </w:rPr>
        <w:t xml:space="preserve">PUŠU </w:t>
      </w:r>
      <w:r w:rsidRPr="00072E68">
        <w:rPr>
          <w:rFonts w:ascii="Times New Roman" w:hAnsi="Times New Roman" w:cs="Times New Roman"/>
          <w:b/>
          <w:bCs/>
          <w:color w:val="000000"/>
          <w:sz w:val="24"/>
        </w:rPr>
        <w:t>SAISTĪBAS,</w:t>
      </w:r>
      <w:r>
        <w:rPr>
          <w:rFonts w:ascii="Times New Roman" w:hAnsi="Times New Roman" w:cs="Times New Roman"/>
          <w:b/>
          <w:bCs/>
          <w:color w:val="000000"/>
          <w:sz w:val="24"/>
        </w:rPr>
        <w:t xml:space="preserve"> ATBILDĪBA UN </w:t>
      </w:r>
      <w:r w:rsidRPr="00FE1CEE">
        <w:rPr>
          <w:rFonts w:ascii="Times New Roman" w:hAnsi="Times New Roman" w:cs="Times New Roman"/>
          <w:b/>
          <w:bCs/>
          <w:color w:val="000000"/>
          <w:sz w:val="24"/>
        </w:rPr>
        <w:t xml:space="preserve">VIENOŠANĀS </w:t>
      </w:r>
      <w:r>
        <w:rPr>
          <w:rFonts w:ascii="Times New Roman" w:hAnsi="Times New Roman" w:cs="Times New Roman"/>
          <w:b/>
          <w:bCs/>
          <w:color w:val="000000"/>
          <w:sz w:val="24"/>
        </w:rPr>
        <w:t>IZBEIGŠANA</w:t>
      </w:r>
    </w:p>
    <w:p w14:paraId="0DC4C64A" w14:textId="77777777" w:rsidR="00CF7FF7" w:rsidRDefault="00CF7FF7" w:rsidP="00CF7FF7">
      <w:pPr>
        <w:numPr>
          <w:ilvl w:val="1"/>
          <w:numId w:val="13"/>
        </w:numPr>
        <w:ind w:left="567" w:hanging="567"/>
        <w:jc w:val="both"/>
        <w:rPr>
          <w:rFonts w:ascii="Times New Roman" w:eastAsia="Times New Roman" w:hAnsi="Times New Roman" w:cs="Times New Roman"/>
          <w:color w:val="000000"/>
          <w:kern w:val="0"/>
          <w:sz w:val="24"/>
        </w:rPr>
      </w:pPr>
      <w:r w:rsidRPr="00DB060C">
        <w:rPr>
          <w:rFonts w:ascii="Times New Roman" w:eastAsia="Times New Roman" w:hAnsi="Times New Roman" w:cs="Times New Roman"/>
          <w:color w:val="000000"/>
          <w:kern w:val="0"/>
          <w:sz w:val="24"/>
        </w:rPr>
        <w:t xml:space="preserve">Par Tehniskajā piedāvājumā </w:t>
      </w:r>
      <w:r w:rsidRPr="008B2634">
        <w:rPr>
          <w:rFonts w:ascii="Times New Roman" w:eastAsia="Times New Roman" w:hAnsi="Times New Roman" w:cs="Times New Roman"/>
          <w:color w:val="000000"/>
          <w:kern w:val="0"/>
          <w:sz w:val="24"/>
        </w:rPr>
        <w:t>(Vienošanās pielikums Nr.1 - 3)</w:t>
      </w:r>
      <w:r w:rsidRPr="00DB060C">
        <w:rPr>
          <w:rFonts w:ascii="Times New Roman" w:eastAsia="Times New Roman" w:hAnsi="Times New Roman" w:cs="Times New Roman"/>
          <w:color w:val="000000"/>
          <w:kern w:val="0"/>
          <w:sz w:val="24"/>
        </w:rPr>
        <w:t xml:space="preserve"> noteikto pakalpojumu nesniegšanu noteiktajā kārtībā un termiņos </w:t>
      </w:r>
      <w:r>
        <w:rPr>
          <w:rFonts w:ascii="Times New Roman" w:eastAsia="Times New Roman" w:hAnsi="Times New Roman" w:cs="Times New Roman"/>
          <w:color w:val="000000"/>
          <w:kern w:val="0"/>
          <w:sz w:val="24"/>
        </w:rPr>
        <w:t>Vienošanās dalībnieks</w:t>
      </w:r>
      <w:r w:rsidRPr="00DB060C">
        <w:rPr>
          <w:rFonts w:ascii="Times New Roman" w:eastAsia="Times New Roman" w:hAnsi="Times New Roman" w:cs="Times New Roman"/>
          <w:color w:val="000000"/>
          <w:kern w:val="0"/>
          <w:sz w:val="24"/>
        </w:rPr>
        <w:t xml:space="preserve"> maksā Pasūtītājam līgumsodu 0.5% (piecas desmitdaļas procenta) apmērā no attiecīgā rēķina summas par katru nokavēto dienu, bet ne vairāk kā 10% (desmit) procenti no </w:t>
      </w:r>
      <w:r>
        <w:rPr>
          <w:rFonts w:ascii="Times New Roman" w:eastAsia="Times New Roman" w:hAnsi="Times New Roman" w:cs="Times New Roman"/>
          <w:color w:val="000000"/>
          <w:kern w:val="0"/>
          <w:sz w:val="24"/>
        </w:rPr>
        <w:t>rēķinā</w:t>
      </w:r>
      <w:r w:rsidRPr="00DB060C">
        <w:rPr>
          <w:rFonts w:ascii="Times New Roman" w:eastAsia="Times New Roman" w:hAnsi="Times New Roman" w:cs="Times New Roman"/>
          <w:color w:val="000000"/>
          <w:kern w:val="0"/>
          <w:sz w:val="24"/>
        </w:rPr>
        <w:t xml:space="preserve"> noteiktās summas. </w:t>
      </w:r>
    </w:p>
    <w:p w14:paraId="50F7B2AA" w14:textId="77777777" w:rsidR="00CF7FF7" w:rsidRDefault="00CF7FF7" w:rsidP="00CF7FF7">
      <w:pPr>
        <w:numPr>
          <w:ilvl w:val="1"/>
          <w:numId w:val="13"/>
        </w:numPr>
        <w:ind w:left="567" w:hanging="567"/>
        <w:jc w:val="both"/>
        <w:rPr>
          <w:rFonts w:ascii="Times New Roman" w:eastAsia="Times New Roman" w:hAnsi="Times New Roman" w:cs="Times New Roman"/>
          <w:color w:val="000000"/>
          <w:kern w:val="0"/>
          <w:sz w:val="24"/>
        </w:rPr>
      </w:pPr>
      <w:r w:rsidRPr="00606F06">
        <w:rPr>
          <w:rFonts w:ascii="Times New Roman" w:hAnsi="Times New Roman" w:cs="Times New Roman"/>
          <w:color w:val="000000"/>
          <w:sz w:val="24"/>
        </w:rPr>
        <w:t xml:space="preserve">Gadījumā, ja Vienošanās dalībnieks vismaz 3 (trīs) reizes </w:t>
      </w:r>
      <w:r>
        <w:rPr>
          <w:rFonts w:ascii="Times New Roman" w:hAnsi="Times New Roman" w:cs="Times New Roman"/>
          <w:color w:val="000000"/>
          <w:sz w:val="24"/>
        </w:rPr>
        <w:t>ir atteicies</w:t>
      </w:r>
      <w:r w:rsidRPr="00606F06">
        <w:rPr>
          <w:rFonts w:ascii="Times New Roman" w:eastAsia="Times New Roman" w:hAnsi="Times New Roman" w:cs="Times New Roman"/>
          <w:color w:val="000000"/>
          <w:kern w:val="0"/>
          <w:sz w:val="24"/>
        </w:rPr>
        <w:t xml:space="preserve"> nodrošināt </w:t>
      </w:r>
      <w:r>
        <w:rPr>
          <w:rFonts w:ascii="Times New Roman" w:eastAsia="Times New Roman" w:hAnsi="Times New Roman" w:cs="Times New Roman"/>
          <w:color w:val="000000"/>
          <w:kern w:val="0"/>
          <w:sz w:val="24"/>
        </w:rPr>
        <w:t>P</w:t>
      </w:r>
      <w:r w:rsidRPr="00606F06">
        <w:rPr>
          <w:rFonts w:ascii="Times New Roman" w:eastAsia="Times New Roman" w:hAnsi="Times New Roman" w:cs="Times New Roman"/>
          <w:color w:val="000000"/>
          <w:kern w:val="0"/>
          <w:sz w:val="24"/>
        </w:rPr>
        <w:t>akalpojumu bez objektīva pamatojuma atbilstoši Vienošanās 4.4.punktam,</w:t>
      </w:r>
      <w:r w:rsidRPr="00912AB7">
        <w:rPr>
          <w:rFonts w:ascii="Times New Roman" w:eastAsia="Times New Roman" w:hAnsi="Times New Roman" w:cs="Times New Roman"/>
          <w:color w:val="000000"/>
          <w:kern w:val="0"/>
          <w:sz w:val="24"/>
        </w:rPr>
        <w:t xml:space="preserve"> tad Vienošanās dalībnieks maksā Pasūtītājam līgumsodu </w:t>
      </w:r>
      <w:r>
        <w:rPr>
          <w:rFonts w:ascii="Times New Roman" w:eastAsia="Times New Roman" w:hAnsi="Times New Roman" w:cs="Times New Roman"/>
          <w:color w:val="000000"/>
          <w:kern w:val="0"/>
          <w:sz w:val="24"/>
        </w:rPr>
        <w:t xml:space="preserve">800 (astoņi simti) </w:t>
      </w:r>
      <w:proofErr w:type="spellStart"/>
      <w:r w:rsidRPr="00234E76">
        <w:rPr>
          <w:rFonts w:ascii="Times New Roman" w:eastAsia="Times New Roman" w:hAnsi="Times New Roman" w:cs="Times New Roman"/>
          <w:i/>
          <w:color w:val="000000"/>
          <w:kern w:val="0"/>
          <w:sz w:val="24"/>
        </w:rPr>
        <w:t>euro</w:t>
      </w:r>
      <w:proofErr w:type="spellEnd"/>
      <w:r>
        <w:rPr>
          <w:rFonts w:ascii="Times New Roman" w:eastAsia="Times New Roman" w:hAnsi="Times New Roman" w:cs="Times New Roman"/>
          <w:color w:val="000000"/>
          <w:kern w:val="0"/>
          <w:sz w:val="24"/>
        </w:rPr>
        <w:t xml:space="preserve"> apmērā</w:t>
      </w:r>
      <w:r w:rsidRPr="00912AB7">
        <w:rPr>
          <w:rFonts w:ascii="Times New Roman" w:eastAsia="Times New Roman" w:hAnsi="Times New Roman" w:cs="Times New Roman"/>
          <w:color w:val="000000"/>
          <w:kern w:val="0"/>
          <w:sz w:val="24"/>
        </w:rPr>
        <w:t>.</w:t>
      </w:r>
    </w:p>
    <w:p w14:paraId="498DFCEC" w14:textId="77777777" w:rsidR="00CF7FF7" w:rsidRPr="00CA51A5" w:rsidRDefault="00CF7FF7" w:rsidP="00CF7FF7">
      <w:pPr>
        <w:numPr>
          <w:ilvl w:val="1"/>
          <w:numId w:val="13"/>
        </w:numPr>
        <w:ind w:left="567" w:hanging="567"/>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Vienošanās dalībnieka kopējais līgumsods visā Vienošanās darbības laikā nedrīkst pārsniegt </w:t>
      </w:r>
      <w:r w:rsidRPr="00DB060C">
        <w:rPr>
          <w:rFonts w:ascii="Times New Roman" w:eastAsia="Times New Roman" w:hAnsi="Times New Roman" w:cs="Times New Roman"/>
          <w:color w:val="000000"/>
          <w:kern w:val="0"/>
          <w:sz w:val="24"/>
        </w:rPr>
        <w:t>10% (desmit)</w:t>
      </w:r>
      <w:r>
        <w:rPr>
          <w:rFonts w:ascii="Times New Roman" w:eastAsia="Times New Roman" w:hAnsi="Times New Roman" w:cs="Times New Roman"/>
          <w:color w:val="000000"/>
          <w:kern w:val="0"/>
          <w:sz w:val="24"/>
        </w:rPr>
        <w:t xml:space="preserve"> procentus no Vienošanās 2.2.punktā minētās summas.</w:t>
      </w:r>
    </w:p>
    <w:p w14:paraId="672CC96A" w14:textId="77777777" w:rsidR="00CF7FF7" w:rsidRPr="00C5427B" w:rsidRDefault="00CF7FF7" w:rsidP="00CF7FF7">
      <w:pPr>
        <w:numPr>
          <w:ilvl w:val="1"/>
          <w:numId w:val="13"/>
        </w:numPr>
        <w:ind w:left="567" w:hanging="567"/>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 </w:t>
      </w:r>
      <w:r w:rsidRPr="00CA51A5">
        <w:rPr>
          <w:rFonts w:ascii="Times New Roman" w:eastAsia="Times New Roman" w:hAnsi="Times New Roman" w:cs="Times New Roman"/>
          <w:kern w:val="0"/>
          <w:sz w:val="24"/>
        </w:rPr>
        <w:t>Gadījumā, ja Pasūtītājam rodas tiesības uz Vienošanās</w:t>
      </w:r>
      <w:r w:rsidRPr="007802F1">
        <w:rPr>
          <w:rFonts w:ascii="Times New Roman" w:eastAsia="Times New Roman" w:hAnsi="Times New Roman" w:cs="Times New Roman"/>
          <w:kern w:val="0"/>
          <w:sz w:val="24"/>
        </w:rPr>
        <w:t xml:space="preserve"> pamata pieprasīt no Vieno</w:t>
      </w:r>
      <w:r>
        <w:rPr>
          <w:rFonts w:ascii="Times New Roman" w:eastAsia="Times New Roman" w:hAnsi="Times New Roman" w:cs="Times New Roman"/>
          <w:kern w:val="0"/>
          <w:sz w:val="24"/>
        </w:rPr>
        <w:t>šanās dalībnieka</w:t>
      </w:r>
      <w:r w:rsidRPr="00CA51A5">
        <w:rPr>
          <w:rFonts w:ascii="Times New Roman" w:eastAsia="Times New Roman" w:hAnsi="Times New Roman" w:cs="Times New Roman"/>
          <w:kern w:val="0"/>
          <w:sz w:val="24"/>
        </w:rPr>
        <w:t xml:space="preserve"> līgumsodu vai jebkuru citu maksājumu, Pasūtītājam, iepriekš </w:t>
      </w:r>
      <w:proofErr w:type="spellStart"/>
      <w:r w:rsidRPr="00CA51A5">
        <w:rPr>
          <w:rFonts w:ascii="Times New Roman" w:eastAsia="Times New Roman" w:hAnsi="Times New Roman" w:cs="Times New Roman"/>
          <w:kern w:val="0"/>
          <w:sz w:val="24"/>
        </w:rPr>
        <w:t>rakstveidā</w:t>
      </w:r>
      <w:proofErr w:type="spellEnd"/>
      <w:r w:rsidRPr="00CA51A5">
        <w:rPr>
          <w:rFonts w:ascii="Times New Roman" w:eastAsia="Times New Roman" w:hAnsi="Times New Roman" w:cs="Times New Roman"/>
          <w:kern w:val="0"/>
          <w:sz w:val="24"/>
        </w:rPr>
        <w:t xml:space="preserve"> </w:t>
      </w:r>
      <w:r w:rsidRPr="007802F1">
        <w:rPr>
          <w:rFonts w:ascii="Times New Roman" w:eastAsia="Times New Roman" w:hAnsi="Times New Roman" w:cs="Times New Roman"/>
          <w:kern w:val="0"/>
          <w:sz w:val="24"/>
        </w:rPr>
        <w:t>brīdinot Vieno</w:t>
      </w:r>
      <w:r>
        <w:rPr>
          <w:rFonts w:ascii="Times New Roman" w:eastAsia="Times New Roman" w:hAnsi="Times New Roman" w:cs="Times New Roman"/>
          <w:kern w:val="0"/>
          <w:sz w:val="24"/>
        </w:rPr>
        <w:t>šanās dalībnieku</w:t>
      </w:r>
      <w:r w:rsidRPr="00CA51A5">
        <w:rPr>
          <w:rFonts w:ascii="Times New Roman" w:eastAsia="Times New Roman" w:hAnsi="Times New Roman" w:cs="Times New Roman"/>
          <w:kern w:val="0"/>
          <w:sz w:val="24"/>
        </w:rPr>
        <w:t>, ir tiesības ieturēt līgumsodu vai jebkur</w:t>
      </w:r>
      <w:r w:rsidRPr="007802F1">
        <w:rPr>
          <w:rFonts w:ascii="Times New Roman" w:eastAsia="Times New Roman" w:hAnsi="Times New Roman" w:cs="Times New Roman"/>
          <w:kern w:val="0"/>
          <w:sz w:val="24"/>
        </w:rPr>
        <w:t>u citu maksājumu no Vieno</w:t>
      </w:r>
      <w:r>
        <w:rPr>
          <w:rFonts w:ascii="Times New Roman" w:eastAsia="Times New Roman" w:hAnsi="Times New Roman" w:cs="Times New Roman"/>
          <w:kern w:val="0"/>
          <w:sz w:val="24"/>
        </w:rPr>
        <w:t>šanās dalībniekam</w:t>
      </w:r>
      <w:r w:rsidRPr="00CA51A5">
        <w:rPr>
          <w:rFonts w:ascii="Times New Roman" w:eastAsia="Times New Roman" w:hAnsi="Times New Roman" w:cs="Times New Roman"/>
          <w:kern w:val="0"/>
          <w:sz w:val="24"/>
        </w:rPr>
        <w:t xml:space="preserve"> izmaksājamajām summām.</w:t>
      </w:r>
    </w:p>
    <w:p w14:paraId="3C37E5FD" w14:textId="77777777" w:rsidR="00CF7FF7" w:rsidRDefault="00CF7FF7" w:rsidP="00CF7FF7">
      <w:pPr>
        <w:numPr>
          <w:ilvl w:val="1"/>
          <w:numId w:val="13"/>
        </w:numPr>
        <w:ind w:left="567" w:hanging="567"/>
        <w:jc w:val="both"/>
        <w:rPr>
          <w:rFonts w:ascii="Times New Roman" w:eastAsia="Times New Roman" w:hAnsi="Times New Roman" w:cs="Times New Roman"/>
          <w:kern w:val="0"/>
          <w:sz w:val="24"/>
        </w:rPr>
      </w:pPr>
      <w:r w:rsidRPr="00DB060C">
        <w:rPr>
          <w:rFonts w:ascii="Times New Roman" w:eastAsia="Times New Roman" w:hAnsi="Times New Roman" w:cs="Times New Roman"/>
          <w:color w:val="000000"/>
          <w:kern w:val="0"/>
          <w:sz w:val="24"/>
        </w:rPr>
        <w:t xml:space="preserve">Līgumsoda samaksa neatbrīvo </w:t>
      </w:r>
      <w:r>
        <w:rPr>
          <w:rFonts w:ascii="Times New Roman" w:eastAsia="Times New Roman" w:hAnsi="Times New Roman" w:cs="Times New Roman"/>
          <w:color w:val="000000"/>
          <w:kern w:val="0"/>
          <w:sz w:val="24"/>
        </w:rPr>
        <w:t>Vienošanās dalībnieku</w:t>
      </w:r>
      <w:r w:rsidRPr="00DB060C">
        <w:rPr>
          <w:rFonts w:ascii="Times New Roman" w:eastAsia="Times New Roman" w:hAnsi="Times New Roman" w:cs="Times New Roman"/>
          <w:color w:val="000000"/>
          <w:kern w:val="0"/>
          <w:sz w:val="24"/>
        </w:rPr>
        <w:t xml:space="preserve"> no Vienošanās saistību pienācīgas un pilnīgas izpildes.</w:t>
      </w:r>
    </w:p>
    <w:p w14:paraId="477EE5C3" w14:textId="77777777" w:rsidR="00CF7FF7" w:rsidRDefault="00CF7FF7" w:rsidP="00CF7FF7">
      <w:pPr>
        <w:numPr>
          <w:ilvl w:val="1"/>
          <w:numId w:val="13"/>
        </w:numPr>
        <w:ind w:left="567" w:hanging="567"/>
        <w:jc w:val="both"/>
        <w:rPr>
          <w:rFonts w:ascii="Times New Roman" w:eastAsia="Times New Roman" w:hAnsi="Times New Roman" w:cs="Times New Roman"/>
          <w:kern w:val="0"/>
          <w:sz w:val="24"/>
        </w:rPr>
      </w:pPr>
      <w:r w:rsidRPr="007778C7">
        <w:rPr>
          <w:rFonts w:ascii="Times New Roman" w:eastAsia="Times New Roman" w:hAnsi="Times New Roman" w:cs="Times New Roman"/>
          <w:kern w:val="0"/>
          <w:sz w:val="24"/>
        </w:rPr>
        <w:t xml:space="preserve">Ja </w:t>
      </w:r>
      <w:r>
        <w:rPr>
          <w:rFonts w:ascii="Times New Roman" w:eastAsia="Times New Roman" w:hAnsi="Times New Roman" w:cs="Times New Roman"/>
          <w:kern w:val="0"/>
          <w:sz w:val="24"/>
        </w:rPr>
        <w:t>Vienošanās dalībnieks</w:t>
      </w:r>
      <w:r w:rsidRPr="007778C7">
        <w:rPr>
          <w:rFonts w:ascii="Times New Roman" w:eastAsia="Times New Roman" w:hAnsi="Times New Roman" w:cs="Times New Roman"/>
          <w:kern w:val="0"/>
          <w:sz w:val="24"/>
        </w:rPr>
        <w:t xml:space="preserve"> 20 (divdesmit) darba dienu laikā no brīža, kad tam radušās tiesības pieprasīt no Pasūtītāja līgumsodu par maksājuma termiņa kavējumu, savas tiesības nav izmantojis, Puses vienojas, ka šādā gadījumā </w:t>
      </w:r>
      <w:r>
        <w:rPr>
          <w:rFonts w:ascii="Times New Roman" w:eastAsia="Times New Roman" w:hAnsi="Times New Roman" w:cs="Times New Roman"/>
          <w:kern w:val="0"/>
          <w:sz w:val="24"/>
        </w:rPr>
        <w:t>Vienošanās dalībnieks</w:t>
      </w:r>
      <w:r w:rsidRPr="007778C7">
        <w:rPr>
          <w:rFonts w:ascii="Times New Roman" w:eastAsia="Times New Roman" w:hAnsi="Times New Roman" w:cs="Times New Roman"/>
          <w:kern w:val="0"/>
          <w:sz w:val="24"/>
        </w:rPr>
        <w:t xml:space="preserve"> ir atteicies no attiecīgā līgumsoda un turpmāk tam nav tiesību pieprasīt no Pasūtītāja līgumsodu par </w:t>
      </w:r>
      <w:r>
        <w:rPr>
          <w:rFonts w:ascii="Times New Roman" w:eastAsia="Times New Roman" w:hAnsi="Times New Roman" w:cs="Times New Roman"/>
          <w:kern w:val="0"/>
          <w:sz w:val="24"/>
        </w:rPr>
        <w:t xml:space="preserve">konkrētā </w:t>
      </w:r>
      <w:r w:rsidRPr="007778C7">
        <w:rPr>
          <w:rFonts w:ascii="Times New Roman" w:eastAsia="Times New Roman" w:hAnsi="Times New Roman" w:cs="Times New Roman"/>
          <w:kern w:val="0"/>
          <w:sz w:val="24"/>
        </w:rPr>
        <w:t xml:space="preserve"> maksājuma termiņa kavējumu.</w:t>
      </w:r>
    </w:p>
    <w:p w14:paraId="6A415549" w14:textId="77777777" w:rsidR="00CF7FF7" w:rsidRPr="009B1C44" w:rsidRDefault="00CF7FF7" w:rsidP="00CF7FF7">
      <w:pPr>
        <w:numPr>
          <w:ilvl w:val="1"/>
          <w:numId w:val="13"/>
        </w:numPr>
        <w:ind w:left="567"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color w:val="000000"/>
          <w:kern w:val="0"/>
          <w:sz w:val="24"/>
        </w:rPr>
        <w:t xml:space="preserve">Pusēm ir tiesības izbeigt Vienošanos, brīdinot otru Pusi </w:t>
      </w:r>
      <w:proofErr w:type="spellStart"/>
      <w:r>
        <w:rPr>
          <w:rFonts w:ascii="Times New Roman" w:eastAsia="Times New Roman" w:hAnsi="Times New Roman" w:cs="Times New Roman"/>
          <w:color w:val="000000"/>
          <w:kern w:val="0"/>
          <w:sz w:val="24"/>
        </w:rPr>
        <w:t>rakstveidā</w:t>
      </w:r>
      <w:proofErr w:type="spellEnd"/>
      <w:r w:rsidRPr="00FE1CEE">
        <w:rPr>
          <w:rFonts w:ascii="Times New Roman" w:eastAsia="Times New Roman" w:hAnsi="Times New Roman" w:cs="Times New Roman"/>
          <w:color w:val="000000"/>
          <w:kern w:val="0"/>
          <w:sz w:val="24"/>
        </w:rPr>
        <w:t xml:space="preserve"> 30 (trīsdesmit) dienas iepriekš</w:t>
      </w:r>
      <w:r>
        <w:rPr>
          <w:rFonts w:ascii="Times New Roman" w:eastAsia="Times New Roman" w:hAnsi="Times New Roman" w:cs="Times New Roman"/>
          <w:color w:val="000000"/>
          <w:kern w:val="0"/>
          <w:sz w:val="24"/>
        </w:rPr>
        <w:t>, ar nosacījumu, ka l</w:t>
      </w:r>
      <w:r w:rsidRPr="00FE1CEE">
        <w:rPr>
          <w:rFonts w:ascii="Times New Roman" w:eastAsia="Times New Roman" w:hAnsi="Times New Roman" w:cs="Times New Roman"/>
          <w:color w:val="000000"/>
          <w:kern w:val="0"/>
          <w:sz w:val="24"/>
        </w:rPr>
        <w:t>īdz Vienošanās izbeigšanai Pus</w:t>
      </w:r>
      <w:r>
        <w:rPr>
          <w:rFonts w:ascii="Times New Roman" w:eastAsia="Times New Roman" w:hAnsi="Times New Roman" w:cs="Times New Roman"/>
          <w:color w:val="000000"/>
          <w:kern w:val="0"/>
          <w:sz w:val="24"/>
        </w:rPr>
        <w:t>es</w:t>
      </w:r>
      <w:r w:rsidRPr="00FE1CEE">
        <w:rPr>
          <w:rFonts w:ascii="Times New Roman" w:eastAsia="Times New Roman" w:hAnsi="Times New Roman" w:cs="Times New Roman"/>
          <w:color w:val="000000"/>
          <w:kern w:val="0"/>
          <w:sz w:val="24"/>
        </w:rPr>
        <w:t xml:space="preserve"> veic visus savstarpējos norēķinus.</w:t>
      </w:r>
    </w:p>
    <w:p w14:paraId="6771BD7D" w14:textId="77777777" w:rsidR="00CF7FF7" w:rsidRPr="00606F06" w:rsidRDefault="00CF7FF7" w:rsidP="00CF7FF7">
      <w:pPr>
        <w:numPr>
          <w:ilvl w:val="1"/>
          <w:numId w:val="13"/>
        </w:numPr>
        <w:ind w:left="567" w:hanging="567"/>
        <w:jc w:val="both"/>
        <w:rPr>
          <w:rFonts w:ascii="Times New Roman" w:eastAsia="Times New Roman" w:hAnsi="Times New Roman" w:cs="Times New Roman"/>
          <w:kern w:val="0"/>
          <w:sz w:val="24"/>
        </w:rPr>
      </w:pPr>
      <w:r w:rsidRPr="009B1C44">
        <w:rPr>
          <w:rFonts w:ascii="Times New Roman" w:eastAsia="Times New Roman" w:hAnsi="Times New Roman" w:cs="Times New Roman"/>
          <w:color w:val="000000"/>
          <w:kern w:val="0"/>
          <w:sz w:val="24"/>
        </w:rPr>
        <w:t xml:space="preserve">Pasūtītājam ir tiesības vienpusēji izbeigt Vienošanos, brīdinot Vienošanās dalībnieku </w:t>
      </w:r>
      <w:proofErr w:type="spellStart"/>
      <w:r w:rsidRPr="009B1C44">
        <w:rPr>
          <w:rFonts w:ascii="Times New Roman" w:eastAsia="Times New Roman" w:hAnsi="Times New Roman" w:cs="Times New Roman"/>
          <w:color w:val="000000"/>
          <w:kern w:val="0"/>
          <w:sz w:val="24"/>
        </w:rPr>
        <w:t>rakstveidā</w:t>
      </w:r>
      <w:proofErr w:type="spellEnd"/>
      <w:r w:rsidRPr="009B1C44">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10</w:t>
      </w:r>
      <w:r w:rsidRPr="009B1C44">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desmit</w:t>
      </w:r>
      <w:r w:rsidRPr="009B1C44">
        <w:rPr>
          <w:rFonts w:ascii="Times New Roman" w:eastAsia="Times New Roman" w:hAnsi="Times New Roman" w:cs="Times New Roman"/>
          <w:color w:val="000000"/>
          <w:kern w:val="0"/>
          <w:sz w:val="24"/>
        </w:rPr>
        <w:t>) dienas iepriekš,</w:t>
      </w:r>
      <w:r w:rsidRPr="00AC71D8">
        <w:rPr>
          <w:rFonts w:ascii="Times New Roman" w:eastAsia="Times New Roman" w:hAnsi="Times New Roman" w:cs="Times New Roman"/>
          <w:color w:val="000000"/>
          <w:kern w:val="0"/>
          <w:sz w:val="24"/>
        </w:rPr>
        <w:t xml:space="preserve"> ja Vienošanās dalībnieks nav pildījis Vienošanās saistības saskaņā </w:t>
      </w:r>
      <w:r w:rsidRPr="009B1C44">
        <w:rPr>
          <w:rFonts w:ascii="Times New Roman" w:eastAsia="Times New Roman" w:hAnsi="Times New Roman" w:cs="Times New Roman"/>
          <w:color w:val="000000"/>
          <w:kern w:val="0"/>
          <w:sz w:val="24"/>
        </w:rPr>
        <w:t xml:space="preserve">ar Vienošanās </w:t>
      </w:r>
      <w:r>
        <w:rPr>
          <w:rFonts w:ascii="Times New Roman" w:eastAsia="Times New Roman" w:hAnsi="Times New Roman" w:cs="Times New Roman"/>
          <w:color w:val="000000"/>
          <w:kern w:val="0"/>
          <w:sz w:val="24"/>
        </w:rPr>
        <w:t>11</w:t>
      </w:r>
      <w:r w:rsidRPr="009B1C44">
        <w:rPr>
          <w:rFonts w:ascii="Times New Roman" w:eastAsia="Times New Roman" w:hAnsi="Times New Roman" w:cs="Times New Roman"/>
          <w:color w:val="000000"/>
          <w:kern w:val="0"/>
          <w:sz w:val="24"/>
        </w:rPr>
        <w:t>.</w:t>
      </w:r>
      <w:r>
        <w:rPr>
          <w:rFonts w:ascii="Times New Roman" w:eastAsia="Times New Roman" w:hAnsi="Times New Roman" w:cs="Times New Roman"/>
          <w:color w:val="000000"/>
          <w:kern w:val="0"/>
          <w:sz w:val="24"/>
        </w:rPr>
        <w:t>2</w:t>
      </w:r>
      <w:r w:rsidRPr="009B1C44">
        <w:rPr>
          <w:rFonts w:ascii="Times New Roman" w:eastAsia="Times New Roman" w:hAnsi="Times New Roman" w:cs="Times New Roman"/>
          <w:color w:val="000000"/>
          <w:kern w:val="0"/>
          <w:sz w:val="24"/>
        </w:rPr>
        <w:t>.punkta</w:t>
      </w:r>
      <w:r w:rsidRPr="00606F06">
        <w:rPr>
          <w:rFonts w:ascii="Times New Roman" w:eastAsia="Times New Roman" w:hAnsi="Times New Roman" w:cs="Times New Roman"/>
          <w:color w:val="000000"/>
          <w:kern w:val="0"/>
          <w:sz w:val="24"/>
        </w:rPr>
        <w:t>.</w:t>
      </w:r>
    </w:p>
    <w:p w14:paraId="117F5ACD" w14:textId="77777777" w:rsidR="00CF7FF7" w:rsidRPr="00DF3EE8" w:rsidRDefault="00CF7FF7" w:rsidP="00CF7FF7">
      <w:pPr>
        <w:numPr>
          <w:ilvl w:val="1"/>
          <w:numId w:val="13"/>
        </w:numPr>
        <w:ind w:left="567" w:hanging="567"/>
        <w:jc w:val="both"/>
        <w:rPr>
          <w:rFonts w:ascii="Times New Roman" w:eastAsia="Times New Roman" w:hAnsi="Times New Roman" w:cs="Times New Roman"/>
          <w:color w:val="000000"/>
          <w:kern w:val="0"/>
          <w:sz w:val="24"/>
          <w:u w:val="single"/>
          <w:lang w:eastAsia="lv-LV"/>
        </w:rPr>
      </w:pPr>
      <w:r w:rsidRPr="00606F06">
        <w:rPr>
          <w:rFonts w:ascii="Times New Roman" w:hAnsi="Times New Roman" w:cs="Times New Roman"/>
          <w:color w:val="000000"/>
          <w:sz w:val="24"/>
        </w:rPr>
        <w:t xml:space="preserve">Vienošanās ar Vienošanās dalībnieku tiek </w:t>
      </w:r>
      <w:r>
        <w:rPr>
          <w:rFonts w:ascii="Times New Roman" w:hAnsi="Times New Roman" w:cs="Times New Roman"/>
          <w:color w:val="000000"/>
          <w:sz w:val="24"/>
        </w:rPr>
        <w:t>izbeigta</w:t>
      </w:r>
      <w:r w:rsidRPr="00606F06">
        <w:rPr>
          <w:rFonts w:ascii="Times New Roman" w:hAnsi="Times New Roman" w:cs="Times New Roman"/>
          <w:color w:val="000000"/>
          <w:sz w:val="24"/>
        </w:rPr>
        <w:t xml:space="preserve"> 15 (</w:t>
      </w:r>
      <w:r>
        <w:rPr>
          <w:rFonts w:ascii="Times New Roman" w:hAnsi="Times New Roman" w:cs="Times New Roman"/>
          <w:color w:val="000000"/>
          <w:sz w:val="24"/>
        </w:rPr>
        <w:t>piecpadsmit) dienu laikā</w:t>
      </w:r>
      <w:r w:rsidRPr="00FE1CEE">
        <w:rPr>
          <w:rFonts w:ascii="Times New Roman" w:hAnsi="Times New Roman" w:cs="Times New Roman"/>
          <w:color w:val="000000"/>
          <w:sz w:val="24"/>
        </w:rPr>
        <w:t>, ja</w:t>
      </w:r>
      <w:r>
        <w:rPr>
          <w:rFonts w:ascii="Times New Roman" w:hAnsi="Times New Roman" w:cs="Times New Roman"/>
          <w:color w:val="000000"/>
          <w:sz w:val="24"/>
        </w:rPr>
        <w:t>:</w:t>
      </w:r>
    </w:p>
    <w:p w14:paraId="5DCB1DA6" w14:textId="77777777" w:rsidR="00CF7FF7" w:rsidRDefault="00CF7FF7" w:rsidP="00CF7FF7">
      <w:pPr>
        <w:numPr>
          <w:ilvl w:val="2"/>
          <w:numId w:val="13"/>
        </w:numPr>
        <w:ind w:left="1418" w:hanging="862"/>
        <w:jc w:val="both"/>
        <w:rPr>
          <w:rFonts w:ascii="Times New Roman" w:eastAsia="Times New Roman" w:hAnsi="Times New Roman" w:cs="Times New Roman"/>
          <w:color w:val="000000"/>
          <w:kern w:val="0"/>
          <w:sz w:val="24"/>
          <w:u w:val="single"/>
          <w:lang w:eastAsia="lv-LV"/>
        </w:rPr>
      </w:pPr>
      <w:r>
        <w:rPr>
          <w:rFonts w:ascii="Times New Roman" w:hAnsi="Times New Roman" w:cs="Times New Roman"/>
          <w:color w:val="000000"/>
          <w:sz w:val="24"/>
        </w:rPr>
        <w:t>tas ir</w:t>
      </w:r>
      <w:r w:rsidRPr="00FE1CEE">
        <w:rPr>
          <w:rFonts w:ascii="Times New Roman" w:hAnsi="Times New Roman" w:cs="Times New Roman"/>
          <w:color w:val="000000"/>
          <w:sz w:val="24"/>
        </w:rPr>
        <w:t xml:space="preserve"> sniedzis nepatiesu informāciju, nav ievērojis godīgas konkurences principus vai veicis citas prettiesiskas darbības</w:t>
      </w:r>
      <w:r>
        <w:rPr>
          <w:rFonts w:ascii="Times New Roman" w:hAnsi="Times New Roman" w:cs="Times New Roman"/>
          <w:color w:val="000000"/>
          <w:sz w:val="24"/>
        </w:rPr>
        <w:t>;</w:t>
      </w:r>
    </w:p>
    <w:p w14:paraId="543D4577" w14:textId="77777777" w:rsidR="00CF7FF7" w:rsidRPr="00D51AD8" w:rsidRDefault="00CF7FF7" w:rsidP="00CF7FF7">
      <w:pPr>
        <w:numPr>
          <w:ilvl w:val="2"/>
          <w:numId w:val="13"/>
        </w:numPr>
        <w:ind w:left="1418" w:hanging="862"/>
        <w:jc w:val="both"/>
        <w:rPr>
          <w:rFonts w:ascii="Times New Roman" w:eastAsia="Times New Roman" w:hAnsi="Times New Roman" w:cs="Times New Roman"/>
          <w:color w:val="000000"/>
          <w:kern w:val="0"/>
          <w:sz w:val="24"/>
          <w:u w:val="single"/>
          <w:lang w:eastAsia="lv-LV"/>
        </w:rPr>
      </w:pPr>
      <w:r w:rsidRPr="00D51AD8">
        <w:rPr>
          <w:rFonts w:ascii="Times New Roman" w:hAnsi="Times New Roman" w:cs="Times New Roman"/>
          <w:color w:val="000000"/>
          <w:sz w:val="24"/>
        </w:rPr>
        <w:t xml:space="preserve">Vienošanās dalībniekam ir anulēta Vienošanās 6.1.punktā minētā </w:t>
      </w:r>
      <w:r w:rsidRPr="00D51AD8">
        <w:rPr>
          <w:rFonts w:ascii="Times New Roman" w:hAnsi="Times New Roman" w:cs="Times New Roman"/>
          <w:sz w:val="24"/>
        </w:rPr>
        <w:t xml:space="preserve">speciālā atļauja (licence) par tiesībām veikt neregulārus pasažieru starptautiskos pārvadājumus ar autobusu Eiropas Savienības teritorijā. </w:t>
      </w:r>
    </w:p>
    <w:p w14:paraId="4D9ED01B" w14:textId="77777777" w:rsidR="00CF7FF7" w:rsidRPr="009B1C44" w:rsidRDefault="00CF7FF7" w:rsidP="00CF7FF7">
      <w:pPr>
        <w:numPr>
          <w:ilvl w:val="2"/>
          <w:numId w:val="13"/>
        </w:numPr>
        <w:ind w:left="1418" w:hanging="862"/>
        <w:jc w:val="both"/>
        <w:rPr>
          <w:rFonts w:ascii="Times New Roman" w:eastAsia="Times New Roman" w:hAnsi="Times New Roman" w:cs="Times New Roman"/>
          <w:color w:val="000000"/>
          <w:kern w:val="0"/>
          <w:sz w:val="24"/>
          <w:u w:val="single"/>
          <w:lang w:eastAsia="lv-LV"/>
        </w:rPr>
      </w:pPr>
      <w:r w:rsidRPr="00FE1CEE">
        <w:rPr>
          <w:rFonts w:ascii="Times New Roman" w:hAnsi="Times New Roman" w:cs="Times New Roman"/>
          <w:color w:val="000000"/>
          <w:sz w:val="24"/>
        </w:rPr>
        <w:t xml:space="preserve">Vienošanās dalībnieks 3 (trīs) vai vairāk reizes </w:t>
      </w:r>
      <w:r>
        <w:rPr>
          <w:rFonts w:ascii="Times New Roman" w:hAnsi="Times New Roman" w:cs="Times New Roman"/>
          <w:color w:val="000000"/>
          <w:sz w:val="24"/>
        </w:rPr>
        <w:t>nav</w:t>
      </w:r>
      <w:r w:rsidRPr="00FE1CEE">
        <w:rPr>
          <w:rFonts w:ascii="Times New Roman" w:hAnsi="Times New Roman" w:cs="Times New Roman"/>
          <w:color w:val="000000"/>
          <w:sz w:val="24"/>
        </w:rPr>
        <w:t xml:space="preserve"> nodrošinājis kvalitatīvu </w:t>
      </w:r>
      <w:r w:rsidRPr="003B6910">
        <w:rPr>
          <w:rFonts w:ascii="Times New Roman" w:hAnsi="Times New Roman" w:cs="Times New Roman"/>
          <w:color w:val="000000"/>
          <w:sz w:val="24"/>
        </w:rPr>
        <w:t xml:space="preserve">  </w:t>
      </w:r>
      <w:r w:rsidRPr="00FE1CEE">
        <w:rPr>
          <w:rFonts w:ascii="Times New Roman" w:hAnsi="Times New Roman" w:cs="Times New Roman"/>
          <w:color w:val="000000"/>
          <w:sz w:val="24"/>
        </w:rPr>
        <w:t xml:space="preserve">Pakalpojumu, par ko Pasūtītājs ir nosūtījis </w:t>
      </w:r>
      <w:r>
        <w:rPr>
          <w:rFonts w:ascii="Times New Roman" w:hAnsi="Times New Roman" w:cs="Times New Roman"/>
          <w:color w:val="000000"/>
          <w:sz w:val="24"/>
        </w:rPr>
        <w:t>Defektu aktu</w:t>
      </w:r>
      <w:r w:rsidRPr="00FE1CEE">
        <w:rPr>
          <w:rFonts w:ascii="Times New Roman" w:hAnsi="Times New Roman" w:cs="Times New Roman"/>
          <w:color w:val="000000"/>
          <w:sz w:val="24"/>
        </w:rPr>
        <w:t xml:space="preserve"> saskaņā ar Vienošanās </w:t>
      </w:r>
      <w:r w:rsidRPr="0087181B">
        <w:rPr>
          <w:rFonts w:ascii="Times New Roman" w:hAnsi="Times New Roman" w:cs="Times New Roman"/>
          <w:color w:val="000000"/>
          <w:sz w:val="24"/>
        </w:rPr>
        <w:t>5.</w:t>
      </w:r>
      <w:r>
        <w:rPr>
          <w:rFonts w:ascii="Times New Roman" w:hAnsi="Times New Roman" w:cs="Times New Roman"/>
          <w:color w:val="000000"/>
          <w:sz w:val="24"/>
        </w:rPr>
        <w:t>8</w:t>
      </w:r>
      <w:r w:rsidRPr="0087181B">
        <w:rPr>
          <w:rFonts w:ascii="Times New Roman" w:hAnsi="Times New Roman" w:cs="Times New Roman"/>
          <w:color w:val="000000"/>
          <w:sz w:val="24"/>
        </w:rPr>
        <w:t>.</w:t>
      </w:r>
      <w:r w:rsidRPr="00FE1CEE">
        <w:rPr>
          <w:rFonts w:ascii="Times New Roman" w:hAnsi="Times New Roman" w:cs="Times New Roman"/>
          <w:color w:val="000000"/>
          <w:sz w:val="24"/>
        </w:rPr>
        <w:t>punktu</w:t>
      </w:r>
      <w:r>
        <w:rPr>
          <w:rFonts w:ascii="Times New Roman" w:hAnsi="Times New Roman" w:cs="Times New Roman"/>
          <w:color w:val="000000"/>
          <w:sz w:val="24"/>
        </w:rPr>
        <w:t>;</w:t>
      </w:r>
    </w:p>
    <w:p w14:paraId="60A26889" w14:textId="77777777" w:rsidR="00CF7FF7" w:rsidRDefault="00CF7FF7" w:rsidP="00CF7FF7">
      <w:pPr>
        <w:numPr>
          <w:ilvl w:val="2"/>
          <w:numId w:val="13"/>
        </w:numPr>
        <w:ind w:left="1418" w:hanging="862"/>
        <w:jc w:val="both"/>
        <w:rPr>
          <w:rFonts w:ascii="Times New Roman" w:eastAsia="Times New Roman" w:hAnsi="Times New Roman" w:cs="Times New Roman"/>
          <w:color w:val="000000"/>
          <w:kern w:val="0"/>
          <w:sz w:val="24"/>
          <w:u w:val="single"/>
          <w:lang w:eastAsia="lv-LV"/>
        </w:rPr>
      </w:pPr>
      <w:r>
        <w:rPr>
          <w:rFonts w:ascii="Times New Roman" w:hAnsi="Times New Roman" w:cs="Times New Roman"/>
          <w:color w:val="000000"/>
          <w:sz w:val="24"/>
        </w:rPr>
        <w:t>Ja Vienošanās dalībnieks nespēj nodrošināt Pakalpojumu, pamatojoties uz Vienošanās 4.2.3.punktā minēto iemeslu;</w:t>
      </w:r>
    </w:p>
    <w:p w14:paraId="5191299C" w14:textId="77777777" w:rsidR="00CF7FF7" w:rsidRPr="00C12674" w:rsidRDefault="00CF7FF7" w:rsidP="00CF7FF7">
      <w:pPr>
        <w:numPr>
          <w:ilvl w:val="2"/>
          <w:numId w:val="13"/>
        </w:numPr>
        <w:ind w:left="1418" w:hanging="862"/>
        <w:jc w:val="both"/>
        <w:rPr>
          <w:rFonts w:ascii="Times New Roman" w:eastAsia="Times New Roman" w:hAnsi="Times New Roman" w:cs="Times New Roman"/>
          <w:color w:val="000000"/>
          <w:kern w:val="0"/>
          <w:sz w:val="24"/>
          <w:u w:val="single"/>
          <w:lang w:eastAsia="lv-LV"/>
        </w:rPr>
      </w:pPr>
      <w:r w:rsidRPr="00C12674">
        <w:rPr>
          <w:rFonts w:ascii="Times New Roman" w:hAnsi="Times New Roman" w:cs="Times New Roman"/>
          <w:color w:val="000000"/>
          <w:sz w:val="24"/>
        </w:rPr>
        <w:t>Vienošanās dalībnieks nespēj nodrošināt atbilstošu Vienošanās izpildi vai citus Vienošanās nosacījumus</w:t>
      </w:r>
      <w:r>
        <w:rPr>
          <w:rFonts w:ascii="Times New Roman" w:hAnsi="Times New Roman" w:cs="Times New Roman"/>
          <w:color w:val="000000"/>
          <w:sz w:val="24"/>
        </w:rPr>
        <w:t xml:space="preserve"> veidā, kas nav konkrēti atrunāti Vienošanās tekstā un ietekmē Vienošanās izpildi</w:t>
      </w:r>
      <w:r w:rsidRPr="00C12674">
        <w:rPr>
          <w:rFonts w:ascii="Times New Roman" w:hAnsi="Times New Roman" w:cs="Times New Roman"/>
          <w:color w:val="000000"/>
          <w:sz w:val="24"/>
        </w:rPr>
        <w:t>.</w:t>
      </w:r>
      <w:r w:rsidRPr="00234E76" w:rsidDel="00B91B25">
        <w:rPr>
          <w:rFonts w:ascii="Times New Roman" w:eastAsia="Times New Roman" w:hAnsi="Times New Roman" w:cs="Times New Roman"/>
          <w:color w:val="000000"/>
          <w:kern w:val="0"/>
          <w:sz w:val="24"/>
          <w:u w:val="single"/>
          <w:lang w:eastAsia="lv-LV"/>
        </w:rPr>
        <w:t xml:space="preserve"> </w:t>
      </w:r>
    </w:p>
    <w:p w14:paraId="48F61758" w14:textId="77777777" w:rsidR="00CF7FF7" w:rsidRPr="002B3E62" w:rsidRDefault="00CF7FF7" w:rsidP="00CF7FF7">
      <w:pPr>
        <w:numPr>
          <w:ilvl w:val="1"/>
          <w:numId w:val="13"/>
        </w:numPr>
        <w:autoSpaceDE w:val="0"/>
        <w:autoSpaceDN w:val="0"/>
        <w:adjustRightInd w:val="0"/>
        <w:ind w:left="709" w:hanging="709"/>
        <w:jc w:val="both"/>
        <w:rPr>
          <w:rFonts w:ascii="Times New Roman" w:hAnsi="Times New Roman" w:cs="Times New Roman"/>
          <w:color w:val="000000"/>
          <w:sz w:val="24"/>
        </w:rPr>
      </w:pPr>
      <w:r w:rsidRPr="0020242E">
        <w:rPr>
          <w:rFonts w:ascii="Times New Roman" w:hAnsi="Times New Roman" w:cs="Times New Roman"/>
          <w:sz w:val="24"/>
        </w:rPr>
        <w:t>Citos gadījumos Vienošanos var izbeigt vienpusēji tikai gadījumos, kas tieši paredzēti Latvijas Republikas normatīvajos aktos vai Vienošanās</w:t>
      </w:r>
      <w:r>
        <w:rPr>
          <w:rFonts w:ascii="Times New Roman" w:hAnsi="Times New Roman" w:cs="Times New Roman"/>
          <w:sz w:val="24"/>
        </w:rPr>
        <w:t xml:space="preserve"> tekstā</w:t>
      </w:r>
      <w:r w:rsidRPr="0020242E">
        <w:rPr>
          <w:rFonts w:ascii="Times New Roman" w:hAnsi="Times New Roman" w:cs="Times New Roman"/>
          <w:sz w:val="24"/>
        </w:rPr>
        <w:t>.</w:t>
      </w:r>
    </w:p>
    <w:p w14:paraId="23EA645C" w14:textId="77777777" w:rsidR="00CF7FF7" w:rsidRPr="00CA51A5" w:rsidRDefault="00CF7FF7" w:rsidP="00CF7FF7">
      <w:pPr>
        <w:numPr>
          <w:ilvl w:val="1"/>
          <w:numId w:val="13"/>
        </w:numPr>
        <w:autoSpaceDE w:val="0"/>
        <w:autoSpaceDN w:val="0"/>
        <w:adjustRightInd w:val="0"/>
        <w:ind w:left="709" w:hanging="709"/>
        <w:jc w:val="both"/>
        <w:rPr>
          <w:rFonts w:ascii="Times New Roman" w:hAnsi="Times New Roman" w:cs="Times New Roman"/>
          <w:color w:val="000000"/>
          <w:sz w:val="22"/>
        </w:rPr>
      </w:pPr>
      <w:r w:rsidRPr="003E6EF3">
        <w:rPr>
          <w:rFonts w:ascii="Times New Roman" w:hAnsi="Times New Roman" w:cs="Times New Roman"/>
          <w:sz w:val="24"/>
        </w:rPr>
        <w:lastRenderedPageBreak/>
        <w:t>Ja Pasūtītājs ir izbeidzis Vienoša</w:t>
      </w:r>
      <w:r>
        <w:rPr>
          <w:rFonts w:ascii="Times New Roman" w:hAnsi="Times New Roman" w:cs="Times New Roman"/>
          <w:sz w:val="24"/>
        </w:rPr>
        <w:t xml:space="preserve">nos ar Vienošanās dalībnieku, tad </w:t>
      </w:r>
      <w:r w:rsidRPr="00CA51A5">
        <w:rPr>
          <w:rFonts w:ascii="Times New Roman" w:hAnsi="Times New Roman" w:cs="Times New Roman"/>
          <w:sz w:val="24"/>
        </w:rPr>
        <w:t>var pasūtīt  Pakalpojumu no Vienošanās dalībnieka, kurš Iepirkumā iesniedzis piedāvājumu ar nākošo  piedāvājumu ar viszemāko cenu, par to informējot visus Vienošanās dalībniekus.</w:t>
      </w:r>
    </w:p>
    <w:p w14:paraId="7218EBA5" w14:textId="77777777" w:rsidR="00CF7FF7" w:rsidRPr="00F02E6F" w:rsidRDefault="00CF7FF7" w:rsidP="00CF7FF7">
      <w:pPr>
        <w:numPr>
          <w:ilvl w:val="1"/>
          <w:numId w:val="13"/>
        </w:numPr>
        <w:autoSpaceDE w:val="0"/>
        <w:autoSpaceDN w:val="0"/>
        <w:adjustRightInd w:val="0"/>
        <w:ind w:left="709" w:hanging="709"/>
        <w:jc w:val="both"/>
        <w:rPr>
          <w:rFonts w:ascii="Times New Roman" w:hAnsi="Times New Roman" w:cs="Times New Roman"/>
          <w:color w:val="000000"/>
          <w:sz w:val="24"/>
        </w:rPr>
      </w:pPr>
      <w:r w:rsidRPr="0020242E">
        <w:rPr>
          <w:rFonts w:ascii="Times New Roman" w:hAnsi="Times New Roman" w:cs="Times New Roman"/>
          <w:sz w:val="24"/>
        </w:rPr>
        <w:t xml:space="preserve">Jebkurā Vienošanās izbeigšanas gadījumā Pasūtītājs apņemas 30 (trīsdesmit) dienu laikā no tās izbeigšanas brīža veikt pilnīgu samaksu </w:t>
      </w:r>
      <w:r>
        <w:rPr>
          <w:rFonts w:ascii="Times New Roman" w:hAnsi="Times New Roman" w:cs="Times New Roman"/>
          <w:sz w:val="24"/>
        </w:rPr>
        <w:t>Vienošanās dalībniekam</w:t>
      </w:r>
      <w:r w:rsidRPr="0020242E">
        <w:rPr>
          <w:rFonts w:ascii="Times New Roman" w:hAnsi="Times New Roman" w:cs="Times New Roman"/>
          <w:sz w:val="24"/>
        </w:rPr>
        <w:t xml:space="preserve"> par faktiski sniegto </w:t>
      </w:r>
      <w:r>
        <w:rPr>
          <w:rFonts w:ascii="Times New Roman" w:hAnsi="Times New Roman" w:cs="Times New Roman"/>
          <w:sz w:val="24"/>
        </w:rPr>
        <w:t>P</w:t>
      </w:r>
      <w:r w:rsidRPr="0020242E">
        <w:rPr>
          <w:rFonts w:ascii="Times New Roman" w:hAnsi="Times New Roman" w:cs="Times New Roman"/>
          <w:sz w:val="24"/>
        </w:rPr>
        <w:t>akalpojumu, kā arī nokārtot visas citas saistības pret Vienošanās dalībnieku.</w:t>
      </w:r>
      <w:r>
        <w:rPr>
          <w:rFonts w:ascii="Times New Roman" w:hAnsi="Times New Roman" w:cs="Times New Roman"/>
          <w:sz w:val="24"/>
        </w:rPr>
        <w:t xml:space="preserve"> </w:t>
      </w:r>
      <w:r w:rsidRPr="00FE1CEE">
        <w:rPr>
          <w:rFonts w:ascii="Times New Roman" w:eastAsia="Times New Roman" w:hAnsi="Times New Roman" w:cs="Times New Roman"/>
          <w:color w:val="000000"/>
          <w:kern w:val="0"/>
          <w:sz w:val="24"/>
        </w:rPr>
        <w:t>Vienošanās izbeigšana neanulē cietušās Puses tiesības pieprasīt zaudējumu atlīdzināšanu, kas nodarīti sakarā ar Vienošanās saistību neizpildi, vai nepienācīgu izpildi.</w:t>
      </w:r>
    </w:p>
    <w:p w14:paraId="41150B0F" w14:textId="77777777" w:rsidR="00CF7FF7" w:rsidRPr="007A454F" w:rsidRDefault="00CF7FF7" w:rsidP="00CF7FF7">
      <w:pPr>
        <w:pStyle w:val="ListParagraph"/>
        <w:numPr>
          <w:ilvl w:val="1"/>
          <w:numId w:val="13"/>
        </w:numPr>
        <w:autoSpaceDE w:val="0"/>
        <w:autoSpaceDN w:val="0"/>
        <w:adjustRightInd w:val="0"/>
        <w:ind w:left="709" w:hanging="709"/>
        <w:jc w:val="both"/>
        <w:rPr>
          <w:rFonts w:ascii="Times New Roman" w:hAnsi="Times New Roman"/>
          <w:bCs/>
          <w:color w:val="000000"/>
          <w:sz w:val="24"/>
        </w:rPr>
      </w:pPr>
      <w:r w:rsidRPr="00FE1CEE">
        <w:rPr>
          <w:rFonts w:ascii="Times New Roman" w:hAnsi="Times New Roman"/>
          <w:color w:val="000000"/>
          <w:kern w:val="0"/>
          <w:sz w:val="24"/>
        </w:rPr>
        <w:t xml:space="preserve">Jebkuru strīdu, kas rodas </w:t>
      </w:r>
      <w:r>
        <w:rPr>
          <w:rFonts w:ascii="Times New Roman" w:hAnsi="Times New Roman"/>
          <w:color w:val="000000"/>
          <w:kern w:val="0"/>
          <w:sz w:val="24"/>
        </w:rPr>
        <w:t>Vienošanās</w:t>
      </w:r>
      <w:r w:rsidRPr="00FE1CEE">
        <w:rPr>
          <w:rFonts w:ascii="Times New Roman" w:hAnsi="Times New Roman"/>
          <w:color w:val="000000"/>
          <w:kern w:val="0"/>
          <w:sz w:val="24"/>
        </w:rPr>
        <w:t xml:space="preserve"> izpildes laikā, Puses risina sarunu ceļā. Ja </w:t>
      </w:r>
      <w:r>
        <w:rPr>
          <w:rFonts w:ascii="Times New Roman" w:hAnsi="Times New Roman"/>
          <w:color w:val="000000"/>
          <w:kern w:val="0"/>
          <w:sz w:val="24"/>
        </w:rPr>
        <w:t>2</w:t>
      </w:r>
      <w:r w:rsidRPr="00FE1CEE">
        <w:rPr>
          <w:rFonts w:ascii="Times New Roman" w:hAnsi="Times New Roman"/>
          <w:color w:val="000000"/>
          <w:kern w:val="0"/>
          <w:sz w:val="24"/>
        </w:rPr>
        <w:t>0 (</w:t>
      </w:r>
      <w:r>
        <w:rPr>
          <w:rFonts w:ascii="Times New Roman" w:hAnsi="Times New Roman"/>
          <w:color w:val="000000"/>
          <w:kern w:val="0"/>
          <w:sz w:val="24"/>
        </w:rPr>
        <w:t>div</w:t>
      </w:r>
      <w:r w:rsidRPr="00FE1CEE">
        <w:rPr>
          <w:rFonts w:ascii="Times New Roman" w:hAnsi="Times New Roman"/>
          <w:color w:val="000000"/>
          <w:kern w:val="0"/>
          <w:sz w:val="24"/>
        </w:rPr>
        <w:t xml:space="preserve">desmit) darba dienu laikā sarunu ceļā </w:t>
      </w:r>
      <w:r>
        <w:rPr>
          <w:rFonts w:ascii="Times New Roman" w:hAnsi="Times New Roman"/>
          <w:color w:val="000000"/>
          <w:kern w:val="0"/>
          <w:sz w:val="24"/>
        </w:rPr>
        <w:t>v</w:t>
      </w:r>
      <w:r w:rsidRPr="00FE1CEE">
        <w:rPr>
          <w:rFonts w:ascii="Times New Roman" w:hAnsi="Times New Roman"/>
          <w:color w:val="000000"/>
          <w:kern w:val="0"/>
          <w:sz w:val="24"/>
        </w:rPr>
        <w:t xml:space="preserve">ienošanās netiek panākta, strīds tiek risināts tiesā Latvijas Republikā spēkā esošo normatīvo aktu noteiktajā kārtībā. </w:t>
      </w:r>
    </w:p>
    <w:p w14:paraId="5F560A80" w14:textId="77777777" w:rsidR="00CF7FF7" w:rsidRPr="00FE1CEE" w:rsidRDefault="00CF7FF7" w:rsidP="00CF7FF7">
      <w:pPr>
        <w:rPr>
          <w:rFonts w:ascii="Times New Roman" w:eastAsia="Times New Roman" w:hAnsi="Times New Roman" w:cs="Times New Roman"/>
          <w:b/>
          <w:color w:val="FF0000"/>
          <w:kern w:val="0"/>
          <w:sz w:val="24"/>
        </w:rPr>
      </w:pPr>
    </w:p>
    <w:p w14:paraId="02DDB85B" w14:textId="77777777" w:rsidR="00CF7FF7" w:rsidRDefault="00CF7FF7" w:rsidP="00CF7FF7">
      <w:pPr>
        <w:pStyle w:val="ListParagraph"/>
        <w:numPr>
          <w:ilvl w:val="0"/>
          <w:numId w:val="13"/>
        </w:numPr>
        <w:rPr>
          <w:rFonts w:ascii="Times New Roman" w:hAnsi="Times New Roman"/>
          <w:b/>
          <w:caps/>
          <w:color w:val="000000"/>
          <w:kern w:val="0"/>
          <w:sz w:val="24"/>
        </w:rPr>
      </w:pPr>
      <w:r w:rsidRPr="00FE1CEE">
        <w:rPr>
          <w:rFonts w:ascii="Times New Roman" w:hAnsi="Times New Roman"/>
          <w:b/>
          <w:caps/>
          <w:color w:val="000000"/>
          <w:kern w:val="0"/>
          <w:sz w:val="24"/>
        </w:rPr>
        <w:t>Pārējie noteikumi</w:t>
      </w:r>
    </w:p>
    <w:p w14:paraId="0EF62519" w14:textId="77777777" w:rsidR="00CF7FF7" w:rsidRPr="00FE1CEE" w:rsidRDefault="00CF7FF7" w:rsidP="00CF7FF7">
      <w:pPr>
        <w:numPr>
          <w:ilvl w:val="1"/>
          <w:numId w:val="13"/>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Parakstot Vienošanos, Puses atzīst, ka tās ir iepazinušās ar Vienošanās saturu</w:t>
      </w:r>
      <w:r>
        <w:rPr>
          <w:rFonts w:ascii="Times New Roman" w:eastAsia="Times New Roman" w:hAnsi="Times New Roman" w:cs="Times New Roman"/>
          <w:color w:val="000000"/>
          <w:kern w:val="0"/>
          <w:sz w:val="24"/>
        </w:rPr>
        <w:t>,</w:t>
      </w:r>
      <w:r w:rsidRPr="00FE1CEE">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Vienošanās</w:t>
      </w:r>
      <w:r w:rsidRPr="00FE1CEE">
        <w:rPr>
          <w:rFonts w:ascii="Times New Roman" w:eastAsia="Times New Roman" w:hAnsi="Times New Roman" w:cs="Times New Roman"/>
          <w:color w:val="000000"/>
          <w:kern w:val="0"/>
          <w:sz w:val="24"/>
        </w:rPr>
        <w:t xml:space="preserve"> teksts </w:t>
      </w:r>
      <w:r>
        <w:rPr>
          <w:rFonts w:ascii="Times New Roman" w:eastAsia="Times New Roman" w:hAnsi="Times New Roman" w:cs="Times New Roman"/>
          <w:color w:val="000000"/>
          <w:kern w:val="0"/>
          <w:sz w:val="24"/>
        </w:rPr>
        <w:t>tām ir</w:t>
      </w:r>
      <w:r w:rsidRPr="00FE1CEE">
        <w:rPr>
          <w:rFonts w:ascii="Times New Roman" w:eastAsia="Times New Roman" w:hAnsi="Times New Roman" w:cs="Times New Roman"/>
          <w:color w:val="000000"/>
          <w:kern w:val="0"/>
          <w:sz w:val="24"/>
        </w:rPr>
        <w:t xml:space="preserve"> pilnīgi saprotams un Pušu pārstāvji ir tiesīgi to parakstīt.</w:t>
      </w:r>
    </w:p>
    <w:p w14:paraId="13F9DFBE" w14:textId="77777777" w:rsidR="00CF7FF7" w:rsidRPr="003B6910" w:rsidRDefault="00CF7FF7" w:rsidP="00CF7FF7">
      <w:pPr>
        <w:numPr>
          <w:ilvl w:val="1"/>
          <w:numId w:val="13"/>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Puses </w:t>
      </w:r>
      <w:proofErr w:type="spellStart"/>
      <w:r w:rsidRPr="00FE1CEE">
        <w:rPr>
          <w:rFonts w:ascii="Times New Roman" w:eastAsia="Times New Roman" w:hAnsi="Times New Roman" w:cs="Times New Roman"/>
          <w:color w:val="000000"/>
          <w:kern w:val="0"/>
          <w:sz w:val="24"/>
        </w:rPr>
        <w:t>rakstveidā</w:t>
      </w:r>
      <w:proofErr w:type="spellEnd"/>
      <w:r w:rsidRPr="00FE1CEE">
        <w:rPr>
          <w:rFonts w:ascii="Times New Roman" w:eastAsia="Times New Roman" w:hAnsi="Times New Roman" w:cs="Times New Roman"/>
          <w:color w:val="000000"/>
          <w:kern w:val="0"/>
          <w:sz w:val="24"/>
        </w:rPr>
        <w:t xml:space="preserve"> informē viena otru par izmaiņām rekvizītos vai personālsastāvā, kas norādīts</w:t>
      </w:r>
      <w:r>
        <w:rPr>
          <w:rFonts w:ascii="Times New Roman" w:eastAsia="Times New Roman" w:hAnsi="Times New Roman" w:cs="Times New Roman"/>
          <w:color w:val="000000"/>
          <w:kern w:val="0"/>
          <w:sz w:val="24"/>
        </w:rPr>
        <w:t xml:space="preserve"> šīs Vienošanās</w:t>
      </w:r>
      <w:r w:rsidRPr="00FE1CEE">
        <w:rPr>
          <w:rFonts w:ascii="Times New Roman" w:eastAsia="Times New Roman" w:hAnsi="Times New Roman" w:cs="Times New Roman"/>
          <w:color w:val="000000"/>
          <w:kern w:val="0"/>
          <w:sz w:val="24"/>
        </w:rPr>
        <w:t xml:space="preserve"> </w:t>
      </w:r>
      <w:r w:rsidRPr="003B6910">
        <w:rPr>
          <w:rFonts w:ascii="Times New Roman" w:eastAsia="Times New Roman" w:hAnsi="Times New Roman" w:cs="Times New Roman"/>
          <w:color w:val="000000"/>
          <w:kern w:val="0"/>
          <w:sz w:val="24"/>
        </w:rPr>
        <w:t>tekstā</w:t>
      </w:r>
      <w:r>
        <w:rPr>
          <w:rFonts w:ascii="Times New Roman" w:eastAsia="Times New Roman" w:hAnsi="Times New Roman" w:cs="Times New Roman"/>
          <w:color w:val="000000"/>
          <w:kern w:val="0"/>
          <w:sz w:val="24"/>
        </w:rPr>
        <w:t>,</w:t>
      </w:r>
      <w:r w:rsidRPr="003B6910">
        <w:rPr>
          <w:rFonts w:ascii="Times New Roman" w:eastAsia="Times New Roman" w:hAnsi="Times New Roman" w:cs="Times New Roman"/>
          <w:color w:val="000000"/>
          <w:kern w:val="0"/>
          <w:sz w:val="24"/>
        </w:rPr>
        <w:t xml:space="preserve"> ne vēlāk kā 5 (piecu) darba dienu laikā.</w:t>
      </w:r>
    </w:p>
    <w:p w14:paraId="74093438" w14:textId="77777777" w:rsidR="00CF7FF7" w:rsidRPr="003B6910" w:rsidRDefault="00CF7FF7" w:rsidP="00CF7FF7">
      <w:pPr>
        <w:numPr>
          <w:ilvl w:val="1"/>
          <w:numId w:val="13"/>
        </w:numPr>
        <w:ind w:left="567" w:hanging="567"/>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 xml:space="preserve">Dokumenti, ziņas vai cita korespondence, kas ierakstītā sūtījumā nosūtīta uz Vienošanās </w:t>
      </w:r>
      <w:r>
        <w:rPr>
          <w:rFonts w:ascii="Times New Roman" w:eastAsia="Times New Roman" w:hAnsi="Times New Roman" w:cs="Times New Roman"/>
          <w:color w:val="000000"/>
          <w:kern w:val="0"/>
          <w:sz w:val="24"/>
        </w:rPr>
        <w:t xml:space="preserve">tekstā </w:t>
      </w:r>
      <w:r w:rsidRPr="003B6910">
        <w:rPr>
          <w:rFonts w:ascii="Times New Roman" w:eastAsia="Times New Roman" w:hAnsi="Times New Roman" w:cs="Times New Roman"/>
          <w:color w:val="000000"/>
          <w:kern w:val="0"/>
          <w:sz w:val="24"/>
        </w:rPr>
        <w:t>norādīto Puses adresi, uzskatāma par saņemtu piecu darba dienu laikā pēc sūtījuma nodošanas pasta iestādē.</w:t>
      </w:r>
    </w:p>
    <w:p w14:paraId="20252B07" w14:textId="77777777" w:rsidR="00CF7FF7" w:rsidRPr="00FE1CEE" w:rsidRDefault="00CF7FF7" w:rsidP="00CF7FF7">
      <w:pPr>
        <w:numPr>
          <w:ilvl w:val="1"/>
          <w:numId w:val="13"/>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noProof/>
          <w:color w:val="000000"/>
          <w:kern w:val="0"/>
          <w:sz w:val="24"/>
        </w:rPr>
        <w:t>Puses vienojas neizpaust konfidenciāla rakstura informāciju</w:t>
      </w:r>
      <w:r>
        <w:rPr>
          <w:rFonts w:ascii="Times New Roman" w:eastAsia="Times New Roman" w:hAnsi="Times New Roman" w:cs="Times New Roman"/>
          <w:noProof/>
          <w:color w:val="000000"/>
          <w:kern w:val="0"/>
          <w:sz w:val="24"/>
        </w:rPr>
        <w:t xml:space="preserve"> (Pakalpojuma sniegšanas laiku, vietu, informāciju par izmaksām un Pakalpojuma izpildē iesaistītajām personām)</w:t>
      </w:r>
      <w:r w:rsidRPr="00FE1CEE">
        <w:rPr>
          <w:rFonts w:ascii="Times New Roman" w:eastAsia="Times New Roman" w:hAnsi="Times New Roman" w:cs="Times New Roman"/>
          <w:noProof/>
          <w:color w:val="000000"/>
          <w:kern w:val="0"/>
          <w:sz w:val="24"/>
        </w:rPr>
        <w:t xml:space="preserve"> </w:t>
      </w:r>
      <w:r>
        <w:rPr>
          <w:rFonts w:ascii="Times New Roman" w:eastAsia="Times New Roman" w:hAnsi="Times New Roman" w:cs="Times New Roman"/>
          <w:noProof/>
          <w:color w:val="000000"/>
          <w:kern w:val="0"/>
          <w:sz w:val="24"/>
        </w:rPr>
        <w:t>par</w:t>
      </w:r>
      <w:r w:rsidRPr="00FE1CEE">
        <w:rPr>
          <w:rFonts w:ascii="Times New Roman" w:eastAsia="Times New Roman" w:hAnsi="Times New Roman" w:cs="Times New Roman"/>
          <w:noProof/>
          <w:color w:val="000000"/>
          <w:kern w:val="0"/>
          <w:sz w:val="24"/>
        </w:rPr>
        <w:t xml:space="preserve"> otru </w:t>
      </w:r>
      <w:r>
        <w:rPr>
          <w:rFonts w:ascii="Times New Roman" w:eastAsia="Times New Roman" w:hAnsi="Times New Roman" w:cs="Times New Roman"/>
          <w:noProof/>
          <w:color w:val="000000"/>
          <w:kern w:val="0"/>
          <w:sz w:val="24"/>
        </w:rPr>
        <w:t>Pusi,</w:t>
      </w:r>
      <w:r w:rsidRPr="00FE1CEE">
        <w:rPr>
          <w:rFonts w:ascii="Times New Roman" w:eastAsia="Times New Roman" w:hAnsi="Times New Roman" w:cs="Times New Roman"/>
          <w:noProof/>
          <w:color w:val="000000"/>
          <w:kern w:val="0"/>
          <w:sz w:val="24"/>
        </w:rPr>
        <w:t xml:space="preserve"> </w:t>
      </w:r>
      <w:r>
        <w:rPr>
          <w:rFonts w:ascii="Times New Roman" w:eastAsia="Times New Roman" w:hAnsi="Times New Roman" w:cs="Times New Roman"/>
          <w:noProof/>
          <w:color w:val="000000"/>
          <w:kern w:val="0"/>
          <w:sz w:val="24"/>
        </w:rPr>
        <w:t>kas</w:t>
      </w:r>
      <w:r w:rsidRPr="00FE1CEE">
        <w:rPr>
          <w:rFonts w:ascii="Times New Roman" w:eastAsia="Times New Roman" w:hAnsi="Times New Roman" w:cs="Times New Roman"/>
          <w:noProof/>
          <w:color w:val="000000"/>
          <w:kern w:val="0"/>
          <w:sz w:val="24"/>
        </w:rPr>
        <w:t xml:space="preserve"> kļuvusi zināma Vienošanās noslēgšanas, izpildes vai izbeigšanas gaitā.</w:t>
      </w:r>
    </w:p>
    <w:p w14:paraId="4CF0678F" w14:textId="77777777" w:rsidR="00CF7FF7" w:rsidRPr="00FE1CEE" w:rsidRDefault="00CF7FF7" w:rsidP="00CF7FF7">
      <w:pPr>
        <w:numPr>
          <w:ilvl w:val="1"/>
          <w:numId w:val="13"/>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bCs/>
          <w:color w:val="000000"/>
          <w:kern w:val="0"/>
          <w:sz w:val="24"/>
        </w:rPr>
        <w:t>Vienošanās dalībnieks Vienošanās izpildes ietvaros ir saistīts ar no Iepirkuma nolikuma un piedāvājuma izrietošajām saistībām, ja vien Vispārīg</w:t>
      </w:r>
      <w:r>
        <w:rPr>
          <w:rFonts w:ascii="Times New Roman" w:eastAsia="Times New Roman" w:hAnsi="Times New Roman" w:cs="Times New Roman"/>
          <w:bCs/>
          <w:color w:val="000000"/>
          <w:kern w:val="0"/>
          <w:sz w:val="24"/>
        </w:rPr>
        <w:t>ās V</w:t>
      </w:r>
      <w:r w:rsidRPr="00FE1CEE">
        <w:rPr>
          <w:rFonts w:ascii="Times New Roman" w:eastAsia="Times New Roman" w:hAnsi="Times New Roman" w:cs="Times New Roman"/>
          <w:bCs/>
          <w:color w:val="000000"/>
          <w:kern w:val="0"/>
          <w:sz w:val="24"/>
        </w:rPr>
        <w:t>ienošanās</w:t>
      </w:r>
      <w:r w:rsidRPr="003B6910">
        <w:rPr>
          <w:rFonts w:ascii="Times New Roman" w:eastAsia="Times New Roman" w:hAnsi="Times New Roman" w:cs="Times New Roman"/>
          <w:bCs/>
          <w:color w:val="000000"/>
          <w:kern w:val="0"/>
          <w:sz w:val="24"/>
        </w:rPr>
        <w:t xml:space="preserve"> </w:t>
      </w:r>
      <w:r>
        <w:rPr>
          <w:rFonts w:ascii="Times New Roman" w:eastAsia="Times New Roman" w:hAnsi="Times New Roman" w:cs="Times New Roman"/>
          <w:bCs/>
          <w:color w:val="000000"/>
          <w:kern w:val="0"/>
          <w:sz w:val="24"/>
        </w:rPr>
        <w:t xml:space="preserve">tekstā </w:t>
      </w:r>
      <w:r w:rsidRPr="003B6910">
        <w:rPr>
          <w:rFonts w:ascii="Times New Roman" w:eastAsia="Times New Roman" w:hAnsi="Times New Roman" w:cs="Times New Roman"/>
          <w:bCs/>
          <w:color w:val="000000"/>
          <w:kern w:val="0"/>
          <w:sz w:val="24"/>
        </w:rPr>
        <w:t xml:space="preserve">attiecībā uz konkrētām saistībām nav noteikts </w:t>
      </w:r>
      <w:r>
        <w:rPr>
          <w:rFonts w:ascii="Times New Roman" w:eastAsia="Times New Roman" w:hAnsi="Times New Roman" w:cs="Times New Roman"/>
          <w:bCs/>
          <w:color w:val="000000"/>
          <w:kern w:val="0"/>
          <w:sz w:val="24"/>
        </w:rPr>
        <w:t>citādāk</w:t>
      </w:r>
      <w:r w:rsidRPr="003B6910">
        <w:rPr>
          <w:rFonts w:ascii="Times New Roman" w:eastAsia="Times New Roman" w:hAnsi="Times New Roman" w:cs="Times New Roman"/>
          <w:bCs/>
          <w:color w:val="000000"/>
          <w:kern w:val="0"/>
          <w:sz w:val="24"/>
        </w:rPr>
        <w:t>.</w:t>
      </w:r>
    </w:p>
    <w:p w14:paraId="3DC1C5BF" w14:textId="77777777" w:rsidR="00CF7FF7" w:rsidRDefault="00CF7FF7" w:rsidP="00CF7FF7">
      <w:pPr>
        <w:numPr>
          <w:ilvl w:val="1"/>
          <w:numId w:val="13"/>
        </w:numPr>
        <w:ind w:left="630" w:hanging="630"/>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Vienošanās ir </w:t>
      </w:r>
      <w:r w:rsidRPr="003B6910">
        <w:rPr>
          <w:rFonts w:ascii="Times New Roman" w:eastAsia="Times New Roman" w:hAnsi="Times New Roman" w:cs="Times New Roman"/>
          <w:color w:val="000000"/>
          <w:kern w:val="0"/>
          <w:sz w:val="24"/>
        </w:rPr>
        <w:t xml:space="preserve">sagatavota latviešu valodā, </w:t>
      </w:r>
      <w:r>
        <w:rPr>
          <w:rFonts w:ascii="Times New Roman" w:eastAsia="Times New Roman" w:hAnsi="Times New Roman" w:cs="Times New Roman"/>
          <w:color w:val="000000"/>
          <w:kern w:val="0"/>
          <w:sz w:val="24"/>
        </w:rPr>
        <w:t>___</w:t>
      </w:r>
      <w:r w:rsidRPr="003B6910">
        <w:rPr>
          <w:rFonts w:ascii="Times New Roman" w:eastAsia="Times New Roman" w:hAnsi="Times New Roman" w:cs="Times New Roman"/>
          <w:color w:val="000000"/>
          <w:kern w:val="0"/>
          <w:sz w:val="24"/>
        </w:rPr>
        <w:t> (</w:t>
      </w:r>
      <w:r>
        <w:rPr>
          <w:rFonts w:ascii="Times New Roman" w:eastAsia="Times New Roman" w:hAnsi="Times New Roman" w:cs="Times New Roman"/>
          <w:color w:val="000000"/>
          <w:kern w:val="0"/>
          <w:sz w:val="24"/>
        </w:rPr>
        <w:t>_______</w:t>
      </w:r>
      <w:r w:rsidRPr="003B6910">
        <w:rPr>
          <w:rFonts w:ascii="Times New Roman" w:eastAsia="Times New Roman" w:hAnsi="Times New Roman" w:cs="Times New Roman"/>
          <w:color w:val="000000"/>
          <w:kern w:val="0"/>
          <w:sz w:val="24"/>
        </w:rPr>
        <w:t xml:space="preserve">) eksemplāros uz ___ (______________) </w:t>
      </w:r>
      <w:r>
        <w:rPr>
          <w:rFonts w:ascii="Times New Roman" w:eastAsia="Times New Roman" w:hAnsi="Times New Roman" w:cs="Times New Roman"/>
          <w:color w:val="000000"/>
          <w:kern w:val="0"/>
          <w:sz w:val="24"/>
        </w:rPr>
        <w:t>lapaspusēm</w:t>
      </w:r>
      <w:r w:rsidRPr="003B6910">
        <w:rPr>
          <w:rFonts w:ascii="Times New Roman" w:eastAsia="Times New Roman" w:hAnsi="Times New Roman" w:cs="Times New Roman"/>
          <w:color w:val="000000"/>
          <w:kern w:val="0"/>
          <w:sz w:val="24"/>
        </w:rPr>
        <w:t xml:space="preserve"> (ieskaitot Vienošanās pielikumus). Visiem Vienošanās eksemplāriem ir vienāds juridisks spēks. Viens eksemplārs glabājas pie Pasūtītāja, pārējie pie Vienošanās dalībniekiem.</w:t>
      </w:r>
    </w:p>
    <w:p w14:paraId="2635B5D1" w14:textId="7EDB6CAC" w:rsidR="00CF7FF7" w:rsidRPr="00CF7FF7" w:rsidRDefault="00CF7FF7" w:rsidP="00EC063F">
      <w:pPr>
        <w:numPr>
          <w:ilvl w:val="1"/>
          <w:numId w:val="23"/>
        </w:numPr>
        <w:jc w:val="both"/>
        <w:rPr>
          <w:rFonts w:ascii="Times New Roman" w:eastAsia="Times New Roman" w:hAnsi="Times New Roman" w:cs="Times New Roman"/>
          <w:color w:val="000000"/>
          <w:kern w:val="0"/>
          <w:sz w:val="24"/>
        </w:rPr>
      </w:pPr>
      <w:r w:rsidRPr="00CF7FF7">
        <w:rPr>
          <w:rFonts w:ascii="Times New Roman" w:eastAsia="Times New Roman" w:hAnsi="Times New Roman" w:cs="Times New Roman"/>
          <w:color w:val="000000"/>
          <w:kern w:val="0"/>
          <w:sz w:val="24"/>
        </w:rPr>
        <w:br w:type="page"/>
      </w:r>
      <w:r w:rsidRPr="00CF7FF7">
        <w:rPr>
          <w:rFonts w:ascii="Times New Roman" w:eastAsia="Times New Roman" w:hAnsi="Times New Roman" w:cs="Times New Roman"/>
          <w:color w:val="000000"/>
          <w:kern w:val="0"/>
          <w:sz w:val="24"/>
        </w:rPr>
        <w:lastRenderedPageBreak/>
        <w:t xml:space="preserve">Vienošanās pielikumi: </w:t>
      </w:r>
    </w:p>
    <w:p w14:paraId="758CCCD8" w14:textId="77777777" w:rsidR="00CF7FF7" w:rsidRDefault="00CF7FF7" w:rsidP="00CF7FF7">
      <w:pPr>
        <w:ind w:left="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Pielikums Nr.</w:t>
      </w:r>
      <w:r w:rsidRPr="003B6910">
        <w:rPr>
          <w:rFonts w:ascii="Times New Roman" w:eastAsia="Times New Roman" w:hAnsi="Times New Roman" w:cs="Times New Roman"/>
          <w:color w:val="000000"/>
          <w:kern w:val="0"/>
          <w:sz w:val="24"/>
        </w:rPr>
        <w:t xml:space="preserve">1 – </w:t>
      </w:r>
      <w:r>
        <w:rPr>
          <w:rFonts w:ascii="Times New Roman" w:eastAsia="Times New Roman" w:hAnsi="Times New Roman" w:cs="Times New Roman"/>
          <w:color w:val="000000"/>
          <w:kern w:val="0"/>
          <w:sz w:val="24"/>
        </w:rPr>
        <w:t>Vienošanās dalībnieka Nr.1 Tehniskais</w:t>
      </w:r>
      <w:r w:rsidRPr="00FE1CEE">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piedāvājums;</w:t>
      </w:r>
    </w:p>
    <w:p w14:paraId="359B63F8" w14:textId="77777777" w:rsidR="00CF7FF7" w:rsidRDefault="00CF7FF7" w:rsidP="00CF7FF7">
      <w:pPr>
        <w:ind w:left="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Pielikums Nr.</w:t>
      </w:r>
      <w:r>
        <w:rPr>
          <w:rFonts w:ascii="Times New Roman" w:eastAsia="Times New Roman" w:hAnsi="Times New Roman" w:cs="Times New Roman"/>
          <w:color w:val="000000"/>
          <w:kern w:val="0"/>
          <w:sz w:val="24"/>
        </w:rPr>
        <w:t>2</w:t>
      </w:r>
      <w:r w:rsidRPr="003B6910">
        <w:rPr>
          <w:rFonts w:ascii="Times New Roman" w:eastAsia="Times New Roman" w:hAnsi="Times New Roman" w:cs="Times New Roman"/>
          <w:color w:val="000000"/>
          <w:kern w:val="0"/>
          <w:sz w:val="24"/>
        </w:rPr>
        <w:t xml:space="preserve"> – </w:t>
      </w:r>
      <w:r>
        <w:rPr>
          <w:rFonts w:ascii="Times New Roman" w:eastAsia="Times New Roman" w:hAnsi="Times New Roman" w:cs="Times New Roman"/>
          <w:color w:val="000000"/>
          <w:kern w:val="0"/>
          <w:sz w:val="24"/>
        </w:rPr>
        <w:t>Vienošanās dalībnieka Nr.2 Tehniskais</w:t>
      </w:r>
      <w:r w:rsidRPr="00FE1CEE">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piedāvājums;</w:t>
      </w:r>
    </w:p>
    <w:p w14:paraId="2556F158" w14:textId="77777777" w:rsidR="00CF7FF7" w:rsidRDefault="00CF7FF7" w:rsidP="00CF7FF7">
      <w:pPr>
        <w:ind w:left="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Pielikums Nr.</w:t>
      </w:r>
      <w:r>
        <w:rPr>
          <w:rFonts w:ascii="Times New Roman" w:eastAsia="Times New Roman" w:hAnsi="Times New Roman" w:cs="Times New Roman"/>
          <w:color w:val="000000"/>
          <w:kern w:val="0"/>
          <w:sz w:val="24"/>
        </w:rPr>
        <w:t>3</w:t>
      </w:r>
      <w:r w:rsidRPr="003B6910">
        <w:rPr>
          <w:rFonts w:ascii="Times New Roman" w:eastAsia="Times New Roman" w:hAnsi="Times New Roman" w:cs="Times New Roman"/>
          <w:color w:val="000000"/>
          <w:kern w:val="0"/>
          <w:sz w:val="24"/>
        </w:rPr>
        <w:t xml:space="preserve"> – </w:t>
      </w:r>
      <w:r>
        <w:rPr>
          <w:rFonts w:ascii="Times New Roman" w:eastAsia="Times New Roman" w:hAnsi="Times New Roman" w:cs="Times New Roman"/>
          <w:color w:val="000000"/>
          <w:kern w:val="0"/>
          <w:sz w:val="24"/>
        </w:rPr>
        <w:t>Vienošanās dalībnieka Nr.3 Tehniskais</w:t>
      </w:r>
      <w:r w:rsidRPr="00FE1CEE">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piedāvājums;</w:t>
      </w:r>
    </w:p>
    <w:p w14:paraId="1375850E" w14:textId="77777777" w:rsidR="00CF7FF7" w:rsidRDefault="00CF7FF7" w:rsidP="00CF7FF7">
      <w:pPr>
        <w:ind w:left="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Pielikums Nr.4</w:t>
      </w:r>
      <w:r w:rsidRPr="003B6910">
        <w:rPr>
          <w:rFonts w:ascii="Times New Roman" w:eastAsia="Times New Roman" w:hAnsi="Times New Roman" w:cs="Times New Roman"/>
          <w:color w:val="000000"/>
          <w:kern w:val="0"/>
          <w:sz w:val="24"/>
        </w:rPr>
        <w:t xml:space="preserve"> – </w:t>
      </w:r>
      <w:r w:rsidRPr="00FE1CEE">
        <w:rPr>
          <w:rFonts w:ascii="Times New Roman" w:eastAsia="Times New Roman" w:hAnsi="Times New Roman" w:cs="Times New Roman"/>
          <w:color w:val="000000"/>
          <w:kern w:val="0"/>
          <w:sz w:val="24"/>
        </w:rPr>
        <w:t>Vienošanās dalībniek</w:t>
      </w:r>
      <w:r>
        <w:rPr>
          <w:rFonts w:ascii="Times New Roman" w:eastAsia="Times New Roman" w:hAnsi="Times New Roman" w:cs="Times New Roman"/>
          <w:color w:val="000000"/>
          <w:kern w:val="0"/>
          <w:sz w:val="24"/>
        </w:rPr>
        <w:t>a Nr.1 F</w:t>
      </w:r>
      <w:r w:rsidRPr="00FE1CEE">
        <w:rPr>
          <w:rFonts w:ascii="Times New Roman" w:eastAsia="Times New Roman" w:hAnsi="Times New Roman" w:cs="Times New Roman"/>
          <w:color w:val="000000"/>
          <w:kern w:val="0"/>
          <w:sz w:val="24"/>
        </w:rPr>
        <w:t>inanšu piedāvājum</w:t>
      </w:r>
      <w:r w:rsidRPr="003B6910">
        <w:rPr>
          <w:rFonts w:ascii="Times New Roman" w:eastAsia="Times New Roman" w:hAnsi="Times New Roman" w:cs="Times New Roman"/>
          <w:color w:val="000000"/>
          <w:kern w:val="0"/>
          <w:sz w:val="24"/>
        </w:rPr>
        <w:t>s</w:t>
      </w:r>
      <w:r w:rsidRPr="00FE1CEE">
        <w:rPr>
          <w:rFonts w:ascii="Times New Roman" w:eastAsia="Times New Roman" w:hAnsi="Times New Roman" w:cs="Times New Roman"/>
          <w:color w:val="000000"/>
          <w:kern w:val="0"/>
          <w:sz w:val="24"/>
        </w:rPr>
        <w:t>;</w:t>
      </w:r>
    </w:p>
    <w:p w14:paraId="1E7E1386" w14:textId="77777777" w:rsidR="00CF7FF7" w:rsidRPr="003B6910" w:rsidRDefault="00CF7FF7" w:rsidP="00CF7FF7">
      <w:pPr>
        <w:ind w:left="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Pielikums Nr.5</w:t>
      </w:r>
      <w:r w:rsidRPr="003B6910">
        <w:rPr>
          <w:rFonts w:ascii="Times New Roman" w:eastAsia="Times New Roman" w:hAnsi="Times New Roman" w:cs="Times New Roman"/>
          <w:color w:val="000000"/>
          <w:kern w:val="0"/>
          <w:sz w:val="24"/>
        </w:rPr>
        <w:t xml:space="preserve"> – </w:t>
      </w:r>
      <w:r w:rsidRPr="00FE1CEE">
        <w:rPr>
          <w:rFonts w:ascii="Times New Roman" w:eastAsia="Times New Roman" w:hAnsi="Times New Roman" w:cs="Times New Roman"/>
          <w:color w:val="000000"/>
          <w:kern w:val="0"/>
          <w:sz w:val="24"/>
        </w:rPr>
        <w:t>Vienošanās dalībniek</w:t>
      </w:r>
      <w:r>
        <w:rPr>
          <w:rFonts w:ascii="Times New Roman" w:eastAsia="Times New Roman" w:hAnsi="Times New Roman" w:cs="Times New Roman"/>
          <w:color w:val="000000"/>
          <w:kern w:val="0"/>
          <w:sz w:val="24"/>
        </w:rPr>
        <w:t>a Nr.2 F</w:t>
      </w:r>
      <w:r w:rsidRPr="00FE1CEE">
        <w:rPr>
          <w:rFonts w:ascii="Times New Roman" w:eastAsia="Times New Roman" w:hAnsi="Times New Roman" w:cs="Times New Roman"/>
          <w:color w:val="000000"/>
          <w:kern w:val="0"/>
          <w:sz w:val="24"/>
        </w:rPr>
        <w:t>inanšu piedāvājum</w:t>
      </w:r>
      <w:r w:rsidRPr="003B6910">
        <w:rPr>
          <w:rFonts w:ascii="Times New Roman" w:eastAsia="Times New Roman" w:hAnsi="Times New Roman" w:cs="Times New Roman"/>
          <w:color w:val="000000"/>
          <w:kern w:val="0"/>
          <w:sz w:val="24"/>
        </w:rPr>
        <w:t>s</w:t>
      </w:r>
      <w:r w:rsidRPr="00FE1CEE">
        <w:rPr>
          <w:rFonts w:ascii="Times New Roman" w:eastAsia="Times New Roman" w:hAnsi="Times New Roman" w:cs="Times New Roman"/>
          <w:color w:val="000000"/>
          <w:kern w:val="0"/>
          <w:sz w:val="24"/>
        </w:rPr>
        <w:t>;</w:t>
      </w:r>
    </w:p>
    <w:p w14:paraId="65BFC050" w14:textId="77777777" w:rsidR="00CF7FF7" w:rsidRPr="003B6910" w:rsidRDefault="00CF7FF7" w:rsidP="00CF7FF7">
      <w:pPr>
        <w:ind w:left="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Pielikums Nr.6</w:t>
      </w:r>
      <w:r w:rsidRPr="003B6910">
        <w:rPr>
          <w:rFonts w:ascii="Times New Roman" w:eastAsia="Times New Roman" w:hAnsi="Times New Roman" w:cs="Times New Roman"/>
          <w:color w:val="000000"/>
          <w:kern w:val="0"/>
          <w:sz w:val="24"/>
        </w:rPr>
        <w:t xml:space="preserve"> – </w:t>
      </w:r>
      <w:r w:rsidRPr="00FE1CEE">
        <w:rPr>
          <w:rFonts w:ascii="Times New Roman" w:eastAsia="Times New Roman" w:hAnsi="Times New Roman" w:cs="Times New Roman"/>
          <w:color w:val="000000"/>
          <w:kern w:val="0"/>
          <w:sz w:val="24"/>
        </w:rPr>
        <w:t>Vienošanās dalībniek</w:t>
      </w:r>
      <w:r>
        <w:rPr>
          <w:rFonts w:ascii="Times New Roman" w:eastAsia="Times New Roman" w:hAnsi="Times New Roman" w:cs="Times New Roman"/>
          <w:color w:val="000000"/>
          <w:kern w:val="0"/>
          <w:sz w:val="24"/>
        </w:rPr>
        <w:t>a Nr.3 F</w:t>
      </w:r>
      <w:r w:rsidRPr="00FE1CEE">
        <w:rPr>
          <w:rFonts w:ascii="Times New Roman" w:eastAsia="Times New Roman" w:hAnsi="Times New Roman" w:cs="Times New Roman"/>
          <w:color w:val="000000"/>
          <w:kern w:val="0"/>
          <w:sz w:val="24"/>
        </w:rPr>
        <w:t>inanšu piedāvājum</w:t>
      </w:r>
      <w:r w:rsidRPr="003B6910">
        <w:rPr>
          <w:rFonts w:ascii="Times New Roman" w:eastAsia="Times New Roman" w:hAnsi="Times New Roman" w:cs="Times New Roman"/>
          <w:color w:val="000000"/>
          <w:kern w:val="0"/>
          <w:sz w:val="24"/>
        </w:rPr>
        <w:t>s</w:t>
      </w:r>
      <w:r w:rsidRPr="00FE1CEE">
        <w:rPr>
          <w:rFonts w:ascii="Times New Roman" w:eastAsia="Times New Roman" w:hAnsi="Times New Roman" w:cs="Times New Roman"/>
          <w:color w:val="000000"/>
          <w:kern w:val="0"/>
          <w:sz w:val="24"/>
        </w:rPr>
        <w:t>;</w:t>
      </w:r>
    </w:p>
    <w:p w14:paraId="0841A597" w14:textId="77777777" w:rsidR="00CF7FF7" w:rsidRPr="00D51D23" w:rsidRDefault="00CF7FF7" w:rsidP="00CF7FF7">
      <w:pPr>
        <w:ind w:left="567"/>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Pielikums Nr.</w:t>
      </w:r>
      <w:r>
        <w:rPr>
          <w:rFonts w:ascii="Times New Roman" w:eastAsia="Times New Roman" w:hAnsi="Times New Roman" w:cs="Times New Roman"/>
          <w:color w:val="000000"/>
          <w:kern w:val="0"/>
          <w:sz w:val="24"/>
        </w:rPr>
        <w:t>7</w:t>
      </w:r>
      <w:r w:rsidRPr="003B6910">
        <w:rPr>
          <w:rFonts w:ascii="Times New Roman" w:eastAsia="Times New Roman" w:hAnsi="Times New Roman" w:cs="Times New Roman"/>
          <w:color w:val="000000"/>
          <w:kern w:val="0"/>
          <w:sz w:val="24"/>
        </w:rPr>
        <w:t xml:space="preserve"> – Pasūtītāja</w:t>
      </w:r>
      <w:r>
        <w:rPr>
          <w:rFonts w:ascii="Times New Roman" w:eastAsia="Times New Roman" w:hAnsi="Times New Roman" w:cs="Times New Roman"/>
          <w:color w:val="000000"/>
          <w:kern w:val="0"/>
          <w:sz w:val="24"/>
        </w:rPr>
        <w:t xml:space="preserve"> pilnvaroto pārstāvju saraksts.</w:t>
      </w:r>
    </w:p>
    <w:p w14:paraId="597A543E" w14:textId="77777777" w:rsidR="00CF7FF7" w:rsidRDefault="00CF7FF7" w:rsidP="00CF7FF7">
      <w:pPr>
        <w:rPr>
          <w:rFonts w:ascii="Times New Roman" w:eastAsia="Times New Roman" w:hAnsi="Times New Roman" w:cs="Times New Roman"/>
          <w:b/>
          <w:caps/>
          <w:color w:val="000000"/>
          <w:kern w:val="0"/>
          <w:sz w:val="24"/>
        </w:rPr>
      </w:pPr>
    </w:p>
    <w:p w14:paraId="44FEA5D1" w14:textId="77777777" w:rsidR="00CF7FF7" w:rsidRDefault="00CF7FF7" w:rsidP="00CF7FF7">
      <w:pPr>
        <w:rPr>
          <w:rFonts w:ascii="Times New Roman" w:eastAsia="Times New Roman" w:hAnsi="Times New Roman" w:cs="Times New Roman"/>
          <w:b/>
          <w:caps/>
          <w:color w:val="000000"/>
          <w:kern w:val="0"/>
          <w:sz w:val="24"/>
        </w:rPr>
      </w:pPr>
    </w:p>
    <w:p w14:paraId="782C0DDA" w14:textId="77777777" w:rsidR="00CF7FF7" w:rsidRPr="009B1C44" w:rsidRDefault="00CF7FF7" w:rsidP="00CF7FF7">
      <w:pPr>
        <w:pStyle w:val="ListParagraph"/>
        <w:numPr>
          <w:ilvl w:val="0"/>
          <w:numId w:val="23"/>
        </w:numPr>
        <w:rPr>
          <w:rFonts w:ascii="Times New Roman" w:eastAsia="Times New Roman" w:hAnsi="Times New Roman" w:cs="Times New Roman"/>
          <w:b/>
          <w:caps/>
          <w:color w:val="000000"/>
          <w:kern w:val="0"/>
          <w:sz w:val="24"/>
        </w:rPr>
      </w:pPr>
      <w:r w:rsidRPr="009B1C44">
        <w:rPr>
          <w:rFonts w:ascii="Times New Roman" w:eastAsia="Times New Roman" w:hAnsi="Times New Roman" w:cs="Times New Roman"/>
          <w:b/>
          <w:caps/>
          <w:color w:val="000000"/>
          <w:kern w:val="0"/>
          <w:sz w:val="24"/>
        </w:rPr>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CF7FF7" w:rsidRPr="00FE1CEE" w14:paraId="197D775A" w14:textId="77777777" w:rsidTr="0061321F">
        <w:trPr>
          <w:trHeight w:val="274"/>
        </w:trPr>
        <w:tc>
          <w:tcPr>
            <w:tcW w:w="4644" w:type="dxa"/>
          </w:tcPr>
          <w:p w14:paraId="4D1C569C" w14:textId="77777777" w:rsidR="00CF7FF7" w:rsidRPr="00FE1CEE" w:rsidRDefault="00CF7FF7" w:rsidP="0061321F">
            <w:pPr>
              <w:rPr>
                <w:rFonts w:ascii="Times New Roman" w:eastAsia="Times New Roman" w:hAnsi="Times New Roman" w:cs="Times New Roman"/>
                <w:b/>
                <w:color w:val="000000"/>
                <w:kern w:val="0"/>
                <w:sz w:val="24"/>
              </w:rPr>
            </w:pPr>
            <w:r w:rsidRPr="00FE1CEE">
              <w:rPr>
                <w:rFonts w:ascii="Times New Roman" w:eastAsia="Times New Roman" w:hAnsi="Times New Roman" w:cs="Times New Roman"/>
                <w:b/>
                <w:color w:val="000000"/>
                <w:kern w:val="0"/>
                <w:sz w:val="24"/>
              </w:rPr>
              <w:t>Pasūtītājs:</w:t>
            </w:r>
          </w:p>
          <w:p w14:paraId="53338699" w14:textId="77777777" w:rsidR="00CF7FF7" w:rsidRPr="00FE1CEE" w:rsidRDefault="00CF7FF7" w:rsidP="0061321F">
            <w:pPr>
              <w:rPr>
                <w:rFonts w:ascii="Times New Roman" w:eastAsia="Times New Roman" w:hAnsi="Times New Roman" w:cs="Times New Roman"/>
                <w:b/>
                <w:color w:val="000000"/>
                <w:kern w:val="0"/>
                <w:sz w:val="24"/>
              </w:rPr>
            </w:pPr>
            <w:r w:rsidRPr="00FE1CEE">
              <w:rPr>
                <w:rFonts w:ascii="Times New Roman" w:eastAsia="Times New Roman" w:hAnsi="Times New Roman" w:cs="Times New Roman"/>
                <w:b/>
                <w:color w:val="000000"/>
                <w:kern w:val="0"/>
                <w:sz w:val="24"/>
              </w:rPr>
              <w:t>Rīgas Tehniskā universitāte</w:t>
            </w:r>
          </w:p>
          <w:p w14:paraId="7ABF72F2" w14:textId="77777777" w:rsidR="00CF7FF7" w:rsidRPr="00FE1CEE" w:rsidRDefault="00CF7FF7" w:rsidP="0061321F">
            <w:pPr>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Kaļķu iela 1 Rīga, LV – 1658</w:t>
            </w:r>
          </w:p>
          <w:p w14:paraId="1DA9A62D" w14:textId="77777777" w:rsidR="00CF7FF7" w:rsidRPr="00FE1CEE" w:rsidRDefault="00CF7FF7" w:rsidP="0061321F">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Izglītības iestādes </w:t>
            </w:r>
            <w:proofErr w:type="spellStart"/>
            <w:r w:rsidRPr="00FE1CEE">
              <w:rPr>
                <w:rFonts w:ascii="Times New Roman" w:eastAsia="Times New Roman" w:hAnsi="Times New Roman" w:cs="Times New Roman"/>
                <w:color w:val="000000"/>
                <w:kern w:val="0"/>
                <w:sz w:val="24"/>
              </w:rPr>
              <w:t>Reģ</w:t>
            </w:r>
            <w:proofErr w:type="spellEnd"/>
            <w:r w:rsidRPr="00FE1CEE">
              <w:rPr>
                <w:rFonts w:ascii="Times New Roman" w:eastAsia="Times New Roman" w:hAnsi="Times New Roman" w:cs="Times New Roman"/>
                <w:color w:val="000000"/>
                <w:kern w:val="0"/>
                <w:sz w:val="24"/>
              </w:rPr>
              <w:t>. Nr. 3341000709</w:t>
            </w:r>
          </w:p>
          <w:p w14:paraId="1058D45B" w14:textId="77777777" w:rsidR="00CF7FF7" w:rsidRPr="00FE1CEE" w:rsidRDefault="00CF7FF7" w:rsidP="0061321F">
            <w:pPr>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PVN Nr. LV90000068977</w:t>
            </w:r>
          </w:p>
          <w:p w14:paraId="3AD76FE4" w14:textId="77777777" w:rsidR="00CF7FF7" w:rsidRPr="00FE1CEE" w:rsidRDefault="00CF7FF7" w:rsidP="0061321F">
            <w:pPr>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K. Nr. LV83TREL9150176048000</w:t>
            </w:r>
          </w:p>
          <w:p w14:paraId="75EC4695" w14:textId="77777777" w:rsidR="00CF7FF7" w:rsidRPr="00FE1CEE" w:rsidRDefault="00CF7FF7" w:rsidP="0061321F">
            <w:pPr>
              <w:rPr>
                <w:rFonts w:ascii="Times New Roman" w:eastAsia="Times New Roman" w:hAnsi="Times New Roman" w:cs="Times New Roman"/>
                <w:color w:val="000000"/>
                <w:kern w:val="0"/>
                <w:sz w:val="24"/>
                <w:lang w:eastAsia="x-none"/>
              </w:rPr>
            </w:pPr>
            <w:r w:rsidRPr="00FE1CEE">
              <w:rPr>
                <w:rFonts w:ascii="Times New Roman" w:eastAsia="Times New Roman" w:hAnsi="Times New Roman" w:cs="Times New Roman"/>
                <w:color w:val="000000"/>
                <w:kern w:val="0"/>
                <w:sz w:val="24"/>
              </w:rPr>
              <w:t>Valsts kase, BIC – TRELLV22</w:t>
            </w:r>
          </w:p>
          <w:p w14:paraId="045CAA49" w14:textId="77777777" w:rsidR="00CF7FF7" w:rsidRPr="00FE1CEE" w:rsidRDefault="00CF7FF7" w:rsidP="0061321F">
            <w:pPr>
              <w:rPr>
                <w:rFonts w:ascii="Times New Roman" w:eastAsia="Times New Roman" w:hAnsi="Times New Roman" w:cs="Times New Roman"/>
                <w:color w:val="000000"/>
                <w:kern w:val="0"/>
                <w:sz w:val="24"/>
                <w:lang w:eastAsia="x-none"/>
              </w:rPr>
            </w:pPr>
            <w:r w:rsidRPr="00FE1CEE">
              <w:rPr>
                <w:rFonts w:ascii="Times New Roman" w:eastAsia="Times New Roman" w:hAnsi="Times New Roman" w:cs="Times New Roman"/>
                <w:color w:val="000000"/>
                <w:kern w:val="0"/>
                <w:sz w:val="24"/>
                <w:lang w:eastAsia="x-none"/>
              </w:rPr>
              <w:t>________________________________</w:t>
            </w:r>
          </w:p>
        </w:tc>
        <w:tc>
          <w:tcPr>
            <w:tcW w:w="5040" w:type="dxa"/>
          </w:tcPr>
          <w:p w14:paraId="71FD5236" w14:textId="77777777" w:rsidR="00CF7FF7" w:rsidRPr="00FE1CEE" w:rsidRDefault="00CF7FF7" w:rsidP="0061321F">
            <w:pPr>
              <w:rPr>
                <w:rFonts w:ascii="Times New Roman" w:eastAsia="Times New Roman" w:hAnsi="Times New Roman" w:cs="Times New Roman"/>
                <w:b/>
                <w:color w:val="000000"/>
                <w:kern w:val="0"/>
                <w:sz w:val="24"/>
              </w:rPr>
            </w:pPr>
            <w:r>
              <w:rPr>
                <w:rFonts w:ascii="Times New Roman" w:eastAsia="Times New Roman" w:hAnsi="Times New Roman" w:cs="Times New Roman"/>
                <w:b/>
                <w:color w:val="000000"/>
                <w:kern w:val="0"/>
                <w:sz w:val="24"/>
              </w:rPr>
              <w:t xml:space="preserve">          </w:t>
            </w:r>
            <w:r w:rsidRPr="00FE1CEE">
              <w:rPr>
                <w:rFonts w:ascii="Times New Roman" w:eastAsia="Times New Roman" w:hAnsi="Times New Roman" w:cs="Times New Roman"/>
                <w:b/>
                <w:color w:val="000000"/>
                <w:kern w:val="0"/>
                <w:sz w:val="24"/>
              </w:rPr>
              <w:t>Vienošanās dalībnieks Nr.1:</w:t>
            </w:r>
          </w:p>
          <w:p w14:paraId="1E47DB74" w14:textId="77777777" w:rsidR="00CF7FF7" w:rsidRDefault="00CF7FF7" w:rsidP="0061321F">
            <w:pPr>
              <w:rPr>
                <w:rFonts w:ascii="Times New Roman" w:eastAsia="Times New Roman" w:hAnsi="Times New Roman" w:cs="Times New Roman"/>
                <w:color w:val="000000"/>
                <w:kern w:val="0"/>
                <w:sz w:val="24"/>
              </w:rPr>
            </w:pPr>
          </w:p>
          <w:p w14:paraId="45BAB21A" w14:textId="77777777" w:rsidR="00CF7FF7" w:rsidRPr="00FE1CEE" w:rsidRDefault="00CF7FF7" w:rsidP="0061321F">
            <w:pPr>
              <w:rPr>
                <w:rFonts w:ascii="Times New Roman" w:eastAsia="Times New Roman" w:hAnsi="Times New Roman" w:cs="Times New Roman"/>
                <w:color w:val="000000"/>
                <w:kern w:val="0"/>
                <w:sz w:val="24"/>
              </w:rPr>
            </w:pPr>
          </w:p>
          <w:p w14:paraId="264F7BCB" w14:textId="77777777" w:rsidR="00CF7FF7" w:rsidRPr="00FE1CEE" w:rsidRDefault="00CF7FF7" w:rsidP="0061321F">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proofErr w:type="spellStart"/>
            <w:r w:rsidRPr="00FE1CEE">
              <w:rPr>
                <w:rFonts w:ascii="Times New Roman" w:eastAsia="Times New Roman" w:hAnsi="Times New Roman" w:cs="Times New Roman"/>
                <w:color w:val="000000"/>
                <w:kern w:val="0"/>
                <w:sz w:val="24"/>
              </w:rPr>
              <w:t>Reģ</w:t>
            </w:r>
            <w:proofErr w:type="spellEnd"/>
            <w:r w:rsidRPr="00FE1CEE">
              <w:rPr>
                <w:rFonts w:ascii="Times New Roman" w:eastAsia="Times New Roman" w:hAnsi="Times New Roman" w:cs="Times New Roman"/>
                <w:color w:val="000000"/>
                <w:kern w:val="0"/>
                <w:sz w:val="24"/>
              </w:rPr>
              <w:t>. Nr.:</w:t>
            </w:r>
            <w:r>
              <w:rPr>
                <w:rFonts w:ascii="Times New Roman" w:eastAsia="Times New Roman" w:hAnsi="Times New Roman" w:cs="Times New Roman"/>
                <w:color w:val="000000"/>
                <w:kern w:val="0"/>
                <w:sz w:val="24"/>
              </w:rPr>
              <w:t>______________________</w:t>
            </w:r>
          </w:p>
          <w:p w14:paraId="524CE73F" w14:textId="77777777" w:rsidR="00CF7FF7" w:rsidRPr="00FE1CEE" w:rsidRDefault="00CF7FF7" w:rsidP="0061321F">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PVN Nr.:</w:t>
            </w:r>
            <w:r>
              <w:rPr>
                <w:rFonts w:ascii="Times New Roman" w:eastAsia="Times New Roman" w:hAnsi="Times New Roman" w:cs="Times New Roman"/>
                <w:color w:val="000000"/>
                <w:kern w:val="0"/>
                <w:sz w:val="24"/>
              </w:rPr>
              <w:t>______________________</w:t>
            </w:r>
          </w:p>
          <w:p w14:paraId="6B50472F" w14:textId="77777777" w:rsidR="00CF7FF7" w:rsidRPr="00FE1CEE" w:rsidRDefault="00CF7FF7" w:rsidP="0061321F">
            <w:pPr>
              <w:ind w:hanging="393"/>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Konta Nr.:</w:t>
            </w:r>
            <w:r>
              <w:rPr>
                <w:rFonts w:ascii="Times New Roman" w:eastAsia="Times New Roman" w:hAnsi="Times New Roman" w:cs="Times New Roman"/>
                <w:color w:val="000000"/>
                <w:kern w:val="0"/>
                <w:sz w:val="24"/>
              </w:rPr>
              <w:t>_____________________</w:t>
            </w:r>
          </w:p>
          <w:p w14:paraId="01C7B41D" w14:textId="77777777" w:rsidR="00CF7FF7" w:rsidRPr="00FE1CEE" w:rsidRDefault="00CF7FF7" w:rsidP="0061321F">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Banka:</w:t>
            </w:r>
            <w:r>
              <w:rPr>
                <w:rFonts w:ascii="Times New Roman" w:eastAsia="Times New Roman" w:hAnsi="Times New Roman" w:cs="Times New Roman"/>
                <w:color w:val="000000"/>
                <w:kern w:val="0"/>
                <w:sz w:val="24"/>
              </w:rPr>
              <w:t>________________________</w:t>
            </w:r>
          </w:p>
          <w:p w14:paraId="65556E83" w14:textId="77777777" w:rsidR="00CF7FF7" w:rsidRPr="00FE1CEE" w:rsidRDefault="00CF7FF7" w:rsidP="0061321F">
            <w:pPr>
              <w:jc w:val="center"/>
              <w:rPr>
                <w:rFonts w:ascii="Times New Roman" w:eastAsia="Times New Roman" w:hAnsi="Times New Roman" w:cs="Times New Roman"/>
                <w:color w:val="000000"/>
                <w:kern w:val="0"/>
                <w:sz w:val="24"/>
              </w:rPr>
            </w:pPr>
          </w:p>
        </w:tc>
      </w:tr>
    </w:tbl>
    <w:p w14:paraId="7D58876A" w14:textId="77777777" w:rsidR="00CF7FF7" w:rsidRPr="003B6910" w:rsidRDefault="00CF7FF7" w:rsidP="00CF7FF7">
      <w:pPr>
        <w:spacing w:before="120"/>
        <w:rPr>
          <w:rFonts w:ascii="Times New Roman" w:hAnsi="Times New Roman" w:cs="Times New Roman"/>
          <w:b/>
          <w:sz w:val="24"/>
        </w:rPr>
      </w:pPr>
    </w:p>
    <w:tbl>
      <w:tblPr>
        <w:tblpPr w:leftFromText="180" w:rightFromText="180" w:vertAnchor="text" w:horzAnchor="margin" w:tblpX="108" w:tblpY="369"/>
        <w:tblOverlap w:val="never"/>
        <w:tblW w:w="9402" w:type="dxa"/>
        <w:tblLayout w:type="fixed"/>
        <w:tblLook w:val="0000" w:firstRow="0" w:lastRow="0" w:firstColumn="0" w:lastColumn="0" w:noHBand="0" w:noVBand="0"/>
      </w:tblPr>
      <w:tblGrid>
        <w:gridCol w:w="4508"/>
        <w:gridCol w:w="4894"/>
      </w:tblGrid>
      <w:tr w:rsidR="00CF7FF7" w:rsidRPr="00FE1CEE" w14:paraId="131A6457" w14:textId="77777777" w:rsidTr="0061321F">
        <w:trPr>
          <w:trHeight w:val="175"/>
        </w:trPr>
        <w:tc>
          <w:tcPr>
            <w:tcW w:w="4508" w:type="dxa"/>
          </w:tcPr>
          <w:p w14:paraId="484FF7E6" w14:textId="77777777" w:rsidR="00CF7FF7" w:rsidRPr="003B6910" w:rsidRDefault="00CF7FF7" w:rsidP="0061321F">
            <w:pPr>
              <w:jc w:val="right"/>
              <w:rPr>
                <w:rFonts w:ascii="Times New Roman" w:eastAsia="Times New Roman" w:hAnsi="Times New Roman" w:cs="Times New Roman"/>
                <w:color w:val="000000"/>
                <w:kern w:val="0"/>
                <w:sz w:val="24"/>
                <w:lang w:eastAsia="x-none"/>
              </w:rPr>
            </w:pPr>
          </w:p>
        </w:tc>
        <w:tc>
          <w:tcPr>
            <w:tcW w:w="4894" w:type="dxa"/>
          </w:tcPr>
          <w:p w14:paraId="3EE61F47" w14:textId="77777777" w:rsidR="00CF7FF7" w:rsidRPr="003B6910" w:rsidRDefault="00CF7FF7" w:rsidP="0061321F">
            <w:pPr>
              <w:rPr>
                <w:rFonts w:ascii="Times New Roman" w:eastAsia="Times New Roman" w:hAnsi="Times New Roman" w:cs="Times New Roman"/>
                <w:b/>
                <w:color w:val="000000"/>
                <w:kern w:val="0"/>
                <w:sz w:val="24"/>
              </w:rPr>
            </w:pPr>
            <w:r>
              <w:rPr>
                <w:rFonts w:ascii="Times New Roman" w:eastAsia="Times New Roman" w:hAnsi="Times New Roman" w:cs="Times New Roman"/>
                <w:b/>
                <w:color w:val="000000"/>
                <w:kern w:val="0"/>
                <w:sz w:val="24"/>
              </w:rPr>
              <w:t xml:space="preserve">           </w:t>
            </w:r>
            <w:r w:rsidRPr="003B6910">
              <w:rPr>
                <w:rFonts w:ascii="Times New Roman" w:eastAsia="Times New Roman" w:hAnsi="Times New Roman" w:cs="Times New Roman"/>
                <w:b/>
                <w:color w:val="000000"/>
                <w:kern w:val="0"/>
                <w:sz w:val="24"/>
              </w:rPr>
              <w:t>Vienošanās dalībnieks Nr.2:</w:t>
            </w:r>
          </w:p>
          <w:p w14:paraId="1D4AAFC7" w14:textId="77777777" w:rsidR="00CF7FF7" w:rsidRPr="00FE1CEE" w:rsidRDefault="00CF7FF7" w:rsidP="0061321F">
            <w:pPr>
              <w:rPr>
                <w:rFonts w:ascii="Times New Roman" w:eastAsia="Times New Roman" w:hAnsi="Times New Roman" w:cs="Times New Roman"/>
                <w:color w:val="000000"/>
                <w:kern w:val="0"/>
                <w:sz w:val="24"/>
              </w:rPr>
            </w:pPr>
          </w:p>
          <w:p w14:paraId="5546159F" w14:textId="77777777" w:rsidR="00CF7FF7" w:rsidRPr="00FE1CEE" w:rsidRDefault="00CF7FF7" w:rsidP="0061321F">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proofErr w:type="spellStart"/>
            <w:r w:rsidRPr="00FE1CEE">
              <w:rPr>
                <w:rFonts w:ascii="Times New Roman" w:eastAsia="Times New Roman" w:hAnsi="Times New Roman" w:cs="Times New Roman"/>
                <w:color w:val="000000"/>
                <w:kern w:val="0"/>
                <w:sz w:val="24"/>
              </w:rPr>
              <w:t>Reģ</w:t>
            </w:r>
            <w:proofErr w:type="spellEnd"/>
            <w:r w:rsidRPr="00FE1CEE">
              <w:rPr>
                <w:rFonts w:ascii="Times New Roman" w:eastAsia="Times New Roman" w:hAnsi="Times New Roman" w:cs="Times New Roman"/>
                <w:color w:val="000000"/>
                <w:kern w:val="0"/>
                <w:sz w:val="24"/>
              </w:rPr>
              <w:t>. Nr.:</w:t>
            </w:r>
            <w:r>
              <w:rPr>
                <w:rFonts w:ascii="Times New Roman" w:eastAsia="Times New Roman" w:hAnsi="Times New Roman" w:cs="Times New Roman"/>
                <w:color w:val="000000"/>
                <w:kern w:val="0"/>
                <w:sz w:val="24"/>
              </w:rPr>
              <w:t xml:space="preserve"> ______________________</w:t>
            </w:r>
          </w:p>
          <w:p w14:paraId="7CB854AB" w14:textId="77777777" w:rsidR="00CF7FF7" w:rsidRPr="00FE1CEE" w:rsidRDefault="00CF7FF7" w:rsidP="0061321F">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PVN Nr.:</w:t>
            </w:r>
            <w:r>
              <w:rPr>
                <w:rFonts w:ascii="Times New Roman" w:eastAsia="Times New Roman" w:hAnsi="Times New Roman" w:cs="Times New Roman"/>
                <w:color w:val="000000"/>
                <w:kern w:val="0"/>
                <w:sz w:val="24"/>
              </w:rPr>
              <w:t xml:space="preserve"> ______________________</w:t>
            </w:r>
          </w:p>
          <w:p w14:paraId="46951124" w14:textId="77777777" w:rsidR="00CF7FF7" w:rsidRPr="00FE1CEE" w:rsidRDefault="00CF7FF7" w:rsidP="0061321F">
            <w:pPr>
              <w:ind w:hanging="393"/>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Konta Nr.:</w:t>
            </w:r>
            <w:r>
              <w:rPr>
                <w:rFonts w:ascii="Times New Roman" w:eastAsia="Times New Roman" w:hAnsi="Times New Roman" w:cs="Times New Roman"/>
                <w:color w:val="000000"/>
                <w:kern w:val="0"/>
                <w:sz w:val="24"/>
              </w:rPr>
              <w:t xml:space="preserve"> _____________________</w:t>
            </w:r>
          </w:p>
          <w:p w14:paraId="5FBF7701" w14:textId="77777777" w:rsidR="00CF7FF7" w:rsidRPr="00FE1CEE" w:rsidRDefault="00CF7FF7" w:rsidP="0061321F">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Banka:</w:t>
            </w:r>
            <w:r>
              <w:rPr>
                <w:rFonts w:ascii="Times New Roman" w:eastAsia="Times New Roman" w:hAnsi="Times New Roman" w:cs="Times New Roman"/>
                <w:color w:val="000000"/>
                <w:kern w:val="0"/>
                <w:sz w:val="24"/>
              </w:rPr>
              <w:t xml:space="preserve"> ________________________</w:t>
            </w:r>
          </w:p>
          <w:p w14:paraId="4F4554E7" w14:textId="77777777" w:rsidR="00CF7FF7" w:rsidRDefault="00CF7FF7" w:rsidP="0061321F">
            <w:pPr>
              <w:rPr>
                <w:rFonts w:ascii="Times New Roman" w:eastAsia="Times New Roman" w:hAnsi="Times New Roman" w:cs="Times New Roman"/>
                <w:color w:val="000000"/>
                <w:kern w:val="0"/>
                <w:sz w:val="24"/>
              </w:rPr>
            </w:pPr>
          </w:p>
          <w:p w14:paraId="31D6FF34" w14:textId="77777777" w:rsidR="00CF7FF7" w:rsidRDefault="00CF7FF7" w:rsidP="0061321F">
            <w:pPr>
              <w:rPr>
                <w:rFonts w:ascii="Times New Roman" w:eastAsia="Times New Roman" w:hAnsi="Times New Roman" w:cs="Times New Roman"/>
                <w:color w:val="000000"/>
                <w:kern w:val="0"/>
                <w:sz w:val="24"/>
              </w:rPr>
            </w:pPr>
          </w:p>
          <w:p w14:paraId="20094D34" w14:textId="77777777" w:rsidR="00CF7FF7" w:rsidRPr="00FE1CEE" w:rsidRDefault="00CF7FF7" w:rsidP="0061321F">
            <w:pPr>
              <w:rPr>
                <w:rFonts w:ascii="Times New Roman" w:eastAsia="Times New Roman" w:hAnsi="Times New Roman" w:cs="Times New Roman"/>
                <w:color w:val="000000"/>
                <w:kern w:val="0"/>
                <w:sz w:val="24"/>
              </w:rPr>
            </w:pPr>
          </w:p>
          <w:p w14:paraId="1FE3792B" w14:textId="77777777" w:rsidR="00CF7FF7" w:rsidRPr="00FE1CEE" w:rsidRDefault="00CF7FF7" w:rsidP="0061321F">
            <w:pPr>
              <w:rPr>
                <w:rFonts w:ascii="Times New Roman" w:eastAsia="Times New Roman" w:hAnsi="Times New Roman" w:cs="Times New Roman"/>
                <w:b/>
                <w:color w:val="000000"/>
                <w:kern w:val="0"/>
                <w:sz w:val="24"/>
              </w:rPr>
            </w:pPr>
            <w:r>
              <w:rPr>
                <w:rFonts w:ascii="Times New Roman" w:eastAsia="Times New Roman" w:hAnsi="Times New Roman" w:cs="Times New Roman"/>
                <w:b/>
                <w:color w:val="000000"/>
                <w:kern w:val="0"/>
                <w:sz w:val="24"/>
              </w:rPr>
              <w:t xml:space="preserve">           </w:t>
            </w:r>
            <w:r w:rsidRPr="00FE1CEE">
              <w:rPr>
                <w:rFonts w:ascii="Times New Roman" w:eastAsia="Times New Roman" w:hAnsi="Times New Roman" w:cs="Times New Roman"/>
                <w:b/>
                <w:color w:val="000000"/>
                <w:kern w:val="0"/>
                <w:sz w:val="24"/>
              </w:rPr>
              <w:t>Vienošanās dalībnieks Nr.3:</w:t>
            </w:r>
          </w:p>
          <w:p w14:paraId="74AC1FB7" w14:textId="77777777" w:rsidR="00CF7FF7" w:rsidRPr="00FE1CEE" w:rsidRDefault="00CF7FF7" w:rsidP="0061321F">
            <w:pPr>
              <w:rPr>
                <w:rFonts w:ascii="Times New Roman" w:eastAsia="Times New Roman" w:hAnsi="Times New Roman" w:cs="Times New Roman"/>
                <w:color w:val="000000"/>
                <w:kern w:val="0"/>
                <w:sz w:val="24"/>
              </w:rPr>
            </w:pPr>
          </w:p>
          <w:p w14:paraId="0A49990F" w14:textId="77777777" w:rsidR="00CF7FF7" w:rsidRPr="00FE1CEE" w:rsidRDefault="00CF7FF7" w:rsidP="0061321F">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proofErr w:type="spellStart"/>
            <w:r w:rsidRPr="00FE1CEE">
              <w:rPr>
                <w:rFonts w:ascii="Times New Roman" w:eastAsia="Times New Roman" w:hAnsi="Times New Roman" w:cs="Times New Roman"/>
                <w:color w:val="000000"/>
                <w:kern w:val="0"/>
                <w:sz w:val="24"/>
              </w:rPr>
              <w:t>Reģ</w:t>
            </w:r>
            <w:proofErr w:type="spellEnd"/>
            <w:r w:rsidRPr="00FE1CEE">
              <w:rPr>
                <w:rFonts w:ascii="Times New Roman" w:eastAsia="Times New Roman" w:hAnsi="Times New Roman" w:cs="Times New Roman"/>
                <w:color w:val="000000"/>
                <w:kern w:val="0"/>
                <w:sz w:val="24"/>
              </w:rPr>
              <w:t>. Nr.:</w:t>
            </w:r>
            <w:r>
              <w:rPr>
                <w:rFonts w:ascii="Times New Roman" w:eastAsia="Times New Roman" w:hAnsi="Times New Roman" w:cs="Times New Roman"/>
                <w:color w:val="000000"/>
                <w:kern w:val="0"/>
                <w:sz w:val="24"/>
              </w:rPr>
              <w:t xml:space="preserve"> ______________________</w:t>
            </w:r>
          </w:p>
          <w:p w14:paraId="44818561" w14:textId="77777777" w:rsidR="00CF7FF7" w:rsidRPr="00FE1CEE" w:rsidRDefault="00CF7FF7" w:rsidP="0061321F">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PVN Nr.:</w:t>
            </w:r>
            <w:r>
              <w:rPr>
                <w:rFonts w:ascii="Times New Roman" w:eastAsia="Times New Roman" w:hAnsi="Times New Roman" w:cs="Times New Roman"/>
                <w:color w:val="000000"/>
                <w:kern w:val="0"/>
                <w:sz w:val="24"/>
              </w:rPr>
              <w:t xml:space="preserve"> ______________________</w:t>
            </w:r>
          </w:p>
          <w:p w14:paraId="37E6A52B" w14:textId="77777777" w:rsidR="00CF7FF7" w:rsidRPr="00FE1CEE" w:rsidRDefault="00CF7FF7" w:rsidP="0061321F">
            <w:pPr>
              <w:ind w:hanging="393"/>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Konta Nr.:</w:t>
            </w:r>
            <w:r>
              <w:rPr>
                <w:rFonts w:ascii="Times New Roman" w:eastAsia="Times New Roman" w:hAnsi="Times New Roman" w:cs="Times New Roman"/>
                <w:color w:val="000000"/>
                <w:kern w:val="0"/>
                <w:sz w:val="24"/>
              </w:rPr>
              <w:t xml:space="preserve"> _____________________</w:t>
            </w:r>
          </w:p>
          <w:p w14:paraId="265B2EAD" w14:textId="77777777" w:rsidR="00CF7FF7" w:rsidRPr="00FE1CEE" w:rsidRDefault="00CF7FF7" w:rsidP="0061321F">
            <w:pPr>
              <w:jc w:val="cente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Banka:</w:t>
            </w:r>
            <w:r>
              <w:rPr>
                <w:rFonts w:ascii="Times New Roman" w:eastAsia="Times New Roman" w:hAnsi="Times New Roman" w:cs="Times New Roman"/>
                <w:color w:val="000000"/>
                <w:kern w:val="0"/>
                <w:sz w:val="24"/>
              </w:rPr>
              <w:t>_________________________</w:t>
            </w:r>
          </w:p>
        </w:tc>
      </w:tr>
    </w:tbl>
    <w:p w14:paraId="768807A3" w14:textId="77777777" w:rsidR="00CF7FF7" w:rsidRDefault="00CF7FF7" w:rsidP="00CF7FF7"/>
    <w:p w14:paraId="7C6E249E" w14:textId="77777777" w:rsidR="00146B3F" w:rsidRPr="00B00E87" w:rsidRDefault="00146B3F" w:rsidP="00146B3F">
      <w:pPr>
        <w:rPr>
          <w:rFonts w:ascii="Times New Roman" w:eastAsia="Times New Roman Bold" w:hAnsi="Times New Roman" w:cs="Times New Roman"/>
          <w:b/>
          <w:bCs/>
          <w:caps/>
          <w:sz w:val="24"/>
        </w:rPr>
      </w:pPr>
    </w:p>
    <w:p w14:paraId="287FAECC" w14:textId="77777777" w:rsidR="00146B3F" w:rsidRPr="00B00E87" w:rsidRDefault="00146B3F" w:rsidP="00146B3F">
      <w:pPr>
        <w:rPr>
          <w:rFonts w:ascii="Times New Roman" w:eastAsia="Times New Roman Bold" w:hAnsi="Times New Roman" w:cs="Times New Roman"/>
          <w:b/>
          <w:bCs/>
          <w:caps/>
          <w:sz w:val="24"/>
        </w:rPr>
      </w:pPr>
    </w:p>
    <w:p w14:paraId="45618314" w14:textId="77777777" w:rsidR="00146B3F" w:rsidRDefault="00146B3F" w:rsidP="00146B3F">
      <w:pPr>
        <w:rPr>
          <w:rFonts w:ascii="Times New Roman" w:eastAsia="Times New Roman Bold" w:hAnsi="Times New Roman" w:cs="Times New Roman"/>
          <w:b/>
          <w:bCs/>
          <w:caps/>
          <w:sz w:val="24"/>
        </w:rPr>
      </w:pPr>
    </w:p>
    <w:p w14:paraId="48EE6E3B" w14:textId="77777777" w:rsidR="00146B3F" w:rsidRDefault="00146B3F" w:rsidP="00146B3F">
      <w:pPr>
        <w:rPr>
          <w:rFonts w:ascii="Times New Roman" w:eastAsia="Times New Roman Bold" w:hAnsi="Times New Roman" w:cs="Times New Roman"/>
          <w:b/>
          <w:bCs/>
          <w:caps/>
          <w:sz w:val="24"/>
        </w:rPr>
      </w:pPr>
    </w:p>
    <w:p w14:paraId="7E07B0B6" w14:textId="77777777" w:rsidR="00146B3F" w:rsidRDefault="00146B3F" w:rsidP="00146B3F">
      <w:pPr>
        <w:rPr>
          <w:rFonts w:ascii="Times New Roman" w:eastAsia="Times New Roman Bold" w:hAnsi="Times New Roman" w:cs="Times New Roman"/>
          <w:b/>
          <w:bCs/>
          <w:caps/>
          <w:sz w:val="24"/>
        </w:rPr>
      </w:pPr>
    </w:p>
    <w:p w14:paraId="081329CF" w14:textId="77777777" w:rsidR="00146B3F" w:rsidRDefault="00146B3F" w:rsidP="00146B3F">
      <w:pPr>
        <w:rPr>
          <w:rFonts w:ascii="Times New Roman" w:eastAsia="Times New Roman Bold" w:hAnsi="Times New Roman" w:cs="Times New Roman"/>
          <w:b/>
          <w:bCs/>
          <w:caps/>
          <w:sz w:val="24"/>
        </w:rPr>
      </w:pPr>
    </w:p>
    <w:p w14:paraId="6237AF0E" w14:textId="77777777" w:rsidR="00146B3F" w:rsidRDefault="00146B3F" w:rsidP="00146B3F">
      <w:pPr>
        <w:rPr>
          <w:rFonts w:ascii="Times New Roman" w:eastAsia="Times New Roman Bold" w:hAnsi="Times New Roman" w:cs="Times New Roman"/>
          <w:b/>
          <w:bCs/>
          <w:caps/>
          <w:sz w:val="24"/>
        </w:rPr>
      </w:pPr>
    </w:p>
    <w:p w14:paraId="0D43A985" w14:textId="77777777" w:rsidR="00146B3F" w:rsidRDefault="00146B3F" w:rsidP="00146B3F">
      <w:pPr>
        <w:rPr>
          <w:rFonts w:ascii="Times New Roman" w:eastAsia="Times New Roman Bold" w:hAnsi="Times New Roman" w:cs="Times New Roman"/>
          <w:b/>
          <w:bCs/>
          <w:caps/>
          <w:sz w:val="24"/>
        </w:rPr>
      </w:pPr>
    </w:p>
    <w:p w14:paraId="77CB0956" w14:textId="77777777" w:rsidR="00146B3F" w:rsidRDefault="00146B3F" w:rsidP="00146B3F">
      <w:pPr>
        <w:rPr>
          <w:rFonts w:ascii="Times New Roman" w:eastAsia="Times New Roman Bold" w:hAnsi="Times New Roman" w:cs="Times New Roman"/>
          <w:b/>
          <w:bCs/>
          <w:caps/>
          <w:sz w:val="24"/>
        </w:rPr>
      </w:pPr>
    </w:p>
    <w:p w14:paraId="43322705" w14:textId="77777777" w:rsidR="00146B3F" w:rsidRDefault="00146B3F" w:rsidP="00146B3F">
      <w:pPr>
        <w:rPr>
          <w:rFonts w:ascii="Times New Roman" w:eastAsia="Times New Roman Bold" w:hAnsi="Times New Roman" w:cs="Times New Roman"/>
          <w:b/>
          <w:bCs/>
          <w:caps/>
          <w:sz w:val="24"/>
        </w:rPr>
      </w:pPr>
    </w:p>
    <w:p w14:paraId="760FD18A" w14:textId="77777777" w:rsidR="00146B3F" w:rsidRDefault="00146B3F" w:rsidP="00146B3F">
      <w:pPr>
        <w:rPr>
          <w:rFonts w:ascii="Times New Roman" w:eastAsia="Times New Roman Bold" w:hAnsi="Times New Roman" w:cs="Times New Roman"/>
          <w:b/>
          <w:bCs/>
          <w:caps/>
          <w:sz w:val="24"/>
        </w:rPr>
      </w:pPr>
    </w:p>
    <w:p w14:paraId="57E69C75" w14:textId="77777777" w:rsidR="00146B3F" w:rsidRDefault="00146B3F" w:rsidP="00146B3F">
      <w:pPr>
        <w:rPr>
          <w:rFonts w:ascii="Times New Roman" w:eastAsia="Times New Roman Bold" w:hAnsi="Times New Roman" w:cs="Times New Roman"/>
          <w:b/>
          <w:bCs/>
          <w:caps/>
          <w:sz w:val="24"/>
        </w:rPr>
      </w:pPr>
    </w:p>
    <w:p w14:paraId="450D2220" w14:textId="77777777" w:rsidR="00146B3F" w:rsidRDefault="00146B3F" w:rsidP="00146B3F">
      <w:pPr>
        <w:rPr>
          <w:rFonts w:ascii="Times New Roman" w:hAnsi="Times New Roman" w:cs="Times New Roman"/>
          <w:sz w:val="24"/>
        </w:rPr>
      </w:pPr>
    </w:p>
    <w:p w14:paraId="23E2F580" w14:textId="77777777" w:rsidR="00961D75" w:rsidRDefault="00961D75" w:rsidP="00146B3F">
      <w:pPr>
        <w:rPr>
          <w:rFonts w:ascii="Times New Roman" w:hAnsi="Times New Roman" w:cs="Times New Roman"/>
          <w:sz w:val="24"/>
        </w:rPr>
      </w:pPr>
    </w:p>
    <w:p w14:paraId="2120A711" w14:textId="7CB60194" w:rsidR="00961D75" w:rsidRPr="00594FA1" w:rsidRDefault="00594FA1" w:rsidP="00594FA1">
      <w:pPr>
        <w:tabs>
          <w:tab w:val="left" w:pos="3570"/>
        </w:tabs>
        <w:rPr>
          <w:rFonts w:ascii="Times New Roman" w:hAnsi="Times New Roman" w:cs="Times New Roman"/>
          <w:sz w:val="24"/>
        </w:rPr>
      </w:pPr>
      <w:r>
        <w:rPr>
          <w:rFonts w:ascii="Times New Roman" w:hAnsi="Times New Roman" w:cs="Times New Roman"/>
          <w:sz w:val="24"/>
        </w:rPr>
        <w:tab/>
      </w:r>
    </w:p>
    <w:sectPr w:rsidR="00961D75" w:rsidRPr="00594FA1" w:rsidSect="001D5EF4">
      <w:pgSz w:w="11906" w:h="16838"/>
      <w:pgMar w:top="851" w:right="992" w:bottom="709" w:left="1418" w:header="709" w:footer="391"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FD14B" w14:textId="77777777" w:rsidR="00F1120C" w:rsidRDefault="00F1120C">
      <w:r>
        <w:separator/>
      </w:r>
    </w:p>
  </w:endnote>
  <w:endnote w:type="continuationSeparator" w:id="0">
    <w:p w14:paraId="6B612B2E" w14:textId="77777777" w:rsidR="00F1120C" w:rsidRDefault="00F1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auto"/>
    <w:pitch w:val="default"/>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charset w:val="00"/>
    <w:family w:val="auto"/>
    <w:pitch w:val="default"/>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EA54A" w14:textId="77777777" w:rsidR="00F1120C" w:rsidRDefault="00F112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37C46E" w14:textId="77777777" w:rsidR="00F1120C" w:rsidRDefault="00F112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5A0E1" w14:textId="5F2B58A6" w:rsidR="00F1120C" w:rsidRPr="00546A9D" w:rsidRDefault="00F1120C" w:rsidP="002040FF">
    <w:pPr>
      <w:pStyle w:val="Footer"/>
      <w:framePr w:w="400" w:h="262" w:hRule="exact" w:wrap="around" w:vAnchor="text" w:hAnchor="page" w:x="10342" w:y="78"/>
      <w:rPr>
        <w:rStyle w:val="PageNumber"/>
        <w:rFonts w:ascii="Times New Roman" w:hAnsi="Times New Roman"/>
      </w:rPr>
    </w:pPr>
    <w:r w:rsidRPr="00546A9D">
      <w:rPr>
        <w:rStyle w:val="PageNumber"/>
      </w:rPr>
      <w:fldChar w:fldCharType="begin"/>
    </w:r>
    <w:r>
      <w:rPr>
        <w:rStyle w:val="PageNumber"/>
      </w:rPr>
      <w:instrText xml:space="preserve">PAGE  </w:instrText>
    </w:r>
    <w:r w:rsidRPr="00546A9D">
      <w:rPr>
        <w:rStyle w:val="PageNumber"/>
      </w:rPr>
      <w:fldChar w:fldCharType="separate"/>
    </w:r>
    <w:r w:rsidR="00F43FAC">
      <w:rPr>
        <w:rStyle w:val="PageNumber"/>
        <w:noProof/>
      </w:rPr>
      <w:t>8</w:t>
    </w:r>
    <w:r w:rsidRPr="00546A9D">
      <w:rPr>
        <w:rStyle w:val="PageNumber"/>
        <w:rFonts w:ascii="Times New Roman" w:hAnsi="Times New Roman"/>
      </w:rPr>
      <w:fldChar w:fldCharType="end"/>
    </w:r>
  </w:p>
  <w:p w14:paraId="7889ACEE" w14:textId="77777777" w:rsidR="00F1120C" w:rsidRPr="004532DF" w:rsidRDefault="00F1120C" w:rsidP="002040FF">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5E0EB" w14:textId="77777777" w:rsidR="00F1120C" w:rsidRDefault="00F1120C">
      <w:r>
        <w:separator/>
      </w:r>
    </w:p>
  </w:footnote>
  <w:footnote w:type="continuationSeparator" w:id="0">
    <w:p w14:paraId="1E7AC9E1" w14:textId="77777777" w:rsidR="00F1120C" w:rsidRDefault="00F11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0309F" w14:textId="77777777" w:rsidR="00F1120C" w:rsidRDefault="00F112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1C862D1D" w14:textId="77777777" w:rsidR="00F1120C" w:rsidRDefault="00F1120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21C29" w14:textId="77777777" w:rsidR="00F1120C" w:rsidRPr="00FD3315" w:rsidRDefault="00F1120C">
    <w:pPr>
      <w:pStyle w:val="Header"/>
      <w:framePr w:wrap="around" w:vAnchor="text" w:hAnchor="margin" w:xAlign="right" w:y="1"/>
      <w:rPr>
        <w:rStyle w:val="PageNumber"/>
        <w:sz w:val="18"/>
        <w:szCs w:val="18"/>
      </w:rPr>
    </w:pPr>
  </w:p>
  <w:p w14:paraId="748EF994" w14:textId="77777777" w:rsidR="00F1120C" w:rsidRPr="00FD3315" w:rsidRDefault="00F1120C">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color w:val="000000"/>
        <w:spacing w:val="0"/>
        <w:w w:val="100"/>
        <w:kern w:val="1"/>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E648F372"/>
    <w:name w:val="WW8Num7"/>
    <w:lvl w:ilvl="0">
      <w:start w:val="4"/>
      <w:numFmt w:val="decimal"/>
      <w:lvlText w:val="%1."/>
      <w:lvlJc w:val="left"/>
      <w:pPr>
        <w:tabs>
          <w:tab w:val="num" w:pos="360"/>
        </w:tabs>
        <w:ind w:left="360" w:hanging="360"/>
      </w:pPr>
      <w:rPr>
        <w:rFonts w:ascii="Times New Roman" w:hAnsi="Times New Roman" w:cs="Times New Roman" w:hint="default"/>
        <w:b w:val="0"/>
        <w:sz w:val="28"/>
      </w:rPr>
    </w:lvl>
    <w:lvl w:ilvl="1">
      <w:start w:val="1"/>
      <w:numFmt w:val="decimal"/>
      <w:lvlText w:val="%1.%2."/>
      <w:lvlJc w:val="left"/>
      <w:pPr>
        <w:tabs>
          <w:tab w:val="num" w:pos="360"/>
        </w:tabs>
        <w:ind w:left="360" w:hanging="360"/>
      </w:pPr>
      <w:rPr>
        <w:rFonts w:ascii="Times New Roman" w:hAnsi="Times New Roman" w:cs="Times New Roman"/>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1997"/>
        </w:tabs>
        <w:ind w:left="1997" w:hanging="720"/>
      </w:pPr>
      <w:rPr>
        <w:rFonts w:ascii="Times New Roman" w:hAnsi="Times New Roman" w:cs="Times New Roman"/>
        <w:b w:val="0"/>
        <w:i w:val="0"/>
        <w:color w:val="auto"/>
        <w:lang w:val="de-DE"/>
      </w:rPr>
    </w:lvl>
    <w:lvl w:ilvl="4">
      <w:start w:val="1"/>
      <w:numFmt w:val="decimal"/>
      <w:lvlText w:val="%1.%2.%3.%4.%5."/>
      <w:lvlJc w:val="left"/>
      <w:pPr>
        <w:tabs>
          <w:tab w:val="num" w:pos="1216"/>
        </w:tabs>
        <w:ind w:left="1216" w:hanging="1080"/>
      </w:pPr>
      <w:rPr>
        <w:rFonts w:ascii="Cambria" w:hAnsi="Cambria"/>
        <w:b w:val="0"/>
        <w:color w:val="auto"/>
      </w:rPr>
    </w:lvl>
    <w:lvl w:ilvl="5">
      <w:start w:val="1"/>
      <w:numFmt w:val="decimal"/>
      <w:lvlText w:val="%1.%2.%3.%4.%5.%6."/>
      <w:lvlJc w:val="left"/>
      <w:pPr>
        <w:tabs>
          <w:tab w:val="num" w:pos="1250"/>
        </w:tabs>
        <w:ind w:left="1250" w:hanging="1080"/>
      </w:pPr>
      <w:rPr>
        <w:rFonts w:ascii="Cambria" w:hAnsi="Cambria"/>
        <w:b w:val="0"/>
        <w:color w:val="auto"/>
      </w:rPr>
    </w:lvl>
    <w:lvl w:ilvl="6">
      <w:start w:val="1"/>
      <w:numFmt w:val="decimal"/>
      <w:lvlText w:val="%1.%2.%3.%4.%5.%6.%7."/>
      <w:lvlJc w:val="left"/>
      <w:pPr>
        <w:tabs>
          <w:tab w:val="num" w:pos="1644"/>
        </w:tabs>
        <w:ind w:left="1644" w:hanging="1440"/>
      </w:pPr>
      <w:rPr>
        <w:rFonts w:ascii="Cambria" w:hAnsi="Cambria"/>
        <w:b w:val="0"/>
        <w:color w:val="auto"/>
      </w:rPr>
    </w:lvl>
    <w:lvl w:ilvl="7">
      <w:start w:val="1"/>
      <w:numFmt w:val="decimal"/>
      <w:lvlText w:val="%1.%2.%3.%4.%5.%6.%7.%8."/>
      <w:lvlJc w:val="left"/>
      <w:pPr>
        <w:tabs>
          <w:tab w:val="num" w:pos="1678"/>
        </w:tabs>
        <w:ind w:left="1678" w:hanging="1440"/>
      </w:pPr>
      <w:rPr>
        <w:rFonts w:ascii="Cambria" w:hAnsi="Cambria"/>
        <w:b w:val="0"/>
        <w:color w:val="auto"/>
      </w:rPr>
    </w:lvl>
    <w:lvl w:ilvl="8">
      <w:start w:val="1"/>
      <w:numFmt w:val="decimal"/>
      <w:lvlText w:val="%1.%2.%3.%4.%5.%6.%7.%8.%9."/>
      <w:lvlJc w:val="left"/>
      <w:pPr>
        <w:tabs>
          <w:tab w:val="num" w:pos="2072"/>
        </w:tabs>
        <w:ind w:left="2072" w:hanging="1800"/>
      </w:pPr>
      <w:rPr>
        <w:rFonts w:ascii="Cambria" w:hAnsi="Cambria"/>
        <w:b w:val="0"/>
        <w:color w:val="auto"/>
      </w:r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105C54E2"/>
    <w:multiLevelType w:val="hybridMultilevel"/>
    <w:tmpl w:val="11C05C66"/>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6" w15:restartNumberingAfterBreak="0">
    <w:nsid w:val="19947239"/>
    <w:multiLevelType w:val="multilevel"/>
    <w:tmpl w:val="F438B9B2"/>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bCs/>
        <w:color w:val="auto"/>
      </w:rPr>
    </w:lvl>
    <w:lvl w:ilvl="3">
      <w:start w:val="1"/>
      <w:numFmt w:val="decimal"/>
      <w:lvlText w:val="%1.%2.%3.%4."/>
      <w:lvlJc w:val="left"/>
      <w:pPr>
        <w:ind w:left="1570" w:hanging="720"/>
      </w:pPr>
      <w:rPr>
        <w:rFonts w:hint="default"/>
        <w:b w:val="0"/>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1AA31EC0"/>
    <w:multiLevelType w:val="multilevel"/>
    <w:tmpl w:val="774E665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1114"/>
        </w:tabs>
        <w:ind w:left="1114" w:hanging="360"/>
      </w:pPr>
      <w:rPr>
        <w:rFonts w:ascii="Times New Roman" w:hAnsi="Times New Roman" w:cs="Times New Roman" w:hint="default"/>
        <w:b w:val="0"/>
        <w:sz w:val="24"/>
        <w:szCs w:val="24"/>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8"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B861B1"/>
    <w:multiLevelType w:val="hybridMultilevel"/>
    <w:tmpl w:val="26AC15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733D37"/>
    <w:multiLevelType w:val="hybridMultilevel"/>
    <w:tmpl w:val="FE8CD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AA59E2"/>
    <w:multiLevelType w:val="multilevel"/>
    <w:tmpl w:val="39780F7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CE29E3"/>
    <w:multiLevelType w:val="hybridMultilevel"/>
    <w:tmpl w:val="54CC691E"/>
    <w:lvl w:ilvl="0" w:tplc="B900B7E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F55C2"/>
    <w:multiLevelType w:val="multilevel"/>
    <w:tmpl w:val="53A8C654"/>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4" w15:restartNumberingAfterBreak="0">
    <w:nsid w:val="42266D36"/>
    <w:multiLevelType w:val="hybridMultilevel"/>
    <w:tmpl w:val="0BF89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31A6EC3"/>
    <w:multiLevelType w:val="multilevel"/>
    <w:tmpl w:val="D92E53A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6D1EDA"/>
    <w:multiLevelType w:val="multilevel"/>
    <w:tmpl w:val="6D5027C8"/>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667230"/>
    <w:multiLevelType w:val="hybridMultilevel"/>
    <w:tmpl w:val="ADECA5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364092"/>
    <w:multiLevelType w:val="multilevel"/>
    <w:tmpl w:val="C3FC153A"/>
    <w:lvl w:ilvl="0">
      <w:start w:val="1"/>
      <w:numFmt w:val="decimal"/>
      <w:lvlText w:val="%1."/>
      <w:lvlJc w:val="left"/>
      <w:pPr>
        <w:ind w:left="720" w:hanging="360"/>
      </w:pPr>
      <w:rPr>
        <w:rFonts w:ascii="Times New Roman" w:eastAsia="Cambria" w:hAnsi="Times New Roman" w:cs="Times New Roman"/>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11B0D28"/>
    <w:multiLevelType w:val="hybridMultilevel"/>
    <w:tmpl w:val="DABAA5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A602281"/>
    <w:multiLevelType w:val="multilevel"/>
    <w:tmpl w:val="C434AEBA"/>
    <w:lvl w:ilvl="0">
      <w:start w:val="1"/>
      <w:numFmt w:val="decimal"/>
      <w:pStyle w:val="Virsraksts1"/>
      <w:lvlText w:val="%1."/>
      <w:lvlJc w:val="left"/>
      <w:pPr>
        <w:ind w:left="360" w:hanging="360"/>
      </w:pPr>
      <w:rPr>
        <w:rFonts w:hint="default"/>
      </w:rPr>
    </w:lvl>
    <w:lvl w:ilvl="1">
      <w:start w:val="1"/>
      <w:numFmt w:val="decimal"/>
      <w:pStyle w:val="Virsraksts21"/>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AC2602"/>
    <w:multiLevelType w:val="multilevel"/>
    <w:tmpl w:val="7A5443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23"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5542CF"/>
    <w:multiLevelType w:val="multilevel"/>
    <w:tmpl w:val="1326EA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3"/>
  </w:num>
  <w:num w:numId="4">
    <w:abstractNumId w:val="21"/>
  </w:num>
  <w:num w:numId="5">
    <w:abstractNumId w:val="8"/>
  </w:num>
  <w:num w:numId="6">
    <w:abstractNumId w:val="12"/>
  </w:num>
  <w:num w:numId="7">
    <w:abstractNumId w:val="6"/>
  </w:num>
  <w:num w:numId="8">
    <w:abstractNumId w:val="7"/>
  </w:num>
  <w:num w:numId="9">
    <w:abstractNumId w:val="18"/>
  </w:num>
  <w:num w:numId="10">
    <w:abstractNumId w:val="13"/>
  </w:num>
  <w:num w:numId="11">
    <w:abstractNumId w:val="5"/>
  </w:num>
  <w:num w:numId="12">
    <w:abstractNumId w:val="19"/>
  </w:num>
  <w:num w:numId="13">
    <w:abstractNumId w:val="23"/>
  </w:num>
  <w:num w:numId="14">
    <w:abstractNumId w:val="9"/>
  </w:num>
  <w:num w:numId="15">
    <w:abstractNumId w:val="20"/>
  </w:num>
  <w:num w:numId="16">
    <w:abstractNumId w:val="17"/>
  </w:num>
  <w:num w:numId="17">
    <w:abstractNumId w:val="24"/>
  </w:num>
  <w:num w:numId="18">
    <w:abstractNumId w:val="15"/>
  </w:num>
  <w:num w:numId="19">
    <w:abstractNumId w:val="22"/>
  </w:num>
  <w:num w:numId="20">
    <w:abstractNumId w:val="10"/>
  </w:num>
  <w:num w:numId="21">
    <w:abstractNumId w:val="14"/>
  </w:num>
  <w:num w:numId="22">
    <w:abstractNumId w:val="11"/>
  </w:num>
  <w:num w:numId="2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60"/>
    <w:rsid w:val="000013FD"/>
    <w:rsid w:val="00001552"/>
    <w:rsid w:val="00001EC5"/>
    <w:rsid w:val="00002546"/>
    <w:rsid w:val="00002B92"/>
    <w:rsid w:val="000034F6"/>
    <w:rsid w:val="000035D4"/>
    <w:rsid w:val="00003EE8"/>
    <w:rsid w:val="00004E27"/>
    <w:rsid w:val="0000632D"/>
    <w:rsid w:val="0000658D"/>
    <w:rsid w:val="00007795"/>
    <w:rsid w:val="00010E1D"/>
    <w:rsid w:val="00011727"/>
    <w:rsid w:val="000117B9"/>
    <w:rsid w:val="000120E5"/>
    <w:rsid w:val="00012741"/>
    <w:rsid w:val="00012A64"/>
    <w:rsid w:val="00012ACB"/>
    <w:rsid w:val="00014763"/>
    <w:rsid w:val="00015964"/>
    <w:rsid w:val="00020363"/>
    <w:rsid w:val="00021AE3"/>
    <w:rsid w:val="000235D3"/>
    <w:rsid w:val="00024FDB"/>
    <w:rsid w:val="00025376"/>
    <w:rsid w:val="000260C3"/>
    <w:rsid w:val="00027471"/>
    <w:rsid w:val="00030F90"/>
    <w:rsid w:val="000318BB"/>
    <w:rsid w:val="00031AFE"/>
    <w:rsid w:val="00032171"/>
    <w:rsid w:val="0003254E"/>
    <w:rsid w:val="00033715"/>
    <w:rsid w:val="00033D48"/>
    <w:rsid w:val="0003577B"/>
    <w:rsid w:val="00035C31"/>
    <w:rsid w:val="000365D9"/>
    <w:rsid w:val="00036658"/>
    <w:rsid w:val="000375E8"/>
    <w:rsid w:val="00037BEB"/>
    <w:rsid w:val="00037E66"/>
    <w:rsid w:val="000412FA"/>
    <w:rsid w:val="00041793"/>
    <w:rsid w:val="00044837"/>
    <w:rsid w:val="0004499E"/>
    <w:rsid w:val="00045446"/>
    <w:rsid w:val="000456BE"/>
    <w:rsid w:val="00045B26"/>
    <w:rsid w:val="00046152"/>
    <w:rsid w:val="00046D66"/>
    <w:rsid w:val="00047310"/>
    <w:rsid w:val="00047577"/>
    <w:rsid w:val="00047FD7"/>
    <w:rsid w:val="00051C46"/>
    <w:rsid w:val="00051E68"/>
    <w:rsid w:val="0005251D"/>
    <w:rsid w:val="00052D04"/>
    <w:rsid w:val="0005318F"/>
    <w:rsid w:val="00053ECC"/>
    <w:rsid w:val="0005448C"/>
    <w:rsid w:val="00055C24"/>
    <w:rsid w:val="000579B0"/>
    <w:rsid w:val="00057A22"/>
    <w:rsid w:val="00057E0D"/>
    <w:rsid w:val="00060710"/>
    <w:rsid w:val="00060735"/>
    <w:rsid w:val="00060B99"/>
    <w:rsid w:val="00060DF3"/>
    <w:rsid w:val="00061510"/>
    <w:rsid w:val="00061B7D"/>
    <w:rsid w:val="000624FE"/>
    <w:rsid w:val="00062AEE"/>
    <w:rsid w:val="000636ED"/>
    <w:rsid w:val="000639D6"/>
    <w:rsid w:val="00063B61"/>
    <w:rsid w:val="00063C79"/>
    <w:rsid w:val="00063FCC"/>
    <w:rsid w:val="0006419C"/>
    <w:rsid w:val="00065653"/>
    <w:rsid w:val="00065892"/>
    <w:rsid w:val="00066DD3"/>
    <w:rsid w:val="0006776A"/>
    <w:rsid w:val="0006783B"/>
    <w:rsid w:val="00067C64"/>
    <w:rsid w:val="00070098"/>
    <w:rsid w:val="0007069C"/>
    <w:rsid w:val="00070AD5"/>
    <w:rsid w:val="00071914"/>
    <w:rsid w:val="00071D0B"/>
    <w:rsid w:val="00071F5D"/>
    <w:rsid w:val="00071FDE"/>
    <w:rsid w:val="0007205F"/>
    <w:rsid w:val="000725A8"/>
    <w:rsid w:val="000729FB"/>
    <w:rsid w:val="00072E68"/>
    <w:rsid w:val="00073F32"/>
    <w:rsid w:val="000768BF"/>
    <w:rsid w:val="00076D23"/>
    <w:rsid w:val="00080825"/>
    <w:rsid w:val="0008145E"/>
    <w:rsid w:val="00084BE7"/>
    <w:rsid w:val="00084E65"/>
    <w:rsid w:val="00085021"/>
    <w:rsid w:val="00085067"/>
    <w:rsid w:val="0008620B"/>
    <w:rsid w:val="0008651F"/>
    <w:rsid w:val="00087FA4"/>
    <w:rsid w:val="0009029A"/>
    <w:rsid w:val="000910E5"/>
    <w:rsid w:val="00091558"/>
    <w:rsid w:val="0009221E"/>
    <w:rsid w:val="00093647"/>
    <w:rsid w:val="0009366E"/>
    <w:rsid w:val="00093B3D"/>
    <w:rsid w:val="00093FCA"/>
    <w:rsid w:val="0009561F"/>
    <w:rsid w:val="00095869"/>
    <w:rsid w:val="00096498"/>
    <w:rsid w:val="0009721D"/>
    <w:rsid w:val="000973CA"/>
    <w:rsid w:val="000974B6"/>
    <w:rsid w:val="00097568"/>
    <w:rsid w:val="000A0046"/>
    <w:rsid w:val="000A02EA"/>
    <w:rsid w:val="000A192F"/>
    <w:rsid w:val="000A311F"/>
    <w:rsid w:val="000A328E"/>
    <w:rsid w:val="000A335D"/>
    <w:rsid w:val="000A3FC7"/>
    <w:rsid w:val="000A40AA"/>
    <w:rsid w:val="000A449E"/>
    <w:rsid w:val="000A4D93"/>
    <w:rsid w:val="000A4F96"/>
    <w:rsid w:val="000A6A91"/>
    <w:rsid w:val="000A77B6"/>
    <w:rsid w:val="000B0C24"/>
    <w:rsid w:val="000B3818"/>
    <w:rsid w:val="000B3884"/>
    <w:rsid w:val="000B7714"/>
    <w:rsid w:val="000B7C90"/>
    <w:rsid w:val="000B7CE2"/>
    <w:rsid w:val="000B7E4F"/>
    <w:rsid w:val="000C0B0E"/>
    <w:rsid w:val="000C1760"/>
    <w:rsid w:val="000C1D6D"/>
    <w:rsid w:val="000C21D6"/>
    <w:rsid w:val="000C31D3"/>
    <w:rsid w:val="000C3C25"/>
    <w:rsid w:val="000C45B7"/>
    <w:rsid w:val="000C6F48"/>
    <w:rsid w:val="000C700E"/>
    <w:rsid w:val="000D0416"/>
    <w:rsid w:val="000D0EF2"/>
    <w:rsid w:val="000D107A"/>
    <w:rsid w:val="000D2D01"/>
    <w:rsid w:val="000D303D"/>
    <w:rsid w:val="000D3EF2"/>
    <w:rsid w:val="000D4BDD"/>
    <w:rsid w:val="000D51F7"/>
    <w:rsid w:val="000D681F"/>
    <w:rsid w:val="000D6A37"/>
    <w:rsid w:val="000D72F5"/>
    <w:rsid w:val="000E026C"/>
    <w:rsid w:val="000E1532"/>
    <w:rsid w:val="000E228C"/>
    <w:rsid w:val="000E2C5A"/>
    <w:rsid w:val="000E2D04"/>
    <w:rsid w:val="000E3090"/>
    <w:rsid w:val="000E315E"/>
    <w:rsid w:val="000E42F6"/>
    <w:rsid w:val="000E469D"/>
    <w:rsid w:val="000E4EB1"/>
    <w:rsid w:val="000E6364"/>
    <w:rsid w:val="000E69B4"/>
    <w:rsid w:val="000E6B13"/>
    <w:rsid w:val="000E7E61"/>
    <w:rsid w:val="000F106D"/>
    <w:rsid w:val="000F1314"/>
    <w:rsid w:val="000F1E83"/>
    <w:rsid w:val="000F2BC9"/>
    <w:rsid w:val="000F357C"/>
    <w:rsid w:val="000F37E3"/>
    <w:rsid w:val="000F7E62"/>
    <w:rsid w:val="001006F0"/>
    <w:rsid w:val="00100B0D"/>
    <w:rsid w:val="00102EEE"/>
    <w:rsid w:val="00103FBD"/>
    <w:rsid w:val="00104488"/>
    <w:rsid w:val="0010505D"/>
    <w:rsid w:val="001050B4"/>
    <w:rsid w:val="0010536B"/>
    <w:rsid w:val="001053D1"/>
    <w:rsid w:val="0010628C"/>
    <w:rsid w:val="00106615"/>
    <w:rsid w:val="00106A81"/>
    <w:rsid w:val="00107185"/>
    <w:rsid w:val="00107460"/>
    <w:rsid w:val="001107FD"/>
    <w:rsid w:val="0011210C"/>
    <w:rsid w:val="00112F85"/>
    <w:rsid w:val="00113E2B"/>
    <w:rsid w:val="00114E08"/>
    <w:rsid w:val="001154DE"/>
    <w:rsid w:val="001161BB"/>
    <w:rsid w:val="00116FBB"/>
    <w:rsid w:val="0011741E"/>
    <w:rsid w:val="0012023B"/>
    <w:rsid w:val="00122002"/>
    <w:rsid w:val="001222C8"/>
    <w:rsid w:val="00122A60"/>
    <w:rsid w:val="001238A4"/>
    <w:rsid w:val="00123E30"/>
    <w:rsid w:val="00124097"/>
    <w:rsid w:val="00125A64"/>
    <w:rsid w:val="00126421"/>
    <w:rsid w:val="00126E32"/>
    <w:rsid w:val="001300AD"/>
    <w:rsid w:val="001307EB"/>
    <w:rsid w:val="00130F42"/>
    <w:rsid w:val="00131108"/>
    <w:rsid w:val="00131D88"/>
    <w:rsid w:val="001322B3"/>
    <w:rsid w:val="00132BCC"/>
    <w:rsid w:val="0013335C"/>
    <w:rsid w:val="00133CA6"/>
    <w:rsid w:val="00133E53"/>
    <w:rsid w:val="001344D6"/>
    <w:rsid w:val="00135167"/>
    <w:rsid w:val="001355A3"/>
    <w:rsid w:val="0013561F"/>
    <w:rsid w:val="00135E92"/>
    <w:rsid w:val="001361F5"/>
    <w:rsid w:val="00136AEB"/>
    <w:rsid w:val="00137079"/>
    <w:rsid w:val="001370C0"/>
    <w:rsid w:val="00137593"/>
    <w:rsid w:val="00137860"/>
    <w:rsid w:val="00137953"/>
    <w:rsid w:val="001407EE"/>
    <w:rsid w:val="0014231B"/>
    <w:rsid w:val="00142A64"/>
    <w:rsid w:val="00142CD7"/>
    <w:rsid w:val="00143340"/>
    <w:rsid w:val="00143718"/>
    <w:rsid w:val="00143773"/>
    <w:rsid w:val="00143AB6"/>
    <w:rsid w:val="0014449F"/>
    <w:rsid w:val="00144E85"/>
    <w:rsid w:val="001450E2"/>
    <w:rsid w:val="00145E80"/>
    <w:rsid w:val="00146A14"/>
    <w:rsid w:val="00146B3F"/>
    <w:rsid w:val="00147106"/>
    <w:rsid w:val="00147F62"/>
    <w:rsid w:val="001505CE"/>
    <w:rsid w:val="00150B14"/>
    <w:rsid w:val="001527DD"/>
    <w:rsid w:val="0015498A"/>
    <w:rsid w:val="001549BA"/>
    <w:rsid w:val="0015644E"/>
    <w:rsid w:val="001600BB"/>
    <w:rsid w:val="001604B9"/>
    <w:rsid w:val="00160E83"/>
    <w:rsid w:val="00161AE5"/>
    <w:rsid w:val="00161C64"/>
    <w:rsid w:val="00163445"/>
    <w:rsid w:val="00163546"/>
    <w:rsid w:val="00165D8F"/>
    <w:rsid w:val="001665EA"/>
    <w:rsid w:val="00167420"/>
    <w:rsid w:val="00167C1A"/>
    <w:rsid w:val="00170002"/>
    <w:rsid w:val="00170163"/>
    <w:rsid w:val="0017116E"/>
    <w:rsid w:val="0017160E"/>
    <w:rsid w:val="001719BB"/>
    <w:rsid w:val="00171EC5"/>
    <w:rsid w:val="001735B7"/>
    <w:rsid w:val="00174428"/>
    <w:rsid w:val="0017446B"/>
    <w:rsid w:val="00174A65"/>
    <w:rsid w:val="00177B36"/>
    <w:rsid w:val="00180D12"/>
    <w:rsid w:val="00180ED5"/>
    <w:rsid w:val="00181279"/>
    <w:rsid w:val="00181751"/>
    <w:rsid w:val="001817EB"/>
    <w:rsid w:val="00181F95"/>
    <w:rsid w:val="001828E7"/>
    <w:rsid w:val="00183559"/>
    <w:rsid w:val="00183764"/>
    <w:rsid w:val="001878B9"/>
    <w:rsid w:val="00187EE4"/>
    <w:rsid w:val="00191266"/>
    <w:rsid w:val="00193034"/>
    <w:rsid w:val="001A0035"/>
    <w:rsid w:val="001A08DA"/>
    <w:rsid w:val="001A13F0"/>
    <w:rsid w:val="001A1F0D"/>
    <w:rsid w:val="001A3977"/>
    <w:rsid w:val="001A47D3"/>
    <w:rsid w:val="001A5BCD"/>
    <w:rsid w:val="001A6465"/>
    <w:rsid w:val="001A6DB5"/>
    <w:rsid w:val="001B0A12"/>
    <w:rsid w:val="001B0B02"/>
    <w:rsid w:val="001B1BF8"/>
    <w:rsid w:val="001B20CD"/>
    <w:rsid w:val="001B2C8B"/>
    <w:rsid w:val="001B3284"/>
    <w:rsid w:val="001B32D6"/>
    <w:rsid w:val="001B3366"/>
    <w:rsid w:val="001B4914"/>
    <w:rsid w:val="001B499A"/>
    <w:rsid w:val="001B4A56"/>
    <w:rsid w:val="001B5042"/>
    <w:rsid w:val="001B6464"/>
    <w:rsid w:val="001B665D"/>
    <w:rsid w:val="001B6875"/>
    <w:rsid w:val="001B73B6"/>
    <w:rsid w:val="001B7F08"/>
    <w:rsid w:val="001C0230"/>
    <w:rsid w:val="001C0962"/>
    <w:rsid w:val="001C1CB2"/>
    <w:rsid w:val="001C21CB"/>
    <w:rsid w:val="001C3E1F"/>
    <w:rsid w:val="001C43C7"/>
    <w:rsid w:val="001C456C"/>
    <w:rsid w:val="001C4A9E"/>
    <w:rsid w:val="001C51AC"/>
    <w:rsid w:val="001C5FB7"/>
    <w:rsid w:val="001D0046"/>
    <w:rsid w:val="001D0596"/>
    <w:rsid w:val="001D0989"/>
    <w:rsid w:val="001D15C0"/>
    <w:rsid w:val="001D1B92"/>
    <w:rsid w:val="001D2848"/>
    <w:rsid w:val="001D31A8"/>
    <w:rsid w:val="001D45D2"/>
    <w:rsid w:val="001D4A57"/>
    <w:rsid w:val="001D5484"/>
    <w:rsid w:val="001D5980"/>
    <w:rsid w:val="001D5EF4"/>
    <w:rsid w:val="001D7FF7"/>
    <w:rsid w:val="001E02FC"/>
    <w:rsid w:val="001E066E"/>
    <w:rsid w:val="001E3083"/>
    <w:rsid w:val="001E38F6"/>
    <w:rsid w:val="001E567E"/>
    <w:rsid w:val="001E5CD9"/>
    <w:rsid w:val="001E60A7"/>
    <w:rsid w:val="001E628C"/>
    <w:rsid w:val="001F0771"/>
    <w:rsid w:val="001F13EA"/>
    <w:rsid w:val="001F2555"/>
    <w:rsid w:val="001F3D65"/>
    <w:rsid w:val="001F4E4C"/>
    <w:rsid w:val="001F51D8"/>
    <w:rsid w:val="001F573A"/>
    <w:rsid w:val="001F6537"/>
    <w:rsid w:val="001F6595"/>
    <w:rsid w:val="001F69E7"/>
    <w:rsid w:val="00200371"/>
    <w:rsid w:val="002014B0"/>
    <w:rsid w:val="0020242E"/>
    <w:rsid w:val="00202A16"/>
    <w:rsid w:val="00202E8C"/>
    <w:rsid w:val="00202F37"/>
    <w:rsid w:val="00203DDA"/>
    <w:rsid w:val="002040FF"/>
    <w:rsid w:val="002045F9"/>
    <w:rsid w:val="00205B1D"/>
    <w:rsid w:val="0020614F"/>
    <w:rsid w:val="002075E0"/>
    <w:rsid w:val="0021102F"/>
    <w:rsid w:val="00212BF0"/>
    <w:rsid w:val="00213A21"/>
    <w:rsid w:val="00214B7F"/>
    <w:rsid w:val="00215871"/>
    <w:rsid w:val="00216791"/>
    <w:rsid w:val="002174E1"/>
    <w:rsid w:val="002178C5"/>
    <w:rsid w:val="0022048E"/>
    <w:rsid w:val="002214D4"/>
    <w:rsid w:val="002229CB"/>
    <w:rsid w:val="00223F45"/>
    <w:rsid w:val="00224664"/>
    <w:rsid w:val="00224E40"/>
    <w:rsid w:val="002250CB"/>
    <w:rsid w:val="00225877"/>
    <w:rsid w:val="00225ED0"/>
    <w:rsid w:val="00225EF6"/>
    <w:rsid w:val="00227141"/>
    <w:rsid w:val="002273A2"/>
    <w:rsid w:val="00227D27"/>
    <w:rsid w:val="0023006F"/>
    <w:rsid w:val="002320E1"/>
    <w:rsid w:val="0023308D"/>
    <w:rsid w:val="002413C1"/>
    <w:rsid w:val="00241E81"/>
    <w:rsid w:val="00241F54"/>
    <w:rsid w:val="00242001"/>
    <w:rsid w:val="0024217A"/>
    <w:rsid w:val="002421EA"/>
    <w:rsid w:val="00243107"/>
    <w:rsid w:val="00243179"/>
    <w:rsid w:val="002438C2"/>
    <w:rsid w:val="00244918"/>
    <w:rsid w:val="0024657D"/>
    <w:rsid w:val="00246A2C"/>
    <w:rsid w:val="002471CD"/>
    <w:rsid w:val="00247858"/>
    <w:rsid w:val="00247BD7"/>
    <w:rsid w:val="00251537"/>
    <w:rsid w:val="0025188E"/>
    <w:rsid w:val="00252EB9"/>
    <w:rsid w:val="00253AB5"/>
    <w:rsid w:val="00253CA9"/>
    <w:rsid w:val="00253F81"/>
    <w:rsid w:val="00254346"/>
    <w:rsid w:val="00255C60"/>
    <w:rsid w:val="0025671A"/>
    <w:rsid w:val="0025738B"/>
    <w:rsid w:val="002576D4"/>
    <w:rsid w:val="00260804"/>
    <w:rsid w:val="002619D4"/>
    <w:rsid w:val="002620DB"/>
    <w:rsid w:val="00262A91"/>
    <w:rsid w:val="002652A8"/>
    <w:rsid w:val="002654D6"/>
    <w:rsid w:val="00265714"/>
    <w:rsid w:val="00266419"/>
    <w:rsid w:val="00266647"/>
    <w:rsid w:val="00266E82"/>
    <w:rsid w:val="00266EC0"/>
    <w:rsid w:val="00267104"/>
    <w:rsid w:val="00267259"/>
    <w:rsid w:val="0026746A"/>
    <w:rsid w:val="00267606"/>
    <w:rsid w:val="0026767D"/>
    <w:rsid w:val="002677DD"/>
    <w:rsid w:val="002703C5"/>
    <w:rsid w:val="00270424"/>
    <w:rsid w:val="00270D45"/>
    <w:rsid w:val="00270FF8"/>
    <w:rsid w:val="002710F4"/>
    <w:rsid w:val="00272302"/>
    <w:rsid w:val="00272372"/>
    <w:rsid w:val="00272CE8"/>
    <w:rsid w:val="00272D86"/>
    <w:rsid w:val="002740F3"/>
    <w:rsid w:val="00274520"/>
    <w:rsid w:val="00275818"/>
    <w:rsid w:val="00275EE0"/>
    <w:rsid w:val="002766FE"/>
    <w:rsid w:val="00277997"/>
    <w:rsid w:val="00280F1A"/>
    <w:rsid w:val="00282442"/>
    <w:rsid w:val="00282680"/>
    <w:rsid w:val="00284201"/>
    <w:rsid w:val="00284971"/>
    <w:rsid w:val="00284FE5"/>
    <w:rsid w:val="002852B3"/>
    <w:rsid w:val="002864B0"/>
    <w:rsid w:val="002909EC"/>
    <w:rsid w:val="00291895"/>
    <w:rsid w:val="00293774"/>
    <w:rsid w:val="00293B88"/>
    <w:rsid w:val="0029506F"/>
    <w:rsid w:val="002965D5"/>
    <w:rsid w:val="00297A88"/>
    <w:rsid w:val="002A015A"/>
    <w:rsid w:val="002A224C"/>
    <w:rsid w:val="002A24AA"/>
    <w:rsid w:val="002A2623"/>
    <w:rsid w:val="002A344E"/>
    <w:rsid w:val="002A3C31"/>
    <w:rsid w:val="002A43AB"/>
    <w:rsid w:val="002A43F8"/>
    <w:rsid w:val="002A491C"/>
    <w:rsid w:val="002A621C"/>
    <w:rsid w:val="002A7695"/>
    <w:rsid w:val="002B18A8"/>
    <w:rsid w:val="002B1AAA"/>
    <w:rsid w:val="002B2034"/>
    <w:rsid w:val="002B29A0"/>
    <w:rsid w:val="002B2F8E"/>
    <w:rsid w:val="002B3913"/>
    <w:rsid w:val="002B3BF0"/>
    <w:rsid w:val="002B3E63"/>
    <w:rsid w:val="002B3F07"/>
    <w:rsid w:val="002B48F2"/>
    <w:rsid w:val="002B4902"/>
    <w:rsid w:val="002B58F6"/>
    <w:rsid w:val="002B5EED"/>
    <w:rsid w:val="002B776B"/>
    <w:rsid w:val="002B7A3D"/>
    <w:rsid w:val="002B7F3F"/>
    <w:rsid w:val="002C0266"/>
    <w:rsid w:val="002C0AF9"/>
    <w:rsid w:val="002C35D6"/>
    <w:rsid w:val="002C52C7"/>
    <w:rsid w:val="002C58F3"/>
    <w:rsid w:val="002C5D5D"/>
    <w:rsid w:val="002C7CEA"/>
    <w:rsid w:val="002D2058"/>
    <w:rsid w:val="002D2324"/>
    <w:rsid w:val="002D2951"/>
    <w:rsid w:val="002D396C"/>
    <w:rsid w:val="002D39A3"/>
    <w:rsid w:val="002D3EBD"/>
    <w:rsid w:val="002D45C9"/>
    <w:rsid w:val="002D4C24"/>
    <w:rsid w:val="002D564F"/>
    <w:rsid w:val="002D5B1D"/>
    <w:rsid w:val="002D6817"/>
    <w:rsid w:val="002D68A5"/>
    <w:rsid w:val="002D7267"/>
    <w:rsid w:val="002D7A28"/>
    <w:rsid w:val="002E0AE8"/>
    <w:rsid w:val="002E112A"/>
    <w:rsid w:val="002E2B91"/>
    <w:rsid w:val="002E3ADB"/>
    <w:rsid w:val="002E484A"/>
    <w:rsid w:val="002E4BE3"/>
    <w:rsid w:val="002E4E72"/>
    <w:rsid w:val="002E5058"/>
    <w:rsid w:val="002E5F7A"/>
    <w:rsid w:val="002E6DCF"/>
    <w:rsid w:val="002E722D"/>
    <w:rsid w:val="002E769B"/>
    <w:rsid w:val="002E7ABE"/>
    <w:rsid w:val="002E7C2E"/>
    <w:rsid w:val="002F03C1"/>
    <w:rsid w:val="002F0E9B"/>
    <w:rsid w:val="002F308E"/>
    <w:rsid w:val="002F3A27"/>
    <w:rsid w:val="002F3F06"/>
    <w:rsid w:val="002F43DC"/>
    <w:rsid w:val="002F43F4"/>
    <w:rsid w:val="002F4524"/>
    <w:rsid w:val="002F515D"/>
    <w:rsid w:val="002F5409"/>
    <w:rsid w:val="002F5A88"/>
    <w:rsid w:val="002F636C"/>
    <w:rsid w:val="00300307"/>
    <w:rsid w:val="00300738"/>
    <w:rsid w:val="003023FC"/>
    <w:rsid w:val="0030240F"/>
    <w:rsid w:val="00302A30"/>
    <w:rsid w:val="00302B2D"/>
    <w:rsid w:val="0030407F"/>
    <w:rsid w:val="0030420F"/>
    <w:rsid w:val="00304688"/>
    <w:rsid w:val="003047CE"/>
    <w:rsid w:val="00304B73"/>
    <w:rsid w:val="00304F40"/>
    <w:rsid w:val="0030631A"/>
    <w:rsid w:val="0030796C"/>
    <w:rsid w:val="003104AA"/>
    <w:rsid w:val="0031053B"/>
    <w:rsid w:val="003108C3"/>
    <w:rsid w:val="00311756"/>
    <w:rsid w:val="00311D47"/>
    <w:rsid w:val="0031209F"/>
    <w:rsid w:val="003133CF"/>
    <w:rsid w:val="003139EF"/>
    <w:rsid w:val="00313DCD"/>
    <w:rsid w:val="003153A8"/>
    <w:rsid w:val="003154E8"/>
    <w:rsid w:val="003155B8"/>
    <w:rsid w:val="00315B3E"/>
    <w:rsid w:val="00316341"/>
    <w:rsid w:val="0032007D"/>
    <w:rsid w:val="0032044A"/>
    <w:rsid w:val="0032132A"/>
    <w:rsid w:val="00321C90"/>
    <w:rsid w:val="0032494D"/>
    <w:rsid w:val="00326DA8"/>
    <w:rsid w:val="003314F1"/>
    <w:rsid w:val="003318F9"/>
    <w:rsid w:val="00332A49"/>
    <w:rsid w:val="00332DA3"/>
    <w:rsid w:val="00333AE9"/>
    <w:rsid w:val="00334CA2"/>
    <w:rsid w:val="0033640E"/>
    <w:rsid w:val="00337E6C"/>
    <w:rsid w:val="00337F7E"/>
    <w:rsid w:val="003411D6"/>
    <w:rsid w:val="00341FA2"/>
    <w:rsid w:val="00341FDE"/>
    <w:rsid w:val="00345589"/>
    <w:rsid w:val="003466CD"/>
    <w:rsid w:val="00346D36"/>
    <w:rsid w:val="00347A42"/>
    <w:rsid w:val="00347FC3"/>
    <w:rsid w:val="00350111"/>
    <w:rsid w:val="003504DD"/>
    <w:rsid w:val="00350813"/>
    <w:rsid w:val="00351EA4"/>
    <w:rsid w:val="003528CB"/>
    <w:rsid w:val="00353EB3"/>
    <w:rsid w:val="00353FE8"/>
    <w:rsid w:val="0035468F"/>
    <w:rsid w:val="003578F9"/>
    <w:rsid w:val="003602DE"/>
    <w:rsid w:val="00361BC2"/>
    <w:rsid w:val="0036461C"/>
    <w:rsid w:val="00365094"/>
    <w:rsid w:val="0036513D"/>
    <w:rsid w:val="003663ED"/>
    <w:rsid w:val="003666DB"/>
    <w:rsid w:val="003673B0"/>
    <w:rsid w:val="00367732"/>
    <w:rsid w:val="00367735"/>
    <w:rsid w:val="00371037"/>
    <w:rsid w:val="003719CC"/>
    <w:rsid w:val="00371DE7"/>
    <w:rsid w:val="003722A9"/>
    <w:rsid w:val="00372B8B"/>
    <w:rsid w:val="00373009"/>
    <w:rsid w:val="003735A8"/>
    <w:rsid w:val="003738BE"/>
    <w:rsid w:val="00373FD8"/>
    <w:rsid w:val="00374285"/>
    <w:rsid w:val="00375003"/>
    <w:rsid w:val="00375FB9"/>
    <w:rsid w:val="00376803"/>
    <w:rsid w:val="00376A5C"/>
    <w:rsid w:val="00376E7B"/>
    <w:rsid w:val="003775E3"/>
    <w:rsid w:val="003777D3"/>
    <w:rsid w:val="00377B14"/>
    <w:rsid w:val="003813BD"/>
    <w:rsid w:val="00381567"/>
    <w:rsid w:val="00381DA8"/>
    <w:rsid w:val="00383CDD"/>
    <w:rsid w:val="003862AF"/>
    <w:rsid w:val="00386BC4"/>
    <w:rsid w:val="0038753B"/>
    <w:rsid w:val="00390964"/>
    <w:rsid w:val="0039124C"/>
    <w:rsid w:val="00392989"/>
    <w:rsid w:val="00393E92"/>
    <w:rsid w:val="003945B3"/>
    <w:rsid w:val="00395219"/>
    <w:rsid w:val="00395DBA"/>
    <w:rsid w:val="00395DE6"/>
    <w:rsid w:val="00395E36"/>
    <w:rsid w:val="003965B3"/>
    <w:rsid w:val="00396776"/>
    <w:rsid w:val="00396EE9"/>
    <w:rsid w:val="003971BA"/>
    <w:rsid w:val="00397416"/>
    <w:rsid w:val="003979E0"/>
    <w:rsid w:val="00397BCB"/>
    <w:rsid w:val="00397E4D"/>
    <w:rsid w:val="00397E9C"/>
    <w:rsid w:val="003A01E7"/>
    <w:rsid w:val="003A1371"/>
    <w:rsid w:val="003A276B"/>
    <w:rsid w:val="003A29B4"/>
    <w:rsid w:val="003A3810"/>
    <w:rsid w:val="003A3AAF"/>
    <w:rsid w:val="003A4719"/>
    <w:rsid w:val="003A4F11"/>
    <w:rsid w:val="003A5DA9"/>
    <w:rsid w:val="003A6C32"/>
    <w:rsid w:val="003B1A03"/>
    <w:rsid w:val="003B1EA4"/>
    <w:rsid w:val="003B28CC"/>
    <w:rsid w:val="003B2AB7"/>
    <w:rsid w:val="003B2C92"/>
    <w:rsid w:val="003B40AF"/>
    <w:rsid w:val="003B4717"/>
    <w:rsid w:val="003B58C1"/>
    <w:rsid w:val="003B6997"/>
    <w:rsid w:val="003B719E"/>
    <w:rsid w:val="003B743F"/>
    <w:rsid w:val="003C0267"/>
    <w:rsid w:val="003C0291"/>
    <w:rsid w:val="003C13D5"/>
    <w:rsid w:val="003C18A9"/>
    <w:rsid w:val="003C191A"/>
    <w:rsid w:val="003C1CF0"/>
    <w:rsid w:val="003C231E"/>
    <w:rsid w:val="003C476F"/>
    <w:rsid w:val="003C484E"/>
    <w:rsid w:val="003C4880"/>
    <w:rsid w:val="003C54BC"/>
    <w:rsid w:val="003C5840"/>
    <w:rsid w:val="003C6421"/>
    <w:rsid w:val="003D0562"/>
    <w:rsid w:val="003D08AB"/>
    <w:rsid w:val="003D0988"/>
    <w:rsid w:val="003D23F3"/>
    <w:rsid w:val="003D2CC2"/>
    <w:rsid w:val="003D3403"/>
    <w:rsid w:val="003D3C83"/>
    <w:rsid w:val="003D3FCA"/>
    <w:rsid w:val="003D45F2"/>
    <w:rsid w:val="003D58F9"/>
    <w:rsid w:val="003D59F2"/>
    <w:rsid w:val="003D6875"/>
    <w:rsid w:val="003D6F89"/>
    <w:rsid w:val="003D71EB"/>
    <w:rsid w:val="003D7DD3"/>
    <w:rsid w:val="003D7E40"/>
    <w:rsid w:val="003E1E84"/>
    <w:rsid w:val="003E2DCC"/>
    <w:rsid w:val="003E3B23"/>
    <w:rsid w:val="003E4501"/>
    <w:rsid w:val="003E51CA"/>
    <w:rsid w:val="003E6858"/>
    <w:rsid w:val="003E6EF3"/>
    <w:rsid w:val="003E6F43"/>
    <w:rsid w:val="003E7002"/>
    <w:rsid w:val="003E7B13"/>
    <w:rsid w:val="003F0D27"/>
    <w:rsid w:val="003F1506"/>
    <w:rsid w:val="003F1E85"/>
    <w:rsid w:val="003F2374"/>
    <w:rsid w:val="003F25DB"/>
    <w:rsid w:val="003F279D"/>
    <w:rsid w:val="003F3A35"/>
    <w:rsid w:val="003F4094"/>
    <w:rsid w:val="003F4375"/>
    <w:rsid w:val="003F440A"/>
    <w:rsid w:val="003F4905"/>
    <w:rsid w:val="003F578E"/>
    <w:rsid w:val="003F684D"/>
    <w:rsid w:val="003F7299"/>
    <w:rsid w:val="003F7A34"/>
    <w:rsid w:val="003F7CE5"/>
    <w:rsid w:val="00401BB6"/>
    <w:rsid w:val="004031F7"/>
    <w:rsid w:val="00403905"/>
    <w:rsid w:val="00403BB1"/>
    <w:rsid w:val="00403E02"/>
    <w:rsid w:val="00404342"/>
    <w:rsid w:val="004043D2"/>
    <w:rsid w:val="00404869"/>
    <w:rsid w:val="00404F57"/>
    <w:rsid w:val="0040567E"/>
    <w:rsid w:val="004060DD"/>
    <w:rsid w:val="00406BE8"/>
    <w:rsid w:val="0040771D"/>
    <w:rsid w:val="004102E8"/>
    <w:rsid w:val="00410F97"/>
    <w:rsid w:val="0041139B"/>
    <w:rsid w:val="004114E0"/>
    <w:rsid w:val="004121B5"/>
    <w:rsid w:val="00412409"/>
    <w:rsid w:val="004128E8"/>
    <w:rsid w:val="0041350C"/>
    <w:rsid w:val="00413C82"/>
    <w:rsid w:val="00413DF6"/>
    <w:rsid w:val="004156C1"/>
    <w:rsid w:val="00415B10"/>
    <w:rsid w:val="00415F0D"/>
    <w:rsid w:val="00416F6D"/>
    <w:rsid w:val="00417E05"/>
    <w:rsid w:val="0042057D"/>
    <w:rsid w:val="004215D7"/>
    <w:rsid w:val="00421F8D"/>
    <w:rsid w:val="00423105"/>
    <w:rsid w:val="00423C28"/>
    <w:rsid w:val="00426C27"/>
    <w:rsid w:val="00427AE5"/>
    <w:rsid w:val="0043091F"/>
    <w:rsid w:val="0043182B"/>
    <w:rsid w:val="00431A06"/>
    <w:rsid w:val="00431A63"/>
    <w:rsid w:val="00431DC7"/>
    <w:rsid w:val="00432262"/>
    <w:rsid w:val="004328D8"/>
    <w:rsid w:val="00433E95"/>
    <w:rsid w:val="0043487A"/>
    <w:rsid w:val="0043549A"/>
    <w:rsid w:val="00436621"/>
    <w:rsid w:val="00436759"/>
    <w:rsid w:val="00440C51"/>
    <w:rsid w:val="0044137D"/>
    <w:rsid w:val="004413E9"/>
    <w:rsid w:val="004414F9"/>
    <w:rsid w:val="004416D3"/>
    <w:rsid w:val="0044381B"/>
    <w:rsid w:val="00443F85"/>
    <w:rsid w:val="00444120"/>
    <w:rsid w:val="004464B6"/>
    <w:rsid w:val="004478FF"/>
    <w:rsid w:val="00450515"/>
    <w:rsid w:val="004505C1"/>
    <w:rsid w:val="00450DF4"/>
    <w:rsid w:val="0045113B"/>
    <w:rsid w:val="0045123F"/>
    <w:rsid w:val="00451530"/>
    <w:rsid w:val="004518A9"/>
    <w:rsid w:val="00451B2C"/>
    <w:rsid w:val="00451BD5"/>
    <w:rsid w:val="00453C89"/>
    <w:rsid w:val="00454629"/>
    <w:rsid w:val="00454EDA"/>
    <w:rsid w:val="0045508C"/>
    <w:rsid w:val="004551F1"/>
    <w:rsid w:val="00455D53"/>
    <w:rsid w:val="00456C15"/>
    <w:rsid w:val="00460B77"/>
    <w:rsid w:val="004618FA"/>
    <w:rsid w:val="00461CC1"/>
    <w:rsid w:val="00461DEF"/>
    <w:rsid w:val="004643E9"/>
    <w:rsid w:val="00464E8B"/>
    <w:rsid w:val="0046527D"/>
    <w:rsid w:val="004653B5"/>
    <w:rsid w:val="00465728"/>
    <w:rsid w:val="00466FCB"/>
    <w:rsid w:val="00470E20"/>
    <w:rsid w:val="00471D21"/>
    <w:rsid w:val="00471D72"/>
    <w:rsid w:val="004721F9"/>
    <w:rsid w:val="004731DA"/>
    <w:rsid w:val="004732F4"/>
    <w:rsid w:val="00473BAA"/>
    <w:rsid w:val="004741C8"/>
    <w:rsid w:val="004750F4"/>
    <w:rsid w:val="00476516"/>
    <w:rsid w:val="00476D15"/>
    <w:rsid w:val="00480D92"/>
    <w:rsid w:val="00481C49"/>
    <w:rsid w:val="00482F2E"/>
    <w:rsid w:val="004843D7"/>
    <w:rsid w:val="0048520E"/>
    <w:rsid w:val="00486921"/>
    <w:rsid w:val="00487857"/>
    <w:rsid w:val="00490DD0"/>
    <w:rsid w:val="0049101E"/>
    <w:rsid w:val="00492CA4"/>
    <w:rsid w:val="004944D5"/>
    <w:rsid w:val="00494703"/>
    <w:rsid w:val="004947BB"/>
    <w:rsid w:val="00495908"/>
    <w:rsid w:val="004964DD"/>
    <w:rsid w:val="00497101"/>
    <w:rsid w:val="004A0381"/>
    <w:rsid w:val="004A0E45"/>
    <w:rsid w:val="004A1F84"/>
    <w:rsid w:val="004A2C84"/>
    <w:rsid w:val="004A2D1E"/>
    <w:rsid w:val="004A309B"/>
    <w:rsid w:val="004A37B5"/>
    <w:rsid w:val="004A3D6D"/>
    <w:rsid w:val="004A4136"/>
    <w:rsid w:val="004A500E"/>
    <w:rsid w:val="004A57E0"/>
    <w:rsid w:val="004A605D"/>
    <w:rsid w:val="004A6345"/>
    <w:rsid w:val="004A670D"/>
    <w:rsid w:val="004B0180"/>
    <w:rsid w:val="004B06E7"/>
    <w:rsid w:val="004B181E"/>
    <w:rsid w:val="004B21E5"/>
    <w:rsid w:val="004B25E9"/>
    <w:rsid w:val="004B27FC"/>
    <w:rsid w:val="004B28BB"/>
    <w:rsid w:val="004B3F6A"/>
    <w:rsid w:val="004B40D9"/>
    <w:rsid w:val="004B4160"/>
    <w:rsid w:val="004B41A4"/>
    <w:rsid w:val="004B4533"/>
    <w:rsid w:val="004B4B42"/>
    <w:rsid w:val="004B4FF7"/>
    <w:rsid w:val="004B5C2D"/>
    <w:rsid w:val="004B5EAB"/>
    <w:rsid w:val="004B757E"/>
    <w:rsid w:val="004C001E"/>
    <w:rsid w:val="004C06FD"/>
    <w:rsid w:val="004C09BE"/>
    <w:rsid w:val="004C0ACF"/>
    <w:rsid w:val="004C12D9"/>
    <w:rsid w:val="004C23BF"/>
    <w:rsid w:val="004C3393"/>
    <w:rsid w:val="004C4884"/>
    <w:rsid w:val="004C49F7"/>
    <w:rsid w:val="004C53C9"/>
    <w:rsid w:val="004C54C2"/>
    <w:rsid w:val="004C54F5"/>
    <w:rsid w:val="004C5541"/>
    <w:rsid w:val="004C7FB8"/>
    <w:rsid w:val="004D057C"/>
    <w:rsid w:val="004D1861"/>
    <w:rsid w:val="004D1AA4"/>
    <w:rsid w:val="004D1AAD"/>
    <w:rsid w:val="004D2D25"/>
    <w:rsid w:val="004D2FE1"/>
    <w:rsid w:val="004D30CB"/>
    <w:rsid w:val="004D4159"/>
    <w:rsid w:val="004D4271"/>
    <w:rsid w:val="004D43BE"/>
    <w:rsid w:val="004D4A67"/>
    <w:rsid w:val="004D4A8D"/>
    <w:rsid w:val="004D4FAA"/>
    <w:rsid w:val="004D5465"/>
    <w:rsid w:val="004D5616"/>
    <w:rsid w:val="004D6BD2"/>
    <w:rsid w:val="004D6BFD"/>
    <w:rsid w:val="004D6C68"/>
    <w:rsid w:val="004D6F71"/>
    <w:rsid w:val="004D7686"/>
    <w:rsid w:val="004D7A73"/>
    <w:rsid w:val="004D7BEE"/>
    <w:rsid w:val="004E002B"/>
    <w:rsid w:val="004E02D6"/>
    <w:rsid w:val="004E047B"/>
    <w:rsid w:val="004E121F"/>
    <w:rsid w:val="004E1516"/>
    <w:rsid w:val="004E1855"/>
    <w:rsid w:val="004E1D3B"/>
    <w:rsid w:val="004E2673"/>
    <w:rsid w:val="004E2E07"/>
    <w:rsid w:val="004E318A"/>
    <w:rsid w:val="004E3297"/>
    <w:rsid w:val="004E3A18"/>
    <w:rsid w:val="004E47E9"/>
    <w:rsid w:val="004E5F55"/>
    <w:rsid w:val="004E681F"/>
    <w:rsid w:val="004E6BDE"/>
    <w:rsid w:val="004E6FDE"/>
    <w:rsid w:val="004F0904"/>
    <w:rsid w:val="004F23F0"/>
    <w:rsid w:val="004F24F0"/>
    <w:rsid w:val="004F2BD0"/>
    <w:rsid w:val="004F32E3"/>
    <w:rsid w:val="004F39E8"/>
    <w:rsid w:val="004F3CE1"/>
    <w:rsid w:val="004F518A"/>
    <w:rsid w:val="004F6062"/>
    <w:rsid w:val="004F6E88"/>
    <w:rsid w:val="004F7360"/>
    <w:rsid w:val="00500351"/>
    <w:rsid w:val="00500447"/>
    <w:rsid w:val="00500EE6"/>
    <w:rsid w:val="00500F6C"/>
    <w:rsid w:val="00502F44"/>
    <w:rsid w:val="005036CC"/>
    <w:rsid w:val="00503F91"/>
    <w:rsid w:val="00506E81"/>
    <w:rsid w:val="005073AA"/>
    <w:rsid w:val="005102E6"/>
    <w:rsid w:val="0051078C"/>
    <w:rsid w:val="005109EF"/>
    <w:rsid w:val="00510A04"/>
    <w:rsid w:val="00510DFD"/>
    <w:rsid w:val="00510EDA"/>
    <w:rsid w:val="00511356"/>
    <w:rsid w:val="005114F4"/>
    <w:rsid w:val="0051184C"/>
    <w:rsid w:val="00511D26"/>
    <w:rsid w:val="00512F23"/>
    <w:rsid w:val="00513456"/>
    <w:rsid w:val="005136F6"/>
    <w:rsid w:val="00514710"/>
    <w:rsid w:val="00515A32"/>
    <w:rsid w:val="00516F09"/>
    <w:rsid w:val="005171B3"/>
    <w:rsid w:val="0051726F"/>
    <w:rsid w:val="005207C1"/>
    <w:rsid w:val="00520E00"/>
    <w:rsid w:val="00521282"/>
    <w:rsid w:val="00522398"/>
    <w:rsid w:val="00522ECF"/>
    <w:rsid w:val="00523484"/>
    <w:rsid w:val="00523958"/>
    <w:rsid w:val="00523C6F"/>
    <w:rsid w:val="00525DCC"/>
    <w:rsid w:val="005269E1"/>
    <w:rsid w:val="00526CFD"/>
    <w:rsid w:val="005307C2"/>
    <w:rsid w:val="00531B80"/>
    <w:rsid w:val="00532010"/>
    <w:rsid w:val="00532A07"/>
    <w:rsid w:val="00533089"/>
    <w:rsid w:val="00534F82"/>
    <w:rsid w:val="0053532D"/>
    <w:rsid w:val="0053558B"/>
    <w:rsid w:val="00535BAB"/>
    <w:rsid w:val="00535DF9"/>
    <w:rsid w:val="0053665A"/>
    <w:rsid w:val="00537613"/>
    <w:rsid w:val="005408CC"/>
    <w:rsid w:val="00541460"/>
    <w:rsid w:val="005428FB"/>
    <w:rsid w:val="00543785"/>
    <w:rsid w:val="00543805"/>
    <w:rsid w:val="005443E1"/>
    <w:rsid w:val="00544763"/>
    <w:rsid w:val="00544891"/>
    <w:rsid w:val="00544D13"/>
    <w:rsid w:val="005454C6"/>
    <w:rsid w:val="00545DF3"/>
    <w:rsid w:val="00546A9D"/>
    <w:rsid w:val="00546C27"/>
    <w:rsid w:val="0055076F"/>
    <w:rsid w:val="00550E5C"/>
    <w:rsid w:val="00551297"/>
    <w:rsid w:val="00551A72"/>
    <w:rsid w:val="00551DDA"/>
    <w:rsid w:val="005523D9"/>
    <w:rsid w:val="0055338B"/>
    <w:rsid w:val="005537D1"/>
    <w:rsid w:val="0055384E"/>
    <w:rsid w:val="005542BB"/>
    <w:rsid w:val="005543CC"/>
    <w:rsid w:val="00554827"/>
    <w:rsid w:val="00554EE5"/>
    <w:rsid w:val="00555C68"/>
    <w:rsid w:val="00557ADA"/>
    <w:rsid w:val="00561D10"/>
    <w:rsid w:val="00562471"/>
    <w:rsid w:val="00562710"/>
    <w:rsid w:val="005634FA"/>
    <w:rsid w:val="00563749"/>
    <w:rsid w:val="00564311"/>
    <w:rsid w:val="0056448E"/>
    <w:rsid w:val="0056522D"/>
    <w:rsid w:val="005652CD"/>
    <w:rsid w:val="005656C3"/>
    <w:rsid w:val="00566394"/>
    <w:rsid w:val="00566C59"/>
    <w:rsid w:val="00570C5A"/>
    <w:rsid w:val="00570FBE"/>
    <w:rsid w:val="005713EF"/>
    <w:rsid w:val="0057143B"/>
    <w:rsid w:val="00571B66"/>
    <w:rsid w:val="00571FC6"/>
    <w:rsid w:val="005727B9"/>
    <w:rsid w:val="005734A3"/>
    <w:rsid w:val="005738E6"/>
    <w:rsid w:val="00574ACC"/>
    <w:rsid w:val="00574DD2"/>
    <w:rsid w:val="00575340"/>
    <w:rsid w:val="00575A27"/>
    <w:rsid w:val="00575FF8"/>
    <w:rsid w:val="005761F3"/>
    <w:rsid w:val="0058081F"/>
    <w:rsid w:val="005818B0"/>
    <w:rsid w:val="0058214E"/>
    <w:rsid w:val="00583274"/>
    <w:rsid w:val="00583576"/>
    <w:rsid w:val="00583605"/>
    <w:rsid w:val="0058367B"/>
    <w:rsid w:val="00583F78"/>
    <w:rsid w:val="005849FA"/>
    <w:rsid w:val="00584CDF"/>
    <w:rsid w:val="00585065"/>
    <w:rsid w:val="0058527E"/>
    <w:rsid w:val="00585D2A"/>
    <w:rsid w:val="00586F12"/>
    <w:rsid w:val="0058755F"/>
    <w:rsid w:val="005906B1"/>
    <w:rsid w:val="00591630"/>
    <w:rsid w:val="005931FC"/>
    <w:rsid w:val="005934EA"/>
    <w:rsid w:val="00594371"/>
    <w:rsid w:val="00594394"/>
    <w:rsid w:val="00594B0F"/>
    <w:rsid w:val="00594F4F"/>
    <w:rsid w:val="00594FA1"/>
    <w:rsid w:val="0059508F"/>
    <w:rsid w:val="00595D87"/>
    <w:rsid w:val="00596464"/>
    <w:rsid w:val="005966CA"/>
    <w:rsid w:val="005977FB"/>
    <w:rsid w:val="005979D4"/>
    <w:rsid w:val="00597FED"/>
    <w:rsid w:val="005A066F"/>
    <w:rsid w:val="005A0714"/>
    <w:rsid w:val="005A09E5"/>
    <w:rsid w:val="005A0CF5"/>
    <w:rsid w:val="005A1020"/>
    <w:rsid w:val="005A12A7"/>
    <w:rsid w:val="005A268B"/>
    <w:rsid w:val="005A321F"/>
    <w:rsid w:val="005A3B76"/>
    <w:rsid w:val="005A43E1"/>
    <w:rsid w:val="005A4BDA"/>
    <w:rsid w:val="005A4CBD"/>
    <w:rsid w:val="005A5068"/>
    <w:rsid w:val="005A50A3"/>
    <w:rsid w:val="005A5642"/>
    <w:rsid w:val="005A5643"/>
    <w:rsid w:val="005A5A59"/>
    <w:rsid w:val="005A61CE"/>
    <w:rsid w:val="005A69C5"/>
    <w:rsid w:val="005A6D0F"/>
    <w:rsid w:val="005B030D"/>
    <w:rsid w:val="005B03CB"/>
    <w:rsid w:val="005B1F15"/>
    <w:rsid w:val="005B1FF2"/>
    <w:rsid w:val="005B2E97"/>
    <w:rsid w:val="005B2F32"/>
    <w:rsid w:val="005B55B1"/>
    <w:rsid w:val="005B6023"/>
    <w:rsid w:val="005C180F"/>
    <w:rsid w:val="005C1C05"/>
    <w:rsid w:val="005C1FE7"/>
    <w:rsid w:val="005C2524"/>
    <w:rsid w:val="005C2909"/>
    <w:rsid w:val="005C358F"/>
    <w:rsid w:val="005C3C0D"/>
    <w:rsid w:val="005C483A"/>
    <w:rsid w:val="005C4BFE"/>
    <w:rsid w:val="005C4DA2"/>
    <w:rsid w:val="005C53F4"/>
    <w:rsid w:val="005C5443"/>
    <w:rsid w:val="005C5BFA"/>
    <w:rsid w:val="005C6430"/>
    <w:rsid w:val="005C6B16"/>
    <w:rsid w:val="005C6C38"/>
    <w:rsid w:val="005C755D"/>
    <w:rsid w:val="005C7987"/>
    <w:rsid w:val="005D02A9"/>
    <w:rsid w:val="005D0544"/>
    <w:rsid w:val="005D0988"/>
    <w:rsid w:val="005D0BA6"/>
    <w:rsid w:val="005D2574"/>
    <w:rsid w:val="005D3A9A"/>
    <w:rsid w:val="005D505C"/>
    <w:rsid w:val="005D5345"/>
    <w:rsid w:val="005D6FBB"/>
    <w:rsid w:val="005E0476"/>
    <w:rsid w:val="005E215A"/>
    <w:rsid w:val="005E26BE"/>
    <w:rsid w:val="005E26C9"/>
    <w:rsid w:val="005E29B7"/>
    <w:rsid w:val="005E2B50"/>
    <w:rsid w:val="005E3A6B"/>
    <w:rsid w:val="005E3B3D"/>
    <w:rsid w:val="005E579C"/>
    <w:rsid w:val="005E5DBE"/>
    <w:rsid w:val="005E6855"/>
    <w:rsid w:val="005E7E09"/>
    <w:rsid w:val="005F0DD9"/>
    <w:rsid w:val="005F1FBF"/>
    <w:rsid w:val="005F3666"/>
    <w:rsid w:val="005F5920"/>
    <w:rsid w:val="005F5F4F"/>
    <w:rsid w:val="005F669D"/>
    <w:rsid w:val="005F6830"/>
    <w:rsid w:val="005F6CAB"/>
    <w:rsid w:val="005F7706"/>
    <w:rsid w:val="005F78A3"/>
    <w:rsid w:val="00600654"/>
    <w:rsid w:val="00600FF6"/>
    <w:rsid w:val="00601172"/>
    <w:rsid w:val="006025DE"/>
    <w:rsid w:val="006036BC"/>
    <w:rsid w:val="006037E1"/>
    <w:rsid w:val="00606F06"/>
    <w:rsid w:val="00606F45"/>
    <w:rsid w:val="0060730D"/>
    <w:rsid w:val="00607B89"/>
    <w:rsid w:val="006119AD"/>
    <w:rsid w:val="00612837"/>
    <w:rsid w:val="006130B5"/>
    <w:rsid w:val="0061340D"/>
    <w:rsid w:val="00613E6D"/>
    <w:rsid w:val="00613EEB"/>
    <w:rsid w:val="00615E81"/>
    <w:rsid w:val="00617386"/>
    <w:rsid w:val="006203CE"/>
    <w:rsid w:val="0062069D"/>
    <w:rsid w:val="00621EE0"/>
    <w:rsid w:val="006225B5"/>
    <w:rsid w:val="006242DE"/>
    <w:rsid w:val="00624421"/>
    <w:rsid w:val="00625189"/>
    <w:rsid w:val="006263C1"/>
    <w:rsid w:val="00626460"/>
    <w:rsid w:val="00626B1C"/>
    <w:rsid w:val="00627139"/>
    <w:rsid w:val="006273A7"/>
    <w:rsid w:val="006273FC"/>
    <w:rsid w:val="00627927"/>
    <w:rsid w:val="006301C4"/>
    <w:rsid w:val="00630246"/>
    <w:rsid w:val="0063094B"/>
    <w:rsid w:val="006309B7"/>
    <w:rsid w:val="00630C3A"/>
    <w:rsid w:val="00631045"/>
    <w:rsid w:val="00631EE1"/>
    <w:rsid w:val="00632248"/>
    <w:rsid w:val="0063456E"/>
    <w:rsid w:val="006348FE"/>
    <w:rsid w:val="00634A02"/>
    <w:rsid w:val="00634BB4"/>
    <w:rsid w:val="00636361"/>
    <w:rsid w:val="00637120"/>
    <w:rsid w:val="006374ED"/>
    <w:rsid w:val="006379C3"/>
    <w:rsid w:val="00637EF3"/>
    <w:rsid w:val="006406E2"/>
    <w:rsid w:val="0064081B"/>
    <w:rsid w:val="00640DD3"/>
    <w:rsid w:val="006414E2"/>
    <w:rsid w:val="00641F9A"/>
    <w:rsid w:val="00642029"/>
    <w:rsid w:val="006426D4"/>
    <w:rsid w:val="00642C49"/>
    <w:rsid w:val="00643142"/>
    <w:rsid w:val="00643CF4"/>
    <w:rsid w:val="0064423D"/>
    <w:rsid w:val="006442EB"/>
    <w:rsid w:val="00645B08"/>
    <w:rsid w:val="00645B6F"/>
    <w:rsid w:val="00645CAF"/>
    <w:rsid w:val="00645EA2"/>
    <w:rsid w:val="00646A72"/>
    <w:rsid w:val="00646CD0"/>
    <w:rsid w:val="00647483"/>
    <w:rsid w:val="00647A19"/>
    <w:rsid w:val="00647FB3"/>
    <w:rsid w:val="00650ACE"/>
    <w:rsid w:val="006515B8"/>
    <w:rsid w:val="006532A7"/>
    <w:rsid w:val="00653C05"/>
    <w:rsid w:val="006549B3"/>
    <w:rsid w:val="00655773"/>
    <w:rsid w:val="00655AE4"/>
    <w:rsid w:val="00655EF8"/>
    <w:rsid w:val="00655FFF"/>
    <w:rsid w:val="00656DB2"/>
    <w:rsid w:val="00657219"/>
    <w:rsid w:val="00660D16"/>
    <w:rsid w:val="006614BE"/>
    <w:rsid w:val="00661D34"/>
    <w:rsid w:val="00662E4A"/>
    <w:rsid w:val="0066402C"/>
    <w:rsid w:val="006644D4"/>
    <w:rsid w:val="00664589"/>
    <w:rsid w:val="00664CF7"/>
    <w:rsid w:val="00665755"/>
    <w:rsid w:val="00666002"/>
    <w:rsid w:val="006666EE"/>
    <w:rsid w:val="00667607"/>
    <w:rsid w:val="00667FA3"/>
    <w:rsid w:val="006701CD"/>
    <w:rsid w:val="0067086C"/>
    <w:rsid w:val="00671130"/>
    <w:rsid w:val="0067126F"/>
    <w:rsid w:val="00671642"/>
    <w:rsid w:val="00671C7A"/>
    <w:rsid w:val="00671DA2"/>
    <w:rsid w:val="006723F7"/>
    <w:rsid w:val="0067367F"/>
    <w:rsid w:val="006770FE"/>
    <w:rsid w:val="00681305"/>
    <w:rsid w:val="00681D51"/>
    <w:rsid w:val="0068273A"/>
    <w:rsid w:val="006827A0"/>
    <w:rsid w:val="006834C3"/>
    <w:rsid w:val="00683502"/>
    <w:rsid w:val="00683620"/>
    <w:rsid w:val="00684B2D"/>
    <w:rsid w:val="00684BE7"/>
    <w:rsid w:val="006850DB"/>
    <w:rsid w:val="006852DF"/>
    <w:rsid w:val="00685587"/>
    <w:rsid w:val="00685949"/>
    <w:rsid w:val="00687A7A"/>
    <w:rsid w:val="00687DA5"/>
    <w:rsid w:val="00690AF4"/>
    <w:rsid w:val="00691317"/>
    <w:rsid w:val="00691458"/>
    <w:rsid w:val="00691D65"/>
    <w:rsid w:val="00692788"/>
    <w:rsid w:val="00692C4D"/>
    <w:rsid w:val="00692CCB"/>
    <w:rsid w:val="00693C49"/>
    <w:rsid w:val="0069445B"/>
    <w:rsid w:val="00694C3E"/>
    <w:rsid w:val="00694C9A"/>
    <w:rsid w:val="0069536F"/>
    <w:rsid w:val="006961C9"/>
    <w:rsid w:val="00696208"/>
    <w:rsid w:val="006A0684"/>
    <w:rsid w:val="006A1C72"/>
    <w:rsid w:val="006A1D06"/>
    <w:rsid w:val="006A1F81"/>
    <w:rsid w:val="006A2C95"/>
    <w:rsid w:val="006A315E"/>
    <w:rsid w:val="006A394F"/>
    <w:rsid w:val="006A6A02"/>
    <w:rsid w:val="006A7016"/>
    <w:rsid w:val="006A7FA3"/>
    <w:rsid w:val="006B0648"/>
    <w:rsid w:val="006B07BD"/>
    <w:rsid w:val="006B0941"/>
    <w:rsid w:val="006B234C"/>
    <w:rsid w:val="006B23A5"/>
    <w:rsid w:val="006B34FE"/>
    <w:rsid w:val="006B3574"/>
    <w:rsid w:val="006B4CAD"/>
    <w:rsid w:val="006B6DAB"/>
    <w:rsid w:val="006B7102"/>
    <w:rsid w:val="006B7543"/>
    <w:rsid w:val="006B78A5"/>
    <w:rsid w:val="006C0474"/>
    <w:rsid w:val="006C1E19"/>
    <w:rsid w:val="006C1F3A"/>
    <w:rsid w:val="006C271E"/>
    <w:rsid w:val="006C3ED3"/>
    <w:rsid w:val="006C41C3"/>
    <w:rsid w:val="006C468B"/>
    <w:rsid w:val="006C5ACC"/>
    <w:rsid w:val="006C5FB7"/>
    <w:rsid w:val="006C78AB"/>
    <w:rsid w:val="006D071B"/>
    <w:rsid w:val="006D1066"/>
    <w:rsid w:val="006D29C7"/>
    <w:rsid w:val="006D366D"/>
    <w:rsid w:val="006D37A5"/>
    <w:rsid w:val="006D3BD1"/>
    <w:rsid w:val="006D3F26"/>
    <w:rsid w:val="006D4137"/>
    <w:rsid w:val="006D4139"/>
    <w:rsid w:val="006D5B52"/>
    <w:rsid w:val="006D5BE1"/>
    <w:rsid w:val="006D63F4"/>
    <w:rsid w:val="006D6523"/>
    <w:rsid w:val="006E0A4E"/>
    <w:rsid w:val="006E10D6"/>
    <w:rsid w:val="006E110F"/>
    <w:rsid w:val="006E14CB"/>
    <w:rsid w:val="006E1600"/>
    <w:rsid w:val="006E1783"/>
    <w:rsid w:val="006E25C1"/>
    <w:rsid w:val="006E2609"/>
    <w:rsid w:val="006E26C7"/>
    <w:rsid w:val="006E36E8"/>
    <w:rsid w:val="006E570A"/>
    <w:rsid w:val="006E59A8"/>
    <w:rsid w:val="006E67F0"/>
    <w:rsid w:val="006E7807"/>
    <w:rsid w:val="006F25C1"/>
    <w:rsid w:val="006F2D1A"/>
    <w:rsid w:val="006F3980"/>
    <w:rsid w:val="006F3A4D"/>
    <w:rsid w:val="006F3B34"/>
    <w:rsid w:val="006F457B"/>
    <w:rsid w:val="006F46D6"/>
    <w:rsid w:val="006F7E88"/>
    <w:rsid w:val="00700A08"/>
    <w:rsid w:val="00701B78"/>
    <w:rsid w:val="00702600"/>
    <w:rsid w:val="00703D83"/>
    <w:rsid w:val="00704328"/>
    <w:rsid w:val="00704411"/>
    <w:rsid w:val="00704C03"/>
    <w:rsid w:val="00705094"/>
    <w:rsid w:val="00706436"/>
    <w:rsid w:val="0070729F"/>
    <w:rsid w:val="00707B37"/>
    <w:rsid w:val="00707C20"/>
    <w:rsid w:val="00711562"/>
    <w:rsid w:val="00711CD1"/>
    <w:rsid w:val="00711E79"/>
    <w:rsid w:val="007121DC"/>
    <w:rsid w:val="0071246C"/>
    <w:rsid w:val="007125D8"/>
    <w:rsid w:val="00712782"/>
    <w:rsid w:val="00713269"/>
    <w:rsid w:val="007132B2"/>
    <w:rsid w:val="00713A7C"/>
    <w:rsid w:val="007149AF"/>
    <w:rsid w:val="00714C0F"/>
    <w:rsid w:val="00714D46"/>
    <w:rsid w:val="00714E99"/>
    <w:rsid w:val="00715452"/>
    <w:rsid w:val="00715597"/>
    <w:rsid w:val="00715F47"/>
    <w:rsid w:val="00716C89"/>
    <w:rsid w:val="00717351"/>
    <w:rsid w:val="00717C32"/>
    <w:rsid w:val="00720ED4"/>
    <w:rsid w:val="00721301"/>
    <w:rsid w:val="0072196F"/>
    <w:rsid w:val="00723A5B"/>
    <w:rsid w:val="00724642"/>
    <w:rsid w:val="0072552E"/>
    <w:rsid w:val="0072598A"/>
    <w:rsid w:val="00725E80"/>
    <w:rsid w:val="00727FC0"/>
    <w:rsid w:val="0073083D"/>
    <w:rsid w:val="00731B4D"/>
    <w:rsid w:val="0073208B"/>
    <w:rsid w:val="00732C28"/>
    <w:rsid w:val="00733230"/>
    <w:rsid w:val="00733931"/>
    <w:rsid w:val="00734621"/>
    <w:rsid w:val="0073548D"/>
    <w:rsid w:val="00735AE4"/>
    <w:rsid w:val="00736C81"/>
    <w:rsid w:val="00740302"/>
    <w:rsid w:val="0074038A"/>
    <w:rsid w:val="00740542"/>
    <w:rsid w:val="00740F58"/>
    <w:rsid w:val="0074153C"/>
    <w:rsid w:val="007418EC"/>
    <w:rsid w:val="00743E12"/>
    <w:rsid w:val="00744315"/>
    <w:rsid w:val="00745AC9"/>
    <w:rsid w:val="00745F09"/>
    <w:rsid w:val="0074606A"/>
    <w:rsid w:val="00746ED8"/>
    <w:rsid w:val="00747155"/>
    <w:rsid w:val="007505D7"/>
    <w:rsid w:val="007508AA"/>
    <w:rsid w:val="00750E01"/>
    <w:rsid w:val="007516E9"/>
    <w:rsid w:val="00751942"/>
    <w:rsid w:val="00751E9E"/>
    <w:rsid w:val="00755BB0"/>
    <w:rsid w:val="0075665F"/>
    <w:rsid w:val="0075712F"/>
    <w:rsid w:val="00760D7D"/>
    <w:rsid w:val="00761D4B"/>
    <w:rsid w:val="007627CD"/>
    <w:rsid w:val="007636ED"/>
    <w:rsid w:val="007638B9"/>
    <w:rsid w:val="00763D4F"/>
    <w:rsid w:val="00764089"/>
    <w:rsid w:val="007644F1"/>
    <w:rsid w:val="00765168"/>
    <w:rsid w:val="00765319"/>
    <w:rsid w:val="00766BF5"/>
    <w:rsid w:val="00766DC5"/>
    <w:rsid w:val="00766E59"/>
    <w:rsid w:val="00767734"/>
    <w:rsid w:val="00767961"/>
    <w:rsid w:val="0077174F"/>
    <w:rsid w:val="007718FC"/>
    <w:rsid w:val="007719D9"/>
    <w:rsid w:val="007723A6"/>
    <w:rsid w:val="007726DE"/>
    <w:rsid w:val="007745D1"/>
    <w:rsid w:val="00774686"/>
    <w:rsid w:val="0077589A"/>
    <w:rsid w:val="007762FB"/>
    <w:rsid w:val="007763FF"/>
    <w:rsid w:val="00776DF1"/>
    <w:rsid w:val="00776FC4"/>
    <w:rsid w:val="00777017"/>
    <w:rsid w:val="007772FF"/>
    <w:rsid w:val="007778C7"/>
    <w:rsid w:val="00777A18"/>
    <w:rsid w:val="00777AF0"/>
    <w:rsid w:val="0078052A"/>
    <w:rsid w:val="00781C13"/>
    <w:rsid w:val="00781C91"/>
    <w:rsid w:val="00781D2B"/>
    <w:rsid w:val="00781FD9"/>
    <w:rsid w:val="007837A9"/>
    <w:rsid w:val="00783D13"/>
    <w:rsid w:val="00784387"/>
    <w:rsid w:val="00784679"/>
    <w:rsid w:val="00786387"/>
    <w:rsid w:val="00786F5A"/>
    <w:rsid w:val="0078771D"/>
    <w:rsid w:val="007908EB"/>
    <w:rsid w:val="00790D26"/>
    <w:rsid w:val="00790FC7"/>
    <w:rsid w:val="00792E51"/>
    <w:rsid w:val="0079384C"/>
    <w:rsid w:val="0079387C"/>
    <w:rsid w:val="00794D19"/>
    <w:rsid w:val="007953D7"/>
    <w:rsid w:val="00795FC6"/>
    <w:rsid w:val="007960B1"/>
    <w:rsid w:val="007968F5"/>
    <w:rsid w:val="00796D14"/>
    <w:rsid w:val="00796ECC"/>
    <w:rsid w:val="007976D8"/>
    <w:rsid w:val="007A0C87"/>
    <w:rsid w:val="007A0EBA"/>
    <w:rsid w:val="007A2AC9"/>
    <w:rsid w:val="007A2AF5"/>
    <w:rsid w:val="007A2C72"/>
    <w:rsid w:val="007A30A3"/>
    <w:rsid w:val="007A4995"/>
    <w:rsid w:val="007A5079"/>
    <w:rsid w:val="007A58FD"/>
    <w:rsid w:val="007A5D1C"/>
    <w:rsid w:val="007A68BF"/>
    <w:rsid w:val="007A7690"/>
    <w:rsid w:val="007A7E88"/>
    <w:rsid w:val="007B0116"/>
    <w:rsid w:val="007B0F1B"/>
    <w:rsid w:val="007B3BC9"/>
    <w:rsid w:val="007B48A7"/>
    <w:rsid w:val="007B5146"/>
    <w:rsid w:val="007B58F3"/>
    <w:rsid w:val="007B649C"/>
    <w:rsid w:val="007B707E"/>
    <w:rsid w:val="007B7F08"/>
    <w:rsid w:val="007C09FB"/>
    <w:rsid w:val="007C1C8B"/>
    <w:rsid w:val="007C3AF5"/>
    <w:rsid w:val="007C3DA6"/>
    <w:rsid w:val="007C43AF"/>
    <w:rsid w:val="007C534B"/>
    <w:rsid w:val="007C5900"/>
    <w:rsid w:val="007C5BA9"/>
    <w:rsid w:val="007C7458"/>
    <w:rsid w:val="007D068A"/>
    <w:rsid w:val="007D21EE"/>
    <w:rsid w:val="007D3125"/>
    <w:rsid w:val="007D4B44"/>
    <w:rsid w:val="007D52B1"/>
    <w:rsid w:val="007D5508"/>
    <w:rsid w:val="007D59F0"/>
    <w:rsid w:val="007D651D"/>
    <w:rsid w:val="007D7B99"/>
    <w:rsid w:val="007E010D"/>
    <w:rsid w:val="007E19B4"/>
    <w:rsid w:val="007E2369"/>
    <w:rsid w:val="007E32FA"/>
    <w:rsid w:val="007E3CAF"/>
    <w:rsid w:val="007E3FF9"/>
    <w:rsid w:val="007E468C"/>
    <w:rsid w:val="007E49EF"/>
    <w:rsid w:val="007E4DF6"/>
    <w:rsid w:val="007E4EC7"/>
    <w:rsid w:val="007E4FFC"/>
    <w:rsid w:val="007E5871"/>
    <w:rsid w:val="007E59D4"/>
    <w:rsid w:val="007E5D3B"/>
    <w:rsid w:val="007E6D7A"/>
    <w:rsid w:val="007E732B"/>
    <w:rsid w:val="007E7E76"/>
    <w:rsid w:val="007F1188"/>
    <w:rsid w:val="007F3411"/>
    <w:rsid w:val="007F3904"/>
    <w:rsid w:val="007F3C0F"/>
    <w:rsid w:val="007F63FC"/>
    <w:rsid w:val="007F66F6"/>
    <w:rsid w:val="0080027E"/>
    <w:rsid w:val="00800B95"/>
    <w:rsid w:val="00801319"/>
    <w:rsid w:val="008021BF"/>
    <w:rsid w:val="00803CDB"/>
    <w:rsid w:val="00804188"/>
    <w:rsid w:val="00804224"/>
    <w:rsid w:val="00806155"/>
    <w:rsid w:val="00806548"/>
    <w:rsid w:val="00806D4E"/>
    <w:rsid w:val="00810335"/>
    <w:rsid w:val="0081148C"/>
    <w:rsid w:val="00813E8B"/>
    <w:rsid w:val="00814127"/>
    <w:rsid w:val="0081515D"/>
    <w:rsid w:val="0081551D"/>
    <w:rsid w:val="008157C0"/>
    <w:rsid w:val="00815EEF"/>
    <w:rsid w:val="00816AA7"/>
    <w:rsid w:val="00816E9B"/>
    <w:rsid w:val="0081790D"/>
    <w:rsid w:val="00821899"/>
    <w:rsid w:val="00821CF2"/>
    <w:rsid w:val="00821F87"/>
    <w:rsid w:val="00822560"/>
    <w:rsid w:val="008227AF"/>
    <w:rsid w:val="00823911"/>
    <w:rsid w:val="00823E8D"/>
    <w:rsid w:val="0082485D"/>
    <w:rsid w:val="00824A7D"/>
    <w:rsid w:val="00825D10"/>
    <w:rsid w:val="00825E60"/>
    <w:rsid w:val="008260AF"/>
    <w:rsid w:val="00826497"/>
    <w:rsid w:val="00827E52"/>
    <w:rsid w:val="00830115"/>
    <w:rsid w:val="00830671"/>
    <w:rsid w:val="00830E1B"/>
    <w:rsid w:val="00830E94"/>
    <w:rsid w:val="00832A0D"/>
    <w:rsid w:val="00832CBC"/>
    <w:rsid w:val="00833FEA"/>
    <w:rsid w:val="0083487C"/>
    <w:rsid w:val="00834999"/>
    <w:rsid w:val="008352A5"/>
    <w:rsid w:val="008366CA"/>
    <w:rsid w:val="00837784"/>
    <w:rsid w:val="00837F73"/>
    <w:rsid w:val="0084043E"/>
    <w:rsid w:val="00840B8B"/>
    <w:rsid w:val="0084148E"/>
    <w:rsid w:val="00841766"/>
    <w:rsid w:val="008417E1"/>
    <w:rsid w:val="00841C70"/>
    <w:rsid w:val="008424FF"/>
    <w:rsid w:val="00842C5C"/>
    <w:rsid w:val="00842F7A"/>
    <w:rsid w:val="00843807"/>
    <w:rsid w:val="00843BC5"/>
    <w:rsid w:val="008448CB"/>
    <w:rsid w:val="008449C0"/>
    <w:rsid w:val="0084585A"/>
    <w:rsid w:val="008462EF"/>
    <w:rsid w:val="00847C7F"/>
    <w:rsid w:val="00847E8A"/>
    <w:rsid w:val="008518D2"/>
    <w:rsid w:val="00852C18"/>
    <w:rsid w:val="0085440E"/>
    <w:rsid w:val="0085500E"/>
    <w:rsid w:val="00855B88"/>
    <w:rsid w:val="0085638B"/>
    <w:rsid w:val="0085659D"/>
    <w:rsid w:val="00856FB7"/>
    <w:rsid w:val="008571F8"/>
    <w:rsid w:val="00857E6B"/>
    <w:rsid w:val="00857F73"/>
    <w:rsid w:val="00860CB3"/>
    <w:rsid w:val="00861068"/>
    <w:rsid w:val="0086124D"/>
    <w:rsid w:val="0086167D"/>
    <w:rsid w:val="00861795"/>
    <w:rsid w:val="00861CF3"/>
    <w:rsid w:val="0086308C"/>
    <w:rsid w:val="008648BE"/>
    <w:rsid w:val="00864FFA"/>
    <w:rsid w:val="008651DA"/>
    <w:rsid w:val="00866763"/>
    <w:rsid w:val="00866CEC"/>
    <w:rsid w:val="00866D9D"/>
    <w:rsid w:val="0086773F"/>
    <w:rsid w:val="008679C0"/>
    <w:rsid w:val="00867E51"/>
    <w:rsid w:val="00870CE8"/>
    <w:rsid w:val="0087181B"/>
    <w:rsid w:val="00871DA5"/>
    <w:rsid w:val="00872DAC"/>
    <w:rsid w:val="00873C84"/>
    <w:rsid w:val="00874BD2"/>
    <w:rsid w:val="008754F6"/>
    <w:rsid w:val="00875A4E"/>
    <w:rsid w:val="0087619B"/>
    <w:rsid w:val="0087679A"/>
    <w:rsid w:val="00876A21"/>
    <w:rsid w:val="008800F0"/>
    <w:rsid w:val="00881287"/>
    <w:rsid w:val="008816D2"/>
    <w:rsid w:val="00881886"/>
    <w:rsid w:val="00881BDD"/>
    <w:rsid w:val="0088268B"/>
    <w:rsid w:val="00883B0D"/>
    <w:rsid w:val="00884555"/>
    <w:rsid w:val="00884D31"/>
    <w:rsid w:val="008850EB"/>
    <w:rsid w:val="00885A44"/>
    <w:rsid w:val="00887FFE"/>
    <w:rsid w:val="00890C17"/>
    <w:rsid w:val="00890D54"/>
    <w:rsid w:val="00890E7E"/>
    <w:rsid w:val="0089131C"/>
    <w:rsid w:val="0089169D"/>
    <w:rsid w:val="008927A6"/>
    <w:rsid w:val="00892E46"/>
    <w:rsid w:val="00893D0B"/>
    <w:rsid w:val="00893FD6"/>
    <w:rsid w:val="00894D48"/>
    <w:rsid w:val="008952F1"/>
    <w:rsid w:val="008955DE"/>
    <w:rsid w:val="00895715"/>
    <w:rsid w:val="00895822"/>
    <w:rsid w:val="00896E48"/>
    <w:rsid w:val="00897A67"/>
    <w:rsid w:val="00897EFB"/>
    <w:rsid w:val="008A2005"/>
    <w:rsid w:val="008A2942"/>
    <w:rsid w:val="008A31A0"/>
    <w:rsid w:val="008A3FEC"/>
    <w:rsid w:val="008A4BC5"/>
    <w:rsid w:val="008A5A38"/>
    <w:rsid w:val="008A60B2"/>
    <w:rsid w:val="008B09E0"/>
    <w:rsid w:val="008B16B9"/>
    <w:rsid w:val="008B221C"/>
    <w:rsid w:val="008B41DB"/>
    <w:rsid w:val="008B5E0C"/>
    <w:rsid w:val="008B6B6A"/>
    <w:rsid w:val="008B7611"/>
    <w:rsid w:val="008B7BB1"/>
    <w:rsid w:val="008B7BB8"/>
    <w:rsid w:val="008C00C6"/>
    <w:rsid w:val="008C0B8D"/>
    <w:rsid w:val="008C1B11"/>
    <w:rsid w:val="008C28CB"/>
    <w:rsid w:val="008C3564"/>
    <w:rsid w:val="008C4822"/>
    <w:rsid w:val="008C4A1A"/>
    <w:rsid w:val="008C61C3"/>
    <w:rsid w:val="008C655E"/>
    <w:rsid w:val="008C668A"/>
    <w:rsid w:val="008C67C7"/>
    <w:rsid w:val="008C7896"/>
    <w:rsid w:val="008D0C8B"/>
    <w:rsid w:val="008D0D53"/>
    <w:rsid w:val="008D1691"/>
    <w:rsid w:val="008D22FD"/>
    <w:rsid w:val="008D35B8"/>
    <w:rsid w:val="008D396B"/>
    <w:rsid w:val="008D5814"/>
    <w:rsid w:val="008D6321"/>
    <w:rsid w:val="008D7086"/>
    <w:rsid w:val="008D7BF8"/>
    <w:rsid w:val="008E0341"/>
    <w:rsid w:val="008E206F"/>
    <w:rsid w:val="008E2A33"/>
    <w:rsid w:val="008E39EF"/>
    <w:rsid w:val="008E3FF8"/>
    <w:rsid w:val="008E45CB"/>
    <w:rsid w:val="008E48F0"/>
    <w:rsid w:val="008E606C"/>
    <w:rsid w:val="008E6AD4"/>
    <w:rsid w:val="008E73D8"/>
    <w:rsid w:val="008E786C"/>
    <w:rsid w:val="008F219C"/>
    <w:rsid w:val="008F2AF8"/>
    <w:rsid w:val="008F2C7D"/>
    <w:rsid w:val="008F4596"/>
    <w:rsid w:val="008F61A0"/>
    <w:rsid w:val="008F74DB"/>
    <w:rsid w:val="008F756F"/>
    <w:rsid w:val="00901B9E"/>
    <w:rsid w:val="00903552"/>
    <w:rsid w:val="00903A4E"/>
    <w:rsid w:val="0090547D"/>
    <w:rsid w:val="00905FBB"/>
    <w:rsid w:val="00910349"/>
    <w:rsid w:val="0091071E"/>
    <w:rsid w:val="009108DC"/>
    <w:rsid w:val="00910D12"/>
    <w:rsid w:val="0091287C"/>
    <w:rsid w:val="00912F7B"/>
    <w:rsid w:val="00913366"/>
    <w:rsid w:val="00915BFC"/>
    <w:rsid w:val="009162F3"/>
    <w:rsid w:val="00916934"/>
    <w:rsid w:val="00916B98"/>
    <w:rsid w:val="00916FB2"/>
    <w:rsid w:val="00920430"/>
    <w:rsid w:val="009204AF"/>
    <w:rsid w:val="00920CD6"/>
    <w:rsid w:val="0092182C"/>
    <w:rsid w:val="00922081"/>
    <w:rsid w:val="00922932"/>
    <w:rsid w:val="00922C37"/>
    <w:rsid w:val="0092305F"/>
    <w:rsid w:val="00925F4E"/>
    <w:rsid w:val="009270F7"/>
    <w:rsid w:val="00927176"/>
    <w:rsid w:val="009273E2"/>
    <w:rsid w:val="00930266"/>
    <w:rsid w:val="00930AD7"/>
    <w:rsid w:val="00930E76"/>
    <w:rsid w:val="009318E4"/>
    <w:rsid w:val="00931944"/>
    <w:rsid w:val="00933C04"/>
    <w:rsid w:val="0093512D"/>
    <w:rsid w:val="009369E4"/>
    <w:rsid w:val="00937D2C"/>
    <w:rsid w:val="00940105"/>
    <w:rsid w:val="009408A1"/>
    <w:rsid w:val="00940F41"/>
    <w:rsid w:val="009413AD"/>
    <w:rsid w:val="00941BB8"/>
    <w:rsid w:val="00941D41"/>
    <w:rsid w:val="00942346"/>
    <w:rsid w:val="00944392"/>
    <w:rsid w:val="009443BC"/>
    <w:rsid w:val="009447BF"/>
    <w:rsid w:val="0094648C"/>
    <w:rsid w:val="00946528"/>
    <w:rsid w:val="00947D13"/>
    <w:rsid w:val="00950EF4"/>
    <w:rsid w:val="00951AAC"/>
    <w:rsid w:val="00951F5F"/>
    <w:rsid w:val="00952016"/>
    <w:rsid w:val="0095255E"/>
    <w:rsid w:val="0095325C"/>
    <w:rsid w:val="00954C03"/>
    <w:rsid w:val="00957465"/>
    <w:rsid w:val="00957677"/>
    <w:rsid w:val="00960E46"/>
    <w:rsid w:val="00960F63"/>
    <w:rsid w:val="0096144D"/>
    <w:rsid w:val="00961D4F"/>
    <w:rsid w:val="00961D75"/>
    <w:rsid w:val="009621C2"/>
    <w:rsid w:val="009627FC"/>
    <w:rsid w:val="00963623"/>
    <w:rsid w:val="00963674"/>
    <w:rsid w:val="00963F8C"/>
    <w:rsid w:val="00964C61"/>
    <w:rsid w:val="00966946"/>
    <w:rsid w:val="00967025"/>
    <w:rsid w:val="0096768A"/>
    <w:rsid w:val="00967837"/>
    <w:rsid w:val="00970505"/>
    <w:rsid w:val="0097091E"/>
    <w:rsid w:val="00971361"/>
    <w:rsid w:val="00971571"/>
    <w:rsid w:val="00972928"/>
    <w:rsid w:val="009735CB"/>
    <w:rsid w:val="009738F7"/>
    <w:rsid w:val="0097455D"/>
    <w:rsid w:val="00974AD4"/>
    <w:rsid w:val="00974D9D"/>
    <w:rsid w:val="00974EE0"/>
    <w:rsid w:val="00974FF0"/>
    <w:rsid w:val="00976290"/>
    <w:rsid w:val="00976A7F"/>
    <w:rsid w:val="00980C22"/>
    <w:rsid w:val="0098139A"/>
    <w:rsid w:val="0098158F"/>
    <w:rsid w:val="0098201D"/>
    <w:rsid w:val="0098386A"/>
    <w:rsid w:val="009849D6"/>
    <w:rsid w:val="009855E3"/>
    <w:rsid w:val="0098565E"/>
    <w:rsid w:val="00985780"/>
    <w:rsid w:val="009858BC"/>
    <w:rsid w:val="00985DDF"/>
    <w:rsid w:val="00986CB1"/>
    <w:rsid w:val="009877E9"/>
    <w:rsid w:val="0098799D"/>
    <w:rsid w:val="00987EF8"/>
    <w:rsid w:val="0099001F"/>
    <w:rsid w:val="009907EC"/>
    <w:rsid w:val="00990AF7"/>
    <w:rsid w:val="009932A1"/>
    <w:rsid w:val="00993F09"/>
    <w:rsid w:val="00994CFF"/>
    <w:rsid w:val="009955FD"/>
    <w:rsid w:val="00995605"/>
    <w:rsid w:val="00995F28"/>
    <w:rsid w:val="0099757E"/>
    <w:rsid w:val="009A08DC"/>
    <w:rsid w:val="009A1DD3"/>
    <w:rsid w:val="009A22C6"/>
    <w:rsid w:val="009A28D7"/>
    <w:rsid w:val="009A356E"/>
    <w:rsid w:val="009A4437"/>
    <w:rsid w:val="009A60D9"/>
    <w:rsid w:val="009A68B8"/>
    <w:rsid w:val="009A6B7C"/>
    <w:rsid w:val="009A72CD"/>
    <w:rsid w:val="009B1C44"/>
    <w:rsid w:val="009B1D74"/>
    <w:rsid w:val="009B2434"/>
    <w:rsid w:val="009B2477"/>
    <w:rsid w:val="009B27CC"/>
    <w:rsid w:val="009B2AE0"/>
    <w:rsid w:val="009B3301"/>
    <w:rsid w:val="009B46B5"/>
    <w:rsid w:val="009B50B8"/>
    <w:rsid w:val="009B5FE2"/>
    <w:rsid w:val="009B6997"/>
    <w:rsid w:val="009B6C5F"/>
    <w:rsid w:val="009B720D"/>
    <w:rsid w:val="009B7457"/>
    <w:rsid w:val="009C1267"/>
    <w:rsid w:val="009C130B"/>
    <w:rsid w:val="009C1502"/>
    <w:rsid w:val="009C150C"/>
    <w:rsid w:val="009C1613"/>
    <w:rsid w:val="009C1C44"/>
    <w:rsid w:val="009C24E5"/>
    <w:rsid w:val="009C2503"/>
    <w:rsid w:val="009C3C58"/>
    <w:rsid w:val="009C4825"/>
    <w:rsid w:val="009C5406"/>
    <w:rsid w:val="009C6523"/>
    <w:rsid w:val="009C7573"/>
    <w:rsid w:val="009C79D0"/>
    <w:rsid w:val="009D054F"/>
    <w:rsid w:val="009D0A9F"/>
    <w:rsid w:val="009D0CD9"/>
    <w:rsid w:val="009D1C4C"/>
    <w:rsid w:val="009D39D3"/>
    <w:rsid w:val="009D3A9F"/>
    <w:rsid w:val="009D442F"/>
    <w:rsid w:val="009D4D65"/>
    <w:rsid w:val="009D725A"/>
    <w:rsid w:val="009D7544"/>
    <w:rsid w:val="009E02C5"/>
    <w:rsid w:val="009E074A"/>
    <w:rsid w:val="009E0C8A"/>
    <w:rsid w:val="009E1B0D"/>
    <w:rsid w:val="009E1B58"/>
    <w:rsid w:val="009E398E"/>
    <w:rsid w:val="009E3A4B"/>
    <w:rsid w:val="009E50CD"/>
    <w:rsid w:val="009E5F02"/>
    <w:rsid w:val="009E602F"/>
    <w:rsid w:val="009F05B3"/>
    <w:rsid w:val="009F08CA"/>
    <w:rsid w:val="009F11A0"/>
    <w:rsid w:val="009F19EA"/>
    <w:rsid w:val="009F1EAA"/>
    <w:rsid w:val="009F26A7"/>
    <w:rsid w:val="009F290F"/>
    <w:rsid w:val="009F2B5A"/>
    <w:rsid w:val="009F3167"/>
    <w:rsid w:val="009F32E5"/>
    <w:rsid w:val="009F33C0"/>
    <w:rsid w:val="009F3F3E"/>
    <w:rsid w:val="009F3F6A"/>
    <w:rsid w:val="009F3F82"/>
    <w:rsid w:val="009F4283"/>
    <w:rsid w:val="009F5028"/>
    <w:rsid w:val="009F507E"/>
    <w:rsid w:val="009F5AC4"/>
    <w:rsid w:val="009F5D27"/>
    <w:rsid w:val="009F6B1B"/>
    <w:rsid w:val="009F6EEC"/>
    <w:rsid w:val="009F7782"/>
    <w:rsid w:val="00A000F3"/>
    <w:rsid w:val="00A01CF3"/>
    <w:rsid w:val="00A02052"/>
    <w:rsid w:val="00A03CB6"/>
    <w:rsid w:val="00A04584"/>
    <w:rsid w:val="00A0486E"/>
    <w:rsid w:val="00A04C9D"/>
    <w:rsid w:val="00A061E9"/>
    <w:rsid w:val="00A07998"/>
    <w:rsid w:val="00A07FDB"/>
    <w:rsid w:val="00A10E65"/>
    <w:rsid w:val="00A119B8"/>
    <w:rsid w:val="00A11AC7"/>
    <w:rsid w:val="00A12AEF"/>
    <w:rsid w:val="00A1319D"/>
    <w:rsid w:val="00A1353E"/>
    <w:rsid w:val="00A148A0"/>
    <w:rsid w:val="00A15FC4"/>
    <w:rsid w:val="00A206B2"/>
    <w:rsid w:val="00A21F6D"/>
    <w:rsid w:val="00A220DD"/>
    <w:rsid w:val="00A22845"/>
    <w:rsid w:val="00A230EE"/>
    <w:rsid w:val="00A240C5"/>
    <w:rsid w:val="00A250C5"/>
    <w:rsid w:val="00A25B68"/>
    <w:rsid w:val="00A26299"/>
    <w:rsid w:val="00A262E7"/>
    <w:rsid w:val="00A262FA"/>
    <w:rsid w:val="00A2632A"/>
    <w:rsid w:val="00A26E0D"/>
    <w:rsid w:val="00A273CB"/>
    <w:rsid w:val="00A27990"/>
    <w:rsid w:val="00A301D2"/>
    <w:rsid w:val="00A3067F"/>
    <w:rsid w:val="00A306AF"/>
    <w:rsid w:val="00A325BB"/>
    <w:rsid w:val="00A33300"/>
    <w:rsid w:val="00A3345F"/>
    <w:rsid w:val="00A33D0C"/>
    <w:rsid w:val="00A34BAA"/>
    <w:rsid w:val="00A34C94"/>
    <w:rsid w:val="00A35692"/>
    <w:rsid w:val="00A3605D"/>
    <w:rsid w:val="00A364B2"/>
    <w:rsid w:val="00A374B6"/>
    <w:rsid w:val="00A37FE8"/>
    <w:rsid w:val="00A402B5"/>
    <w:rsid w:val="00A42707"/>
    <w:rsid w:val="00A4277F"/>
    <w:rsid w:val="00A44250"/>
    <w:rsid w:val="00A44639"/>
    <w:rsid w:val="00A45007"/>
    <w:rsid w:val="00A45602"/>
    <w:rsid w:val="00A4657A"/>
    <w:rsid w:val="00A501C1"/>
    <w:rsid w:val="00A50269"/>
    <w:rsid w:val="00A507C2"/>
    <w:rsid w:val="00A52996"/>
    <w:rsid w:val="00A5402C"/>
    <w:rsid w:val="00A54E70"/>
    <w:rsid w:val="00A55533"/>
    <w:rsid w:val="00A55CAD"/>
    <w:rsid w:val="00A575A6"/>
    <w:rsid w:val="00A5764B"/>
    <w:rsid w:val="00A57B54"/>
    <w:rsid w:val="00A57C71"/>
    <w:rsid w:val="00A6098D"/>
    <w:rsid w:val="00A60FC8"/>
    <w:rsid w:val="00A61CE2"/>
    <w:rsid w:val="00A63997"/>
    <w:rsid w:val="00A664BA"/>
    <w:rsid w:val="00A67877"/>
    <w:rsid w:val="00A7099D"/>
    <w:rsid w:val="00A71DC9"/>
    <w:rsid w:val="00A740E8"/>
    <w:rsid w:val="00A748DC"/>
    <w:rsid w:val="00A77247"/>
    <w:rsid w:val="00A8066C"/>
    <w:rsid w:val="00A808BD"/>
    <w:rsid w:val="00A8133D"/>
    <w:rsid w:val="00A816C8"/>
    <w:rsid w:val="00A82CF4"/>
    <w:rsid w:val="00A82E62"/>
    <w:rsid w:val="00A83051"/>
    <w:rsid w:val="00A8377E"/>
    <w:rsid w:val="00A83A16"/>
    <w:rsid w:val="00A83B1D"/>
    <w:rsid w:val="00A83B66"/>
    <w:rsid w:val="00A84D5B"/>
    <w:rsid w:val="00A84E22"/>
    <w:rsid w:val="00A853FB"/>
    <w:rsid w:val="00A85CED"/>
    <w:rsid w:val="00A8610D"/>
    <w:rsid w:val="00A903AE"/>
    <w:rsid w:val="00A920D9"/>
    <w:rsid w:val="00A9258A"/>
    <w:rsid w:val="00A9263B"/>
    <w:rsid w:val="00A94C5B"/>
    <w:rsid w:val="00A95088"/>
    <w:rsid w:val="00A954F4"/>
    <w:rsid w:val="00AA12A0"/>
    <w:rsid w:val="00AA3A46"/>
    <w:rsid w:val="00AA4C6A"/>
    <w:rsid w:val="00AA531A"/>
    <w:rsid w:val="00AA53DD"/>
    <w:rsid w:val="00AA67A4"/>
    <w:rsid w:val="00AA7716"/>
    <w:rsid w:val="00AA7C11"/>
    <w:rsid w:val="00AB02E2"/>
    <w:rsid w:val="00AB06C1"/>
    <w:rsid w:val="00AB0966"/>
    <w:rsid w:val="00AB1D3A"/>
    <w:rsid w:val="00AB2A4D"/>
    <w:rsid w:val="00AB3473"/>
    <w:rsid w:val="00AB411E"/>
    <w:rsid w:val="00AB4537"/>
    <w:rsid w:val="00AB4C64"/>
    <w:rsid w:val="00AB54DE"/>
    <w:rsid w:val="00AB5E21"/>
    <w:rsid w:val="00AB61C9"/>
    <w:rsid w:val="00AB6363"/>
    <w:rsid w:val="00AB64E6"/>
    <w:rsid w:val="00AB6C11"/>
    <w:rsid w:val="00AB6EBA"/>
    <w:rsid w:val="00AB784D"/>
    <w:rsid w:val="00AC00B4"/>
    <w:rsid w:val="00AC041F"/>
    <w:rsid w:val="00AC0764"/>
    <w:rsid w:val="00AC3B67"/>
    <w:rsid w:val="00AC3ED4"/>
    <w:rsid w:val="00AC4247"/>
    <w:rsid w:val="00AC4BFF"/>
    <w:rsid w:val="00AC6648"/>
    <w:rsid w:val="00AC6F5C"/>
    <w:rsid w:val="00AC71D8"/>
    <w:rsid w:val="00AC78C4"/>
    <w:rsid w:val="00AC7B9B"/>
    <w:rsid w:val="00AC7CFE"/>
    <w:rsid w:val="00AD0DC2"/>
    <w:rsid w:val="00AD265E"/>
    <w:rsid w:val="00AD2956"/>
    <w:rsid w:val="00AD477B"/>
    <w:rsid w:val="00AD4883"/>
    <w:rsid w:val="00AD49DE"/>
    <w:rsid w:val="00AD54AE"/>
    <w:rsid w:val="00AD720F"/>
    <w:rsid w:val="00AD7975"/>
    <w:rsid w:val="00AE185A"/>
    <w:rsid w:val="00AE18D7"/>
    <w:rsid w:val="00AE1DDA"/>
    <w:rsid w:val="00AE1E76"/>
    <w:rsid w:val="00AE2406"/>
    <w:rsid w:val="00AE3E3B"/>
    <w:rsid w:val="00AE3E77"/>
    <w:rsid w:val="00AE4E78"/>
    <w:rsid w:val="00AE525A"/>
    <w:rsid w:val="00AE5999"/>
    <w:rsid w:val="00AE69CD"/>
    <w:rsid w:val="00AE6A0D"/>
    <w:rsid w:val="00AE7890"/>
    <w:rsid w:val="00AE7A47"/>
    <w:rsid w:val="00AF12DC"/>
    <w:rsid w:val="00AF13A1"/>
    <w:rsid w:val="00AF1D18"/>
    <w:rsid w:val="00AF27C3"/>
    <w:rsid w:val="00AF2E0E"/>
    <w:rsid w:val="00AF3A18"/>
    <w:rsid w:val="00AF4022"/>
    <w:rsid w:val="00AF45FC"/>
    <w:rsid w:val="00AF784C"/>
    <w:rsid w:val="00B00E87"/>
    <w:rsid w:val="00B013D7"/>
    <w:rsid w:val="00B02BEC"/>
    <w:rsid w:val="00B02D2E"/>
    <w:rsid w:val="00B02FBC"/>
    <w:rsid w:val="00B034B5"/>
    <w:rsid w:val="00B03801"/>
    <w:rsid w:val="00B03A8A"/>
    <w:rsid w:val="00B03BBB"/>
    <w:rsid w:val="00B04329"/>
    <w:rsid w:val="00B054F4"/>
    <w:rsid w:val="00B05A2D"/>
    <w:rsid w:val="00B05FB2"/>
    <w:rsid w:val="00B06500"/>
    <w:rsid w:val="00B06A6C"/>
    <w:rsid w:val="00B07F21"/>
    <w:rsid w:val="00B11290"/>
    <w:rsid w:val="00B115CF"/>
    <w:rsid w:val="00B11885"/>
    <w:rsid w:val="00B11EB5"/>
    <w:rsid w:val="00B11EC3"/>
    <w:rsid w:val="00B1244F"/>
    <w:rsid w:val="00B1266A"/>
    <w:rsid w:val="00B126DF"/>
    <w:rsid w:val="00B13281"/>
    <w:rsid w:val="00B15023"/>
    <w:rsid w:val="00B159AE"/>
    <w:rsid w:val="00B16FBF"/>
    <w:rsid w:val="00B172F9"/>
    <w:rsid w:val="00B20664"/>
    <w:rsid w:val="00B20743"/>
    <w:rsid w:val="00B21218"/>
    <w:rsid w:val="00B21916"/>
    <w:rsid w:val="00B219B8"/>
    <w:rsid w:val="00B21CDC"/>
    <w:rsid w:val="00B21F3C"/>
    <w:rsid w:val="00B23E64"/>
    <w:rsid w:val="00B23EA3"/>
    <w:rsid w:val="00B23ED5"/>
    <w:rsid w:val="00B25866"/>
    <w:rsid w:val="00B260F0"/>
    <w:rsid w:val="00B27878"/>
    <w:rsid w:val="00B3019A"/>
    <w:rsid w:val="00B30431"/>
    <w:rsid w:val="00B3097A"/>
    <w:rsid w:val="00B309E2"/>
    <w:rsid w:val="00B30E1C"/>
    <w:rsid w:val="00B31FC0"/>
    <w:rsid w:val="00B321D7"/>
    <w:rsid w:val="00B322F9"/>
    <w:rsid w:val="00B33E73"/>
    <w:rsid w:val="00B347C1"/>
    <w:rsid w:val="00B37103"/>
    <w:rsid w:val="00B40130"/>
    <w:rsid w:val="00B405D6"/>
    <w:rsid w:val="00B40A31"/>
    <w:rsid w:val="00B42CA9"/>
    <w:rsid w:val="00B42D55"/>
    <w:rsid w:val="00B43193"/>
    <w:rsid w:val="00B446CF"/>
    <w:rsid w:val="00B44EAD"/>
    <w:rsid w:val="00B45454"/>
    <w:rsid w:val="00B45C63"/>
    <w:rsid w:val="00B46397"/>
    <w:rsid w:val="00B464C1"/>
    <w:rsid w:val="00B47596"/>
    <w:rsid w:val="00B50787"/>
    <w:rsid w:val="00B509AF"/>
    <w:rsid w:val="00B512B6"/>
    <w:rsid w:val="00B51F08"/>
    <w:rsid w:val="00B52BDC"/>
    <w:rsid w:val="00B52E45"/>
    <w:rsid w:val="00B52F09"/>
    <w:rsid w:val="00B53225"/>
    <w:rsid w:val="00B53A6F"/>
    <w:rsid w:val="00B54153"/>
    <w:rsid w:val="00B56145"/>
    <w:rsid w:val="00B577ED"/>
    <w:rsid w:val="00B5789B"/>
    <w:rsid w:val="00B57FC2"/>
    <w:rsid w:val="00B601BF"/>
    <w:rsid w:val="00B61822"/>
    <w:rsid w:val="00B6300F"/>
    <w:rsid w:val="00B63935"/>
    <w:rsid w:val="00B64623"/>
    <w:rsid w:val="00B64CED"/>
    <w:rsid w:val="00B65A5F"/>
    <w:rsid w:val="00B661C9"/>
    <w:rsid w:val="00B6698B"/>
    <w:rsid w:val="00B67C7A"/>
    <w:rsid w:val="00B71C37"/>
    <w:rsid w:val="00B7207E"/>
    <w:rsid w:val="00B72581"/>
    <w:rsid w:val="00B73A1D"/>
    <w:rsid w:val="00B73C50"/>
    <w:rsid w:val="00B74490"/>
    <w:rsid w:val="00B7450D"/>
    <w:rsid w:val="00B74E6B"/>
    <w:rsid w:val="00B75AE8"/>
    <w:rsid w:val="00B7656B"/>
    <w:rsid w:val="00B77AA2"/>
    <w:rsid w:val="00B80968"/>
    <w:rsid w:val="00B80DD8"/>
    <w:rsid w:val="00B82332"/>
    <w:rsid w:val="00B83F01"/>
    <w:rsid w:val="00B848FB"/>
    <w:rsid w:val="00B84D43"/>
    <w:rsid w:val="00B84D9C"/>
    <w:rsid w:val="00B84F86"/>
    <w:rsid w:val="00B860BB"/>
    <w:rsid w:val="00B864AD"/>
    <w:rsid w:val="00B86527"/>
    <w:rsid w:val="00B86607"/>
    <w:rsid w:val="00B86BD0"/>
    <w:rsid w:val="00B874D0"/>
    <w:rsid w:val="00B879E0"/>
    <w:rsid w:val="00B916F6"/>
    <w:rsid w:val="00B92F23"/>
    <w:rsid w:val="00B94A2C"/>
    <w:rsid w:val="00B954DD"/>
    <w:rsid w:val="00B95D9F"/>
    <w:rsid w:val="00B966EB"/>
    <w:rsid w:val="00B96A90"/>
    <w:rsid w:val="00B96B84"/>
    <w:rsid w:val="00B97426"/>
    <w:rsid w:val="00B97557"/>
    <w:rsid w:val="00B97703"/>
    <w:rsid w:val="00B97F75"/>
    <w:rsid w:val="00BA16E5"/>
    <w:rsid w:val="00BA245D"/>
    <w:rsid w:val="00BA2C3D"/>
    <w:rsid w:val="00BA41C7"/>
    <w:rsid w:val="00BA6936"/>
    <w:rsid w:val="00BA71A3"/>
    <w:rsid w:val="00BA7422"/>
    <w:rsid w:val="00BA7744"/>
    <w:rsid w:val="00BA7830"/>
    <w:rsid w:val="00BA7B46"/>
    <w:rsid w:val="00BA7B9F"/>
    <w:rsid w:val="00BB1970"/>
    <w:rsid w:val="00BB1ABC"/>
    <w:rsid w:val="00BB2B22"/>
    <w:rsid w:val="00BB32C1"/>
    <w:rsid w:val="00BB5A3B"/>
    <w:rsid w:val="00BB6C41"/>
    <w:rsid w:val="00BB76C0"/>
    <w:rsid w:val="00BB7C85"/>
    <w:rsid w:val="00BB7DA6"/>
    <w:rsid w:val="00BC0FB5"/>
    <w:rsid w:val="00BC10AC"/>
    <w:rsid w:val="00BC15F7"/>
    <w:rsid w:val="00BC19D3"/>
    <w:rsid w:val="00BC1C39"/>
    <w:rsid w:val="00BC2043"/>
    <w:rsid w:val="00BC33C2"/>
    <w:rsid w:val="00BC4DEA"/>
    <w:rsid w:val="00BC584D"/>
    <w:rsid w:val="00BC5B68"/>
    <w:rsid w:val="00BC61C3"/>
    <w:rsid w:val="00BC6360"/>
    <w:rsid w:val="00BC6E9D"/>
    <w:rsid w:val="00BC6FE8"/>
    <w:rsid w:val="00BC72B4"/>
    <w:rsid w:val="00BC76FD"/>
    <w:rsid w:val="00BD0539"/>
    <w:rsid w:val="00BD0A72"/>
    <w:rsid w:val="00BD1029"/>
    <w:rsid w:val="00BD1DDA"/>
    <w:rsid w:val="00BD28CC"/>
    <w:rsid w:val="00BD2BB0"/>
    <w:rsid w:val="00BD3A73"/>
    <w:rsid w:val="00BD3EFC"/>
    <w:rsid w:val="00BD461E"/>
    <w:rsid w:val="00BD527C"/>
    <w:rsid w:val="00BD6014"/>
    <w:rsid w:val="00BD64E4"/>
    <w:rsid w:val="00BD790E"/>
    <w:rsid w:val="00BD7BFA"/>
    <w:rsid w:val="00BD7D33"/>
    <w:rsid w:val="00BE1260"/>
    <w:rsid w:val="00BE21E4"/>
    <w:rsid w:val="00BE223E"/>
    <w:rsid w:val="00BE2BA4"/>
    <w:rsid w:val="00BE3011"/>
    <w:rsid w:val="00BE3435"/>
    <w:rsid w:val="00BE3FD2"/>
    <w:rsid w:val="00BE49E0"/>
    <w:rsid w:val="00BE5320"/>
    <w:rsid w:val="00BE5710"/>
    <w:rsid w:val="00BE6310"/>
    <w:rsid w:val="00BE74D1"/>
    <w:rsid w:val="00BF03B5"/>
    <w:rsid w:val="00BF0E2D"/>
    <w:rsid w:val="00BF0F37"/>
    <w:rsid w:val="00BF1CAD"/>
    <w:rsid w:val="00BF21FA"/>
    <w:rsid w:val="00BF47CC"/>
    <w:rsid w:val="00BF4B2E"/>
    <w:rsid w:val="00BF5492"/>
    <w:rsid w:val="00BF5579"/>
    <w:rsid w:val="00BF6765"/>
    <w:rsid w:val="00BF72C6"/>
    <w:rsid w:val="00BF7CAA"/>
    <w:rsid w:val="00C001B0"/>
    <w:rsid w:val="00C00668"/>
    <w:rsid w:val="00C0165D"/>
    <w:rsid w:val="00C0290C"/>
    <w:rsid w:val="00C03CA5"/>
    <w:rsid w:val="00C04894"/>
    <w:rsid w:val="00C05109"/>
    <w:rsid w:val="00C052F8"/>
    <w:rsid w:val="00C0622A"/>
    <w:rsid w:val="00C069AC"/>
    <w:rsid w:val="00C07098"/>
    <w:rsid w:val="00C07398"/>
    <w:rsid w:val="00C073E4"/>
    <w:rsid w:val="00C07B4F"/>
    <w:rsid w:val="00C07E08"/>
    <w:rsid w:val="00C11AEB"/>
    <w:rsid w:val="00C12674"/>
    <w:rsid w:val="00C14129"/>
    <w:rsid w:val="00C144DB"/>
    <w:rsid w:val="00C15BEF"/>
    <w:rsid w:val="00C1663D"/>
    <w:rsid w:val="00C168F4"/>
    <w:rsid w:val="00C1709B"/>
    <w:rsid w:val="00C2068E"/>
    <w:rsid w:val="00C20C1A"/>
    <w:rsid w:val="00C2152A"/>
    <w:rsid w:val="00C21B86"/>
    <w:rsid w:val="00C22F53"/>
    <w:rsid w:val="00C23C77"/>
    <w:rsid w:val="00C23F0F"/>
    <w:rsid w:val="00C24391"/>
    <w:rsid w:val="00C252DE"/>
    <w:rsid w:val="00C2553C"/>
    <w:rsid w:val="00C25A99"/>
    <w:rsid w:val="00C2696D"/>
    <w:rsid w:val="00C26F8D"/>
    <w:rsid w:val="00C27582"/>
    <w:rsid w:val="00C27758"/>
    <w:rsid w:val="00C30039"/>
    <w:rsid w:val="00C30F5A"/>
    <w:rsid w:val="00C30F5E"/>
    <w:rsid w:val="00C320AB"/>
    <w:rsid w:val="00C32625"/>
    <w:rsid w:val="00C33EE8"/>
    <w:rsid w:val="00C3545C"/>
    <w:rsid w:val="00C35844"/>
    <w:rsid w:val="00C35C52"/>
    <w:rsid w:val="00C36710"/>
    <w:rsid w:val="00C40247"/>
    <w:rsid w:val="00C408AA"/>
    <w:rsid w:val="00C40B1D"/>
    <w:rsid w:val="00C4101F"/>
    <w:rsid w:val="00C431B4"/>
    <w:rsid w:val="00C43A56"/>
    <w:rsid w:val="00C441EE"/>
    <w:rsid w:val="00C4492B"/>
    <w:rsid w:val="00C458CA"/>
    <w:rsid w:val="00C469C9"/>
    <w:rsid w:val="00C472C5"/>
    <w:rsid w:val="00C50380"/>
    <w:rsid w:val="00C518ED"/>
    <w:rsid w:val="00C51AEF"/>
    <w:rsid w:val="00C52CCF"/>
    <w:rsid w:val="00C52E8A"/>
    <w:rsid w:val="00C52EBF"/>
    <w:rsid w:val="00C5475D"/>
    <w:rsid w:val="00C54BD7"/>
    <w:rsid w:val="00C561FF"/>
    <w:rsid w:val="00C57190"/>
    <w:rsid w:val="00C57831"/>
    <w:rsid w:val="00C600F4"/>
    <w:rsid w:val="00C60206"/>
    <w:rsid w:val="00C6025A"/>
    <w:rsid w:val="00C6037D"/>
    <w:rsid w:val="00C61C26"/>
    <w:rsid w:val="00C61F89"/>
    <w:rsid w:val="00C6230E"/>
    <w:rsid w:val="00C63C9F"/>
    <w:rsid w:val="00C644B1"/>
    <w:rsid w:val="00C64743"/>
    <w:rsid w:val="00C64D2F"/>
    <w:rsid w:val="00C6514D"/>
    <w:rsid w:val="00C65E02"/>
    <w:rsid w:val="00C66627"/>
    <w:rsid w:val="00C66C8A"/>
    <w:rsid w:val="00C66CAD"/>
    <w:rsid w:val="00C678CA"/>
    <w:rsid w:val="00C67AE6"/>
    <w:rsid w:val="00C730D6"/>
    <w:rsid w:val="00C73767"/>
    <w:rsid w:val="00C73984"/>
    <w:rsid w:val="00C73B21"/>
    <w:rsid w:val="00C744A7"/>
    <w:rsid w:val="00C75CAD"/>
    <w:rsid w:val="00C75FC7"/>
    <w:rsid w:val="00C763DB"/>
    <w:rsid w:val="00C76801"/>
    <w:rsid w:val="00C80049"/>
    <w:rsid w:val="00C80826"/>
    <w:rsid w:val="00C80DD7"/>
    <w:rsid w:val="00C81DEA"/>
    <w:rsid w:val="00C82164"/>
    <w:rsid w:val="00C8471D"/>
    <w:rsid w:val="00C84767"/>
    <w:rsid w:val="00C84783"/>
    <w:rsid w:val="00C8497F"/>
    <w:rsid w:val="00C85066"/>
    <w:rsid w:val="00C863B7"/>
    <w:rsid w:val="00C86DC7"/>
    <w:rsid w:val="00C87120"/>
    <w:rsid w:val="00C90EBE"/>
    <w:rsid w:val="00C9160B"/>
    <w:rsid w:val="00C918DE"/>
    <w:rsid w:val="00C92123"/>
    <w:rsid w:val="00C93D1F"/>
    <w:rsid w:val="00C947F6"/>
    <w:rsid w:val="00C94BEE"/>
    <w:rsid w:val="00C94FE3"/>
    <w:rsid w:val="00C95882"/>
    <w:rsid w:val="00C971CC"/>
    <w:rsid w:val="00C9766B"/>
    <w:rsid w:val="00C97EA6"/>
    <w:rsid w:val="00CA017F"/>
    <w:rsid w:val="00CA191B"/>
    <w:rsid w:val="00CA1D56"/>
    <w:rsid w:val="00CA2119"/>
    <w:rsid w:val="00CA29DC"/>
    <w:rsid w:val="00CA374B"/>
    <w:rsid w:val="00CA4719"/>
    <w:rsid w:val="00CA4A40"/>
    <w:rsid w:val="00CB08D7"/>
    <w:rsid w:val="00CB24DE"/>
    <w:rsid w:val="00CB28AB"/>
    <w:rsid w:val="00CB378F"/>
    <w:rsid w:val="00CB3FAA"/>
    <w:rsid w:val="00CB401B"/>
    <w:rsid w:val="00CB5209"/>
    <w:rsid w:val="00CB523A"/>
    <w:rsid w:val="00CB5767"/>
    <w:rsid w:val="00CB7517"/>
    <w:rsid w:val="00CB7890"/>
    <w:rsid w:val="00CB7ABD"/>
    <w:rsid w:val="00CC0A25"/>
    <w:rsid w:val="00CC0CA1"/>
    <w:rsid w:val="00CC1343"/>
    <w:rsid w:val="00CC1CA3"/>
    <w:rsid w:val="00CC1D27"/>
    <w:rsid w:val="00CC30A2"/>
    <w:rsid w:val="00CC366F"/>
    <w:rsid w:val="00CC46F9"/>
    <w:rsid w:val="00CC4D4A"/>
    <w:rsid w:val="00CC558E"/>
    <w:rsid w:val="00CC62A0"/>
    <w:rsid w:val="00CC73C3"/>
    <w:rsid w:val="00CD01A1"/>
    <w:rsid w:val="00CD0500"/>
    <w:rsid w:val="00CD24B7"/>
    <w:rsid w:val="00CD295D"/>
    <w:rsid w:val="00CD298D"/>
    <w:rsid w:val="00CD3F6E"/>
    <w:rsid w:val="00CD4E64"/>
    <w:rsid w:val="00CD514B"/>
    <w:rsid w:val="00CD66E4"/>
    <w:rsid w:val="00CD6BEF"/>
    <w:rsid w:val="00CD7099"/>
    <w:rsid w:val="00CD7CA1"/>
    <w:rsid w:val="00CE2382"/>
    <w:rsid w:val="00CE2713"/>
    <w:rsid w:val="00CE2C1E"/>
    <w:rsid w:val="00CE2C4E"/>
    <w:rsid w:val="00CE323D"/>
    <w:rsid w:val="00CE4A2D"/>
    <w:rsid w:val="00CE4AB8"/>
    <w:rsid w:val="00CE544D"/>
    <w:rsid w:val="00CE5940"/>
    <w:rsid w:val="00CE674B"/>
    <w:rsid w:val="00CE67CA"/>
    <w:rsid w:val="00CE6E80"/>
    <w:rsid w:val="00CE74F2"/>
    <w:rsid w:val="00CF0343"/>
    <w:rsid w:val="00CF072A"/>
    <w:rsid w:val="00CF0E07"/>
    <w:rsid w:val="00CF1AB2"/>
    <w:rsid w:val="00CF30D7"/>
    <w:rsid w:val="00CF36EB"/>
    <w:rsid w:val="00CF387D"/>
    <w:rsid w:val="00CF4488"/>
    <w:rsid w:val="00CF44A7"/>
    <w:rsid w:val="00CF4B1A"/>
    <w:rsid w:val="00CF4B58"/>
    <w:rsid w:val="00CF4BDC"/>
    <w:rsid w:val="00CF5287"/>
    <w:rsid w:val="00CF57FF"/>
    <w:rsid w:val="00CF7A1B"/>
    <w:rsid w:val="00CF7E54"/>
    <w:rsid w:val="00CF7F6D"/>
    <w:rsid w:val="00CF7F70"/>
    <w:rsid w:val="00CF7FF7"/>
    <w:rsid w:val="00D00286"/>
    <w:rsid w:val="00D006A0"/>
    <w:rsid w:val="00D00954"/>
    <w:rsid w:val="00D00CB5"/>
    <w:rsid w:val="00D02655"/>
    <w:rsid w:val="00D02776"/>
    <w:rsid w:val="00D0299D"/>
    <w:rsid w:val="00D0391B"/>
    <w:rsid w:val="00D0406F"/>
    <w:rsid w:val="00D052F3"/>
    <w:rsid w:val="00D056D6"/>
    <w:rsid w:val="00D06BE2"/>
    <w:rsid w:val="00D11AE6"/>
    <w:rsid w:val="00D124A5"/>
    <w:rsid w:val="00D131E9"/>
    <w:rsid w:val="00D131F5"/>
    <w:rsid w:val="00D15C66"/>
    <w:rsid w:val="00D1659D"/>
    <w:rsid w:val="00D16F4A"/>
    <w:rsid w:val="00D177B7"/>
    <w:rsid w:val="00D2099F"/>
    <w:rsid w:val="00D21EBF"/>
    <w:rsid w:val="00D2231D"/>
    <w:rsid w:val="00D22938"/>
    <w:rsid w:val="00D24158"/>
    <w:rsid w:val="00D243B5"/>
    <w:rsid w:val="00D249A8"/>
    <w:rsid w:val="00D260C0"/>
    <w:rsid w:val="00D31052"/>
    <w:rsid w:val="00D318FF"/>
    <w:rsid w:val="00D3259F"/>
    <w:rsid w:val="00D32A91"/>
    <w:rsid w:val="00D32DB4"/>
    <w:rsid w:val="00D32FB8"/>
    <w:rsid w:val="00D3303E"/>
    <w:rsid w:val="00D332C2"/>
    <w:rsid w:val="00D34DF2"/>
    <w:rsid w:val="00D351CD"/>
    <w:rsid w:val="00D35D98"/>
    <w:rsid w:val="00D3728A"/>
    <w:rsid w:val="00D403DC"/>
    <w:rsid w:val="00D40A99"/>
    <w:rsid w:val="00D41337"/>
    <w:rsid w:val="00D414E3"/>
    <w:rsid w:val="00D416C5"/>
    <w:rsid w:val="00D43597"/>
    <w:rsid w:val="00D43760"/>
    <w:rsid w:val="00D4398C"/>
    <w:rsid w:val="00D43B4C"/>
    <w:rsid w:val="00D4438A"/>
    <w:rsid w:val="00D4549E"/>
    <w:rsid w:val="00D45924"/>
    <w:rsid w:val="00D45AEC"/>
    <w:rsid w:val="00D45C06"/>
    <w:rsid w:val="00D45ED3"/>
    <w:rsid w:val="00D4612A"/>
    <w:rsid w:val="00D461CC"/>
    <w:rsid w:val="00D46350"/>
    <w:rsid w:val="00D46D2C"/>
    <w:rsid w:val="00D47635"/>
    <w:rsid w:val="00D476B5"/>
    <w:rsid w:val="00D47EA9"/>
    <w:rsid w:val="00D47FAD"/>
    <w:rsid w:val="00D50426"/>
    <w:rsid w:val="00D50CEA"/>
    <w:rsid w:val="00D51166"/>
    <w:rsid w:val="00D51404"/>
    <w:rsid w:val="00D5183E"/>
    <w:rsid w:val="00D51D23"/>
    <w:rsid w:val="00D5254C"/>
    <w:rsid w:val="00D52682"/>
    <w:rsid w:val="00D52838"/>
    <w:rsid w:val="00D5348C"/>
    <w:rsid w:val="00D53ED7"/>
    <w:rsid w:val="00D54129"/>
    <w:rsid w:val="00D54505"/>
    <w:rsid w:val="00D54EAA"/>
    <w:rsid w:val="00D54F37"/>
    <w:rsid w:val="00D55A28"/>
    <w:rsid w:val="00D55ECE"/>
    <w:rsid w:val="00D5628F"/>
    <w:rsid w:val="00D56EA6"/>
    <w:rsid w:val="00D57511"/>
    <w:rsid w:val="00D57AD7"/>
    <w:rsid w:val="00D57F53"/>
    <w:rsid w:val="00D60282"/>
    <w:rsid w:val="00D60BB3"/>
    <w:rsid w:val="00D6121A"/>
    <w:rsid w:val="00D620E3"/>
    <w:rsid w:val="00D62610"/>
    <w:rsid w:val="00D62DC1"/>
    <w:rsid w:val="00D6338A"/>
    <w:rsid w:val="00D63EBA"/>
    <w:rsid w:val="00D63F99"/>
    <w:rsid w:val="00D641EE"/>
    <w:rsid w:val="00D6495C"/>
    <w:rsid w:val="00D65660"/>
    <w:rsid w:val="00D65796"/>
    <w:rsid w:val="00D65A61"/>
    <w:rsid w:val="00D66266"/>
    <w:rsid w:val="00D66709"/>
    <w:rsid w:val="00D677D5"/>
    <w:rsid w:val="00D67E83"/>
    <w:rsid w:val="00D71F62"/>
    <w:rsid w:val="00D728A8"/>
    <w:rsid w:val="00D729C1"/>
    <w:rsid w:val="00D734A1"/>
    <w:rsid w:val="00D73A5D"/>
    <w:rsid w:val="00D748F0"/>
    <w:rsid w:val="00D74A6F"/>
    <w:rsid w:val="00D74ADD"/>
    <w:rsid w:val="00D74F2E"/>
    <w:rsid w:val="00D7501E"/>
    <w:rsid w:val="00D75B5A"/>
    <w:rsid w:val="00D764BB"/>
    <w:rsid w:val="00D8030C"/>
    <w:rsid w:val="00D80D13"/>
    <w:rsid w:val="00D80F5D"/>
    <w:rsid w:val="00D85427"/>
    <w:rsid w:val="00D86593"/>
    <w:rsid w:val="00D91B5C"/>
    <w:rsid w:val="00D939D9"/>
    <w:rsid w:val="00D941B7"/>
    <w:rsid w:val="00D94DA6"/>
    <w:rsid w:val="00D9503D"/>
    <w:rsid w:val="00D955B8"/>
    <w:rsid w:val="00D95797"/>
    <w:rsid w:val="00D95876"/>
    <w:rsid w:val="00D95889"/>
    <w:rsid w:val="00D959E6"/>
    <w:rsid w:val="00DA0024"/>
    <w:rsid w:val="00DA09DF"/>
    <w:rsid w:val="00DA0F60"/>
    <w:rsid w:val="00DA19DE"/>
    <w:rsid w:val="00DA1C87"/>
    <w:rsid w:val="00DA2378"/>
    <w:rsid w:val="00DA2C58"/>
    <w:rsid w:val="00DA2D48"/>
    <w:rsid w:val="00DA31F0"/>
    <w:rsid w:val="00DA32E2"/>
    <w:rsid w:val="00DA3670"/>
    <w:rsid w:val="00DA3E3C"/>
    <w:rsid w:val="00DA76BA"/>
    <w:rsid w:val="00DA7E83"/>
    <w:rsid w:val="00DB060C"/>
    <w:rsid w:val="00DB0D64"/>
    <w:rsid w:val="00DB0F0B"/>
    <w:rsid w:val="00DB131D"/>
    <w:rsid w:val="00DB18B4"/>
    <w:rsid w:val="00DB18D7"/>
    <w:rsid w:val="00DB2524"/>
    <w:rsid w:val="00DB28CE"/>
    <w:rsid w:val="00DB32A4"/>
    <w:rsid w:val="00DB57BA"/>
    <w:rsid w:val="00DB57C3"/>
    <w:rsid w:val="00DB60F5"/>
    <w:rsid w:val="00DB66CE"/>
    <w:rsid w:val="00DB68DA"/>
    <w:rsid w:val="00DB77D4"/>
    <w:rsid w:val="00DB7A53"/>
    <w:rsid w:val="00DB7DB1"/>
    <w:rsid w:val="00DC0023"/>
    <w:rsid w:val="00DC0095"/>
    <w:rsid w:val="00DC0992"/>
    <w:rsid w:val="00DC1529"/>
    <w:rsid w:val="00DC54BD"/>
    <w:rsid w:val="00DC57E5"/>
    <w:rsid w:val="00DC5A61"/>
    <w:rsid w:val="00DC7F28"/>
    <w:rsid w:val="00DD1E9B"/>
    <w:rsid w:val="00DD3163"/>
    <w:rsid w:val="00DD37E0"/>
    <w:rsid w:val="00DD493B"/>
    <w:rsid w:val="00DD5B7B"/>
    <w:rsid w:val="00DD6166"/>
    <w:rsid w:val="00DD7805"/>
    <w:rsid w:val="00DD788E"/>
    <w:rsid w:val="00DD7DB3"/>
    <w:rsid w:val="00DE04C2"/>
    <w:rsid w:val="00DE07CE"/>
    <w:rsid w:val="00DE1015"/>
    <w:rsid w:val="00DE28BF"/>
    <w:rsid w:val="00DE2BD2"/>
    <w:rsid w:val="00DE51D0"/>
    <w:rsid w:val="00DE5A8C"/>
    <w:rsid w:val="00DE65F6"/>
    <w:rsid w:val="00DE65FA"/>
    <w:rsid w:val="00DE740C"/>
    <w:rsid w:val="00DF03B4"/>
    <w:rsid w:val="00DF0409"/>
    <w:rsid w:val="00DF0C20"/>
    <w:rsid w:val="00DF1A86"/>
    <w:rsid w:val="00DF28A7"/>
    <w:rsid w:val="00DF29D8"/>
    <w:rsid w:val="00DF3EE8"/>
    <w:rsid w:val="00DF5143"/>
    <w:rsid w:val="00DF5207"/>
    <w:rsid w:val="00DF5D0A"/>
    <w:rsid w:val="00DF5DE6"/>
    <w:rsid w:val="00DF623F"/>
    <w:rsid w:val="00DF668B"/>
    <w:rsid w:val="00DF6D27"/>
    <w:rsid w:val="00DF7085"/>
    <w:rsid w:val="00DF7097"/>
    <w:rsid w:val="00DF7BD9"/>
    <w:rsid w:val="00E01E9F"/>
    <w:rsid w:val="00E03208"/>
    <w:rsid w:val="00E03A71"/>
    <w:rsid w:val="00E045BF"/>
    <w:rsid w:val="00E04B4E"/>
    <w:rsid w:val="00E04D3C"/>
    <w:rsid w:val="00E04F64"/>
    <w:rsid w:val="00E05CFC"/>
    <w:rsid w:val="00E064D8"/>
    <w:rsid w:val="00E10AFF"/>
    <w:rsid w:val="00E11C27"/>
    <w:rsid w:val="00E12225"/>
    <w:rsid w:val="00E1423D"/>
    <w:rsid w:val="00E14F89"/>
    <w:rsid w:val="00E15EAA"/>
    <w:rsid w:val="00E1603F"/>
    <w:rsid w:val="00E16349"/>
    <w:rsid w:val="00E166AB"/>
    <w:rsid w:val="00E205D0"/>
    <w:rsid w:val="00E2135C"/>
    <w:rsid w:val="00E219A4"/>
    <w:rsid w:val="00E220A3"/>
    <w:rsid w:val="00E2262C"/>
    <w:rsid w:val="00E240B7"/>
    <w:rsid w:val="00E24771"/>
    <w:rsid w:val="00E24D6D"/>
    <w:rsid w:val="00E253E2"/>
    <w:rsid w:val="00E26914"/>
    <w:rsid w:val="00E26F41"/>
    <w:rsid w:val="00E31869"/>
    <w:rsid w:val="00E31B19"/>
    <w:rsid w:val="00E34DCD"/>
    <w:rsid w:val="00E34EF0"/>
    <w:rsid w:val="00E35F33"/>
    <w:rsid w:val="00E3611A"/>
    <w:rsid w:val="00E36B2A"/>
    <w:rsid w:val="00E37A1F"/>
    <w:rsid w:val="00E40413"/>
    <w:rsid w:val="00E4052B"/>
    <w:rsid w:val="00E41DC6"/>
    <w:rsid w:val="00E429C4"/>
    <w:rsid w:val="00E43616"/>
    <w:rsid w:val="00E4577E"/>
    <w:rsid w:val="00E45FCE"/>
    <w:rsid w:val="00E47072"/>
    <w:rsid w:val="00E47980"/>
    <w:rsid w:val="00E47B1B"/>
    <w:rsid w:val="00E51F54"/>
    <w:rsid w:val="00E524A4"/>
    <w:rsid w:val="00E5339F"/>
    <w:rsid w:val="00E53560"/>
    <w:rsid w:val="00E5366C"/>
    <w:rsid w:val="00E54D27"/>
    <w:rsid w:val="00E5549C"/>
    <w:rsid w:val="00E567EE"/>
    <w:rsid w:val="00E56E0D"/>
    <w:rsid w:val="00E578E3"/>
    <w:rsid w:val="00E603D2"/>
    <w:rsid w:val="00E61AEA"/>
    <w:rsid w:val="00E63216"/>
    <w:rsid w:val="00E63C0F"/>
    <w:rsid w:val="00E6447C"/>
    <w:rsid w:val="00E64CFD"/>
    <w:rsid w:val="00E64E22"/>
    <w:rsid w:val="00E652D1"/>
    <w:rsid w:val="00E65714"/>
    <w:rsid w:val="00E6580D"/>
    <w:rsid w:val="00E669EF"/>
    <w:rsid w:val="00E66C43"/>
    <w:rsid w:val="00E6712C"/>
    <w:rsid w:val="00E67BE0"/>
    <w:rsid w:val="00E67F4B"/>
    <w:rsid w:val="00E70296"/>
    <w:rsid w:val="00E707C0"/>
    <w:rsid w:val="00E70BF2"/>
    <w:rsid w:val="00E729D0"/>
    <w:rsid w:val="00E72E67"/>
    <w:rsid w:val="00E732B4"/>
    <w:rsid w:val="00E74EEE"/>
    <w:rsid w:val="00E758F0"/>
    <w:rsid w:val="00E761E2"/>
    <w:rsid w:val="00E7655D"/>
    <w:rsid w:val="00E770FB"/>
    <w:rsid w:val="00E772E2"/>
    <w:rsid w:val="00E779D6"/>
    <w:rsid w:val="00E80F05"/>
    <w:rsid w:val="00E83588"/>
    <w:rsid w:val="00E83D84"/>
    <w:rsid w:val="00E85235"/>
    <w:rsid w:val="00E85DA4"/>
    <w:rsid w:val="00E8738A"/>
    <w:rsid w:val="00E87BB4"/>
    <w:rsid w:val="00E90F91"/>
    <w:rsid w:val="00E9126E"/>
    <w:rsid w:val="00E919DE"/>
    <w:rsid w:val="00E9210C"/>
    <w:rsid w:val="00E9288A"/>
    <w:rsid w:val="00E9289B"/>
    <w:rsid w:val="00E9303C"/>
    <w:rsid w:val="00E93126"/>
    <w:rsid w:val="00E9342C"/>
    <w:rsid w:val="00E940D1"/>
    <w:rsid w:val="00E95BEC"/>
    <w:rsid w:val="00E970AF"/>
    <w:rsid w:val="00E97BEB"/>
    <w:rsid w:val="00EA061D"/>
    <w:rsid w:val="00EA1A6D"/>
    <w:rsid w:val="00EA24B6"/>
    <w:rsid w:val="00EA2921"/>
    <w:rsid w:val="00EA406D"/>
    <w:rsid w:val="00EA4112"/>
    <w:rsid w:val="00EA5C03"/>
    <w:rsid w:val="00EA5E22"/>
    <w:rsid w:val="00EA5EE5"/>
    <w:rsid w:val="00EA6463"/>
    <w:rsid w:val="00EA67CB"/>
    <w:rsid w:val="00EA6A12"/>
    <w:rsid w:val="00EA7705"/>
    <w:rsid w:val="00EB03D7"/>
    <w:rsid w:val="00EB0FD0"/>
    <w:rsid w:val="00EB11C9"/>
    <w:rsid w:val="00EB12B1"/>
    <w:rsid w:val="00EB1CAD"/>
    <w:rsid w:val="00EB25CD"/>
    <w:rsid w:val="00EB2930"/>
    <w:rsid w:val="00EB3570"/>
    <w:rsid w:val="00EB38EC"/>
    <w:rsid w:val="00EB39F4"/>
    <w:rsid w:val="00EB471B"/>
    <w:rsid w:val="00EB49AE"/>
    <w:rsid w:val="00EB5FCF"/>
    <w:rsid w:val="00EB631B"/>
    <w:rsid w:val="00EB68CD"/>
    <w:rsid w:val="00EB740D"/>
    <w:rsid w:val="00EC0714"/>
    <w:rsid w:val="00EC0D6B"/>
    <w:rsid w:val="00EC1756"/>
    <w:rsid w:val="00EC1840"/>
    <w:rsid w:val="00EC3051"/>
    <w:rsid w:val="00EC3076"/>
    <w:rsid w:val="00EC3167"/>
    <w:rsid w:val="00EC3490"/>
    <w:rsid w:val="00EC34C8"/>
    <w:rsid w:val="00EC3D47"/>
    <w:rsid w:val="00EC420D"/>
    <w:rsid w:val="00EC49C5"/>
    <w:rsid w:val="00EC4B55"/>
    <w:rsid w:val="00EC79A8"/>
    <w:rsid w:val="00EC79FF"/>
    <w:rsid w:val="00ED0853"/>
    <w:rsid w:val="00ED1552"/>
    <w:rsid w:val="00ED1AF7"/>
    <w:rsid w:val="00ED37A3"/>
    <w:rsid w:val="00ED37C6"/>
    <w:rsid w:val="00ED43D6"/>
    <w:rsid w:val="00ED4A21"/>
    <w:rsid w:val="00ED555B"/>
    <w:rsid w:val="00ED5E63"/>
    <w:rsid w:val="00ED5FC1"/>
    <w:rsid w:val="00ED6089"/>
    <w:rsid w:val="00ED6E2A"/>
    <w:rsid w:val="00ED7F16"/>
    <w:rsid w:val="00ED7F54"/>
    <w:rsid w:val="00EE1680"/>
    <w:rsid w:val="00EE20F5"/>
    <w:rsid w:val="00EE324D"/>
    <w:rsid w:val="00EE4495"/>
    <w:rsid w:val="00EE4947"/>
    <w:rsid w:val="00EE528D"/>
    <w:rsid w:val="00EE7123"/>
    <w:rsid w:val="00EF0647"/>
    <w:rsid w:val="00EF0739"/>
    <w:rsid w:val="00EF1723"/>
    <w:rsid w:val="00EF190E"/>
    <w:rsid w:val="00EF1DB4"/>
    <w:rsid w:val="00EF25C0"/>
    <w:rsid w:val="00EF2F06"/>
    <w:rsid w:val="00EF30A7"/>
    <w:rsid w:val="00EF689B"/>
    <w:rsid w:val="00EF69AA"/>
    <w:rsid w:val="00EF786C"/>
    <w:rsid w:val="00F00CD7"/>
    <w:rsid w:val="00F01014"/>
    <w:rsid w:val="00F02E6F"/>
    <w:rsid w:val="00F03BDE"/>
    <w:rsid w:val="00F03E0A"/>
    <w:rsid w:val="00F0443C"/>
    <w:rsid w:val="00F04825"/>
    <w:rsid w:val="00F0499D"/>
    <w:rsid w:val="00F06B8D"/>
    <w:rsid w:val="00F07DD2"/>
    <w:rsid w:val="00F102E8"/>
    <w:rsid w:val="00F1120C"/>
    <w:rsid w:val="00F11218"/>
    <w:rsid w:val="00F11AA2"/>
    <w:rsid w:val="00F12FEE"/>
    <w:rsid w:val="00F130BB"/>
    <w:rsid w:val="00F13739"/>
    <w:rsid w:val="00F137F9"/>
    <w:rsid w:val="00F13C98"/>
    <w:rsid w:val="00F13EE9"/>
    <w:rsid w:val="00F14CC0"/>
    <w:rsid w:val="00F156E3"/>
    <w:rsid w:val="00F15BC4"/>
    <w:rsid w:val="00F20F0C"/>
    <w:rsid w:val="00F21E79"/>
    <w:rsid w:val="00F224CA"/>
    <w:rsid w:val="00F2286A"/>
    <w:rsid w:val="00F228F0"/>
    <w:rsid w:val="00F22DB7"/>
    <w:rsid w:val="00F23652"/>
    <w:rsid w:val="00F23F4C"/>
    <w:rsid w:val="00F25124"/>
    <w:rsid w:val="00F25693"/>
    <w:rsid w:val="00F2586A"/>
    <w:rsid w:val="00F306BB"/>
    <w:rsid w:val="00F316F3"/>
    <w:rsid w:val="00F32BF7"/>
    <w:rsid w:val="00F339D2"/>
    <w:rsid w:val="00F350E5"/>
    <w:rsid w:val="00F364E4"/>
    <w:rsid w:val="00F378AF"/>
    <w:rsid w:val="00F4020D"/>
    <w:rsid w:val="00F41278"/>
    <w:rsid w:val="00F412AF"/>
    <w:rsid w:val="00F41F50"/>
    <w:rsid w:val="00F421EF"/>
    <w:rsid w:val="00F42E79"/>
    <w:rsid w:val="00F43FAC"/>
    <w:rsid w:val="00F44C31"/>
    <w:rsid w:val="00F45D0F"/>
    <w:rsid w:val="00F4692D"/>
    <w:rsid w:val="00F47DA1"/>
    <w:rsid w:val="00F50834"/>
    <w:rsid w:val="00F50A64"/>
    <w:rsid w:val="00F5281E"/>
    <w:rsid w:val="00F53011"/>
    <w:rsid w:val="00F53A32"/>
    <w:rsid w:val="00F53B28"/>
    <w:rsid w:val="00F54CB7"/>
    <w:rsid w:val="00F54D32"/>
    <w:rsid w:val="00F54D54"/>
    <w:rsid w:val="00F56291"/>
    <w:rsid w:val="00F56929"/>
    <w:rsid w:val="00F56BD8"/>
    <w:rsid w:val="00F571C5"/>
    <w:rsid w:val="00F57DD4"/>
    <w:rsid w:val="00F610A7"/>
    <w:rsid w:val="00F6133C"/>
    <w:rsid w:val="00F62841"/>
    <w:rsid w:val="00F62926"/>
    <w:rsid w:val="00F63BEE"/>
    <w:rsid w:val="00F63D34"/>
    <w:rsid w:val="00F645EE"/>
    <w:rsid w:val="00F65375"/>
    <w:rsid w:val="00F66F60"/>
    <w:rsid w:val="00F67A37"/>
    <w:rsid w:val="00F67A52"/>
    <w:rsid w:val="00F70107"/>
    <w:rsid w:val="00F701B1"/>
    <w:rsid w:val="00F71647"/>
    <w:rsid w:val="00F719C9"/>
    <w:rsid w:val="00F72B0C"/>
    <w:rsid w:val="00F73318"/>
    <w:rsid w:val="00F7419A"/>
    <w:rsid w:val="00F741FC"/>
    <w:rsid w:val="00F744F6"/>
    <w:rsid w:val="00F7667B"/>
    <w:rsid w:val="00F77496"/>
    <w:rsid w:val="00F774E3"/>
    <w:rsid w:val="00F8030E"/>
    <w:rsid w:val="00F80435"/>
    <w:rsid w:val="00F80901"/>
    <w:rsid w:val="00F81685"/>
    <w:rsid w:val="00F82972"/>
    <w:rsid w:val="00F83328"/>
    <w:rsid w:val="00F8419E"/>
    <w:rsid w:val="00F846F7"/>
    <w:rsid w:val="00F84D3E"/>
    <w:rsid w:val="00F8583F"/>
    <w:rsid w:val="00F85F10"/>
    <w:rsid w:val="00F8661E"/>
    <w:rsid w:val="00F86859"/>
    <w:rsid w:val="00F87828"/>
    <w:rsid w:val="00F901F2"/>
    <w:rsid w:val="00F91267"/>
    <w:rsid w:val="00F918BB"/>
    <w:rsid w:val="00F918EA"/>
    <w:rsid w:val="00F93224"/>
    <w:rsid w:val="00F93951"/>
    <w:rsid w:val="00F9406C"/>
    <w:rsid w:val="00F94A0F"/>
    <w:rsid w:val="00F94A86"/>
    <w:rsid w:val="00F94C7C"/>
    <w:rsid w:val="00F95100"/>
    <w:rsid w:val="00F95222"/>
    <w:rsid w:val="00F95501"/>
    <w:rsid w:val="00F96B88"/>
    <w:rsid w:val="00FA0488"/>
    <w:rsid w:val="00FA2D99"/>
    <w:rsid w:val="00FA31A8"/>
    <w:rsid w:val="00FA43EF"/>
    <w:rsid w:val="00FA474D"/>
    <w:rsid w:val="00FA47BD"/>
    <w:rsid w:val="00FA592C"/>
    <w:rsid w:val="00FA673A"/>
    <w:rsid w:val="00FA6A15"/>
    <w:rsid w:val="00FA733A"/>
    <w:rsid w:val="00FB013B"/>
    <w:rsid w:val="00FB0FE3"/>
    <w:rsid w:val="00FB1173"/>
    <w:rsid w:val="00FB2868"/>
    <w:rsid w:val="00FB3F4D"/>
    <w:rsid w:val="00FB4E36"/>
    <w:rsid w:val="00FB62EC"/>
    <w:rsid w:val="00FB7078"/>
    <w:rsid w:val="00FB7243"/>
    <w:rsid w:val="00FB7319"/>
    <w:rsid w:val="00FB7B49"/>
    <w:rsid w:val="00FB7FF9"/>
    <w:rsid w:val="00FC0171"/>
    <w:rsid w:val="00FC1A25"/>
    <w:rsid w:val="00FC263B"/>
    <w:rsid w:val="00FC33D4"/>
    <w:rsid w:val="00FC458D"/>
    <w:rsid w:val="00FC45CF"/>
    <w:rsid w:val="00FC48B4"/>
    <w:rsid w:val="00FC4D21"/>
    <w:rsid w:val="00FC6797"/>
    <w:rsid w:val="00FC7052"/>
    <w:rsid w:val="00FC78C0"/>
    <w:rsid w:val="00FC7AB9"/>
    <w:rsid w:val="00FD1800"/>
    <w:rsid w:val="00FD185C"/>
    <w:rsid w:val="00FD2152"/>
    <w:rsid w:val="00FD26E4"/>
    <w:rsid w:val="00FD3852"/>
    <w:rsid w:val="00FD489B"/>
    <w:rsid w:val="00FD4F0D"/>
    <w:rsid w:val="00FD519F"/>
    <w:rsid w:val="00FD7477"/>
    <w:rsid w:val="00FD7A3E"/>
    <w:rsid w:val="00FE07F9"/>
    <w:rsid w:val="00FE11FD"/>
    <w:rsid w:val="00FE24F2"/>
    <w:rsid w:val="00FE2BB1"/>
    <w:rsid w:val="00FE3BB1"/>
    <w:rsid w:val="00FE40B5"/>
    <w:rsid w:val="00FE4F12"/>
    <w:rsid w:val="00FE571B"/>
    <w:rsid w:val="00FE5B71"/>
    <w:rsid w:val="00FE6C32"/>
    <w:rsid w:val="00FE6E46"/>
    <w:rsid w:val="00FF0C32"/>
    <w:rsid w:val="00FF1103"/>
    <w:rsid w:val="00FF2289"/>
    <w:rsid w:val="00FF2853"/>
    <w:rsid w:val="00FF2A20"/>
    <w:rsid w:val="00FF4237"/>
    <w:rsid w:val="00FF50EB"/>
    <w:rsid w:val="00FF591A"/>
    <w:rsid w:val="00FF5EBA"/>
    <w:rsid w:val="00FF60B9"/>
    <w:rsid w:val="00FF6761"/>
    <w:rsid w:val="00FF74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124452F"/>
  <w15:chartTrackingRefBased/>
  <w15:docId w15:val="{5645E467-4B42-4E4B-99BA-56831D63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1AC"/>
    <w:rPr>
      <w:rFonts w:ascii="Cambria" w:eastAsia="Cambria" w:hAnsi="Cambria" w:cs="Cambria"/>
      <w:kern w:val="56"/>
      <w:sz w:val="28"/>
      <w:szCs w:val="24"/>
      <w:lang w:eastAsia="en-US"/>
    </w:rPr>
  </w:style>
  <w:style w:type="paragraph" w:styleId="Heading1">
    <w:name w:val="heading 1"/>
    <w:aliases w:val="Section Heading,1 Char,1 Char Char,T 1,Titre 1 CS,H1,heading1,Antraste 1,h1,heading1 Char,Antraste 1 Char,h1 Char"/>
    <w:basedOn w:val="Normal"/>
    <w:next w:val="Normal"/>
    <w:link w:val="Heading1Char"/>
    <w:qFormat/>
    <w:rsid w:val="00D65660"/>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qFormat/>
    <w:rsid w:val="00D65660"/>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qFormat/>
    <w:rsid w:val="00D65660"/>
    <w:pPr>
      <w:keepNext/>
      <w:jc w:val="center"/>
      <w:outlineLvl w:val="2"/>
    </w:pPr>
    <w:rPr>
      <w:rFonts w:ascii="Times New Roman" w:eastAsia="Times New Roman" w:hAnsi="Times New Roman" w:cs="Times New Roman"/>
      <w:b/>
      <w:bCs/>
      <w:kern w:val="0"/>
      <w:szCs w:val="20"/>
      <w:lang w:val="x-none" w:eastAsia="x-none"/>
    </w:rPr>
  </w:style>
  <w:style w:type="paragraph" w:styleId="Heading4">
    <w:name w:val="heading 4"/>
    <w:basedOn w:val="Normal"/>
    <w:next w:val="Normal"/>
    <w:link w:val="Heading4Char"/>
    <w:qFormat/>
    <w:rsid w:val="00D65660"/>
    <w:pPr>
      <w:keepNext/>
      <w:outlineLvl w:val="3"/>
    </w:pPr>
    <w:rPr>
      <w:rFonts w:ascii="Times New Roman" w:eastAsia="Times New Roman" w:hAnsi="Times New Roman" w:cs="Times New Roman"/>
      <w:b/>
      <w:kern w:val="0"/>
      <w:sz w:val="24"/>
      <w:szCs w:val="20"/>
      <w:lang w:val="x-none" w:eastAsia="x-none"/>
    </w:rPr>
  </w:style>
  <w:style w:type="paragraph" w:styleId="Heading5">
    <w:name w:val="heading 5"/>
    <w:basedOn w:val="Normal"/>
    <w:next w:val="Normal"/>
    <w:link w:val="Heading5Char"/>
    <w:qFormat/>
    <w:rsid w:val="00D65660"/>
    <w:pPr>
      <w:spacing w:before="240" w:after="60"/>
      <w:outlineLvl w:val="4"/>
    </w:pPr>
    <w:rPr>
      <w:rFonts w:ascii="Arial" w:eastAsia="Times New Roman" w:hAnsi="Arial" w:cs="Times New Roman"/>
      <w:snapToGrid w:val="0"/>
      <w:kern w:val="0"/>
      <w:sz w:val="20"/>
      <w:szCs w:val="20"/>
      <w:lang w:val="x-none" w:eastAsia="x-none"/>
    </w:rPr>
  </w:style>
  <w:style w:type="paragraph" w:styleId="Heading6">
    <w:name w:val="heading 6"/>
    <w:basedOn w:val="Normal"/>
    <w:next w:val="Normal"/>
    <w:link w:val="Heading6Char"/>
    <w:qFormat/>
    <w:rsid w:val="00D65660"/>
    <w:pPr>
      <w:spacing w:before="240" w:after="60"/>
      <w:outlineLvl w:val="5"/>
    </w:pPr>
    <w:rPr>
      <w:rFonts w:ascii="Arial" w:eastAsia="Times New Roman" w:hAnsi="Arial" w:cs="Times New Roman"/>
      <w:i/>
      <w:snapToGrid w:val="0"/>
      <w:kern w:val="0"/>
      <w:sz w:val="20"/>
      <w:szCs w:val="20"/>
      <w:lang w:val="x-none" w:eastAsia="x-none"/>
    </w:rPr>
  </w:style>
  <w:style w:type="paragraph" w:styleId="Heading7">
    <w:name w:val="heading 7"/>
    <w:basedOn w:val="Normal"/>
    <w:next w:val="Normal"/>
    <w:link w:val="Heading7Char"/>
    <w:qFormat/>
    <w:rsid w:val="00D65660"/>
    <w:pPr>
      <w:spacing w:before="240" w:after="60"/>
      <w:outlineLvl w:val="6"/>
    </w:pPr>
    <w:rPr>
      <w:rFonts w:ascii="Arial" w:eastAsia="Times New Roman" w:hAnsi="Arial" w:cs="Times New Roman"/>
      <w:snapToGrid w:val="0"/>
      <w:kern w:val="0"/>
      <w:sz w:val="20"/>
      <w:szCs w:val="20"/>
      <w:lang w:val="x-none" w:eastAsia="x-none"/>
    </w:rPr>
  </w:style>
  <w:style w:type="paragraph" w:styleId="Heading8">
    <w:name w:val="heading 8"/>
    <w:basedOn w:val="Normal"/>
    <w:next w:val="Normal"/>
    <w:link w:val="Heading8Char"/>
    <w:qFormat/>
    <w:rsid w:val="00D65660"/>
    <w:pPr>
      <w:spacing w:before="240" w:after="60"/>
      <w:outlineLvl w:val="7"/>
    </w:pPr>
    <w:rPr>
      <w:rFonts w:ascii="Arial" w:eastAsia="Times New Roman" w:hAnsi="Arial" w:cs="Times New Roman"/>
      <w:i/>
      <w:snapToGrid w:val="0"/>
      <w:kern w:val="0"/>
      <w:sz w:val="20"/>
      <w:szCs w:val="20"/>
      <w:lang w:val="x-none" w:eastAsia="x-none"/>
    </w:rPr>
  </w:style>
  <w:style w:type="paragraph" w:styleId="Heading9">
    <w:name w:val="heading 9"/>
    <w:basedOn w:val="Normal"/>
    <w:next w:val="Normal"/>
    <w:link w:val="Heading9Char"/>
    <w:qFormat/>
    <w:rsid w:val="00D65660"/>
    <w:pPr>
      <w:spacing w:before="240" w:after="60"/>
      <w:outlineLvl w:val="8"/>
    </w:pPr>
    <w:rPr>
      <w:rFonts w:ascii="Arial" w:eastAsia="Times New Roman" w:hAnsi="Arial" w:cs="Times New Roman"/>
      <w:b/>
      <w:i/>
      <w:snapToGrid w:val="0"/>
      <w:kern w:val="0"/>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1 Char,heading1 Char1,Antraste 1 Char1,h1 Char1,heading1 Char Char,Antraste 1 Char Char,h1 Char Char"/>
    <w:link w:val="Heading1"/>
    <w:rsid w:val="00D65660"/>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rsid w:val="00D65660"/>
    <w:rPr>
      <w:rFonts w:ascii="Arial" w:eastAsia="Times New Roman" w:hAnsi="Arial" w:cs="Times New Roman"/>
      <w:b/>
      <w:sz w:val="26"/>
      <w:szCs w:val="20"/>
      <w:lang w:val="x-none" w:eastAsia="x-none"/>
    </w:rPr>
  </w:style>
  <w:style w:type="character" w:customStyle="1" w:styleId="Heading3Char">
    <w:name w:val="Heading 3 Char"/>
    <w:link w:val="Heading3"/>
    <w:rsid w:val="00D65660"/>
    <w:rPr>
      <w:rFonts w:ascii="Times New Roman" w:eastAsia="Times New Roman" w:hAnsi="Times New Roman" w:cs="Times New Roman"/>
      <w:b/>
      <w:bCs/>
      <w:sz w:val="28"/>
      <w:szCs w:val="20"/>
      <w:lang w:val="x-none"/>
    </w:rPr>
  </w:style>
  <w:style w:type="character" w:customStyle="1" w:styleId="Heading4Char">
    <w:name w:val="Heading 4 Char"/>
    <w:link w:val="Heading4"/>
    <w:rsid w:val="00D65660"/>
    <w:rPr>
      <w:rFonts w:ascii="Times New Roman" w:eastAsia="Times New Roman" w:hAnsi="Times New Roman" w:cs="Times New Roman"/>
      <w:b/>
      <w:sz w:val="24"/>
      <w:szCs w:val="20"/>
      <w:lang w:val="x-none"/>
    </w:rPr>
  </w:style>
  <w:style w:type="character" w:customStyle="1" w:styleId="Heading5Char">
    <w:name w:val="Heading 5 Char"/>
    <w:link w:val="Heading5"/>
    <w:rsid w:val="00D65660"/>
    <w:rPr>
      <w:rFonts w:ascii="Arial" w:eastAsia="Times New Roman" w:hAnsi="Arial" w:cs="Times New Roman"/>
      <w:snapToGrid w:val="0"/>
      <w:szCs w:val="20"/>
      <w:lang w:val="x-none"/>
    </w:rPr>
  </w:style>
  <w:style w:type="character" w:customStyle="1" w:styleId="Heading6Char">
    <w:name w:val="Heading 6 Char"/>
    <w:link w:val="Heading6"/>
    <w:rsid w:val="00D65660"/>
    <w:rPr>
      <w:rFonts w:ascii="Arial" w:eastAsia="Times New Roman" w:hAnsi="Arial" w:cs="Times New Roman"/>
      <w:i/>
      <w:snapToGrid w:val="0"/>
      <w:szCs w:val="20"/>
      <w:lang w:val="x-none"/>
    </w:rPr>
  </w:style>
  <w:style w:type="character" w:customStyle="1" w:styleId="Heading7Char">
    <w:name w:val="Heading 7 Char"/>
    <w:link w:val="Heading7"/>
    <w:rsid w:val="00D65660"/>
    <w:rPr>
      <w:rFonts w:ascii="Arial" w:eastAsia="Times New Roman" w:hAnsi="Arial" w:cs="Times New Roman"/>
      <w:snapToGrid w:val="0"/>
      <w:szCs w:val="20"/>
      <w:lang w:val="x-none"/>
    </w:rPr>
  </w:style>
  <w:style w:type="character" w:customStyle="1" w:styleId="Heading8Char">
    <w:name w:val="Heading 8 Char"/>
    <w:link w:val="Heading8"/>
    <w:rsid w:val="00D65660"/>
    <w:rPr>
      <w:rFonts w:ascii="Arial" w:eastAsia="Times New Roman" w:hAnsi="Arial" w:cs="Times New Roman"/>
      <w:i/>
      <w:snapToGrid w:val="0"/>
      <w:szCs w:val="20"/>
      <w:lang w:val="x-none"/>
    </w:rPr>
  </w:style>
  <w:style w:type="character" w:customStyle="1" w:styleId="Heading9Char">
    <w:name w:val="Heading 9 Char"/>
    <w:link w:val="Heading9"/>
    <w:rsid w:val="00D65660"/>
    <w:rPr>
      <w:rFonts w:ascii="Arial" w:eastAsia="Times New Roman" w:hAnsi="Arial" w:cs="Times New Roman"/>
      <w:b/>
      <w:i/>
      <w:snapToGrid w:val="0"/>
      <w:sz w:val="18"/>
      <w:szCs w:val="20"/>
      <w:lang w:val="x-none"/>
    </w:rPr>
  </w:style>
  <w:style w:type="paragraph" w:customStyle="1" w:styleId="Sarakstarindkopa1">
    <w:name w:val="Saraksta rindkopa1"/>
    <w:basedOn w:val="Normal"/>
    <w:uiPriority w:val="34"/>
    <w:qFormat/>
    <w:rsid w:val="00D65660"/>
    <w:pPr>
      <w:ind w:left="720"/>
      <w:contextualSpacing/>
    </w:pPr>
    <w:rPr>
      <w:rFonts w:eastAsia="Times New Roman"/>
    </w:rPr>
  </w:style>
  <w:style w:type="paragraph" w:customStyle="1" w:styleId="ListParagraph1">
    <w:name w:val="List Paragraph1"/>
    <w:basedOn w:val="Normal"/>
    <w:uiPriority w:val="34"/>
    <w:qFormat/>
    <w:rsid w:val="00D65660"/>
    <w:pPr>
      <w:ind w:left="720"/>
      <w:contextualSpacing/>
    </w:pPr>
    <w:rPr>
      <w:rFonts w:eastAsia="Times New Roman"/>
    </w:rPr>
  </w:style>
  <w:style w:type="paragraph" w:styleId="Index1">
    <w:name w:val="index 1"/>
    <w:basedOn w:val="Normal"/>
    <w:next w:val="Normal"/>
    <w:autoRedefine/>
    <w:uiPriority w:val="99"/>
    <w:unhideWhenUsed/>
    <w:rsid w:val="00D65660"/>
    <w:pPr>
      <w:ind w:left="240" w:hanging="240"/>
    </w:pPr>
  </w:style>
  <w:style w:type="paragraph" w:styleId="Title">
    <w:name w:val="Title"/>
    <w:basedOn w:val="Normal"/>
    <w:link w:val="TitleChar"/>
    <w:qFormat/>
    <w:rsid w:val="00D65660"/>
    <w:pPr>
      <w:jc w:val="center"/>
    </w:pPr>
    <w:rPr>
      <w:rFonts w:ascii="Times New Roman" w:eastAsia="Times New Roman" w:hAnsi="Times New Roman" w:cs="Times New Roman"/>
      <w:b/>
      <w:kern w:val="0"/>
      <w:szCs w:val="20"/>
      <w:lang w:val="x-none" w:eastAsia="x-none"/>
    </w:rPr>
  </w:style>
  <w:style w:type="character" w:customStyle="1" w:styleId="TitleChar">
    <w:name w:val="Title Char"/>
    <w:link w:val="Title"/>
    <w:rsid w:val="00D65660"/>
    <w:rPr>
      <w:rFonts w:ascii="Times New Roman" w:eastAsia="Times New Roman" w:hAnsi="Times New Roman" w:cs="Times New Roman"/>
      <w:b/>
      <w:sz w:val="28"/>
      <w:szCs w:val="20"/>
      <w:lang w:val="x-none" w:eastAsia="x-none"/>
    </w:rPr>
  </w:style>
  <w:style w:type="paragraph" w:styleId="Subtitle">
    <w:name w:val="Subtitle"/>
    <w:basedOn w:val="Normal"/>
    <w:link w:val="SubtitleChar"/>
    <w:qFormat/>
    <w:rsid w:val="00D65660"/>
    <w:pPr>
      <w:jc w:val="center"/>
    </w:pPr>
    <w:rPr>
      <w:rFonts w:ascii="Times New Roman" w:eastAsia="Times New Roman" w:hAnsi="Times New Roman" w:cs="Times New Roman"/>
      <w:b/>
      <w:kern w:val="0"/>
      <w:sz w:val="32"/>
      <w:szCs w:val="20"/>
      <w:lang w:val="x-none" w:eastAsia="x-none"/>
    </w:rPr>
  </w:style>
  <w:style w:type="character" w:customStyle="1" w:styleId="SubtitleChar">
    <w:name w:val="Subtitle Char"/>
    <w:link w:val="Subtitle"/>
    <w:rsid w:val="00D65660"/>
    <w:rPr>
      <w:rFonts w:ascii="Times New Roman" w:eastAsia="Times New Roman" w:hAnsi="Times New Roman" w:cs="Times New Roman"/>
      <w:b/>
      <w:sz w:val="32"/>
      <w:szCs w:val="20"/>
      <w:lang w:val="x-none"/>
    </w:rPr>
  </w:style>
  <w:style w:type="paragraph" w:styleId="ListParagraph">
    <w:name w:val="List Paragraph"/>
    <w:basedOn w:val="Normal"/>
    <w:link w:val="ListParagraphChar"/>
    <w:uiPriority w:val="34"/>
    <w:qFormat/>
    <w:rsid w:val="00D65660"/>
    <w:pPr>
      <w:ind w:left="720"/>
      <w:contextualSpacing/>
    </w:pPr>
    <w:rPr>
      <w:rFonts w:eastAsia="Calibri"/>
    </w:rPr>
  </w:style>
  <w:style w:type="character" w:customStyle="1" w:styleId="ListParagraphChar">
    <w:name w:val="List Paragraph Char"/>
    <w:link w:val="ListParagraph"/>
    <w:uiPriority w:val="34"/>
    <w:rsid w:val="002A344E"/>
    <w:rPr>
      <w:rFonts w:ascii="Cambria" w:hAnsi="Cambria" w:cs="Cambria"/>
      <w:kern w:val="56"/>
      <w:sz w:val="28"/>
      <w:szCs w:val="24"/>
      <w:lang w:val="lv-LV" w:eastAsia="en-US" w:bidi="ar-SA"/>
    </w:rPr>
  </w:style>
  <w:style w:type="paragraph" w:styleId="TOCHeading">
    <w:name w:val="TOC Heading"/>
    <w:basedOn w:val="Heading1"/>
    <w:next w:val="Normal"/>
    <w:uiPriority w:val="99"/>
    <w:qFormat/>
    <w:rsid w:val="00D65660"/>
    <w:pPr>
      <w:spacing w:line="276" w:lineRule="auto"/>
      <w:outlineLvl w:val="9"/>
    </w:pPr>
    <w:rPr>
      <w:lang w:val="en-US" w:eastAsia="en-US"/>
    </w:rPr>
  </w:style>
  <w:style w:type="paragraph" w:styleId="Footer">
    <w:name w:val="footer"/>
    <w:basedOn w:val="Normal"/>
    <w:link w:val="FooterChar"/>
    <w:rsid w:val="00D65660"/>
    <w:pPr>
      <w:tabs>
        <w:tab w:val="center" w:pos="4153"/>
        <w:tab w:val="right" w:pos="8306"/>
      </w:tabs>
    </w:pPr>
    <w:rPr>
      <w:rFonts w:cs="Times New Roman"/>
      <w:kern w:val="0"/>
      <w:sz w:val="24"/>
      <w:lang w:val="en-GB" w:eastAsia="x-none"/>
    </w:rPr>
  </w:style>
  <w:style w:type="character" w:customStyle="1" w:styleId="FooterChar">
    <w:name w:val="Footer Char"/>
    <w:link w:val="Footer"/>
    <w:rsid w:val="00D65660"/>
    <w:rPr>
      <w:rFonts w:ascii="Cambria" w:eastAsia="Cambria" w:hAnsi="Cambria" w:cs="Times New Roman"/>
      <w:sz w:val="24"/>
      <w:szCs w:val="24"/>
      <w:lang w:val="en-GB"/>
    </w:rPr>
  </w:style>
  <w:style w:type="paragraph" w:styleId="BodyText">
    <w:name w:val="Body Text"/>
    <w:aliases w:val="Body Text1"/>
    <w:basedOn w:val="Normal"/>
    <w:link w:val="BodyTextChar"/>
    <w:rsid w:val="00D65660"/>
    <w:pPr>
      <w:widowControl w:val="0"/>
      <w:autoSpaceDE w:val="0"/>
      <w:autoSpaceDN w:val="0"/>
      <w:adjustRightInd w:val="0"/>
      <w:jc w:val="both"/>
    </w:pPr>
    <w:rPr>
      <w:rFonts w:cs="Times New Roman"/>
      <w:kern w:val="0"/>
      <w:szCs w:val="20"/>
      <w:lang w:val="x-none" w:eastAsia="x-none"/>
    </w:rPr>
  </w:style>
  <w:style w:type="character" w:customStyle="1" w:styleId="BodyTextChar">
    <w:name w:val="Body Text Char"/>
    <w:aliases w:val="Body Text1 Char"/>
    <w:link w:val="BodyText"/>
    <w:rsid w:val="00D65660"/>
    <w:rPr>
      <w:rFonts w:ascii="Cambria" w:eastAsia="Cambria" w:hAnsi="Cambria" w:cs="Times New Roman"/>
      <w:sz w:val="28"/>
      <w:lang w:val="x-none"/>
    </w:rPr>
  </w:style>
  <w:style w:type="paragraph" w:styleId="BodyText2">
    <w:name w:val="Body Text 2"/>
    <w:basedOn w:val="Normal"/>
    <w:link w:val="BodyText2Char"/>
    <w:rsid w:val="00D65660"/>
    <w:rPr>
      <w:rFonts w:cs="Times New Roman"/>
      <w:kern w:val="0"/>
      <w:sz w:val="20"/>
      <w:lang w:val="en-GB" w:eastAsia="x-none"/>
    </w:rPr>
  </w:style>
  <w:style w:type="character" w:customStyle="1" w:styleId="BodyText2Char">
    <w:name w:val="Body Text 2 Char"/>
    <w:link w:val="BodyText2"/>
    <w:rsid w:val="00D65660"/>
    <w:rPr>
      <w:rFonts w:ascii="Cambria" w:eastAsia="Cambria" w:hAnsi="Cambria" w:cs="Times New Roman"/>
      <w:sz w:val="20"/>
      <w:szCs w:val="24"/>
      <w:lang w:val="en-GB"/>
    </w:rPr>
  </w:style>
  <w:style w:type="character" w:styleId="PageNumber">
    <w:name w:val="page number"/>
    <w:rsid w:val="00D65660"/>
  </w:style>
  <w:style w:type="character" w:styleId="Hyperlink">
    <w:name w:val="Hyperlink"/>
    <w:uiPriority w:val="99"/>
    <w:rsid w:val="00D65660"/>
    <w:rPr>
      <w:color w:val="0000FF"/>
      <w:u w:val="single"/>
    </w:rPr>
  </w:style>
  <w:style w:type="paragraph" w:customStyle="1" w:styleId="Style1">
    <w:name w:val="Style1"/>
    <w:autoRedefine/>
    <w:qFormat/>
    <w:rsid w:val="00B916F6"/>
    <w:pPr>
      <w:tabs>
        <w:tab w:val="left" w:pos="567"/>
      </w:tabs>
      <w:ind w:left="567"/>
      <w:jc w:val="right"/>
    </w:pPr>
    <w:rPr>
      <w:rFonts w:ascii="Times New Roman" w:eastAsia="Cambria" w:hAnsi="Times New Roman"/>
      <w:sz w:val="24"/>
      <w:szCs w:val="24"/>
    </w:rPr>
  </w:style>
  <w:style w:type="paragraph" w:customStyle="1" w:styleId="StyleStyle2Justified">
    <w:name w:val="Style Style2 + Justified"/>
    <w:basedOn w:val="Normal"/>
    <w:rsid w:val="00D65660"/>
    <w:pPr>
      <w:numPr>
        <w:numId w:val="1"/>
      </w:numPr>
      <w:spacing w:before="240" w:after="120"/>
      <w:jc w:val="both"/>
    </w:pPr>
    <w:rPr>
      <w:b/>
      <w:bCs/>
      <w:kern w:val="0"/>
      <w:sz w:val="24"/>
      <w:szCs w:val="20"/>
    </w:rPr>
  </w:style>
  <w:style w:type="paragraph" w:customStyle="1" w:styleId="StyleStyle1Justified">
    <w:name w:val="Style Style1 + Justified"/>
    <w:basedOn w:val="Style1"/>
    <w:rsid w:val="00D65660"/>
    <w:pPr>
      <w:spacing w:before="40" w:after="40"/>
    </w:pPr>
    <w:rPr>
      <w:szCs w:val="20"/>
    </w:rPr>
  </w:style>
  <w:style w:type="paragraph" w:styleId="Header">
    <w:name w:val="header"/>
    <w:aliases w:val="Header Char Char"/>
    <w:basedOn w:val="Normal"/>
    <w:link w:val="HeaderChar"/>
    <w:uiPriority w:val="99"/>
    <w:rsid w:val="00D65660"/>
    <w:pPr>
      <w:tabs>
        <w:tab w:val="center" w:pos="4153"/>
        <w:tab w:val="right" w:pos="8306"/>
      </w:tabs>
    </w:pPr>
    <w:rPr>
      <w:rFonts w:cs="Times New Roman"/>
      <w:lang w:val="x-none" w:eastAsia="x-none"/>
    </w:rPr>
  </w:style>
  <w:style w:type="character" w:customStyle="1" w:styleId="HeaderChar">
    <w:name w:val="Header Char"/>
    <w:aliases w:val="Header Char Char Char"/>
    <w:link w:val="Header"/>
    <w:uiPriority w:val="99"/>
    <w:rsid w:val="00D65660"/>
    <w:rPr>
      <w:rFonts w:ascii="Cambria" w:eastAsia="Cambria" w:hAnsi="Cambria" w:cs="Times New Roman"/>
      <w:kern w:val="56"/>
      <w:sz w:val="28"/>
      <w:szCs w:val="24"/>
      <w:lang w:val="x-none"/>
    </w:rPr>
  </w:style>
  <w:style w:type="character" w:customStyle="1" w:styleId="Heading31">
    <w:name w:val="Heading 31"/>
    <w:rsid w:val="00D65660"/>
    <w:rPr>
      <w:rFonts w:ascii="Cambria" w:hAnsi="Cambria"/>
      <w:b/>
      <w:bCs/>
      <w:sz w:val="24"/>
    </w:rPr>
  </w:style>
  <w:style w:type="paragraph" w:customStyle="1" w:styleId="Text1">
    <w:name w:val="Text 1"/>
    <w:basedOn w:val="Normal"/>
    <w:rsid w:val="00D65660"/>
    <w:pPr>
      <w:spacing w:before="240" w:line="240" w:lineRule="exact"/>
      <w:ind w:left="567"/>
      <w:jc w:val="both"/>
    </w:pPr>
    <w:rPr>
      <w:kern w:val="0"/>
      <w:sz w:val="24"/>
      <w:szCs w:val="20"/>
      <w:lang w:val="en-GB"/>
    </w:rPr>
  </w:style>
  <w:style w:type="paragraph" w:styleId="Caption">
    <w:name w:val="caption"/>
    <w:basedOn w:val="Normal"/>
    <w:next w:val="Normal"/>
    <w:qFormat/>
    <w:rsid w:val="00D65660"/>
    <w:pPr>
      <w:jc w:val="center"/>
    </w:pPr>
    <w:rPr>
      <w:b/>
      <w:bCs/>
      <w:kern w:val="0"/>
      <w:sz w:val="24"/>
      <w:lang w:val="en-GB"/>
    </w:rPr>
  </w:style>
  <w:style w:type="paragraph" w:styleId="BodyTextIndent">
    <w:name w:val="Body Text Indent"/>
    <w:basedOn w:val="Normal"/>
    <w:link w:val="BodyTextIndentChar"/>
    <w:rsid w:val="00D65660"/>
    <w:pPr>
      <w:spacing w:after="120"/>
      <w:ind w:left="283"/>
    </w:pPr>
    <w:rPr>
      <w:rFonts w:cs="Times New Roman"/>
      <w:lang w:val="x-none" w:eastAsia="x-none"/>
    </w:rPr>
  </w:style>
  <w:style w:type="character" w:customStyle="1" w:styleId="BodyTextIndentChar">
    <w:name w:val="Body Text Indent Char"/>
    <w:link w:val="BodyTextIndent"/>
    <w:rsid w:val="00D65660"/>
    <w:rPr>
      <w:rFonts w:ascii="Cambria" w:eastAsia="Cambria" w:hAnsi="Cambria" w:cs="Times New Roman"/>
      <w:kern w:val="56"/>
      <w:sz w:val="28"/>
      <w:szCs w:val="24"/>
      <w:lang w:val="x-none"/>
    </w:rPr>
  </w:style>
  <w:style w:type="paragraph" w:customStyle="1" w:styleId="Style10">
    <w:name w:val="Style 1"/>
    <w:basedOn w:val="Normal"/>
    <w:rsid w:val="00D65660"/>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D65660"/>
    <w:pPr>
      <w:spacing w:after="120" w:line="480" w:lineRule="auto"/>
      <w:ind w:left="283"/>
    </w:pPr>
    <w:rPr>
      <w:rFonts w:cs="Times New Roman"/>
      <w:lang w:val="x-none" w:eastAsia="x-none"/>
    </w:rPr>
  </w:style>
  <w:style w:type="character" w:customStyle="1" w:styleId="BodyTextIndent2Char">
    <w:name w:val="Body Text Indent 2 Char"/>
    <w:link w:val="BodyTextIndent2"/>
    <w:uiPriority w:val="99"/>
    <w:rsid w:val="00D65660"/>
    <w:rPr>
      <w:rFonts w:ascii="Cambria" w:eastAsia="Cambria" w:hAnsi="Cambria" w:cs="Times New Roman"/>
      <w:kern w:val="56"/>
      <w:sz w:val="28"/>
      <w:szCs w:val="24"/>
      <w:lang w:val="x-none"/>
    </w:rPr>
  </w:style>
  <w:style w:type="paragraph" w:styleId="BodyTextIndent3">
    <w:name w:val="Body Text Indent 3"/>
    <w:basedOn w:val="Normal"/>
    <w:link w:val="BodyTextIndent3Char"/>
    <w:rsid w:val="00D65660"/>
    <w:pPr>
      <w:spacing w:after="120"/>
      <w:ind w:left="283"/>
    </w:pPr>
    <w:rPr>
      <w:rFonts w:cs="Times New Roman"/>
      <w:sz w:val="16"/>
      <w:szCs w:val="16"/>
      <w:lang w:val="x-none" w:eastAsia="x-none"/>
    </w:rPr>
  </w:style>
  <w:style w:type="character" w:customStyle="1" w:styleId="BodyTextIndent3Char">
    <w:name w:val="Body Text Indent 3 Char"/>
    <w:link w:val="BodyTextIndent3"/>
    <w:rsid w:val="00D65660"/>
    <w:rPr>
      <w:rFonts w:ascii="Cambria" w:eastAsia="Cambria" w:hAnsi="Cambria" w:cs="Times New Roman"/>
      <w:kern w:val="56"/>
      <w:sz w:val="16"/>
      <w:szCs w:val="16"/>
      <w:lang w:val="x-none"/>
    </w:rPr>
  </w:style>
  <w:style w:type="paragraph" w:customStyle="1" w:styleId="Punkts">
    <w:name w:val="Punkts"/>
    <w:basedOn w:val="Normal"/>
    <w:next w:val="Apakpunkts"/>
    <w:rsid w:val="00D65660"/>
    <w:pPr>
      <w:numPr>
        <w:numId w:val="3"/>
      </w:numPr>
    </w:pPr>
    <w:rPr>
      <w:b/>
      <w:kern w:val="0"/>
      <w:sz w:val="20"/>
      <w:lang w:eastAsia="lv-LV"/>
    </w:rPr>
  </w:style>
  <w:style w:type="paragraph" w:customStyle="1" w:styleId="Apakpunkts">
    <w:name w:val="Apakšpunkts"/>
    <w:basedOn w:val="Normal"/>
    <w:link w:val="ApakpunktsChar"/>
    <w:rsid w:val="00D65660"/>
    <w:pPr>
      <w:tabs>
        <w:tab w:val="num" w:pos="851"/>
      </w:tabs>
      <w:ind w:left="851" w:hanging="851"/>
    </w:pPr>
    <w:rPr>
      <w:rFonts w:cs="Times New Roman"/>
      <w:b/>
      <w:kern w:val="0"/>
      <w:sz w:val="20"/>
      <w:lang w:val="x-none" w:eastAsia="x-none"/>
    </w:rPr>
  </w:style>
  <w:style w:type="character" w:customStyle="1" w:styleId="ApakpunktsChar">
    <w:name w:val="Apakšpunkts Char"/>
    <w:link w:val="Apakpunkts"/>
    <w:rsid w:val="00D65660"/>
    <w:rPr>
      <w:rFonts w:ascii="Cambria" w:eastAsia="Cambria" w:hAnsi="Cambria"/>
      <w:b/>
      <w:szCs w:val="24"/>
      <w:lang w:val="x-none" w:eastAsia="x-none"/>
    </w:rPr>
  </w:style>
  <w:style w:type="paragraph" w:customStyle="1" w:styleId="Paragrfs">
    <w:name w:val="Paragrāfs"/>
    <w:basedOn w:val="Normal"/>
    <w:next w:val="Normal"/>
    <w:rsid w:val="00D65660"/>
    <w:pPr>
      <w:tabs>
        <w:tab w:val="num" w:pos="851"/>
      </w:tabs>
      <w:ind w:left="851" w:hanging="851"/>
      <w:jc w:val="both"/>
    </w:pPr>
    <w:rPr>
      <w:kern w:val="0"/>
      <w:sz w:val="20"/>
      <w:lang w:eastAsia="lv-LV"/>
    </w:rPr>
  </w:style>
  <w:style w:type="character" w:customStyle="1" w:styleId="apple-style-span">
    <w:name w:val="apple-style-span"/>
    <w:rsid w:val="00D65660"/>
  </w:style>
  <w:style w:type="paragraph" w:customStyle="1" w:styleId="DefinitionTerm">
    <w:name w:val="Definition Term"/>
    <w:basedOn w:val="Normal"/>
    <w:next w:val="Normal"/>
    <w:uiPriority w:val="99"/>
    <w:rsid w:val="00D65660"/>
    <w:rPr>
      <w:rFonts w:ascii="Times New Roman" w:eastAsia="Times New Roman" w:hAnsi="Times New Roman" w:cs="Times New Roman"/>
      <w:kern w:val="0"/>
      <w:sz w:val="24"/>
      <w:szCs w:val="20"/>
    </w:rPr>
  </w:style>
  <w:style w:type="paragraph" w:customStyle="1" w:styleId="DefinitionList">
    <w:name w:val="Definition List"/>
    <w:basedOn w:val="Normal"/>
    <w:next w:val="DefinitionTerm"/>
    <w:uiPriority w:val="99"/>
    <w:rsid w:val="00D65660"/>
    <w:pPr>
      <w:ind w:left="360"/>
    </w:pPr>
    <w:rPr>
      <w:rFonts w:ascii="Times New Roman" w:eastAsia="Times New Roman" w:hAnsi="Times New Roman" w:cs="Times New Roman"/>
      <w:kern w:val="0"/>
      <w:sz w:val="24"/>
      <w:szCs w:val="20"/>
    </w:rPr>
  </w:style>
  <w:style w:type="character" w:styleId="CommentReference">
    <w:name w:val="annotation reference"/>
    <w:uiPriority w:val="99"/>
    <w:unhideWhenUsed/>
    <w:rsid w:val="00D65660"/>
    <w:rPr>
      <w:sz w:val="16"/>
      <w:szCs w:val="16"/>
    </w:rPr>
  </w:style>
  <w:style w:type="paragraph" w:styleId="CommentText">
    <w:name w:val="annotation text"/>
    <w:basedOn w:val="Normal"/>
    <w:link w:val="CommentTextChar"/>
    <w:uiPriority w:val="99"/>
    <w:unhideWhenUsed/>
    <w:rsid w:val="00D65660"/>
    <w:rPr>
      <w:rFonts w:cs="Times New Roman"/>
      <w:sz w:val="20"/>
      <w:szCs w:val="20"/>
      <w:lang w:val="x-none" w:eastAsia="x-none"/>
    </w:rPr>
  </w:style>
  <w:style w:type="character" w:customStyle="1" w:styleId="CommentTextChar">
    <w:name w:val="Comment Text Char"/>
    <w:link w:val="CommentText"/>
    <w:uiPriority w:val="99"/>
    <w:rsid w:val="00D65660"/>
    <w:rPr>
      <w:rFonts w:ascii="Cambria" w:eastAsia="Cambria" w:hAnsi="Cambria" w:cs="Times New Roman"/>
      <w:kern w:val="56"/>
      <w:sz w:val="20"/>
      <w:szCs w:val="20"/>
      <w:lang w:val="x-none"/>
    </w:rPr>
  </w:style>
  <w:style w:type="paragraph" w:styleId="CommentSubject">
    <w:name w:val="annotation subject"/>
    <w:basedOn w:val="CommentText"/>
    <w:next w:val="CommentText"/>
    <w:link w:val="CommentSubjectChar"/>
    <w:uiPriority w:val="99"/>
    <w:semiHidden/>
    <w:unhideWhenUsed/>
    <w:rsid w:val="00D65660"/>
    <w:rPr>
      <w:b/>
      <w:bCs/>
    </w:rPr>
  </w:style>
  <w:style w:type="character" w:customStyle="1" w:styleId="CommentSubjectChar">
    <w:name w:val="Comment Subject Char"/>
    <w:link w:val="CommentSubject"/>
    <w:uiPriority w:val="99"/>
    <w:semiHidden/>
    <w:rsid w:val="00D65660"/>
    <w:rPr>
      <w:rFonts w:ascii="Cambria" w:eastAsia="Cambria" w:hAnsi="Cambria" w:cs="Times New Roman"/>
      <w:b/>
      <w:bCs/>
      <w:kern w:val="56"/>
      <w:sz w:val="20"/>
      <w:szCs w:val="20"/>
      <w:lang w:val="x-none"/>
    </w:rPr>
  </w:style>
  <w:style w:type="paragraph" w:styleId="BalloonText">
    <w:name w:val="Balloon Text"/>
    <w:basedOn w:val="Normal"/>
    <w:link w:val="BalloonTextChar"/>
    <w:uiPriority w:val="99"/>
    <w:unhideWhenUsed/>
    <w:rsid w:val="00D65660"/>
    <w:rPr>
      <w:rFonts w:ascii="Tahoma" w:hAnsi="Tahoma" w:cs="Times New Roman"/>
      <w:sz w:val="16"/>
      <w:szCs w:val="16"/>
      <w:lang w:val="x-none" w:eastAsia="x-none"/>
    </w:rPr>
  </w:style>
  <w:style w:type="character" w:customStyle="1" w:styleId="BalloonTextChar">
    <w:name w:val="Balloon Text Char"/>
    <w:link w:val="BalloonText"/>
    <w:uiPriority w:val="99"/>
    <w:rsid w:val="00D65660"/>
    <w:rPr>
      <w:rFonts w:ascii="Tahoma" w:eastAsia="Cambria" w:hAnsi="Tahoma" w:cs="Times New Roman"/>
      <w:kern w:val="56"/>
      <w:sz w:val="16"/>
      <w:szCs w:val="16"/>
      <w:lang w:val="x-none"/>
    </w:rPr>
  </w:style>
  <w:style w:type="table" w:styleId="TableGrid">
    <w:name w:val="Table Grid"/>
    <w:basedOn w:val="TableNormal"/>
    <w:uiPriority w:val="59"/>
    <w:rsid w:val="00D656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D65660"/>
    <w:rPr>
      <w:rFonts w:ascii="Cambria" w:eastAsia="Cambria" w:hAnsi="Cambria" w:cs="Cambria"/>
      <w:kern w:val="56"/>
      <w:sz w:val="28"/>
      <w:szCs w:val="24"/>
      <w:lang w:eastAsia="en-US"/>
    </w:rPr>
  </w:style>
  <w:style w:type="paragraph" w:styleId="Revision">
    <w:name w:val="Revision"/>
    <w:hidden/>
    <w:uiPriority w:val="99"/>
    <w:semiHidden/>
    <w:rsid w:val="00D65660"/>
    <w:rPr>
      <w:rFonts w:ascii="Cambria" w:eastAsia="Cambria" w:hAnsi="Cambria" w:cs="Cambria"/>
      <w:kern w:val="56"/>
      <w:sz w:val="28"/>
      <w:szCs w:val="24"/>
      <w:lang w:eastAsia="en-US"/>
    </w:rPr>
  </w:style>
  <w:style w:type="character" w:customStyle="1" w:styleId="hps">
    <w:name w:val="hps"/>
    <w:uiPriority w:val="99"/>
    <w:rsid w:val="00BB32C1"/>
  </w:style>
  <w:style w:type="paragraph" w:styleId="EndnoteText">
    <w:name w:val="endnote text"/>
    <w:basedOn w:val="Normal"/>
    <w:semiHidden/>
    <w:rsid w:val="001307EB"/>
    <w:rPr>
      <w:sz w:val="20"/>
      <w:szCs w:val="20"/>
    </w:rPr>
  </w:style>
  <w:style w:type="character" w:styleId="EndnoteReference">
    <w:name w:val="endnote reference"/>
    <w:semiHidden/>
    <w:rsid w:val="001307EB"/>
    <w:rPr>
      <w:vertAlign w:val="superscript"/>
    </w:rPr>
  </w:style>
  <w:style w:type="character" w:customStyle="1" w:styleId="c2">
    <w:name w:val="c2"/>
    <w:rsid w:val="005761F3"/>
  </w:style>
  <w:style w:type="paragraph" w:customStyle="1" w:styleId="Virsraksts1">
    <w:name w:val="Virsraksts1"/>
    <w:basedOn w:val="Heading1"/>
    <w:rsid w:val="00E567EE"/>
    <w:pPr>
      <w:keepLines w:val="0"/>
      <w:numPr>
        <w:numId w:val="4"/>
      </w:numPr>
      <w:spacing w:before="0"/>
      <w:jc w:val="center"/>
    </w:pPr>
    <w:rPr>
      <w:rFonts w:ascii="Times New Roman Bold" w:hAnsi="Times New Roman Bold"/>
      <w:b w:val="0"/>
      <w:bCs w:val="0"/>
      <w:caps/>
      <w:color w:val="auto"/>
      <w:sz w:val="24"/>
      <w:szCs w:val="18"/>
    </w:rPr>
  </w:style>
  <w:style w:type="paragraph" w:customStyle="1" w:styleId="Virsraksts21">
    <w:name w:val="Virsraksts 21"/>
    <w:basedOn w:val="Heading2"/>
    <w:qFormat/>
    <w:rsid w:val="00E567EE"/>
    <w:pPr>
      <w:numPr>
        <w:ilvl w:val="1"/>
        <w:numId w:val="4"/>
      </w:numPr>
      <w:spacing w:before="240" w:after="0"/>
      <w:jc w:val="left"/>
    </w:pPr>
    <w:rPr>
      <w:rFonts w:ascii="Times New Roman" w:hAnsi="Times New Roman"/>
      <w:bCs/>
      <w:iCs/>
      <w:sz w:val="24"/>
      <w:szCs w:val="24"/>
    </w:rPr>
  </w:style>
  <w:style w:type="paragraph" w:styleId="TOC3">
    <w:name w:val="toc 3"/>
    <w:basedOn w:val="Normal"/>
    <w:next w:val="Normal"/>
    <w:autoRedefine/>
    <w:rsid w:val="00C81DEA"/>
    <w:pPr>
      <w:spacing w:after="100" w:line="276" w:lineRule="auto"/>
      <w:ind w:left="440"/>
    </w:pPr>
    <w:rPr>
      <w:rFonts w:ascii="Calibri" w:eastAsia="Times New Roman" w:hAnsi="Calibri" w:cs="Times New Roman"/>
      <w:kern w:val="0"/>
      <w:sz w:val="22"/>
      <w:szCs w:val="22"/>
      <w:lang w:val="en-US"/>
    </w:rPr>
  </w:style>
  <w:style w:type="character" w:customStyle="1" w:styleId="H1CharChar">
    <w:name w:val="H1 Char Char"/>
    <w:locked/>
    <w:rsid w:val="00B347C1"/>
    <w:rPr>
      <w:rFonts w:ascii="Times New Roman Bold" w:eastAsia="Times New Roman" w:hAnsi="Times New Roman Bold" w:cs="Times New Roman Bold"/>
      <w:b/>
      <w:bCs/>
      <w:smallCaps/>
      <w:sz w:val="28"/>
      <w:szCs w:val="28"/>
      <w:lang w:eastAsia="en-US"/>
    </w:rPr>
  </w:style>
  <w:style w:type="character" w:customStyle="1" w:styleId="CharChar20">
    <w:name w:val="Char Char20"/>
    <w:locked/>
    <w:rsid w:val="00B347C1"/>
    <w:rPr>
      <w:rFonts w:ascii="Times New Roman" w:eastAsia="Times New Roman" w:hAnsi="Times New Roman"/>
      <w:b/>
      <w:bCs/>
      <w:sz w:val="24"/>
      <w:szCs w:val="24"/>
      <w:lang w:eastAsia="en-US"/>
    </w:rPr>
  </w:style>
  <w:style w:type="character" w:customStyle="1" w:styleId="CharChar19">
    <w:name w:val="Char Char19"/>
    <w:locked/>
    <w:rsid w:val="00B347C1"/>
    <w:rPr>
      <w:rFonts w:ascii="Times New Roman" w:eastAsia="Times New Roman" w:hAnsi="Times New Roman"/>
      <w:sz w:val="24"/>
      <w:szCs w:val="24"/>
      <w:lang w:eastAsia="en-US"/>
    </w:rPr>
  </w:style>
  <w:style w:type="character" w:customStyle="1" w:styleId="CharChar18">
    <w:name w:val="Char Char18"/>
    <w:locked/>
    <w:rsid w:val="00B347C1"/>
    <w:rPr>
      <w:rFonts w:ascii="Times New Roman" w:eastAsia="Times New Roman" w:hAnsi="Times New Roman"/>
      <w:sz w:val="24"/>
      <w:szCs w:val="24"/>
      <w:lang w:eastAsia="en-US"/>
    </w:rPr>
  </w:style>
  <w:style w:type="paragraph" w:styleId="NoSpacing">
    <w:name w:val="No Spacing"/>
    <w:uiPriority w:val="1"/>
    <w:qFormat/>
    <w:rsid w:val="00B347C1"/>
    <w:rPr>
      <w:rFonts w:ascii="Times New Roman" w:eastAsia="Times New Roman" w:hAnsi="Times New Roman"/>
      <w:sz w:val="24"/>
      <w:szCs w:val="24"/>
      <w:lang w:eastAsia="en-US"/>
    </w:rPr>
  </w:style>
  <w:style w:type="paragraph" w:customStyle="1" w:styleId="Nolikumiem">
    <w:name w:val="Nolikumiem"/>
    <w:basedOn w:val="Normal"/>
    <w:rsid w:val="00B347C1"/>
    <w:pPr>
      <w:spacing w:before="120"/>
      <w:ind w:left="720" w:hanging="360"/>
      <w:jc w:val="center"/>
    </w:pPr>
    <w:rPr>
      <w:rFonts w:ascii="Times New Roman" w:eastAsia="Calibri" w:hAnsi="Times New Roman" w:cs="Times New Roman"/>
      <w:kern w:val="0"/>
      <w:position w:val="-22"/>
      <w:sz w:val="24"/>
      <w:lang w:eastAsia="lv-LV"/>
    </w:rPr>
  </w:style>
  <w:style w:type="paragraph" w:styleId="BlockText">
    <w:name w:val="Block Text"/>
    <w:basedOn w:val="Normal"/>
    <w:rsid w:val="00B347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ascii="Times New Roman" w:eastAsia="Times New Roman" w:hAnsi="Times New Roman" w:cs="Times New Roman"/>
      <w:color w:val="000000"/>
      <w:kern w:val="0"/>
      <w:sz w:val="26"/>
      <w:szCs w:val="26"/>
    </w:rPr>
  </w:style>
  <w:style w:type="paragraph" w:styleId="PlainText">
    <w:name w:val="Plain Text"/>
    <w:basedOn w:val="Normal"/>
    <w:rsid w:val="00B347C1"/>
    <w:pPr>
      <w:tabs>
        <w:tab w:val="num" w:pos="360"/>
      </w:tabs>
      <w:spacing w:after="120"/>
      <w:ind w:left="360" w:hanging="360"/>
      <w:jc w:val="both"/>
    </w:pPr>
    <w:rPr>
      <w:rFonts w:ascii="Courier New" w:eastAsia="Times New Roman" w:hAnsi="Courier New" w:cs="Courier New"/>
      <w:kern w:val="0"/>
      <w:sz w:val="20"/>
      <w:szCs w:val="20"/>
    </w:rPr>
  </w:style>
  <w:style w:type="character" w:customStyle="1" w:styleId="colora">
    <w:name w:val="colora"/>
    <w:basedOn w:val="DefaultParagraphFont"/>
    <w:rsid w:val="00B347C1"/>
  </w:style>
  <w:style w:type="character" w:customStyle="1" w:styleId="BodyTextIndentChar1">
    <w:name w:val="Body Text Indent Char1"/>
    <w:locked/>
    <w:rsid w:val="00B347C1"/>
    <w:rPr>
      <w:rFonts w:ascii="Calibri" w:hAnsi="Calibri" w:cs="Calibri"/>
      <w:sz w:val="20"/>
      <w:szCs w:val="20"/>
      <w:lang w:val="en-US"/>
    </w:rPr>
  </w:style>
  <w:style w:type="paragraph" w:customStyle="1" w:styleId="Nodaa">
    <w:name w:val="Nodaļa"/>
    <w:basedOn w:val="Normal"/>
    <w:rsid w:val="00B347C1"/>
    <w:rPr>
      <w:rFonts w:ascii="Arial" w:eastAsia="Times New Roman" w:hAnsi="Arial" w:cs="Arial"/>
      <w:b/>
      <w:bCs/>
      <w:kern w:val="0"/>
      <w:sz w:val="20"/>
      <w:szCs w:val="20"/>
    </w:rPr>
  </w:style>
  <w:style w:type="paragraph" w:customStyle="1" w:styleId="appakspunkts">
    <w:name w:val="appakspunkts"/>
    <w:basedOn w:val="Normal"/>
    <w:rsid w:val="00B347C1"/>
    <w:pPr>
      <w:ind w:left="720" w:hanging="720"/>
      <w:jc w:val="both"/>
    </w:pPr>
    <w:rPr>
      <w:rFonts w:ascii="BaltArial" w:eastAsia="Times New Roman" w:hAnsi="BaltArial" w:cs="BaltArial"/>
      <w:kern w:val="0"/>
      <w:sz w:val="24"/>
    </w:rPr>
  </w:style>
  <w:style w:type="paragraph" w:styleId="TOC1">
    <w:name w:val="toc 1"/>
    <w:basedOn w:val="Normal"/>
    <w:next w:val="Normal"/>
    <w:autoRedefine/>
    <w:rsid w:val="00B347C1"/>
    <w:pPr>
      <w:widowControl w:val="0"/>
      <w:tabs>
        <w:tab w:val="right" w:leader="dot" w:pos="8640"/>
      </w:tabs>
      <w:autoSpaceDE w:val="0"/>
      <w:autoSpaceDN w:val="0"/>
      <w:ind w:left="1080" w:hanging="1080"/>
    </w:pPr>
    <w:rPr>
      <w:rFonts w:ascii="Times New Roman" w:eastAsia="Times New Roman" w:hAnsi="Times New Roman" w:cs="Times New Roman"/>
      <w:kern w:val="0"/>
      <w:sz w:val="24"/>
    </w:rPr>
  </w:style>
  <w:style w:type="paragraph" w:styleId="TOC2">
    <w:name w:val="toc 2"/>
    <w:basedOn w:val="Normal"/>
    <w:next w:val="Normal"/>
    <w:autoRedefine/>
    <w:rsid w:val="00B347C1"/>
    <w:pPr>
      <w:tabs>
        <w:tab w:val="right" w:leader="dot" w:pos="8690"/>
      </w:tabs>
      <w:autoSpaceDE w:val="0"/>
      <w:autoSpaceDN w:val="0"/>
    </w:pPr>
    <w:rPr>
      <w:rFonts w:ascii="Times New Roman" w:eastAsia="Times New Roman" w:hAnsi="Times New Roman" w:cs="Times New Roman"/>
      <w:kern w:val="0"/>
      <w:sz w:val="24"/>
    </w:rPr>
  </w:style>
  <w:style w:type="paragraph" w:customStyle="1" w:styleId="Head61">
    <w:name w:val="Head 6.1"/>
    <w:basedOn w:val="Normal"/>
    <w:rsid w:val="00B347C1"/>
    <w:pPr>
      <w:widowControl w:val="0"/>
      <w:suppressAutoHyphens/>
      <w:autoSpaceDE w:val="0"/>
      <w:autoSpaceDN w:val="0"/>
      <w:jc w:val="center"/>
    </w:pPr>
    <w:rPr>
      <w:rFonts w:ascii="Times New Roman Bold" w:eastAsia="Times New Roman" w:hAnsi="Times New Roman Bold" w:cs="Times New Roman Bold"/>
      <w:b/>
      <w:bCs/>
      <w:kern w:val="0"/>
      <w:szCs w:val="28"/>
    </w:rPr>
  </w:style>
  <w:style w:type="paragraph" w:styleId="NormalWeb">
    <w:name w:val="Normal (Web)"/>
    <w:basedOn w:val="Normal"/>
    <w:rsid w:val="00B347C1"/>
    <w:pPr>
      <w:spacing w:before="100" w:beforeAutospacing="1" w:after="100" w:afterAutospacing="1"/>
    </w:pPr>
    <w:rPr>
      <w:rFonts w:ascii="Times New Roman" w:eastAsia="Times New Roman" w:hAnsi="Times New Roman" w:cs="Times New Roman"/>
      <w:kern w:val="0"/>
      <w:sz w:val="24"/>
      <w:lang w:val="en-GB"/>
    </w:rPr>
  </w:style>
  <w:style w:type="paragraph" w:customStyle="1" w:styleId="xl30">
    <w:name w:val="xl30"/>
    <w:basedOn w:val="Normal"/>
    <w:rsid w:val="00B347C1"/>
    <w:pPr>
      <w:spacing w:before="100" w:beforeAutospacing="1" w:after="100" w:afterAutospacing="1"/>
      <w:jc w:val="center"/>
      <w:textAlignment w:val="center"/>
    </w:pPr>
    <w:rPr>
      <w:rFonts w:ascii="Times New Roman" w:eastAsia="Times New Roman" w:hAnsi="Times New Roman" w:cs="Times New Roman"/>
      <w:kern w:val="0"/>
      <w:sz w:val="24"/>
      <w:lang w:val="en-US"/>
    </w:rPr>
  </w:style>
  <w:style w:type="paragraph" w:customStyle="1" w:styleId="xl44">
    <w:name w:val="xl44"/>
    <w:basedOn w:val="Normal"/>
    <w:rsid w:val="00B347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val="en-US"/>
    </w:rPr>
  </w:style>
  <w:style w:type="paragraph" w:customStyle="1" w:styleId="BodySingle">
    <w:name w:val="Body Single"/>
    <w:rsid w:val="00B347C1"/>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347C1"/>
    <w:pPr>
      <w:spacing w:before="75" w:after="75"/>
      <w:ind w:firstLine="375"/>
      <w:jc w:val="both"/>
    </w:pPr>
    <w:rPr>
      <w:rFonts w:ascii="Times New Roman" w:eastAsia="Times New Roman" w:hAnsi="Times New Roman" w:cs="Times New Roman"/>
      <w:kern w:val="0"/>
      <w:sz w:val="24"/>
      <w:lang w:eastAsia="lv-LV"/>
    </w:rPr>
  </w:style>
  <w:style w:type="character" w:customStyle="1" w:styleId="RakstzRakstz">
    <w:name w:val="Rakstz. Rakstz."/>
    <w:rsid w:val="00B347C1"/>
    <w:rPr>
      <w:lang w:val="en-US" w:eastAsia="en-US"/>
    </w:rPr>
  </w:style>
  <w:style w:type="paragraph" w:customStyle="1" w:styleId="NormalJustified">
    <w:name w:val="Normal + Justified"/>
    <w:aliases w:val="Left:  2.22 cm"/>
    <w:basedOn w:val="TOC1"/>
    <w:rsid w:val="00B347C1"/>
    <w:rPr>
      <w:b/>
      <w:bCs/>
      <w:i/>
      <w:iCs/>
    </w:rPr>
  </w:style>
  <w:style w:type="paragraph" w:customStyle="1" w:styleId="bdc">
    <w:name w:val="bdc"/>
    <w:basedOn w:val="Normal"/>
    <w:rsid w:val="00B347C1"/>
    <w:pPr>
      <w:spacing w:before="75" w:after="75"/>
    </w:pPr>
    <w:rPr>
      <w:rFonts w:ascii="Times New Roman" w:eastAsia="Times New Roman" w:hAnsi="Times New Roman" w:cs="Times New Roman"/>
      <w:b/>
      <w:bCs/>
      <w:kern w:val="0"/>
      <w:sz w:val="24"/>
      <w:lang w:eastAsia="lv-LV"/>
    </w:rPr>
  </w:style>
  <w:style w:type="paragraph" w:customStyle="1" w:styleId="StyleHeading3Arial10ptCharChar">
    <w:name w:val="Style Heading 3 + Arial 10 pt Char Char"/>
    <w:basedOn w:val="Normal"/>
    <w:rsid w:val="00B347C1"/>
    <w:pPr>
      <w:ind w:left="720" w:hanging="720"/>
    </w:pPr>
    <w:rPr>
      <w:rFonts w:ascii="Times New Roman" w:eastAsia="Calibri" w:hAnsi="Times New Roman" w:cs="Times New Roman"/>
      <w:kern w:val="0"/>
      <w:sz w:val="24"/>
      <w:lang w:eastAsia="lv-LV"/>
    </w:rPr>
  </w:style>
  <w:style w:type="character" w:styleId="Emphasis">
    <w:name w:val="Emphasis"/>
    <w:qFormat/>
    <w:rsid w:val="00B347C1"/>
    <w:rPr>
      <w:i/>
      <w:iCs/>
    </w:rPr>
  </w:style>
  <w:style w:type="paragraph" w:customStyle="1" w:styleId="Bodynumber">
    <w:name w:val="Body number"/>
    <w:basedOn w:val="Normal"/>
    <w:autoRedefine/>
    <w:rsid w:val="00B347C1"/>
    <w:pPr>
      <w:spacing w:after="40"/>
      <w:jc w:val="both"/>
    </w:pPr>
    <w:rPr>
      <w:rFonts w:ascii="Times New Roman" w:eastAsia="Times New Roman" w:hAnsi="Times New Roman" w:cs="Times New Roman"/>
      <w:kern w:val="0"/>
      <w:sz w:val="24"/>
      <w:lang w:eastAsia="ru-RU"/>
    </w:rPr>
  </w:style>
  <w:style w:type="character" w:customStyle="1" w:styleId="BodytextChar0">
    <w:name w:val="Body text Char"/>
    <w:locked/>
    <w:rsid w:val="00B347C1"/>
    <w:rPr>
      <w:rFonts w:ascii="Times New Roman" w:hAnsi="Times New Roman" w:cs="Times New Roman"/>
      <w:sz w:val="24"/>
      <w:szCs w:val="24"/>
      <w:lang w:eastAsia="ru-RU"/>
    </w:rPr>
  </w:style>
  <w:style w:type="paragraph" w:customStyle="1" w:styleId="Titles">
    <w:name w:val="Titles"/>
    <w:basedOn w:val="BodyText"/>
    <w:autoRedefine/>
    <w:rsid w:val="00B347C1"/>
    <w:pPr>
      <w:widowControl/>
      <w:tabs>
        <w:tab w:val="num" w:pos="360"/>
        <w:tab w:val="left" w:pos="720"/>
      </w:tabs>
      <w:autoSpaceDE/>
      <w:autoSpaceDN/>
      <w:adjustRightInd/>
      <w:spacing w:before="360" w:after="120"/>
      <w:ind w:left="360" w:hanging="360"/>
      <w:outlineLvl w:val="0"/>
    </w:pPr>
    <w:rPr>
      <w:rFonts w:ascii="Times New Roman" w:eastAsia="Times New Roman" w:hAnsi="Times New Roman"/>
      <w:b/>
      <w:bCs/>
      <w:sz w:val="24"/>
      <w:szCs w:val="24"/>
      <w:lang w:val="lv-LV" w:eastAsia="ru-RU"/>
    </w:rPr>
  </w:style>
  <w:style w:type="paragraph" w:customStyle="1" w:styleId="Char">
    <w:name w:val="Char"/>
    <w:basedOn w:val="Normal"/>
    <w:rsid w:val="00B347C1"/>
    <w:pPr>
      <w:spacing w:after="160" w:line="240" w:lineRule="exact"/>
    </w:pPr>
    <w:rPr>
      <w:rFonts w:ascii="Verdana" w:eastAsia="Times New Roman" w:hAnsi="Verdana" w:cs="Verdana"/>
      <w:kern w:val="0"/>
      <w:sz w:val="16"/>
      <w:szCs w:val="16"/>
      <w:lang w:val="en-US"/>
    </w:rPr>
  </w:style>
  <w:style w:type="numbering" w:customStyle="1" w:styleId="Style2">
    <w:name w:val="Style2"/>
    <w:rsid w:val="00B347C1"/>
    <w:pPr>
      <w:numPr>
        <w:numId w:val="5"/>
      </w:numPr>
    </w:pPr>
  </w:style>
  <w:style w:type="character" w:styleId="FollowedHyperlink">
    <w:name w:val="FollowedHyperlink"/>
    <w:uiPriority w:val="99"/>
    <w:semiHidden/>
    <w:unhideWhenUsed/>
    <w:rsid w:val="00B347C1"/>
    <w:rPr>
      <w:color w:val="800080"/>
      <w:u w:val="single"/>
    </w:rPr>
  </w:style>
  <w:style w:type="paragraph" w:customStyle="1" w:styleId="font5">
    <w:name w:val="font5"/>
    <w:basedOn w:val="Normal"/>
    <w:rsid w:val="00B347C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font6">
    <w:name w:val="font6"/>
    <w:basedOn w:val="Normal"/>
    <w:rsid w:val="00B347C1"/>
    <w:pPr>
      <w:spacing w:before="100" w:beforeAutospacing="1" w:after="100" w:afterAutospacing="1"/>
    </w:pPr>
    <w:rPr>
      <w:rFonts w:ascii="Times New Roman" w:eastAsia="Times New Roman" w:hAnsi="Times New Roman" w:cs="Times New Roman"/>
      <w:i/>
      <w:iCs/>
      <w:kern w:val="0"/>
      <w:sz w:val="24"/>
      <w:lang w:eastAsia="lv-LV"/>
    </w:rPr>
  </w:style>
  <w:style w:type="paragraph" w:customStyle="1" w:styleId="xl64">
    <w:name w:val="xl64"/>
    <w:basedOn w:val="Normal"/>
    <w:rsid w:val="00B347C1"/>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5">
    <w:name w:val="xl65"/>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6">
    <w:name w:val="xl66"/>
    <w:basedOn w:val="Normal"/>
    <w:rsid w:val="00B347C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67">
    <w:name w:val="xl67"/>
    <w:basedOn w:val="Normal"/>
    <w:rsid w:val="00B347C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B347C1"/>
    <w:pPr>
      <w:pBdr>
        <w:top w:val="single" w:sz="4" w:space="0" w:color="auto"/>
        <w:left w:val="single" w:sz="4" w:space="0" w:color="auto"/>
        <w:bottom w:val="single" w:sz="4" w:space="0" w:color="auto"/>
      </w:pBdr>
      <w:shd w:val="clear" w:color="000000" w:fill="FFCC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9">
    <w:name w:val="xl69"/>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0">
    <w:name w:val="xl70"/>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0"/>
      <w:szCs w:val="20"/>
      <w:lang w:eastAsia="lv-LV"/>
    </w:rPr>
  </w:style>
  <w:style w:type="paragraph" w:customStyle="1" w:styleId="xl71">
    <w:name w:val="xl71"/>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kern w:val="0"/>
      <w:sz w:val="18"/>
      <w:szCs w:val="18"/>
      <w:lang w:eastAsia="lv-LV"/>
    </w:rPr>
  </w:style>
  <w:style w:type="paragraph" w:customStyle="1" w:styleId="xl72">
    <w:name w:val="xl72"/>
    <w:basedOn w:val="Normal"/>
    <w:rsid w:val="00B347C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73">
    <w:name w:val="xl73"/>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74">
    <w:name w:val="xl74"/>
    <w:basedOn w:val="Normal"/>
    <w:rsid w:val="00B347C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5">
    <w:name w:val="xl75"/>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6">
    <w:name w:val="xl76"/>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18"/>
      <w:szCs w:val="18"/>
      <w:lang w:eastAsia="lv-LV"/>
    </w:rPr>
  </w:style>
  <w:style w:type="paragraph" w:customStyle="1" w:styleId="xl77">
    <w:name w:val="xl77"/>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78">
    <w:name w:val="xl78"/>
    <w:basedOn w:val="Normal"/>
    <w:rsid w:val="00B347C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79">
    <w:name w:val="xl79"/>
    <w:basedOn w:val="Normal"/>
    <w:rsid w:val="00B347C1"/>
    <w:pPr>
      <w:pBdr>
        <w:top w:val="single" w:sz="4" w:space="0" w:color="auto"/>
        <w:left w:val="single" w:sz="4" w:space="0" w:color="auto"/>
        <w:bottom w:val="single" w:sz="4" w:space="0" w:color="auto"/>
      </w:pBdr>
      <w:shd w:val="clear" w:color="000000" w:fill="CCFFCC"/>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0">
    <w:name w:val="xl80"/>
    <w:basedOn w:val="Normal"/>
    <w:rsid w:val="00B347C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1">
    <w:name w:val="xl81"/>
    <w:basedOn w:val="Normal"/>
    <w:rsid w:val="00B347C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2">
    <w:name w:val="xl82"/>
    <w:basedOn w:val="Normal"/>
    <w:rsid w:val="00B347C1"/>
    <w:pPr>
      <w:pBdr>
        <w:top w:val="single" w:sz="4" w:space="0" w:color="auto"/>
        <w:left w:val="single" w:sz="4"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3">
    <w:name w:val="xl83"/>
    <w:basedOn w:val="Normal"/>
    <w:rsid w:val="00B347C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4">
    <w:name w:val="xl84"/>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5">
    <w:name w:val="xl85"/>
    <w:basedOn w:val="Normal"/>
    <w:rsid w:val="00B347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6">
    <w:name w:val="xl86"/>
    <w:basedOn w:val="Normal"/>
    <w:rsid w:val="00B347C1"/>
    <w:pPr>
      <w:pBdr>
        <w:top w:val="single" w:sz="4" w:space="0" w:color="auto"/>
        <w:left w:val="single" w:sz="4" w:space="0" w:color="auto"/>
        <w:bottom w:val="single" w:sz="4" w:space="0" w:color="auto"/>
      </w:pBdr>
      <w:shd w:val="clear" w:color="000000" w:fill="FFFF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7">
    <w:name w:val="xl87"/>
    <w:basedOn w:val="Normal"/>
    <w:rsid w:val="00B347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8">
    <w:name w:val="xl88"/>
    <w:basedOn w:val="Normal"/>
    <w:rsid w:val="00B347C1"/>
    <w:pP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9">
    <w:name w:val="xl89"/>
    <w:basedOn w:val="Normal"/>
    <w:rsid w:val="00B347C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0">
    <w:name w:val="xl90"/>
    <w:basedOn w:val="Normal"/>
    <w:rsid w:val="00B347C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91">
    <w:name w:val="xl91"/>
    <w:basedOn w:val="Normal"/>
    <w:rsid w:val="00B347C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2">
    <w:name w:val="xl92"/>
    <w:basedOn w:val="Normal"/>
    <w:rsid w:val="00B347C1"/>
    <w:pPr>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3">
    <w:name w:val="xl93"/>
    <w:basedOn w:val="Normal"/>
    <w:rsid w:val="00B347C1"/>
    <w:pP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94">
    <w:name w:val="xl94"/>
    <w:basedOn w:val="Normal"/>
    <w:rsid w:val="00B347C1"/>
    <w:pP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5">
    <w:name w:val="xl95"/>
    <w:basedOn w:val="Normal"/>
    <w:rsid w:val="00B347C1"/>
    <w:pPr>
      <w:spacing w:before="100" w:beforeAutospacing="1" w:after="100" w:afterAutospacing="1"/>
    </w:pPr>
    <w:rPr>
      <w:rFonts w:ascii="Georgia" w:eastAsia="Times New Roman" w:hAnsi="Georgia" w:cs="Times New Roman"/>
      <w:kern w:val="0"/>
      <w:sz w:val="24"/>
      <w:lang w:eastAsia="lv-LV"/>
    </w:rPr>
  </w:style>
  <w:style w:type="paragraph" w:customStyle="1" w:styleId="xl96">
    <w:name w:val="xl96"/>
    <w:basedOn w:val="Normal"/>
    <w:rsid w:val="00B347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7">
    <w:name w:val="xl97"/>
    <w:basedOn w:val="Normal"/>
    <w:rsid w:val="00B347C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B347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99">
    <w:name w:val="xl99"/>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B347C1"/>
    <w:pPr>
      <w:pBdr>
        <w:top w:val="single" w:sz="4" w:space="0" w:color="auto"/>
        <w:lef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1">
    <w:name w:val="xl101"/>
    <w:basedOn w:val="Normal"/>
    <w:rsid w:val="00B347C1"/>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2">
    <w:name w:val="xl102"/>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3">
    <w:name w:val="xl103"/>
    <w:basedOn w:val="Normal"/>
    <w:rsid w:val="00B347C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4">
    <w:name w:val="xl104"/>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5">
    <w:name w:val="xl105"/>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6">
    <w:name w:val="xl106"/>
    <w:basedOn w:val="Normal"/>
    <w:rsid w:val="00B347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B347C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9">
    <w:name w:val="xl109"/>
    <w:basedOn w:val="Normal"/>
    <w:rsid w:val="00B347C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0">
    <w:name w:val="xl110"/>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1">
    <w:name w:val="xl111"/>
    <w:basedOn w:val="Normal"/>
    <w:rsid w:val="00B347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12">
    <w:name w:val="xl112"/>
    <w:basedOn w:val="Normal"/>
    <w:rsid w:val="00B347C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3">
    <w:name w:val="xl113"/>
    <w:basedOn w:val="Normal"/>
    <w:rsid w:val="00B347C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4">
    <w:name w:val="xl114"/>
    <w:basedOn w:val="Normal"/>
    <w:rsid w:val="00B347C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15">
    <w:name w:val="xl115"/>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6">
    <w:name w:val="xl116"/>
    <w:basedOn w:val="Normal"/>
    <w:rsid w:val="00B347C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117">
    <w:name w:val="xl117"/>
    <w:basedOn w:val="Normal"/>
    <w:rsid w:val="00B347C1"/>
    <w:pPr>
      <w:pBdr>
        <w:top w:val="single" w:sz="4" w:space="0" w:color="auto"/>
        <w:left w:val="single" w:sz="4" w:space="0" w:color="auto"/>
        <w:bottom w:val="single" w:sz="4" w:space="0" w:color="auto"/>
      </w:pBdr>
      <w:shd w:val="clear" w:color="000000" w:fill="CCC0DA"/>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18">
    <w:name w:val="xl118"/>
    <w:basedOn w:val="Normal"/>
    <w:rsid w:val="00B347C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119">
    <w:name w:val="xl119"/>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120">
    <w:name w:val="xl120"/>
    <w:basedOn w:val="Normal"/>
    <w:rsid w:val="00B347C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color w:val="FF0000"/>
      <w:kern w:val="0"/>
      <w:sz w:val="20"/>
      <w:szCs w:val="20"/>
      <w:lang w:eastAsia="lv-LV"/>
    </w:rPr>
  </w:style>
  <w:style w:type="paragraph" w:customStyle="1" w:styleId="xl121">
    <w:name w:val="xl121"/>
    <w:basedOn w:val="Normal"/>
    <w:rsid w:val="00B347C1"/>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22">
    <w:name w:val="xl122"/>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18"/>
      <w:szCs w:val="18"/>
      <w:lang w:eastAsia="lv-LV"/>
    </w:rPr>
  </w:style>
  <w:style w:type="paragraph" w:customStyle="1" w:styleId="xl123">
    <w:name w:val="xl123"/>
    <w:basedOn w:val="Normal"/>
    <w:rsid w:val="00B347C1"/>
    <w:pPr>
      <w:pBdr>
        <w:top w:val="single" w:sz="4" w:space="0" w:color="auto"/>
        <w:left w:val="single" w:sz="4" w:space="0" w:color="auto"/>
        <w:bottom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4">
    <w:name w:val="xl124"/>
    <w:basedOn w:val="Normal"/>
    <w:rsid w:val="00B347C1"/>
    <w:pPr>
      <w:pBdr>
        <w:top w:val="single" w:sz="4" w:space="0" w:color="auto"/>
        <w:bottom w:val="single" w:sz="4" w:space="0" w:color="auto"/>
        <w:right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5">
    <w:name w:val="xl125"/>
    <w:basedOn w:val="Normal"/>
    <w:rsid w:val="00B347C1"/>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6">
    <w:name w:val="xl126"/>
    <w:basedOn w:val="Normal"/>
    <w:rsid w:val="00B347C1"/>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7">
    <w:name w:val="xl127"/>
    <w:basedOn w:val="Normal"/>
    <w:rsid w:val="00B347C1"/>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8">
    <w:name w:val="xl128"/>
    <w:basedOn w:val="Normal"/>
    <w:rsid w:val="00B347C1"/>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9">
    <w:name w:val="xl129"/>
    <w:basedOn w:val="Normal"/>
    <w:rsid w:val="00B347C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30">
    <w:name w:val="xl130"/>
    <w:basedOn w:val="Normal"/>
    <w:rsid w:val="00B347C1"/>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1">
    <w:name w:val="xl131"/>
    <w:basedOn w:val="Normal"/>
    <w:rsid w:val="00B347C1"/>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2">
    <w:name w:val="xl132"/>
    <w:basedOn w:val="Normal"/>
    <w:rsid w:val="00B347C1"/>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3">
    <w:name w:val="xl133"/>
    <w:basedOn w:val="Normal"/>
    <w:rsid w:val="00B347C1"/>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4">
    <w:name w:val="xl134"/>
    <w:basedOn w:val="Normal"/>
    <w:rsid w:val="00B347C1"/>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35">
    <w:name w:val="xl135"/>
    <w:basedOn w:val="Normal"/>
    <w:rsid w:val="00B347C1"/>
    <w:pPr>
      <w:pBdr>
        <w:top w:val="single" w:sz="4" w:space="0" w:color="auto"/>
        <w:bottom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6">
    <w:name w:val="xl136"/>
    <w:basedOn w:val="Normal"/>
    <w:rsid w:val="00B347C1"/>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7">
    <w:name w:val="xl137"/>
    <w:basedOn w:val="Normal"/>
    <w:rsid w:val="00B347C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8">
    <w:name w:val="xl138"/>
    <w:basedOn w:val="Normal"/>
    <w:rsid w:val="00B347C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9">
    <w:name w:val="xl139"/>
    <w:basedOn w:val="Normal"/>
    <w:rsid w:val="00B347C1"/>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0">
    <w:name w:val="xl140"/>
    <w:basedOn w:val="Normal"/>
    <w:rsid w:val="00B347C1"/>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1">
    <w:name w:val="xl141"/>
    <w:basedOn w:val="Normal"/>
    <w:rsid w:val="00B347C1"/>
    <w:pPr>
      <w:pBdr>
        <w:top w:val="single" w:sz="4" w:space="0" w:color="auto"/>
        <w:left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kern w:val="0"/>
      <w:sz w:val="20"/>
      <w:szCs w:val="20"/>
      <w:lang w:eastAsia="lv-LV"/>
    </w:rPr>
  </w:style>
  <w:style w:type="paragraph" w:customStyle="1" w:styleId="xl142">
    <w:name w:val="xl142"/>
    <w:basedOn w:val="Normal"/>
    <w:rsid w:val="00B347C1"/>
    <w:pPr>
      <w:pBdr>
        <w:top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3">
    <w:name w:val="xl143"/>
    <w:basedOn w:val="Normal"/>
    <w:rsid w:val="00B347C1"/>
    <w:pPr>
      <w:pBdr>
        <w:top w:val="single" w:sz="4" w:space="0" w:color="auto"/>
        <w:bottom w:val="single" w:sz="4" w:space="0" w:color="auto"/>
        <w:right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4">
    <w:name w:val="xl144"/>
    <w:basedOn w:val="Normal"/>
    <w:rsid w:val="00B347C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45">
    <w:name w:val="xl145"/>
    <w:basedOn w:val="Normal"/>
    <w:rsid w:val="00B347C1"/>
    <w:pPr>
      <w:pBdr>
        <w:top w:val="single" w:sz="4" w:space="0" w:color="auto"/>
        <w:bottom w:val="single" w:sz="4" w:space="0" w:color="auto"/>
      </w:pBdr>
      <w:shd w:val="clear" w:color="000000" w:fill="FFFF99"/>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6">
    <w:name w:val="xl146"/>
    <w:basedOn w:val="Normal"/>
    <w:rsid w:val="00B347C1"/>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47">
    <w:name w:val="xl147"/>
    <w:basedOn w:val="Normal"/>
    <w:rsid w:val="00B347C1"/>
    <w:pPr>
      <w:pBdr>
        <w:top w:val="single" w:sz="4" w:space="0" w:color="auto"/>
        <w:bottom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8">
    <w:name w:val="xl148"/>
    <w:basedOn w:val="Normal"/>
    <w:rsid w:val="00B347C1"/>
    <w:pPr>
      <w:pBdr>
        <w:top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9">
    <w:name w:val="xl149"/>
    <w:basedOn w:val="Normal"/>
    <w:rsid w:val="00B347C1"/>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0">
    <w:name w:val="xl150"/>
    <w:basedOn w:val="Normal"/>
    <w:rsid w:val="00B347C1"/>
    <w:pPr>
      <w:pBdr>
        <w:top w:val="single" w:sz="4" w:space="0" w:color="auto"/>
        <w:bottom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1">
    <w:name w:val="xl151"/>
    <w:basedOn w:val="Normal"/>
    <w:rsid w:val="00B347C1"/>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2">
    <w:name w:val="xl152"/>
    <w:basedOn w:val="Normal"/>
    <w:rsid w:val="00B347C1"/>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3">
    <w:name w:val="xl153"/>
    <w:basedOn w:val="Normal"/>
    <w:rsid w:val="00B347C1"/>
    <w:pPr>
      <w:pBdr>
        <w:top w:val="single" w:sz="4" w:space="0" w:color="auto"/>
        <w:bottom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4">
    <w:name w:val="xl154"/>
    <w:basedOn w:val="Normal"/>
    <w:rsid w:val="00B347C1"/>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5">
    <w:name w:val="xl155"/>
    <w:basedOn w:val="Normal"/>
    <w:rsid w:val="00B347C1"/>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6">
    <w:name w:val="xl156"/>
    <w:basedOn w:val="Normal"/>
    <w:rsid w:val="00B347C1"/>
    <w:pPr>
      <w:pBdr>
        <w:top w:val="single" w:sz="4" w:space="0" w:color="auto"/>
        <w:bottom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7">
    <w:name w:val="xl157"/>
    <w:basedOn w:val="Normal"/>
    <w:rsid w:val="00B347C1"/>
    <w:pPr>
      <w:pBdr>
        <w:top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8">
    <w:name w:val="xl158"/>
    <w:basedOn w:val="Normal"/>
    <w:rsid w:val="00B347C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9">
    <w:name w:val="xl159"/>
    <w:basedOn w:val="Normal"/>
    <w:rsid w:val="00B347C1"/>
    <w:pPr>
      <w:pBdr>
        <w:top w:val="single" w:sz="4" w:space="0" w:color="auto"/>
        <w:bottom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60">
    <w:name w:val="xl160"/>
    <w:basedOn w:val="Normal"/>
    <w:rsid w:val="00B347C1"/>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styleId="BodyText3">
    <w:name w:val="Body Text 3"/>
    <w:basedOn w:val="Normal"/>
    <w:rsid w:val="00B347C1"/>
    <w:pPr>
      <w:spacing w:after="120"/>
    </w:pPr>
    <w:rPr>
      <w:rFonts w:ascii="Times New Roman" w:eastAsia="Times New Roman" w:hAnsi="Times New Roman" w:cs="Times New Roman"/>
      <w:kern w:val="0"/>
      <w:sz w:val="16"/>
      <w:szCs w:val="16"/>
    </w:rPr>
  </w:style>
  <w:style w:type="paragraph" w:customStyle="1" w:styleId="Default">
    <w:name w:val="Default"/>
    <w:link w:val="DefaultChar"/>
    <w:rsid w:val="006A0684"/>
    <w:pPr>
      <w:autoSpaceDE w:val="0"/>
      <w:autoSpaceDN w:val="0"/>
      <w:adjustRightInd w:val="0"/>
    </w:pPr>
    <w:rPr>
      <w:color w:val="000000"/>
      <w:sz w:val="24"/>
      <w:szCs w:val="24"/>
    </w:rPr>
  </w:style>
  <w:style w:type="character" w:customStyle="1" w:styleId="DefaultChar">
    <w:name w:val="Default Char"/>
    <w:link w:val="Default"/>
    <w:locked/>
    <w:rsid w:val="006A0684"/>
    <w:rPr>
      <w:color w:val="000000"/>
      <w:sz w:val="24"/>
      <w:szCs w:val="24"/>
      <w:lang w:val="lv-LV" w:eastAsia="lv-LV" w:bidi="ar-SA"/>
    </w:rPr>
  </w:style>
  <w:style w:type="paragraph" w:customStyle="1" w:styleId="Parastaistxt">
    <w:name w:val="Parastais txt"/>
    <w:basedOn w:val="Default"/>
    <w:qFormat/>
    <w:rsid w:val="000A311F"/>
    <w:pPr>
      <w:spacing w:line="276" w:lineRule="auto"/>
      <w:ind w:left="567"/>
      <w:jc w:val="both"/>
    </w:pPr>
  </w:style>
  <w:style w:type="paragraph" w:customStyle="1" w:styleId="RakstzRakstzRakstzRakstzRakstzRakstzRakstz">
    <w:name w:val="Rakstz. Rakstz. Rakstz. Rakstz. Rakstz. Rakstz. Rakstz."/>
    <w:basedOn w:val="Normal"/>
    <w:rsid w:val="00060735"/>
    <w:rPr>
      <w:rFonts w:ascii="Times New Roman" w:eastAsia="Times New Roman" w:hAnsi="Times New Roman" w:cs="Times New Roman"/>
      <w:kern w:val="0"/>
      <w:sz w:val="24"/>
      <w:lang w:val="pl-PL" w:eastAsia="pl-PL"/>
    </w:rPr>
  </w:style>
  <w:style w:type="paragraph" w:styleId="HTMLPreformatted">
    <w:name w:val="HTML Preformatted"/>
    <w:basedOn w:val="Normal"/>
    <w:link w:val="HTMLPreformattedChar"/>
    <w:uiPriority w:val="99"/>
    <w:semiHidden/>
    <w:unhideWhenUsed/>
    <w:rsid w:val="003A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kern w:val="0"/>
      <w:sz w:val="20"/>
      <w:szCs w:val="20"/>
      <w:lang w:val="x-none" w:eastAsia="x-none"/>
    </w:rPr>
  </w:style>
  <w:style w:type="character" w:customStyle="1" w:styleId="HTMLPreformattedChar">
    <w:name w:val="HTML Preformatted Char"/>
    <w:link w:val="HTMLPreformatted"/>
    <w:uiPriority w:val="99"/>
    <w:semiHidden/>
    <w:rsid w:val="003A5DA9"/>
    <w:rPr>
      <w:rFonts w:ascii="Courier New" w:eastAsia="Times New Roman" w:hAnsi="Courier New" w:cs="Courier New"/>
    </w:rPr>
  </w:style>
  <w:style w:type="character" w:customStyle="1" w:styleId="c1">
    <w:name w:val="c1"/>
    <w:basedOn w:val="DefaultParagraphFont"/>
    <w:rsid w:val="003A5DA9"/>
  </w:style>
  <w:style w:type="character" w:customStyle="1" w:styleId="apple-converted-space">
    <w:name w:val="apple-converted-space"/>
    <w:rsid w:val="004D1AA4"/>
  </w:style>
  <w:style w:type="paragraph" w:customStyle="1" w:styleId="tv213">
    <w:name w:val="tv213"/>
    <w:basedOn w:val="Normal"/>
    <w:rsid w:val="004D1AA4"/>
    <w:pPr>
      <w:spacing w:before="100" w:beforeAutospacing="1" w:after="100" w:afterAutospacing="1"/>
    </w:pPr>
    <w:rPr>
      <w:rFonts w:ascii="Times New Roman" w:eastAsia="Times New Roman" w:hAnsi="Times New Roman" w:cs="Times New Roman"/>
      <w:kern w:val="0"/>
      <w:sz w:val="24"/>
      <w:lang w:eastAsia="lv-LV"/>
    </w:rPr>
  </w:style>
  <w:style w:type="character" w:customStyle="1" w:styleId="iubsearch-contractname">
    <w:name w:val="iubsearch-contractname"/>
    <w:rsid w:val="00C144DB"/>
  </w:style>
  <w:style w:type="paragraph" w:customStyle="1" w:styleId="xl63">
    <w:name w:val="xl63"/>
    <w:basedOn w:val="Normal"/>
    <w:rsid w:val="007960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bidi="bo-CN"/>
    </w:rPr>
  </w:style>
  <w:style w:type="character" w:customStyle="1" w:styleId="FontStyle42">
    <w:name w:val="Font Style42"/>
    <w:uiPriority w:val="99"/>
    <w:rsid w:val="00DF7097"/>
    <w:rPr>
      <w:rFonts w:ascii="Times New Roman" w:hAnsi="Times New Roman" w:cs="Times New Roman"/>
      <w:sz w:val="20"/>
      <w:szCs w:val="20"/>
    </w:rPr>
  </w:style>
  <w:style w:type="paragraph" w:styleId="Signature">
    <w:name w:val="Signature"/>
    <w:basedOn w:val="Normal"/>
    <w:link w:val="SignatureChar"/>
    <w:uiPriority w:val="99"/>
    <w:unhideWhenUsed/>
    <w:rsid w:val="00CB7ABD"/>
    <w:pPr>
      <w:keepNext/>
      <w:spacing w:before="600"/>
      <w:ind w:firstLine="720"/>
    </w:pPr>
    <w:rPr>
      <w:rFonts w:ascii="Times New Roman" w:eastAsia="Calibri" w:hAnsi="Times New Roman" w:cs="Times New Roman"/>
      <w:kern w:val="0"/>
      <w:sz w:val="26"/>
      <w:szCs w:val="26"/>
      <w:lang w:val="x-none"/>
    </w:rPr>
  </w:style>
  <w:style w:type="character" w:customStyle="1" w:styleId="SignatureChar">
    <w:name w:val="Signature Char"/>
    <w:link w:val="Signature"/>
    <w:uiPriority w:val="99"/>
    <w:rsid w:val="00CB7ABD"/>
    <w:rPr>
      <w:rFonts w:ascii="Times New Roman" w:hAnsi="Times New Roman"/>
      <w:sz w:val="26"/>
      <w:szCs w:val="26"/>
      <w:lang w:val="x-none" w:eastAsia="en-US" w:bidi="ar-SA"/>
    </w:rPr>
  </w:style>
  <w:style w:type="character" w:customStyle="1" w:styleId="ListParagraphChar1">
    <w:name w:val="List Paragraph Char1"/>
    <w:uiPriority w:val="34"/>
    <w:locked/>
    <w:rsid w:val="00C80DD7"/>
    <w:rPr>
      <w:rFonts w:ascii="Cambria" w:eastAsia="Times New Roman" w:hAnsi="Cambria" w:cs="Times New Roman"/>
      <w:kern w:val="56"/>
      <w:sz w:val="28"/>
      <w:szCs w:val="24"/>
    </w:rPr>
  </w:style>
  <w:style w:type="paragraph" w:customStyle="1" w:styleId="ListParagraph2">
    <w:name w:val="List Paragraph2"/>
    <w:basedOn w:val="Normal"/>
    <w:qFormat/>
    <w:rsid w:val="00E85235"/>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2">
      <w:bodyDiv w:val="1"/>
      <w:marLeft w:val="0"/>
      <w:marRight w:val="0"/>
      <w:marTop w:val="0"/>
      <w:marBottom w:val="0"/>
      <w:divBdr>
        <w:top w:val="none" w:sz="0" w:space="0" w:color="auto"/>
        <w:left w:val="none" w:sz="0" w:space="0" w:color="auto"/>
        <w:bottom w:val="none" w:sz="0" w:space="0" w:color="auto"/>
        <w:right w:val="none" w:sz="0" w:space="0" w:color="auto"/>
      </w:divBdr>
    </w:div>
    <w:div w:id="4066088">
      <w:bodyDiv w:val="1"/>
      <w:marLeft w:val="0"/>
      <w:marRight w:val="0"/>
      <w:marTop w:val="0"/>
      <w:marBottom w:val="0"/>
      <w:divBdr>
        <w:top w:val="none" w:sz="0" w:space="0" w:color="auto"/>
        <w:left w:val="none" w:sz="0" w:space="0" w:color="auto"/>
        <w:bottom w:val="none" w:sz="0" w:space="0" w:color="auto"/>
        <w:right w:val="none" w:sz="0" w:space="0" w:color="auto"/>
      </w:divBdr>
    </w:div>
    <w:div w:id="165049948">
      <w:bodyDiv w:val="1"/>
      <w:marLeft w:val="0"/>
      <w:marRight w:val="0"/>
      <w:marTop w:val="0"/>
      <w:marBottom w:val="0"/>
      <w:divBdr>
        <w:top w:val="none" w:sz="0" w:space="0" w:color="auto"/>
        <w:left w:val="none" w:sz="0" w:space="0" w:color="auto"/>
        <w:bottom w:val="none" w:sz="0" w:space="0" w:color="auto"/>
        <w:right w:val="none" w:sz="0" w:space="0" w:color="auto"/>
      </w:divBdr>
    </w:div>
    <w:div w:id="165677161">
      <w:bodyDiv w:val="1"/>
      <w:marLeft w:val="0"/>
      <w:marRight w:val="0"/>
      <w:marTop w:val="0"/>
      <w:marBottom w:val="0"/>
      <w:divBdr>
        <w:top w:val="none" w:sz="0" w:space="0" w:color="auto"/>
        <w:left w:val="none" w:sz="0" w:space="0" w:color="auto"/>
        <w:bottom w:val="none" w:sz="0" w:space="0" w:color="auto"/>
        <w:right w:val="none" w:sz="0" w:space="0" w:color="auto"/>
      </w:divBdr>
    </w:div>
    <w:div w:id="179243304">
      <w:bodyDiv w:val="1"/>
      <w:marLeft w:val="105"/>
      <w:marRight w:val="105"/>
      <w:marTop w:val="0"/>
      <w:marBottom w:val="0"/>
      <w:divBdr>
        <w:top w:val="none" w:sz="0" w:space="0" w:color="auto"/>
        <w:left w:val="none" w:sz="0" w:space="0" w:color="auto"/>
        <w:bottom w:val="none" w:sz="0" w:space="0" w:color="auto"/>
        <w:right w:val="none" w:sz="0" w:space="0" w:color="auto"/>
      </w:divBdr>
      <w:divsChild>
        <w:div w:id="2026401791">
          <w:marLeft w:val="0"/>
          <w:marRight w:val="0"/>
          <w:marTop w:val="0"/>
          <w:marBottom w:val="0"/>
          <w:divBdr>
            <w:top w:val="single" w:sz="2" w:space="5" w:color="CCCCCC"/>
            <w:left w:val="single" w:sz="6" w:space="11" w:color="CCCCCC"/>
            <w:bottom w:val="single" w:sz="2" w:space="5" w:color="CCCCCC"/>
            <w:right w:val="single" w:sz="6" w:space="11" w:color="CCCCCC"/>
          </w:divBdr>
          <w:divsChild>
            <w:div w:id="360782082">
              <w:marLeft w:val="0"/>
              <w:marRight w:val="0"/>
              <w:marTop w:val="0"/>
              <w:marBottom w:val="0"/>
              <w:divBdr>
                <w:top w:val="none" w:sz="0" w:space="0" w:color="auto"/>
                <w:left w:val="none" w:sz="0" w:space="0" w:color="auto"/>
                <w:bottom w:val="none" w:sz="0" w:space="0" w:color="auto"/>
                <w:right w:val="none" w:sz="0" w:space="0" w:color="auto"/>
              </w:divBdr>
              <w:divsChild>
                <w:div w:id="1722441366">
                  <w:marLeft w:val="0"/>
                  <w:marRight w:val="0"/>
                  <w:marTop w:val="0"/>
                  <w:marBottom w:val="0"/>
                  <w:divBdr>
                    <w:top w:val="none" w:sz="0" w:space="0" w:color="auto"/>
                    <w:left w:val="none" w:sz="0" w:space="0" w:color="auto"/>
                    <w:bottom w:val="none" w:sz="0" w:space="0" w:color="auto"/>
                    <w:right w:val="none" w:sz="0" w:space="0" w:color="auto"/>
                  </w:divBdr>
                  <w:divsChild>
                    <w:div w:id="1480537201">
                      <w:marLeft w:val="0"/>
                      <w:marRight w:val="0"/>
                      <w:marTop w:val="0"/>
                      <w:marBottom w:val="0"/>
                      <w:divBdr>
                        <w:top w:val="none" w:sz="0" w:space="0" w:color="auto"/>
                        <w:left w:val="none" w:sz="0" w:space="0" w:color="auto"/>
                        <w:bottom w:val="none" w:sz="0" w:space="0" w:color="auto"/>
                        <w:right w:val="none" w:sz="0" w:space="0" w:color="auto"/>
                      </w:divBdr>
                      <w:divsChild>
                        <w:div w:id="14443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59799">
      <w:bodyDiv w:val="1"/>
      <w:marLeft w:val="0"/>
      <w:marRight w:val="0"/>
      <w:marTop w:val="0"/>
      <w:marBottom w:val="0"/>
      <w:divBdr>
        <w:top w:val="none" w:sz="0" w:space="0" w:color="auto"/>
        <w:left w:val="none" w:sz="0" w:space="0" w:color="auto"/>
        <w:bottom w:val="none" w:sz="0" w:space="0" w:color="auto"/>
        <w:right w:val="none" w:sz="0" w:space="0" w:color="auto"/>
      </w:divBdr>
    </w:div>
    <w:div w:id="521668825">
      <w:bodyDiv w:val="1"/>
      <w:marLeft w:val="0"/>
      <w:marRight w:val="0"/>
      <w:marTop w:val="0"/>
      <w:marBottom w:val="0"/>
      <w:divBdr>
        <w:top w:val="none" w:sz="0" w:space="0" w:color="auto"/>
        <w:left w:val="none" w:sz="0" w:space="0" w:color="auto"/>
        <w:bottom w:val="none" w:sz="0" w:space="0" w:color="auto"/>
        <w:right w:val="none" w:sz="0" w:space="0" w:color="auto"/>
      </w:divBdr>
    </w:div>
    <w:div w:id="556669724">
      <w:bodyDiv w:val="1"/>
      <w:marLeft w:val="0"/>
      <w:marRight w:val="0"/>
      <w:marTop w:val="0"/>
      <w:marBottom w:val="0"/>
      <w:divBdr>
        <w:top w:val="none" w:sz="0" w:space="0" w:color="auto"/>
        <w:left w:val="none" w:sz="0" w:space="0" w:color="auto"/>
        <w:bottom w:val="none" w:sz="0" w:space="0" w:color="auto"/>
        <w:right w:val="none" w:sz="0" w:space="0" w:color="auto"/>
      </w:divBdr>
    </w:div>
    <w:div w:id="602736172">
      <w:bodyDiv w:val="1"/>
      <w:marLeft w:val="0"/>
      <w:marRight w:val="0"/>
      <w:marTop w:val="0"/>
      <w:marBottom w:val="0"/>
      <w:divBdr>
        <w:top w:val="none" w:sz="0" w:space="0" w:color="auto"/>
        <w:left w:val="none" w:sz="0" w:space="0" w:color="auto"/>
        <w:bottom w:val="none" w:sz="0" w:space="0" w:color="auto"/>
        <w:right w:val="none" w:sz="0" w:space="0" w:color="auto"/>
      </w:divBdr>
      <w:divsChild>
        <w:div w:id="693463559">
          <w:marLeft w:val="0"/>
          <w:marRight w:val="0"/>
          <w:marTop w:val="0"/>
          <w:marBottom w:val="0"/>
          <w:divBdr>
            <w:top w:val="none" w:sz="0" w:space="0" w:color="auto"/>
            <w:left w:val="none" w:sz="0" w:space="0" w:color="auto"/>
            <w:bottom w:val="none" w:sz="0" w:space="0" w:color="auto"/>
            <w:right w:val="none" w:sz="0" w:space="0" w:color="auto"/>
          </w:divBdr>
          <w:divsChild>
            <w:div w:id="841630355">
              <w:marLeft w:val="0"/>
              <w:marRight w:val="0"/>
              <w:marTop w:val="0"/>
              <w:marBottom w:val="0"/>
              <w:divBdr>
                <w:top w:val="none" w:sz="0" w:space="0" w:color="auto"/>
                <w:left w:val="none" w:sz="0" w:space="0" w:color="auto"/>
                <w:bottom w:val="none" w:sz="0" w:space="0" w:color="auto"/>
                <w:right w:val="none" w:sz="0" w:space="0" w:color="auto"/>
              </w:divBdr>
              <w:divsChild>
                <w:div w:id="697970172">
                  <w:marLeft w:val="0"/>
                  <w:marRight w:val="0"/>
                  <w:marTop w:val="0"/>
                  <w:marBottom w:val="0"/>
                  <w:divBdr>
                    <w:top w:val="none" w:sz="0" w:space="0" w:color="auto"/>
                    <w:left w:val="none" w:sz="0" w:space="0" w:color="auto"/>
                    <w:bottom w:val="none" w:sz="0" w:space="0" w:color="auto"/>
                    <w:right w:val="none" w:sz="0" w:space="0" w:color="auto"/>
                  </w:divBdr>
                  <w:divsChild>
                    <w:div w:id="611979633">
                      <w:marLeft w:val="0"/>
                      <w:marRight w:val="0"/>
                      <w:marTop w:val="0"/>
                      <w:marBottom w:val="0"/>
                      <w:divBdr>
                        <w:top w:val="none" w:sz="0" w:space="0" w:color="auto"/>
                        <w:left w:val="none" w:sz="0" w:space="0" w:color="auto"/>
                        <w:bottom w:val="none" w:sz="0" w:space="0" w:color="auto"/>
                        <w:right w:val="none" w:sz="0" w:space="0" w:color="auto"/>
                      </w:divBdr>
                      <w:divsChild>
                        <w:div w:id="367754670">
                          <w:marLeft w:val="0"/>
                          <w:marRight w:val="0"/>
                          <w:marTop w:val="0"/>
                          <w:marBottom w:val="0"/>
                          <w:divBdr>
                            <w:top w:val="none" w:sz="0" w:space="0" w:color="auto"/>
                            <w:left w:val="none" w:sz="0" w:space="0" w:color="auto"/>
                            <w:bottom w:val="none" w:sz="0" w:space="0" w:color="auto"/>
                            <w:right w:val="none" w:sz="0" w:space="0" w:color="auto"/>
                          </w:divBdr>
                          <w:divsChild>
                            <w:div w:id="909458850">
                              <w:marLeft w:val="0"/>
                              <w:marRight w:val="0"/>
                              <w:marTop w:val="0"/>
                              <w:marBottom w:val="435"/>
                              <w:divBdr>
                                <w:top w:val="none" w:sz="0" w:space="0" w:color="auto"/>
                                <w:left w:val="none" w:sz="0" w:space="0" w:color="auto"/>
                                <w:bottom w:val="none" w:sz="0" w:space="0" w:color="auto"/>
                                <w:right w:val="none" w:sz="0" w:space="0" w:color="auto"/>
                              </w:divBdr>
                              <w:divsChild>
                                <w:div w:id="1594318099">
                                  <w:marLeft w:val="0"/>
                                  <w:marRight w:val="300"/>
                                  <w:marTop w:val="300"/>
                                  <w:marBottom w:val="0"/>
                                  <w:divBdr>
                                    <w:top w:val="none" w:sz="0" w:space="0" w:color="auto"/>
                                    <w:left w:val="none" w:sz="0" w:space="0" w:color="auto"/>
                                    <w:bottom w:val="none" w:sz="0" w:space="0" w:color="auto"/>
                                    <w:right w:val="none" w:sz="0" w:space="0" w:color="auto"/>
                                  </w:divBdr>
                                  <w:divsChild>
                                    <w:div w:id="15669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911076">
      <w:bodyDiv w:val="1"/>
      <w:marLeft w:val="0"/>
      <w:marRight w:val="0"/>
      <w:marTop w:val="0"/>
      <w:marBottom w:val="0"/>
      <w:divBdr>
        <w:top w:val="none" w:sz="0" w:space="0" w:color="auto"/>
        <w:left w:val="none" w:sz="0" w:space="0" w:color="auto"/>
        <w:bottom w:val="none" w:sz="0" w:space="0" w:color="auto"/>
        <w:right w:val="none" w:sz="0" w:space="0" w:color="auto"/>
      </w:divBdr>
    </w:div>
    <w:div w:id="716777571">
      <w:bodyDiv w:val="1"/>
      <w:marLeft w:val="0"/>
      <w:marRight w:val="0"/>
      <w:marTop w:val="0"/>
      <w:marBottom w:val="0"/>
      <w:divBdr>
        <w:top w:val="none" w:sz="0" w:space="0" w:color="auto"/>
        <w:left w:val="none" w:sz="0" w:space="0" w:color="auto"/>
        <w:bottom w:val="none" w:sz="0" w:space="0" w:color="auto"/>
        <w:right w:val="none" w:sz="0" w:space="0" w:color="auto"/>
      </w:divBdr>
    </w:div>
    <w:div w:id="745080188">
      <w:bodyDiv w:val="1"/>
      <w:marLeft w:val="0"/>
      <w:marRight w:val="0"/>
      <w:marTop w:val="0"/>
      <w:marBottom w:val="0"/>
      <w:divBdr>
        <w:top w:val="none" w:sz="0" w:space="0" w:color="auto"/>
        <w:left w:val="none" w:sz="0" w:space="0" w:color="auto"/>
        <w:bottom w:val="none" w:sz="0" w:space="0" w:color="auto"/>
        <w:right w:val="none" w:sz="0" w:space="0" w:color="auto"/>
      </w:divBdr>
    </w:div>
    <w:div w:id="934439319">
      <w:bodyDiv w:val="1"/>
      <w:marLeft w:val="0"/>
      <w:marRight w:val="0"/>
      <w:marTop w:val="0"/>
      <w:marBottom w:val="0"/>
      <w:divBdr>
        <w:top w:val="none" w:sz="0" w:space="0" w:color="auto"/>
        <w:left w:val="none" w:sz="0" w:space="0" w:color="auto"/>
        <w:bottom w:val="none" w:sz="0" w:space="0" w:color="auto"/>
        <w:right w:val="none" w:sz="0" w:space="0" w:color="auto"/>
      </w:divBdr>
    </w:div>
    <w:div w:id="1030762250">
      <w:bodyDiv w:val="1"/>
      <w:marLeft w:val="0"/>
      <w:marRight w:val="0"/>
      <w:marTop w:val="0"/>
      <w:marBottom w:val="0"/>
      <w:divBdr>
        <w:top w:val="none" w:sz="0" w:space="0" w:color="auto"/>
        <w:left w:val="none" w:sz="0" w:space="0" w:color="auto"/>
        <w:bottom w:val="none" w:sz="0" w:space="0" w:color="auto"/>
        <w:right w:val="none" w:sz="0" w:space="0" w:color="auto"/>
      </w:divBdr>
    </w:div>
    <w:div w:id="1354041606">
      <w:bodyDiv w:val="1"/>
      <w:marLeft w:val="0"/>
      <w:marRight w:val="0"/>
      <w:marTop w:val="0"/>
      <w:marBottom w:val="0"/>
      <w:divBdr>
        <w:top w:val="none" w:sz="0" w:space="0" w:color="auto"/>
        <w:left w:val="none" w:sz="0" w:space="0" w:color="auto"/>
        <w:bottom w:val="none" w:sz="0" w:space="0" w:color="auto"/>
        <w:right w:val="none" w:sz="0" w:space="0" w:color="auto"/>
      </w:divBdr>
    </w:div>
    <w:div w:id="1422413640">
      <w:bodyDiv w:val="1"/>
      <w:marLeft w:val="0"/>
      <w:marRight w:val="0"/>
      <w:marTop w:val="0"/>
      <w:marBottom w:val="0"/>
      <w:divBdr>
        <w:top w:val="none" w:sz="0" w:space="0" w:color="auto"/>
        <w:left w:val="none" w:sz="0" w:space="0" w:color="auto"/>
        <w:bottom w:val="none" w:sz="0" w:space="0" w:color="auto"/>
        <w:right w:val="none" w:sz="0" w:space="0" w:color="auto"/>
      </w:divBdr>
    </w:div>
    <w:div w:id="1468745978">
      <w:bodyDiv w:val="1"/>
      <w:marLeft w:val="0"/>
      <w:marRight w:val="0"/>
      <w:marTop w:val="0"/>
      <w:marBottom w:val="0"/>
      <w:divBdr>
        <w:top w:val="none" w:sz="0" w:space="0" w:color="auto"/>
        <w:left w:val="none" w:sz="0" w:space="0" w:color="auto"/>
        <w:bottom w:val="none" w:sz="0" w:space="0" w:color="auto"/>
        <w:right w:val="none" w:sz="0" w:space="0" w:color="auto"/>
      </w:divBdr>
    </w:div>
    <w:div w:id="1497265761">
      <w:bodyDiv w:val="1"/>
      <w:marLeft w:val="0"/>
      <w:marRight w:val="0"/>
      <w:marTop w:val="0"/>
      <w:marBottom w:val="0"/>
      <w:divBdr>
        <w:top w:val="none" w:sz="0" w:space="0" w:color="auto"/>
        <w:left w:val="none" w:sz="0" w:space="0" w:color="auto"/>
        <w:bottom w:val="none" w:sz="0" w:space="0" w:color="auto"/>
        <w:right w:val="none" w:sz="0" w:space="0" w:color="auto"/>
      </w:divBdr>
    </w:div>
    <w:div w:id="1673021851">
      <w:bodyDiv w:val="1"/>
      <w:marLeft w:val="0"/>
      <w:marRight w:val="0"/>
      <w:marTop w:val="0"/>
      <w:marBottom w:val="0"/>
      <w:divBdr>
        <w:top w:val="none" w:sz="0" w:space="0" w:color="auto"/>
        <w:left w:val="none" w:sz="0" w:space="0" w:color="auto"/>
        <w:bottom w:val="none" w:sz="0" w:space="0" w:color="auto"/>
        <w:right w:val="none" w:sz="0" w:space="0" w:color="auto"/>
      </w:divBdr>
    </w:div>
    <w:div w:id="1694649576">
      <w:bodyDiv w:val="1"/>
      <w:marLeft w:val="0"/>
      <w:marRight w:val="0"/>
      <w:marTop w:val="0"/>
      <w:marBottom w:val="0"/>
      <w:divBdr>
        <w:top w:val="none" w:sz="0" w:space="0" w:color="auto"/>
        <w:left w:val="none" w:sz="0" w:space="0" w:color="auto"/>
        <w:bottom w:val="none" w:sz="0" w:space="0" w:color="auto"/>
        <w:right w:val="none" w:sz="0" w:space="0" w:color="auto"/>
      </w:divBdr>
    </w:div>
    <w:div w:id="1786774035">
      <w:bodyDiv w:val="1"/>
      <w:marLeft w:val="0"/>
      <w:marRight w:val="0"/>
      <w:marTop w:val="0"/>
      <w:marBottom w:val="0"/>
      <w:divBdr>
        <w:top w:val="none" w:sz="0" w:space="0" w:color="auto"/>
        <w:left w:val="none" w:sz="0" w:space="0" w:color="auto"/>
        <w:bottom w:val="none" w:sz="0" w:space="0" w:color="auto"/>
        <w:right w:val="none" w:sz="0" w:space="0" w:color="auto"/>
      </w:divBdr>
    </w:div>
    <w:div w:id="1846050043">
      <w:bodyDiv w:val="1"/>
      <w:marLeft w:val="0"/>
      <w:marRight w:val="0"/>
      <w:marTop w:val="0"/>
      <w:marBottom w:val="0"/>
      <w:divBdr>
        <w:top w:val="none" w:sz="0" w:space="0" w:color="auto"/>
        <w:left w:val="none" w:sz="0" w:space="0" w:color="auto"/>
        <w:bottom w:val="none" w:sz="0" w:space="0" w:color="auto"/>
        <w:right w:val="none" w:sz="0" w:space="0" w:color="auto"/>
      </w:divBdr>
    </w:div>
    <w:div w:id="1887375082">
      <w:bodyDiv w:val="1"/>
      <w:marLeft w:val="0"/>
      <w:marRight w:val="0"/>
      <w:marTop w:val="0"/>
      <w:marBottom w:val="0"/>
      <w:divBdr>
        <w:top w:val="none" w:sz="0" w:space="0" w:color="auto"/>
        <w:left w:val="none" w:sz="0" w:space="0" w:color="auto"/>
        <w:bottom w:val="none" w:sz="0" w:space="0" w:color="auto"/>
        <w:right w:val="none" w:sz="0" w:space="0" w:color="auto"/>
      </w:divBdr>
    </w:div>
    <w:div w:id="1952130191">
      <w:bodyDiv w:val="1"/>
      <w:marLeft w:val="0"/>
      <w:marRight w:val="0"/>
      <w:marTop w:val="0"/>
      <w:marBottom w:val="0"/>
      <w:divBdr>
        <w:top w:val="none" w:sz="0" w:space="0" w:color="auto"/>
        <w:left w:val="none" w:sz="0" w:space="0" w:color="auto"/>
        <w:bottom w:val="none" w:sz="0" w:space="0" w:color="auto"/>
        <w:right w:val="none" w:sz="0" w:space="0" w:color="auto"/>
      </w:divBdr>
    </w:div>
    <w:div w:id="20579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va.jodzevica@rt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va.jodzevica@rtu.lv" TargetMode="External"/><Relationship Id="rId14"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EEB88-9418-48CD-9671-47F726A8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30</Pages>
  <Words>45131</Words>
  <Characters>25726</Characters>
  <Application>Microsoft Office Word</Application>
  <DocSecurity>0</DocSecurity>
  <Lines>214</Lines>
  <Paragraphs>141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70716</CharactersWithSpaces>
  <SharedDoc>false</SharedDoc>
  <HLinks>
    <vt:vector size="66" baseType="variant">
      <vt:variant>
        <vt:i4>4915212</vt:i4>
      </vt:variant>
      <vt:variant>
        <vt:i4>18</vt:i4>
      </vt:variant>
      <vt:variant>
        <vt:i4>0</vt:i4>
      </vt:variant>
      <vt:variant>
        <vt:i4>5</vt:i4>
      </vt:variant>
      <vt:variant>
        <vt:lpwstr>http://likumi.lv/doc.php?id=133536</vt:lpwstr>
      </vt:variant>
      <vt:variant>
        <vt:lpwstr>p1</vt:lpwstr>
      </vt:variant>
      <vt:variant>
        <vt:i4>7274620</vt:i4>
      </vt:variant>
      <vt:variant>
        <vt:i4>15</vt:i4>
      </vt:variant>
      <vt:variant>
        <vt:i4>0</vt:i4>
      </vt:variant>
      <vt:variant>
        <vt:i4>5</vt:i4>
      </vt:variant>
      <vt:variant>
        <vt:lpwstr>http://www.rtu.lv/</vt:lpwstr>
      </vt:variant>
      <vt:variant>
        <vt:lpwstr/>
      </vt:variant>
      <vt:variant>
        <vt:i4>7274620</vt:i4>
      </vt:variant>
      <vt:variant>
        <vt:i4>12</vt:i4>
      </vt:variant>
      <vt:variant>
        <vt:i4>0</vt:i4>
      </vt:variant>
      <vt:variant>
        <vt:i4>5</vt:i4>
      </vt:variant>
      <vt:variant>
        <vt:lpwstr>http://www.rtu.lv/</vt:lpwstr>
      </vt:variant>
      <vt:variant>
        <vt:lpwstr/>
      </vt:variant>
      <vt:variant>
        <vt:i4>7274620</vt:i4>
      </vt:variant>
      <vt:variant>
        <vt:i4>9</vt:i4>
      </vt:variant>
      <vt:variant>
        <vt:i4>0</vt:i4>
      </vt:variant>
      <vt:variant>
        <vt:i4>5</vt:i4>
      </vt:variant>
      <vt:variant>
        <vt:lpwstr>http://www.rtu.lv/</vt:lpwstr>
      </vt:variant>
      <vt:variant>
        <vt:lpwstr/>
      </vt:variant>
      <vt:variant>
        <vt:i4>2228313</vt:i4>
      </vt:variant>
      <vt:variant>
        <vt:i4>6</vt:i4>
      </vt:variant>
      <vt:variant>
        <vt:i4>0</vt:i4>
      </vt:variant>
      <vt:variant>
        <vt:i4>5</vt:i4>
      </vt:variant>
      <vt:variant>
        <vt:lpwstr>mailto:Edgars.Dargis@rtu.lv</vt:lpwstr>
      </vt:variant>
      <vt:variant>
        <vt:lpwstr/>
      </vt:variant>
      <vt:variant>
        <vt:i4>2228313</vt:i4>
      </vt:variant>
      <vt:variant>
        <vt:i4>3</vt:i4>
      </vt:variant>
      <vt:variant>
        <vt:i4>0</vt:i4>
      </vt:variant>
      <vt:variant>
        <vt:i4>5</vt:i4>
      </vt:variant>
      <vt:variant>
        <vt:lpwstr>mailto:Edgars.Dargis@rtu.lv</vt:lpwstr>
      </vt:variant>
      <vt:variant>
        <vt:lpwstr/>
      </vt:variant>
      <vt:variant>
        <vt:i4>7274620</vt:i4>
      </vt:variant>
      <vt:variant>
        <vt:i4>0</vt:i4>
      </vt:variant>
      <vt:variant>
        <vt:i4>0</vt:i4>
      </vt:variant>
      <vt:variant>
        <vt:i4>5</vt:i4>
      </vt:variant>
      <vt:variant>
        <vt:lpwstr>http://www.rtu.lv/</vt:lpwstr>
      </vt:variant>
      <vt:variant>
        <vt:lpwstr/>
      </vt:variant>
      <vt:variant>
        <vt:i4>8126542</vt:i4>
      </vt:variant>
      <vt:variant>
        <vt:i4>9</vt:i4>
      </vt:variant>
      <vt:variant>
        <vt:i4>0</vt:i4>
      </vt:variant>
      <vt:variant>
        <vt:i4>5</vt:i4>
      </vt:variant>
      <vt:variant>
        <vt:lpwstr>http://saeima.lv/files/purchases/L%C4%ABgums par autobusu nomu_ 2015-02</vt:lpwstr>
      </vt:variant>
      <vt:variant>
        <vt:lpwstr/>
      </vt:variant>
      <vt:variant>
        <vt:i4>2424857</vt:i4>
      </vt:variant>
      <vt:variant>
        <vt:i4>6</vt:i4>
      </vt:variant>
      <vt:variant>
        <vt:i4>0</vt:i4>
      </vt:variant>
      <vt:variant>
        <vt:i4>5</vt:i4>
      </vt:variant>
      <vt:variant>
        <vt:lpwstr>http://www.izm.gov.lv/images/ligumi_2015/Autobusu_noma_10022015.pdf</vt:lpwstr>
      </vt:variant>
      <vt:variant>
        <vt:lpwstr/>
      </vt:variant>
      <vt:variant>
        <vt:i4>8126542</vt:i4>
      </vt:variant>
      <vt:variant>
        <vt:i4>3</vt:i4>
      </vt:variant>
      <vt:variant>
        <vt:i4>0</vt:i4>
      </vt:variant>
      <vt:variant>
        <vt:i4>5</vt:i4>
      </vt:variant>
      <vt:variant>
        <vt:lpwstr>http://saeima.lv/files/purchases/L%C4%ABgums par autobusu nomu_ 2015-02</vt:lpwstr>
      </vt:variant>
      <vt:variant>
        <vt:lpwstr/>
      </vt:variant>
      <vt:variant>
        <vt:i4>2424857</vt:i4>
      </vt:variant>
      <vt:variant>
        <vt:i4>0</vt:i4>
      </vt:variant>
      <vt:variant>
        <vt:i4>0</vt:i4>
      </vt:variant>
      <vt:variant>
        <vt:i4>5</vt:i4>
      </vt:variant>
      <vt:variant>
        <vt:lpwstr>http://www.izm.gov.lv/images/ligumi_2015/Autobusu_noma_10022015.pdf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Līva Jodzēviča</dc:creator>
  <cp:keywords/>
  <dc:description/>
  <cp:lastModifiedBy>Līva Jodzēviča</cp:lastModifiedBy>
  <cp:revision>18</cp:revision>
  <cp:lastPrinted>2017-02-15T10:28:00Z</cp:lastPrinted>
  <dcterms:created xsi:type="dcterms:W3CDTF">2017-02-06T14:14:00Z</dcterms:created>
  <dcterms:modified xsi:type="dcterms:W3CDTF">2017-02-15T12:44:00Z</dcterms:modified>
</cp:coreProperties>
</file>