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214" w:type="dxa"/>
        <w:tblInd w:w="-28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967"/>
        <w:gridCol w:w="4959"/>
        <w:gridCol w:w="288"/>
      </w:tblGrid>
      <w:tr w:rsidR="00D013D5" w:rsidRPr="005F0DAC" w:rsidTr="003B5D90">
        <w:tc>
          <w:tcPr>
            <w:tcW w:w="4967" w:type="dxa"/>
          </w:tcPr>
          <w:p w:rsidR="00D013D5" w:rsidRPr="005F0DAC" w:rsidRDefault="00D013D5" w:rsidP="003B5D90">
            <w:pPr>
              <w:contextualSpacing/>
              <w:jc w:val="center"/>
              <w:rPr>
                <w:rFonts w:ascii="Times New Roman" w:eastAsia="Times New Roman" w:hAnsi="Times New Roman" w:cs="Times New Roman"/>
                <w:b/>
                <w:caps/>
                <w:sz w:val="24"/>
              </w:rPr>
            </w:pPr>
            <w:r w:rsidRPr="005F0DAC">
              <w:rPr>
                <w:rFonts w:ascii="Times New Roman" w:eastAsia="Times New Roman" w:hAnsi="Times New Roman" w:cs="Times New Roman"/>
                <w:b/>
                <w:caps/>
                <w:sz w:val="24"/>
              </w:rPr>
              <w:t>Iepirkuma līgumS nR. 01J02-1/</w:t>
            </w:r>
            <w:r w:rsidR="00DC7BC5">
              <w:rPr>
                <w:rFonts w:ascii="Times New Roman" w:eastAsia="Times New Roman" w:hAnsi="Times New Roman" w:cs="Times New Roman"/>
                <w:b/>
                <w:caps/>
                <w:sz w:val="24"/>
              </w:rPr>
              <w:t>255</w:t>
            </w:r>
          </w:p>
          <w:p w:rsidR="00D013D5" w:rsidRPr="005F0DAC" w:rsidRDefault="00D013D5" w:rsidP="003B5D90">
            <w:pPr>
              <w:jc w:val="center"/>
              <w:rPr>
                <w:rFonts w:ascii="Times New Roman" w:hAnsi="Times New Roman" w:cs="Times New Roman"/>
                <w:bCs/>
                <w:sz w:val="24"/>
              </w:rPr>
            </w:pPr>
            <w:r w:rsidRPr="005F0DAC">
              <w:rPr>
                <w:rFonts w:ascii="Times New Roman" w:hAnsi="Times New Roman" w:cs="Times New Roman"/>
                <w:bCs/>
                <w:sz w:val="24"/>
              </w:rPr>
              <w:t>Rīgā</w:t>
            </w:r>
          </w:p>
          <w:p w:rsidR="00D013D5" w:rsidRDefault="00DC7BC5" w:rsidP="003B5D90">
            <w:pPr>
              <w:tabs>
                <w:tab w:val="left" w:pos="6663"/>
              </w:tabs>
              <w:jc w:val="left"/>
              <w:rPr>
                <w:rFonts w:ascii="Times New Roman" w:hAnsi="Times New Roman" w:cs="Times New Roman"/>
                <w:bCs/>
                <w:sz w:val="24"/>
              </w:rPr>
            </w:pPr>
            <w:r>
              <w:rPr>
                <w:rFonts w:ascii="Times New Roman" w:hAnsi="Times New Roman" w:cs="Times New Roman"/>
                <w:bCs/>
                <w:sz w:val="24"/>
              </w:rPr>
              <w:t>2015.gada 26.augustā</w:t>
            </w:r>
          </w:p>
          <w:p w:rsidR="00DC7BC5" w:rsidRPr="005F0DAC" w:rsidRDefault="00DC7BC5" w:rsidP="003B5D90">
            <w:pPr>
              <w:tabs>
                <w:tab w:val="left" w:pos="6663"/>
              </w:tabs>
              <w:jc w:val="left"/>
              <w:rPr>
                <w:rFonts w:ascii="Times New Roman" w:hAnsi="Times New Roman" w:cs="Times New Roman"/>
                <w:bCs/>
                <w:sz w:val="24"/>
              </w:rPr>
            </w:pPr>
          </w:p>
          <w:p w:rsidR="00D013D5" w:rsidRPr="005F0DAC" w:rsidRDefault="00D013D5" w:rsidP="003B5D90">
            <w:pPr>
              <w:rPr>
                <w:rFonts w:ascii="Times New Roman" w:hAnsi="Times New Roman" w:cs="Times New Roman"/>
                <w:kern w:val="0"/>
                <w:sz w:val="24"/>
              </w:rPr>
            </w:pPr>
            <w:r w:rsidRPr="005F0DAC">
              <w:rPr>
                <w:rFonts w:ascii="Times New Roman" w:hAnsi="Times New Roman" w:cs="Times New Roman"/>
                <w:b/>
                <w:bCs/>
                <w:kern w:val="0"/>
                <w:sz w:val="24"/>
              </w:rPr>
              <w:t>Rīgas Tehniskā universitāte</w:t>
            </w:r>
            <w:r w:rsidRPr="005F0DAC">
              <w:rPr>
                <w:rFonts w:ascii="Times New Roman" w:hAnsi="Times New Roman" w:cs="Times New Roman"/>
                <w:kern w:val="0"/>
                <w:sz w:val="24"/>
              </w:rPr>
              <w:t xml:space="preserve">, izglītības iestādes reģistrācijas Nr.3341000709, tās rektora </w:t>
            </w:r>
            <w:proofErr w:type="spellStart"/>
            <w:r w:rsidRPr="005F0DAC">
              <w:rPr>
                <w:rFonts w:ascii="Times New Roman" w:hAnsi="Times New Roman" w:cs="Times New Roman"/>
                <w:kern w:val="0"/>
                <w:sz w:val="24"/>
              </w:rPr>
              <w:t>p.i</w:t>
            </w:r>
            <w:proofErr w:type="spellEnd"/>
            <w:r w:rsidRPr="005F0DAC">
              <w:rPr>
                <w:rFonts w:ascii="Times New Roman" w:hAnsi="Times New Roman" w:cs="Times New Roman"/>
                <w:kern w:val="0"/>
                <w:sz w:val="24"/>
              </w:rPr>
              <w:t xml:space="preserve">., studiju prorektors Uldis </w:t>
            </w:r>
            <w:proofErr w:type="spellStart"/>
            <w:r w:rsidRPr="005F0DAC">
              <w:rPr>
                <w:rFonts w:ascii="Times New Roman" w:hAnsi="Times New Roman" w:cs="Times New Roman"/>
                <w:kern w:val="0"/>
                <w:sz w:val="24"/>
              </w:rPr>
              <w:t>Sukovskis</w:t>
            </w:r>
            <w:proofErr w:type="spellEnd"/>
            <w:r w:rsidRPr="005F0DAC">
              <w:rPr>
                <w:rFonts w:ascii="Times New Roman" w:hAnsi="Times New Roman" w:cs="Times New Roman"/>
                <w:kern w:val="0"/>
                <w:sz w:val="24"/>
              </w:rPr>
              <w:t>, kurš rīkojas, pamatojoties uz Rīgas Tehniskās universitātes Satversmi,  turpmāk - Pasūtītājs, un</w:t>
            </w:r>
          </w:p>
          <w:p w:rsidR="00D013D5" w:rsidRPr="005F0DAC" w:rsidRDefault="00D013D5" w:rsidP="003B5D90">
            <w:pPr>
              <w:rPr>
                <w:rFonts w:ascii="Times New Roman" w:hAnsi="Times New Roman" w:cs="Times New Roman"/>
                <w:b/>
                <w:sz w:val="24"/>
              </w:rPr>
            </w:pPr>
          </w:p>
          <w:p w:rsidR="00D013D5" w:rsidRPr="005F0DAC" w:rsidRDefault="00D013D5" w:rsidP="003B5D90">
            <w:pPr>
              <w:rPr>
                <w:rFonts w:ascii="Times New Roman" w:hAnsi="Times New Roman" w:cs="Times New Roman"/>
                <w:sz w:val="24"/>
              </w:rPr>
            </w:pPr>
            <w:r w:rsidRPr="005F0DAC">
              <w:rPr>
                <w:rFonts w:ascii="Times New Roman" w:hAnsi="Times New Roman" w:cs="Times New Roman"/>
                <w:b/>
                <w:sz w:val="24"/>
              </w:rPr>
              <w:t xml:space="preserve">MEAS </w:t>
            </w:r>
            <w:proofErr w:type="spellStart"/>
            <w:r w:rsidRPr="005F0DAC">
              <w:rPr>
                <w:rFonts w:ascii="Times New Roman" w:hAnsi="Times New Roman" w:cs="Times New Roman"/>
                <w:b/>
                <w:sz w:val="24"/>
              </w:rPr>
              <w:t>Prog</w:t>
            </w:r>
            <w:proofErr w:type="spellEnd"/>
            <w:r w:rsidRPr="005F0DAC">
              <w:rPr>
                <w:rFonts w:ascii="Times New Roman" w:hAnsi="Times New Roman" w:cs="Times New Roman"/>
                <w:b/>
                <w:sz w:val="24"/>
              </w:rPr>
              <w:t xml:space="preserve">. </w:t>
            </w:r>
            <w:proofErr w:type="spellStart"/>
            <w:r w:rsidRPr="005F0DAC">
              <w:rPr>
                <w:rFonts w:ascii="Times New Roman" w:hAnsi="Times New Roman" w:cs="Times New Roman"/>
                <w:b/>
                <w:sz w:val="24"/>
              </w:rPr>
              <w:t>S.r.o</w:t>
            </w:r>
            <w:proofErr w:type="spellEnd"/>
            <w:r w:rsidRPr="005F0DAC">
              <w:rPr>
                <w:rFonts w:ascii="Times New Roman" w:hAnsi="Times New Roman" w:cs="Times New Roman"/>
                <w:b/>
                <w:sz w:val="24"/>
              </w:rPr>
              <w:t>.</w:t>
            </w:r>
            <w:r w:rsidRPr="005F0DAC">
              <w:rPr>
                <w:rFonts w:ascii="Times New Roman" w:hAnsi="Times New Roman" w:cs="Times New Roman"/>
                <w:sz w:val="24"/>
              </w:rPr>
              <w:t xml:space="preserve">, reģistrācijas Nr. 899993, tās izpilddirektora </w:t>
            </w:r>
            <w:proofErr w:type="spellStart"/>
            <w:r w:rsidRPr="005F0DAC">
              <w:rPr>
                <w:rFonts w:ascii="Times New Roman" w:hAnsi="Times New Roman" w:cs="Times New Roman"/>
                <w:sz w:val="24"/>
              </w:rPr>
              <w:t>Libor</w:t>
            </w:r>
            <w:proofErr w:type="spellEnd"/>
            <w:r w:rsidR="000A7FC4">
              <w:rPr>
                <w:rFonts w:ascii="Times New Roman" w:hAnsi="Times New Roman" w:cs="Times New Roman"/>
                <w:sz w:val="24"/>
              </w:rPr>
              <w:t xml:space="preserve"> </w:t>
            </w:r>
            <w:bookmarkStart w:id="0" w:name="_GoBack"/>
            <w:bookmarkEnd w:id="0"/>
            <w:proofErr w:type="spellStart"/>
            <w:r w:rsidRPr="005F0DAC">
              <w:rPr>
                <w:rFonts w:ascii="Times New Roman" w:hAnsi="Times New Roman" w:cs="Times New Roman"/>
                <w:sz w:val="24"/>
              </w:rPr>
              <w:t>Vesely</w:t>
            </w:r>
            <w:proofErr w:type="spellEnd"/>
            <w:r w:rsidRPr="005F0DAC">
              <w:rPr>
                <w:rFonts w:ascii="Times New Roman" w:hAnsi="Times New Roman" w:cs="Times New Roman"/>
                <w:sz w:val="24"/>
              </w:rPr>
              <w:t xml:space="preserve"> personā, kurš rīkojas pamatojoties uz Reģistrācijas apliecības izrakstu, turpmāk tekstā – Piegādātājs,</w:t>
            </w:r>
          </w:p>
          <w:p w:rsidR="00D013D5" w:rsidRPr="005F0DAC" w:rsidRDefault="00D013D5" w:rsidP="003B5D90">
            <w:pPr>
              <w:tabs>
                <w:tab w:val="center" w:pos="4153"/>
                <w:tab w:val="right" w:pos="8306"/>
              </w:tabs>
              <w:rPr>
                <w:rFonts w:ascii="Times New Roman" w:hAnsi="Times New Roman" w:cs="Times New Roman"/>
                <w:sz w:val="24"/>
              </w:rPr>
            </w:pPr>
            <w:r w:rsidRPr="005F0DAC">
              <w:rPr>
                <w:rFonts w:ascii="Times New Roman" w:hAnsi="Times New Roman" w:cs="Times New Roman"/>
                <w:sz w:val="24"/>
              </w:rPr>
              <w:t xml:space="preserve">abi kopā turpmāk - Puses, bet katrs atsevišķi arī - Puse, </w:t>
            </w:r>
          </w:p>
          <w:p w:rsidR="00D013D5" w:rsidRPr="005F0DAC" w:rsidRDefault="00D013D5" w:rsidP="003B5D90">
            <w:pPr>
              <w:tabs>
                <w:tab w:val="center" w:pos="4153"/>
                <w:tab w:val="right" w:pos="8306"/>
              </w:tabs>
              <w:rPr>
                <w:rFonts w:ascii="Times New Roman" w:hAnsi="Times New Roman" w:cs="Times New Roman"/>
                <w:sz w:val="24"/>
              </w:rPr>
            </w:pPr>
            <w:r w:rsidRPr="005F0DAC">
              <w:rPr>
                <w:rFonts w:ascii="Times New Roman" w:hAnsi="Times New Roman" w:cs="Times New Roman"/>
                <w:sz w:val="24"/>
              </w:rPr>
              <w:t>saskaņā ar iepirkuma „</w:t>
            </w:r>
            <w:r w:rsidRPr="005F0DAC">
              <w:rPr>
                <w:rFonts w:ascii="Times New Roman" w:hAnsi="Times New Roman" w:cs="Times New Roman"/>
                <w:bCs/>
                <w:sz w:val="24"/>
              </w:rPr>
              <w:t xml:space="preserve">Sertificēti sliežu ripošanas virsmas nelīdzenumu mērījumi </w:t>
            </w:r>
            <w:proofErr w:type="spellStart"/>
            <w:r w:rsidRPr="005F0DAC">
              <w:rPr>
                <w:rFonts w:ascii="Times New Roman" w:hAnsi="Times New Roman" w:cs="Times New Roman"/>
                <w:bCs/>
                <w:sz w:val="24"/>
              </w:rPr>
              <w:t>Life</w:t>
            </w:r>
            <w:proofErr w:type="spellEnd"/>
            <w:r w:rsidRPr="005F0DAC">
              <w:rPr>
                <w:rFonts w:ascii="Times New Roman" w:hAnsi="Times New Roman" w:cs="Times New Roman"/>
                <w:bCs/>
                <w:sz w:val="24"/>
              </w:rPr>
              <w:t>+ projektā “Inovatīvi risinājumi dzelzceļa trokšņu pārvaldībā”, Dotācijas nolīguma Nr. LIFE11 ENV/LV/376 ISRNM (PVS 1701)</w:t>
            </w:r>
            <w:r w:rsidRPr="005F0DAC">
              <w:rPr>
                <w:rFonts w:ascii="Times New Roman" w:hAnsi="Times New Roman" w:cs="Times New Roman"/>
                <w:sz w:val="24"/>
              </w:rPr>
              <w:t>” (iepirkuma ID Nr.:RTU-2015/106) rezultātiem noslēdz šādu līgumu (turpmāk - Līgums):</w:t>
            </w:r>
          </w:p>
          <w:p w:rsidR="00D013D5" w:rsidRPr="005F0DAC" w:rsidRDefault="00D013D5" w:rsidP="003B5D90">
            <w:pPr>
              <w:spacing w:after="120"/>
              <w:rPr>
                <w:rFonts w:ascii="Times New Roman" w:hAnsi="Times New Roman" w:cs="Times New Roman"/>
                <w:sz w:val="24"/>
              </w:rPr>
            </w:pPr>
          </w:p>
          <w:p w:rsidR="00426A85" w:rsidRPr="005F0DAC" w:rsidRDefault="00426A85" w:rsidP="003B5D90">
            <w:pPr>
              <w:spacing w:after="120"/>
              <w:rPr>
                <w:rFonts w:ascii="Times New Roman" w:hAnsi="Times New Roman" w:cs="Times New Roman"/>
                <w:sz w:val="24"/>
              </w:rPr>
            </w:pPr>
          </w:p>
          <w:p w:rsidR="005F0DAC" w:rsidRPr="005F0DAC" w:rsidRDefault="005F0DAC" w:rsidP="003B5D90">
            <w:pPr>
              <w:spacing w:after="120"/>
              <w:rPr>
                <w:rFonts w:ascii="Times New Roman" w:hAnsi="Times New Roman" w:cs="Times New Roman"/>
                <w:sz w:val="24"/>
              </w:rPr>
            </w:pPr>
          </w:p>
          <w:p w:rsidR="00D013D5" w:rsidRPr="005F0DAC" w:rsidRDefault="00D013D5" w:rsidP="00D013D5">
            <w:pPr>
              <w:numPr>
                <w:ilvl w:val="0"/>
                <w:numId w:val="9"/>
              </w:numPr>
              <w:ind w:left="323"/>
              <w:contextualSpacing/>
              <w:jc w:val="center"/>
              <w:rPr>
                <w:rFonts w:ascii="Times New Roman" w:eastAsia="Times New Roman" w:hAnsi="Times New Roman" w:cs="Times New Roman"/>
                <w:b/>
                <w:sz w:val="24"/>
              </w:rPr>
            </w:pPr>
            <w:r w:rsidRPr="005F0DAC">
              <w:rPr>
                <w:rFonts w:ascii="Times New Roman" w:eastAsia="Times New Roman" w:hAnsi="Times New Roman" w:cs="Times New Roman"/>
                <w:b/>
                <w:sz w:val="24"/>
              </w:rPr>
              <w:t>Definīcijas</w:t>
            </w:r>
          </w:p>
          <w:p w:rsidR="00D013D5" w:rsidRPr="005F0DAC" w:rsidRDefault="00D013D5" w:rsidP="00D013D5">
            <w:pPr>
              <w:numPr>
                <w:ilvl w:val="1"/>
                <w:numId w:val="9"/>
              </w:numPr>
              <w:ind w:left="465" w:hanging="508"/>
              <w:contextualSpacing/>
              <w:rPr>
                <w:rFonts w:ascii="Times New Roman" w:eastAsia="Times New Roman" w:hAnsi="Times New Roman" w:cs="Times New Roman"/>
                <w:sz w:val="24"/>
              </w:rPr>
            </w:pPr>
            <w:r w:rsidRPr="005F0DAC">
              <w:rPr>
                <w:rFonts w:ascii="Times New Roman" w:eastAsia="Times New Roman" w:hAnsi="Times New Roman" w:cs="Times New Roman"/>
                <w:b/>
                <w:sz w:val="24"/>
              </w:rPr>
              <w:t xml:space="preserve">Defekti – </w:t>
            </w:r>
            <w:r w:rsidRPr="005F0DAC">
              <w:rPr>
                <w:rFonts w:ascii="Times New Roman" w:eastAsia="Times New Roman" w:hAnsi="Times New Roman" w:cs="Times New Roman"/>
                <w:bCs/>
                <w:sz w:val="24"/>
              </w:rPr>
              <w:t xml:space="preserve">Pakalpojuma sniegšanas vai kvalitātes neatbilstība Latvijas Republikā spēkā esošajiem normatīvajiem </w:t>
            </w:r>
            <w:smartTag w:uri="schemas-tilde-lv/tildestengine" w:element="veidnes">
              <w:smartTagPr>
                <w:attr w:name="text" w:val="aktiem"/>
                <w:attr w:name="id" w:val="-1"/>
                <w:attr w:name="baseform" w:val="akt|s"/>
              </w:smartTagPr>
              <w:r w:rsidRPr="005F0DAC">
                <w:rPr>
                  <w:rFonts w:ascii="Times New Roman" w:eastAsia="Times New Roman" w:hAnsi="Times New Roman" w:cs="Times New Roman"/>
                  <w:bCs/>
                  <w:sz w:val="24"/>
                </w:rPr>
                <w:t>aktiem</w:t>
              </w:r>
            </w:smartTag>
            <w:r w:rsidRPr="005F0DAC">
              <w:rPr>
                <w:rFonts w:ascii="Times New Roman" w:eastAsia="Times New Roman" w:hAnsi="Times New Roman" w:cs="Times New Roman"/>
                <w:bCs/>
                <w:sz w:val="24"/>
              </w:rPr>
              <w:t>, Tehniskajam piedāvājumam vai Līgumam</w:t>
            </w:r>
            <w:r w:rsidRPr="005F0DAC">
              <w:rPr>
                <w:rFonts w:ascii="Times New Roman" w:eastAsia="Times New Roman" w:hAnsi="Times New Roman" w:cs="Times New Roman"/>
                <w:sz w:val="24"/>
              </w:rPr>
              <w:t>.</w:t>
            </w:r>
          </w:p>
          <w:p w:rsidR="00D013D5" w:rsidRPr="005F0DAC" w:rsidRDefault="00D013D5" w:rsidP="00D013D5">
            <w:pPr>
              <w:numPr>
                <w:ilvl w:val="1"/>
                <w:numId w:val="9"/>
              </w:numPr>
              <w:ind w:left="465"/>
              <w:contextualSpacing/>
              <w:rPr>
                <w:rFonts w:ascii="Times New Roman" w:eastAsia="Times New Roman" w:hAnsi="Times New Roman" w:cs="Times New Roman"/>
                <w:sz w:val="24"/>
              </w:rPr>
            </w:pPr>
            <w:r w:rsidRPr="005F0DAC">
              <w:rPr>
                <w:rFonts w:ascii="Times New Roman" w:hAnsi="Times New Roman" w:cs="Times New Roman"/>
                <w:b/>
                <w:sz w:val="24"/>
              </w:rPr>
              <w:t xml:space="preserve">Iepirkums </w:t>
            </w:r>
            <w:r w:rsidRPr="005F0DAC">
              <w:rPr>
                <w:rFonts w:ascii="Times New Roman" w:hAnsi="Times New Roman" w:cs="Times New Roman"/>
                <w:sz w:val="24"/>
              </w:rPr>
              <w:t>– „</w:t>
            </w:r>
            <w:r w:rsidR="00426A85" w:rsidRPr="005F0DAC">
              <w:rPr>
                <w:rFonts w:ascii="Times New Roman" w:hAnsi="Times New Roman" w:cs="Times New Roman"/>
                <w:bCs/>
                <w:sz w:val="24"/>
              </w:rPr>
              <w:t xml:space="preserve">Sertificēti sliežu ripošanas virsmas nelīdzenumu mērījumi </w:t>
            </w:r>
            <w:proofErr w:type="spellStart"/>
            <w:r w:rsidR="00426A85" w:rsidRPr="005F0DAC">
              <w:rPr>
                <w:rFonts w:ascii="Times New Roman" w:hAnsi="Times New Roman" w:cs="Times New Roman"/>
                <w:bCs/>
                <w:sz w:val="24"/>
              </w:rPr>
              <w:t>Life</w:t>
            </w:r>
            <w:proofErr w:type="spellEnd"/>
            <w:r w:rsidR="00426A85" w:rsidRPr="005F0DAC">
              <w:rPr>
                <w:rFonts w:ascii="Times New Roman" w:hAnsi="Times New Roman" w:cs="Times New Roman"/>
                <w:bCs/>
                <w:sz w:val="24"/>
              </w:rPr>
              <w:t>+ projektā “Inovatīvi risinājumi dzelzceļa trokšņu pārvaldībā”, Dotācijas nolīguma Nr. LIFE11 ENV/LV/376 ISRNM (PVS 1701)</w:t>
            </w:r>
            <w:r w:rsidRPr="005F0DAC">
              <w:rPr>
                <w:rFonts w:ascii="Times New Roman" w:hAnsi="Times New Roman" w:cs="Times New Roman"/>
                <w:sz w:val="24"/>
              </w:rPr>
              <w:t>” (iepirkuma ID Nr.:</w:t>
            </w:r>
            <w:r w:rsidR="00426A85" w:rsidRPr="005F0DAC">
              <w:rPr>
                <w:rFonts w:ascii="Times New Roman" w:hAnsi="Times New Roman" w:cs="Times New Roman"/>
                <w:sz w:val="24"/>
              </w:rPr>
              <w:t>RTU-2015/106</w:t>
            </w:r>
            <w:r w:rsidRPr="005F0DAC">
              <w:rPr>
                <w:rFonts w:ascii="Times New Roman" w:hAnsi="Times New Roman" w:cs="Times New Roman"/>
                <w:sz w:val="24"/>
              </w:rPr>
              <w:t>).</w:t>
            </w:r>
          </w:p>
          <w:p w:rsidR="00D013D5" w:rsidRPr="005F0DAC" w:rsidRDefault="00D013D5" w:rsidP="00D013D5">
            <w:pPr>
              <w:numPr>
                <w:ilvl w:val="1"/>
                <w:numId w:val="9"/>
              </w:numPr>
              <w:ind w:left="465" w:hanging="508"/>
              <w:contextualSpacing/>
              <w:rPr>
                <w:rFonts w:ascii="Times New Roman" w:eastAsia="Times New Roman" w:hAnsi="Times New Roman" w:cs="Times New Roman"/>
                <w:b/>
                <w:sz w:val="24"/>
              </w:rPr>
            </w:pPr>
            <w:r w:rsidRPr="005F0DAC">
              <w:rPr>
                <w:rFonts w:ascii="Times New Roman" w:eastAsia="Times New Roman" w:hAnsi="Times New Roman" w:cs="Times New Roman"/>
                <w:b/>
                <w:sz w:val="24"/>
              </w:rPr>
              <w:t xml:space="preserve">Līguma summa – </w:t>
            </w:r>
            <w:r w:rsidRPr="005F0DAC">
              <w:rPr>
                <w:rFonts w:ascii="Times New Roman" w:eastAsia="Times New Roman" w:hAnsi="Times New Roman" w:cs="Times New Roman"/>
                <w:bCs/>
                <w:sz w:val="24"/>
              </w:rPr>
              <w:t xml:space="preserve">maksimāli iespējamā maksa par </w:t>
            </w:r>
            <w:r w:rsidR="00426A85" w:rsidRPr="005F0DAC">
              <w:rPr>
                <w:rFonts w:ascii="Times New Roman" w:eastAsia="Times New Roman" w:hAnsi="Times New Roman" w:cs="Times New Roman"/>
                <w:bCs/>
                <w:sz w:val="24"/>
              </w:rPr>
              <w:t>Pakalpojuma sniegšanu</w:t>
            </w:r>
            <w:r w:rsidRPr="005F0DAC">
              <w:rPr>
                <w:rFonts w:ascii="Times New Roman" w:eastAsia="Times New Roman" w:hAnsi="Times New Roman" w:cs="Times New Roman"/>
                <w:bCs/>
                <w:sz w:val="24"/>
              </w:rPr>
              <w:t xml:space="preserve"> Līgumā noteiktajā kārtībā un apmērā.</w:t>
            </w:r>
          </w:p>
          <w:p w:rsidR="00D013D5" w:rsidRPr="005F0DAC" w:rsidRDefault="00D013D5" w:rsidP="00D013D5">
            <w:pPr>
              <w:numPr>
                <w:ilvl w:val="1"/>
                <w:numId w:val="9"/>
              </w:numPr>
              <w:ind w:left="465" w:hanging="508"/>
              <w:contextualSpacing/>
              <w:rPr>
                <w:rFonts w:ascii="Times New Roman" w:eastAsia="Times New Roman" w:hAnsi="Times New Roman" w:cs="Times New Roman"/>
                <w:b/>
                <w:sz w:val="24"/>
              </w:rPr>
            </w:pPr>
            <w:r w:rsidRPr="005F0DAC">
              <w:rPr>
                <w:rFonts w:ascii="Times New Roman" w:eastAsia="Times New Roman" w:hAnsi="Times New Roman" w:cs="Times New Roman"/>
                <w:b/>
                <w:sz w:val="24"/>
              </w:rPr>
              <w:t xml:space="preserve">Nolikums </w:t>
            </w:r>
            <w:r w:rsidRPr="005F0DAC">
              <w:rPr>
                <w:rFonts w:ascii="Times New Roman" w:eastAsia="Times New Roman" w:hAnsi="Times New Roman" w:cs="Times New Roman"/>
                <w:sz w:val="24"/>
              </w:rPr>
              <w:t>– Iepirkuma Nolikums ar visiem tā pielikumiem, papildinājumiem, precizējumiem un grozījumiem.</w:t>
            </w:r>
          </w:p>
          <w:p w:rsidR="00D013D5" w:rsidRPr="005F0DAC" w:rsidRDefault="00D013D5" w:rsidP="00D013D5">
            <w:pPr>
              <w:numPr>
                <w:ilvl w:val="1"/>
                <w:numId w:val="9"/>
              </w:numPr>
              <w:ind w:left="465" w:hanging="508"/>
              <w:contextualSpacing/>
              <w:rPr>
                <w:rFonts w:ascii="Times New Roman" w:eastAsia="Times New Roman" w:hAnsi="Times New Roman" w:cs="Times New Roman"/>
                <w:b/>
                <w:sz w:val="24"/>
              </w:rPr>
            </w:pPr>
            <w:r w:rsidRPr="005F0DAC">
              <w:rPr>
                <w:rFonts w:ascii="Times New Roman" w:eastAsia="Times New Roman" w:hAnsi="Times New Roman" w:cs="Times New Roman"/>
                <w:b/>
                <w:sz w:val="24"/>
              </w:rPr>
              <w:t xml:space="preserve">Pārstāvis - </w:t>
            </w:r>
            <w:r w:rsidRPr="005F0DAC">
              <w:rPr>
                <w:rFonts w:ascii="Times New Roman" w:eastAsia="Times New Roman" w:hAnsi="Times New Roman" w:cs="Times New Roman"/>
                <w:sz w:val="24"/>
              </w:rPr>
              <w:t xml:space="preserve">Pasūtītāja vai Piegādātāja pilnvarota persona, kas Līguma ietvaros kontrolē līgumsaistību izpildi, pieņem vai nodod </w:t>
            </w:r>
            <w:r w:rsidR="00426A85" w:rsidRPr="005F0DAC">
              <w:rPr>
                <w:rFonts w:ascii="Times New Roman" w:eastAsia="Times New Roman" w:hAnsi="Times New Roman" w:cs="Times New Roman"/>
                <w:sz w:val="24"/>
              </w:rPr>
              <w:t>Pakalpojumu</w:t>
            </w:r>
            <w:r w:rsidRPr="005F0DAC">
              <w:rPr>
                <w:rFonts w:ascii="Times New Roman" w:eastAsia="Times New Roman" w:hAnsi="Times New Roman" w:cs="Times New Roman"/>
                <w:sz w:val="24"/>
              </w:rPr>
              <w:t>.</w:t>
            </w:r>
          </w:p>
          <w:p w:rsidR="00D013D5" w:rsidRPr="005F0DAC" w:rsidRDefault="00426A85" w:rsidP="00D013D5">
            <w:pPr>
              <w:numPr>
                <w:ilvl w:val="1"/>
                <w:numId w:val="9"/>
              </w:numPr>
              <w:ind w:left="465" w:hanging="508"/>
              <w:contextualSpacing/>
              <w:rPr>
                <w:rFonts w:ascii="Times New Roman" w:eastAsia="Times New Roman" w:hAnsi="Times New Roman" w:cs="Times New Roman"/>
                <w:b/>
                <w:sz w:val="24"/>
              </w:rPr>
            </w:pPr>
            <w:r w:rsidRPr="005F0DAC">
              <w:rPr>
                <w:rFonts w:ascii="Times New Roman" w:eastAsia="Times New Roman" w:hAnsi="Times New Roman" w:cs="Times New Roman"/>
                <w:b/>
                <w:sz w:val="24"/>
              </w:rPr>
              <w:t>Pakalpojums</w:t>
            </w:r>
            <w:r w:rsidR="00D013D5" w:rsidRPr="005F0DAC">
              <w:rPr>
                <w:rFonts w:ascii="Times New Roman" w:eastAsia="Times New Roman" w:hAnsi="Times New Roman" w:cs="Times New Roman"/>
                <w:sz w:val="24"/>
              </w:rPr>
              <w:t xml:space="preserve">– </w:t>
            </w:r>
            <w:r w:rsidRPr="005F0DAC">
              <w:rPr>
                <w:rFonts w:ascii="Times New Roman" w:eastAsia="Times New Roman" w:hAnsi="Times New Roman" w:cs="Times New Roman"/>
                <w:sz w:val="24"/>
              </w:rPr>
              <w:t>sertificēti sliežu ripošanas virsmas nelīdzenumu mērījumi</w:t>
            </w:r>
            <w:r w:rsidR="00D013D5" w:rsidRPr="005F0DAC">
              <w:rPr>
                <w:rFonts w:ascii="Times New Roman" w:eastAsia="Times New Roman" w:hAnsi="Times New Roman" w:cs="Times New Roman"/>
                <w:sz w:val="24"/>
              </w:rPr>
              <w:t>(Līguma 1.pielikums), par kur</w:t>
            </w:r>
            <w:r w:rsidRPr="005F0DAC">
              <w:rPr>
                <w:rFonts w:ascii="Times New Roman" w:eastAsia="Times New Roman" w:hAnsi="Times New Roman" w:cs="Times New Roman"/>
                <w:sz w:val="24"/>
              </w:rPr>
              <w:t>u</w:t>
            </w:r>
            <w:r w:rsidR="00BD46C3" w:rsidRPr="005F0DAC">
              <w:rPr>
                <w:rFonts w:ascii="Times New Roman" w:eastAsia="Times New Roman" w:hAnsi="Times New Roman" w:cs="Times New Roman"/>
                <w:sz w:val="24"/>
              </w:rPr>
              <w:t xml:space="preserve"> </w:t>
            </w:r>
            <w:r w:rsidRPr="005F0DAC">
              <w:rPr>
                <w:rFonts w:ascii="Times New Roman" w:eastAsia="Times New Roman" w:hAnsi="Times New Roman" w:cs="Times New Roman"/>
                <w:sz w:val="24"/>
              </w:rPr>
              <w:t>izpildi</w:t>
            </w:r>
            <w:r w:rsidR="00BD46C3" w:rsidRPr="005F0DAC">
              <w:rPr>
                <w:rFonts w:ascii="Times New Roman" w:eastAsia="Times New Roman" w:hAnsi="Times New Roman" w:cs="Times New Roman"/>
                <w:sz w:val="24"/>
              </w:rPr>
              <w:t xml:space="preserve"> </w:t>
            </w:r>
            <w:r w:rsidR="00D013D5" w:rsidRPr="005F0DAC">
              <w:rPr>
                <w:rFonts w:ascii="Times New Roman" w:eastAsia="Times New Roman" w:hAnsi="Times New Roman" w:cs="Times New Roman"/>
                <w:sz w:val="24"/>
              </w:rPr>
              <w:t>saskaņā ar Nolikumu un Piegādātāja iesniegto piedāvājumu tiek slēgts Līgums.</w:t>
            </w:r>
          </w:p>
          <w:p w:rsidR="00D013D5" w:rsidRPr="005F0DAC" w:rsidRDefault="00D013D5" w:rsidP="00D013D5">
            <w:pPr>
              <w:numPr>
                <w:ilvl w:val="1"/>
                <w:numId w:val="9"/>
              </w:numPr>
              <w:ind w:left="465" w:hanging="508"/>
              <w:contextualSpacing/>
              <w:rPr>
                <w:rFonts w:ascii="Times New Roman" w:eastAsia="Times New Roman" w:hAnsi="Times New Roman" w:cs="Times New Roman"/>
                <w:b/>
                <w:sz w:val="24"/>
              </w:rPr>
            </w:pPr>
            <w:r w:rsidRPr="005F0DAC">
              <w:rPr>
                <w:rFonts w:ascii="Times New Roman" w:eastAsia="Times New Roman" w:hAnsi="Times New Roman" w:cs="Times New Roman"/>
                <w:b/>
                <w:sz w:val="24"/>
              </w:rPr>
              <w:lastRenderedPageBreak/>
              <w:t xml:space="preserve">Pavadzīme vai rēķins - </w:t>
            </w:r>
            <w:r w:rsidRPr="005F0DAC">
              <w:rPr>
                <w:rFonts w:ascii="Times New Roman" w:eastAsia="Times New Roman" w:hAnsi="Times New Roman" w:cs="Times New Roman"/>
                <w:sz w:val="24"/>
              </w:rPr>
              <w:t xml:space="preserve">spēkā esošajiem normatīvajiem aktiem atbilstoša pavadzīme vai rēķins, ko Piegādātājs iesniedz Pasūtītājam par </w:t>
            </w:r>
            <w:r w:rsidR="00426A85" w:rsidRPr="005F0DAC">
              <w:rPr>
                <w:rFonts w:ascii="Times New Roman" w:eastAsia="Times New Roman" w:hAnsi="Times New Roman" w:cs="Times New Roman"/>
                <w:sz w:val="24"/>
              </w:rPr>
              <w:t>Pakalpojuma izpildi</w:t>
            </w:r>
            <w:r w:rsidRPr="005F0DAC">
              <w:rPr>
                <w:rFonts w:ascii="Times New Roman" w:eastAsia="Times New Roman" w:hAnsi="Times New Roman" w:cs="Times New Roman"/>
                <w:sz w:val="24"/>
              </w:rPr>
              <w:t xml:space="preserve"> Līgumā noteiktajā kārtībā.</w:t>
            </w:r>
          </w:p>
          <w:p w:rsidR="00D013D5" w:rsidRPr="005F0DAC" w:rsidRDefault="00D013D5" w:rsidP="00D013D5">
            <w:pPr>
              <w:numPr>
                <w:ilvl w:val="1"/>
                <w:numId w:val="9"/>
              </w:numPr>
              <w:ind w:left="465" w:hanging="567"/>
              <w:contextualSpacing/>
              <w:rPr>
                <w:rFonts w:ascii="Times New Roman" w:eastAsia="Times New Roman" w:hAnsi="Times New Roman" w:cs="Times New Roman"/>
                <w:sz w:val="24"/>
              </w:rPr>
            </w:pPr>
            <w:r w:rsidRPr="005F0DAC">
              <w:rPr>
                <w:rFonts w:ascii="Times New Roman" w:eastAsia="Times New Roman" w:hAnsi="Times New Roman" w:cs="Times New Roman"/>
                <w:b/>
                <w:sz w:val="24"/>
              </w:rPr>
              <w:t xml:space="preserve">Akts – </w:t>
            </w:r>
            <w:r w:rsidRPr="005F0DAC">
              <w:rPr>
                <w:rFonts w:ascii="Times New Roman" w:eastAsia="Times New Roman" w:hAnsi="Times New Roman" w:cs="Times New Roman"/>
                <w:sz w:val="24"/>
              </w:rPr>
              <w:t xml:space="preserve">pieņemšanas-nodošanas akts, kuru parakstot, Puses apliecina, ka </w:t>
            </w:r>
            <w:r w:rsidR="00426A85" w:rsidRPr="005F0DAC">
              <w:rPr>
                <w:rFonts w:ascii="Times New Roman" w:eastAsia="Times New Roman" w:hAnsi="Times New Roman" w:cs="Times New Roman"/>
                <w:sz w:val="24"/>
              </w:rPr>
              <w:t>Pakalpojums</w:t>
            </w:r>
            <w:r w:rsidRPr="005F0DAC">
              <w:rPr>
                <w:rFonts w:ascii="Times New Roman" w:eastAsia="Times New Roman" w:hAnsi="Times New Roman" w:cs="Times New Roman"/>
                <w:sz w:val="24"/>
              </w:rPr>
              <w:t xml:space="preserve"> ir </w:t>
            </w:r>
            <w:r w:rsidR="00426A85" w:rsidRPr="005F0DAC">
              <w:rPr>
                <w:rFonts w:ascii="Times New Roman" w:eastAsia="Times New Roman" w:hAnsi="Times New Roman" w:cs="Times New Roman"/>
                <w:sz w:val="24"/>
              </w:rPr>
              <w:t>izpildīts</w:t>
            </w:r>
            <w:r w:rsidRPr="005F0DAC">
              <w:rPr>
                <w:rFonts w:ascii="Times New Roman" w:eastAsia="Times New Roman" w:hAnsi="Times New Roman" w:cs="Times New Roman"/>
                <w:sz w:val="24"/>
              </w:rPr>
              <w:t xml:space="preserve"> saskaņā ar Līguma noteikumiem vai ka tiek konstatēti Defekti.</w:t>
            </w:r>
          </w:p>
          <w:p w:rsidR="00D013D5" w:rsidRPr="005F0DAC" w:rsidRDefault="00D013D5" w:rsidP="003B5D90">
            <w:pPr>
              <w:ind w:left="432"/>
              <w:contextualSpacing/>
              <w:rPr>
                <w:rFonts w:ascii="Times New Roman" w:eastAsia="Times New Roman" w:hAnsi="Times New Roman" w:cs="Times New Roman"/>
                <w:sz w:val="24"/>
              </w:rPr>
            </w:pPr>
          </w:p>
          <w:p w:rsidR="00D013D5" w:rsidRPr="005F0DAC" w:rsidRDefault="00D013D5" w:rsidP="00D013D5">
            <w:pPr>
              <w:numPr>
                <w:ilvl w:val="0"/>
                <w:numId w:val="9"/>
              </w:numPr>
              <w:ind w:left="323"/>
              <w:contextualSpacing/>
              <w:jc w:val="center"/>
              <w:rPr>
                <w:rFonts w:ascii="Times New Roman" w:eastAsia="Times New Roman" w:hAnsi="Times New Roman" w:cs="Times New Roman"/>
                <w:b/>
                <w:sz w:val="24"/>
              </w:rPr>
            </w:pPr>
            <w:r w:rsidRPr="005F0DAC">
              <w:rPr>
                <w:rFonts w:ascii="Times New Roman" w:eastAsia="Times New Roman" w:hAnsi="Times New Roman" w:cs="Times New Roman"/>
                <w:b/>
                <w:sz w:val="24"/>
              </w:rPr>
              <w:t>Līguma priekšmets</w:t>
            </w:r>
          </w:p>
          <w:p w:rsidR="00D013D5" w:rsidRPr="005F0DAC" w:rsidRDefault="00D013D5" w:rsidP="00D013D5">
            <w:pPr>
              <w:numPr>
                <w:ilvl w:val="1"/>
                <w:numId w:val="9"/>
              </w:numPr>
              <w:ind w:left="465"/>
              <w:contextualSpacing/>
              <w:rPr>
                <w:rFonts w:ascii="Times New Roman" w:eastAsia="Times New Roman" w:hAnsi="Times New Roman" w:cs="Times New Roman"/>
                <w:sz w:val="24"/>
              </w:rPr>
            </w:pPr>
            <w:r w:rsidRPr="005F0DAC">
              <w:rPr>
                <w:rFonts w:ascii="Times New Roman" w:eastAsia="Times New Roman" w:hAnsi="Times New Roman" w:cs="Times New Roman"/>
                <w:sz w:val="24"/>
              </w:rPr>
              <w:t xml:space="preserve">Piegādātājs par Līgumā minēto samaksu </w:t>
            </w:r>
            <w:r w:rsidR="00426A85" w:rsidRPr="005F0DAC">
              <w:rPr>
                <w:rFonts w:ascii="Times New Roman" w:eastAsia="Times New Roman" w:hAnsi="Times New Roman" w:cs="Times New Roman"/>
                <w:sz w:val="24"/>
              </w:rPr>
              <w:t>veic Pakalpojumu</w:t>
            </w:r>
            <w:r w:rsidRPr="005F0DAC">
              <w:rPr>
                <w:rFonts w:ascii="Times New Roman" w:eastAsia="Times New Roman" w:hAnsi="Times New Roman" w:cs="Times New Roman"/>
                <w:sz w:val="24"/>
              </w:rPr>
              <w:t xml:space="preserve"> un Pasūtītājs pērk, saņem un apmaksā </w:t>
            </w:r>
            <w:r w:rsidR="00426A85" w:rsidRPr="005F0DAC">
              <w:rPr>
                <w:rFonts w:ascii="Times New Roman" w:eastAsia="Times New Roman" w:hAnsi="Times New Roman" w:cs="Times New Roman"/>
                <w:sz w:val="24"/>
              </w:rPr>
              <w:t>Pakalpojumu</w:t>
            </w:r>
            <w:r w:rsidRPr="005F0DAC">
              <w:rPr>
                <w:rFonts w:ascii="Times New Roman" w:eastAsia="Times New Roman" w:hAnsi="Times New Roman" w:cs="Times New Roman"/>
                <w:sz w:val="24"/>
              </w:rPr>
              <w:t xml:space="preserve"> Līgumā noteiktajā termiņā, kārtībā un apmērā.</w:t>
            </w:r>
          </w:p>
          <w:p w:rsidR="00D013D5" w:rsidRPr="005F0DAC" w:rsidRDefault="00426A85" w:rsidP="00D013D5">
            <w:pPr>
              <w:numPr>
                <w:ilvl w:val="1"/>
                <w:numId w:val="9"/>
              </w:numPr>
              <w:ind w:left="465"/>
              <w:contextualSpacing/>
              <w:rPr>
                <w:rFonts w:ascii="Times New Roman" w:eastAsia="Times New Roman" w:hAnsi="Times New Roman" w:cs="Times New Roman"/>
                <w:b/>
                <w:sz w:val="24"/>
              </w:rPr>
            </w:pPr>
            <w:r w:rsidRPr="005F0DAC">
              <w:rPr>
                <w:rFonts w:ascii="Times New Roman" w:eastAsia="Times New Roman" w:hAnsi="Times New Roman" w:cs="Times New Roman"/>
                <w:sz w:val="24"/>
              </w:rPr>
              <w:t>Pakalpojums</w:t>
            </w:r>
            <w:r w:rsidR="00D013D5" w:rsidRPr="005F0DAC">
              <w:rPr>
                <w:rFonts w:ascii="Times New Roman" w:eastAsia="Times New Roman" w:hAnsi="Times New Roman" w:cs="Times New Roman"/>
                <w:sz w:val="24"/>
              </w:rPr>
              <w:t xml:space="preserve"> tiek </w:t>
            </w:r>
            <w:r w:rsidRPr="005F0DAC">
              <w:rPr>
                <w:rFonts w:ascii="Times New Roman" w:eastAsia="Times New Roman" w:hAnsi="Times New Roman" w:cs="Times New Roman"/>
                <w:sz w:val="24"/>
              </w:rPr>
              <w:t>veikts</w:t>
            </w:r>
            <w:r w:rsidR="00D013D5" w:rsidRPr="005F0DAC">
              <w:rPr>
                <w:rFonts w:ascii="Times New Roman" w:eastAsia="Times New Roman" w:hAnsi="Times New Roman" w:cs="Times New Roman"/>
                <w:sz w:val="24"/>
              </w:rPr>
              <w:t xml:space="preserve"> atbilstoši Piegādātāja iesniegtam Tehniskajam un Finanšu piedāvājumam (1.pielikums), Līguma noteikumiem un Latvijas Republikā spēkā esošajiem normatīvajiem aktiem.</w:t>
            </w:r>
          </w:p>
          <w:p w:rsidR="00D013D5" w:rsidRPr="005F0DAC" w:rsidRDefault="00D013D5" w:rsidP="00D013D5">
            <w:pPr>
              <w:numPr>
                <w:ilvl w:val="1"/>
                <w:numId w:val="9"/>
              </w:numPr>
              <w:ind w:left="465"/>
              <w:contextualSpacing/>
              <w:rPr>
                <w:rFonts w:ascii="Times New Roman" w:eastAsia="Times New Roman" w:hAnsi="Times New Roman" w:cs="Times New Roman"/>
                <w:b/>
                <w:sz w:val="24"/>
              </w:rPr>
            </w:pPr>
            <w:r w:rsidRPr="005F0DAC">
              <w:rPr>
                <w:rFonts w:ascii="Times New Roman" w:eastAsia="Times New Roman" w:hAnsi="Times New Roman" w:cs="Times New Roman"/>
                <w:sz w:val="24"/>
              </w:rPr>
              <w:t xml:space="preserve">Piegādātājs garantē, ka </w:t>
            </w:r>
            <w:r w:rsidR="00426A85" w:rsidRPr="005F0DAC">
              <w:rPr>
                <w:rFonts w:ascii="Times New Roman" w:eastAsia="Times New Roman" w:hAnsi="Times New Roman" w:cs="Times New Roman"/>
                <w:sz w:val="24"/>
              </w:rPr>
              <w:t>Pakalpojums atbilst</w:t>
            </w:r>
            <w:r w:rsidRPr="005F0DAC">
              <w:rPr>
                <w:rFonts w:ascii="Times New Roman" w:eastAsia="Times New Roman" w:hAnsi="Times New Roman" w:cs="Times New Roman"/>
                <w:sz w:val="24"/>
              </w:rPr>
              <w:t xml:space="preserve"> spēkā esošiem valsts standartiem vai citos normatīvajos aktos noteiktajām </w:t>
            </w:r>
            <w:r w:rsidR="00426A85" w:rsidRPr="005F0DAC">
              <w:rPr>
                <w:rFonts w:ascii="Times New Roman" w:eastAsia="Times New Roman" w:hAnsi="Times New Roman" w:cs="Times New Roman"/>
                <w:sz w:val="24"/>
              </w:rPr>
              <w:t>Pakalpojuma</w:t>
            </w:r>
            <w:r w:rsidRPr="005F0DAC">
              <w:rPr>
                <w:rFonts w:ascii="Times New Roman" w:eastAsia="Times New Roman" w:hAnsi="Times New Roman" w:cs="Times New Roman"/>
                <w:sz w:val="24"/>
              </w:rPr>
              <w:t xml:space="preserve"> kvalitātes un atbilstības prasībām, kā arī </w:t>
            </w:r>
            <w:r w:rsidR="00426A85" w:rsidRPr="005F0DAC">
              <w:rPr>
                <w:rFonts w:ascii="Times New Roman" w:eastAsia="Times New Roman" w:hAnsi="Times New Roman" w:cs="Times New Roman"/>
                <w:sz w:val="24"/>
              </w:rPr>
              <w:t>Pakalpojuma izpildītāja sniegtajai informācijai</w:t>
            </w:r>
            <w:r w:rsidRPr="005F0DAC">
              <w:rPr>
                <w:rFonts w:ascii="Times New Roman" w:eastAsia="Times New Roman" w:hAnsi="Times New Roman" w:cs="Times New Roman"/>
                <w:sz w:val="24"/>
              </w:rPr>
              <w:t>.</w:t>
            </w:r>
          </w:p>
          <w:p w:rsidR="00D013D5" w:rsidRPr="005F0DAC" w:rsidRDefault="00D013D5" w:rsidP="003B5D90">
            <w:pPr>
              <w:ind w:left="792"/>
              <w:contextualSpacing/>
              <w:rPr>
                <w:rFonts w:ascii="Times New Roman" w:eastAsia="Times New Roman" w:hAnsi="Times New Roman" w:cs="Times New Roman"/>
                <w:b/>
                <w:sz w:val="24"/>
              </w:rPr>
            </w:pPr>
          </w:p>
          <w:p w:rsidR="00D013D5" w:rsidRPr="005F0DAC" w:rsidRDefault="00D013D5" w:rsidP="00D013D5">
            <w:pPr>
              <w:numPr>
                <w:ilvl w:val="0"/>
                <w:numId w:val="9"/>
              </w:numPr>
              <w:ind w:left="465"/>
              <w:contextualSpacing/>
              <w:jc w:val="center"/>
              <w:rPr>
                <w:rFonts w:ascii="Times New Roman" w:eastAsia="Times New Roman" w:hAnsi="Times New Roman" w:cs="Times New Roman"/>
                <w:b/>
                <w:sz w:val="24"/>
              </w:rPr>
            </w:pPr>
            <w:r w:rsidRPr="005F0DAC">
              <w:rPr>
                <w:rFonts w:ascii="Times New Roman" w:eastAsia="Times New Roman" w:hAnsi="Times New Roman" w:cs="Times New Roman"/>
                <w:b/>
                <w:sz w:val="24"/>
              </w:rPr>
              <w:t>Līguma cena un norēķinu kārtība</w:t>
            </w:r>
          </w:p>
          <w:p w:rsidR="00D013D5" w:rsidRPr="005F0DAC" w:rsidRDefault="00D013D5" w:rsidP="00D013D5">
            <w:pPr>
              <w:numPr>
                <w:ilvl w:val="1"/>
                <w:numId w:val="9"/>
              </w:numPr>
              <w:ind w:left="465"/>
              <w:contextualSpacing/>
              <w:rPr>
                <w:rFonts w:ascii="Times New Roman" w:eastAsia="Times New Roman" w:hAnsi="Times New Roman" w:cs="Times New Roman"/>
                <w:b/>
                <w:sz w:val="24"/>
              </w:rPr>
            </w:pPr>
            <w:r w:rsidRPr="005F0DAC">
              <w:rPr>
                <w:rFonts w:ascii="Times New Roman" w:eastAsia="Times New Roman" w:hAnsi="Times New Roman" w:cs="Times New Roman"/>
                <w:sz w:val="24"/>
              </w:rPr>
              <w:t xml:space="preserve">Līguma summa par </w:t>
            </w:r>
            <w:r w:rsidR="00426A85" w:rsidRPr="005F0DAC">
              <w:rPr>
                <w:rFonts w:ascii="Times New Roman" w:eastAsia="Times New Roman" w:hAnsi="Times New Roman" w:cs="Times New Roman"/>
                <w:sz w:val="24"/>
              </w:rPr>
              <w:t>Pakalpojuma sniegšanu</w:t>
            </w:r>
            <w:r w:rsidRPr="005F0DAC">
              <w:rPr>
                <w:rFonts w:ascii="Times New Roman" w:eastAsia="Times New Roman" w:hAnsi="Times New Roman" w:cs="Times New Roman"/>
                <w:sz w:val="24"/>
              </w:rPr>
              <w:t xml:space="preserve"> ir </w:t>
            </w:r>
            <w:r w:rsidRPr="005F0DAC">
              <w:rPr>
                <w:rFonts w:ascii="Times New Roman" w:eastAsia="Times New Roman" w:hAnsi="Times New Roman" w:cs="Times New Roman"/>
                <w:b/>
                <w:sz w:val="24"/>
              </w:rPr>
              <w:t>EUR</w:t>
            </w:r>
            <w:r w:rsidR="00426A85" w:rsidRPr="005F0DAC">
              <w:rPr>
                <w:rFonts w:ascii="Times New Roman" w:eastAsia="Times New Roman" w:hAnsi="Times New Roman" w:cs="Times New Roman"/>
                <w:b/>
                <w:sz w:val="24"/>
              </w:rPr>
              <w:t>6611</w:t>
            </w:r>
            <w:r w:rsidRPr="005F0DAC">
              <w:rPr>
                <w:rFonts w:ascii="Times New Roman" w:eastAsia="Times New Roman" w:hAnsi="Times New Roman" w:cs="Times New Roman"/>
                <w:b/>
                <w:sz w:val="24"/>
              </w:rPr>
              <w:t>.00 (</w:t>
            </w:r>
            <w:r w:rsidR="00426A85" w:rsidRPr="005F0DAC">
              <w:rPr>
                <w:rFonts w:ascii="Times New Roman" w:eastAsia="Times New Roman" w:hAnsi="Times New Roman" w:cs="Times New Roman"/>
                <w:b/>
                <w:i/>
                <w:sz w:val="24"/>
              </w:rPr>
              <w:t xml:space="preserve">seši tūkstoši seši simti vienpadsmit </w:t>
            </w:r>
            <w:proofErr w:type="spellStart"/>
            <w:r w:rsidR="00426A85" w:rsidRPr="005F0DAC">
              <w:rPr>
                <w:rFonts w:ascii="Times New Roman" w:eastAsia="Times New Roman" w:hAnsi="Times New Roman" w:cs="Times New Roman"/>
                <w:b/>
                <w:i/>
                <w:sz w:val="24"/>
              </w:rPr>
              <w:t>euro</w:t>
            </w:r>
            <w:proofErr w:type="spellEnd"/>
            <w:r w:rsidR="00426A85" w:rsidRPr="005F0DAC">
              <w:rPr>
                <w:rFonts w:ascii="Times New Roman" w:eastAsia="Times New Roman" w:hAnsi="Times New Roman" w:cs="Times New Roman"/>
                <w:b/>
                <w:i/>
                <w:sz w:val="24"/>
              </w:rPr>
              <w:t xml:space="preserve"> 00 centi</w:t>
            </w:r>
            <w:r w:rsidRPr="005F0DAC">
              <w:rPr>
                <w:rFonts w:ascii="Times New Roman" w:eastAsia="Times New Roman" w:hAnsi="Times New Roman" w:cs="Times New Roman"/>
                <w:b/>
                <w:i/>
                <w:sz w:val="24"/>
              </w:rPr>
              <w:t>)</w:t>
            </w:r>
            <w:r w:rsidRPr="005F0DAC">
              <w:rPr>
                <w:rFonts w:ascii="Times New Roman" w:eastAsia="Times New Roman" w:hAnsi="Times New Roman" w:cs="Times New Roman"/>
                <w:b/>
                <w:sz w:val="24"/>
              </w:rPr>
              <w:t xml:space="preserve">bez </w:t>
            </w:r>
            <w:proofErr w:type="spellStart"/>
            <w:r w:rsidRPr="005F0DAC">
              <w:rPr>
                <w:rFonts w:ascii="Times New Roman" w:eastAsia="Times New Roman" w:hAnsi="Times New Roman" w:cs="Times New Roman"/>
                <w:b/>
                <w:sz w:val="24"/>
              </w:rPr>
              <w:t>PVN.</w:t>
            </w:r>
            <w:r w:rsidRPr="005F0DAC">
              <w:rPr>
                <w:rFonts w:ascii="Times New Roman" w:eastAsia="Times New Roman" w:hAnsi="Times New Roman" w:cs="Times New Roman"/>
                <w:kern w:val="0"/>
                <w:sz w:val="24"/>
                <w:lang w:eastAsia="lv-LV"/>
              </w:rPr>
              <w:t>Līguma</w:t>
            </w:r>
            <w:proofErr w:type="spellEnd"/>
            <w:r w:rsidRPr="005F0DAC">
              <w:rPr>
                <w:rFonts w:ascii="Times New Roman" w:eastAsia="Times New Roman" w:hAnsi="Times New Roman" w:cs="Times New Roman"/>
                <w:kern w:val="0"/>
                <w:sz w:val="24"/>
                <w:lang w:eastAsia="lv-LV"/>
              </w:rPr>
              <w:t xml:space="preserve"> summa visā Līguma darbības laikā nevar tikt pārsniegta. </w:t>
            </w:r>
          </w:p>
          <w:p w:rsidR="00D013D5" w:rsidRPr="005F0DAC" w:rsidRDefault="00D013D5" w:rsidP="00D013D5">
            <w:pPr>
              <w:numPr>
                <w:ilvl w:val="1"/>
                <w:numId w:val="9"/>
              </w:numPr>
              <w:ind w:left="465"/>
              <w:contextualSpacing/>
              <w:rPr>
                <w:rFonts w:ascii="Times New Roman" w:eastAsia="Times New Roman" w:hAnsi="Times New Roman" w:cs="Times New Roman"/>
                <w:b/>
                <w:sz w:val="24"/>
              </w:rPr>
            </w:pPr>
            <w:r w:rsidRPr="005F0DAC">
              <w:rPr>
                <w:rFonts w:ascii="Times New Roman" w:eastAsia="Times New Roman" w:hAnsi="Times New Roman" w:cs="Times New Roman"/>
                <w:sz w:val="24"/>
              </w:rPr>
              <w:t>Papildus Līguma summai Pasūtītājs maksā Piegādātājam PVN normatīvajos aktos noteiktajā kārtībā un apmērā.</w:t>
            </w:r>
          </w:p>
          <w:p w:rsidR="00D013D5" w:rsidRPr="005F0DAC" w:rsidRDefault="00D013D5" w:rsidP="00D013D5">
            <w:pPr>
              <w:numPr>
                <w:ilvl w:val="1"/>
                <w:numId w:val="9"/>
              </w:numPr>
              <w:ind w:left="465"/>
              <w:contextualSpacing/>
              <w:rPr>
                <w:rFonts w:ascii="Times New Roman" w:eastAsia="Times New Roman" w:hAnsi="Times New Roman" w:cs="Times New Roman"/>
                <w:b/>
                <w:sz w:val="24"/>
              </w:rPr>
            </w:pPr>
            <w:r w:rsidRPr="005F0DAC">
              <w:rPr>
                <w:rFonts w:ascii="Times New Roman" w:eastAsia="Times New Roman" w:hAnsi="Times New Roman" w:cs="Times New Roman"/>
                <w:sz w:val="24"/>
              </w:rPr>
              <w:t xml:space="preserve">Līguma summu Pasūtītājs apmaksā </w:t>
            </w:r>
            <w:r w:rsidR="00320DEB" w:rsidRPr="005F0DAC">
              <w:rPr>
                <w:rFonts w:ascii="Times New Roman" w:hAnsi="Times New Roman" w:cs="Times New Roman"/>
                <w:sz w:val="24"/>
              </w:rPr>
              <w:t>10 (desmit) dienu laikā pēc atbilstoša rēķina saņemšanas, ar pārskaitījumu uz bankas kontu.</w:t>
            </w:r>
            <w:r w:rsidRPr="005F0DAC">
              <w:rPr>
                <w:rFonts w:ascii="Times New Roman" w:eastAsia="Times New Roman" w:hAnsi="Times New Roman" w:cs="Times New Roman"/>
                <w:sz w:val="24"/>
              </w:rPr>
              <w:t xml:space="preserve"> Maksājums skaitās izdarīts brīdī, kad Pasūtītājs veicis maksājumu no sava norēķinu konta.</w:t>
            </w:r>
          </w:p>
          <w:p w:rsidR="00D013D5" w:rsidRPr="005F0DAC" w:rsidRDefault="00D013D5" w:rsidP="00D013D5">
            <w:pPr>
              <w:numPr>
                <w:ilvl w:val="1"/>
                <w:numId w:val="9"/>
              </w:numPr>
              <w:ind w:left="465"/>
              <w:contextualSpacing/>
              <w:rPr>
                <w:rFonts w:ascii="Times New Roman" w:eastAsia="Times New Roman" w:hAnsi="Times New Roman" w:cs="Times New Roman"/>
                <w:b/>
                <w:sz w:val="24"/>
              </w:rPr>
            </w:pPr>
            <w:r w:rsidRPr="005F0DAC">
              <w:rPr>
                <w:rFonts w:ascii="Times New Roman" w:eastAsia="Times New Roman" w:hAnsi="Times New Roman" w:cs="Times New Roman"/>
                <w:sz w:val="24"/>
              </w:rPr>
              <w:t>Piegādātājs, sagatavojot Rēķinu vai Pavadzīmi un Aktu, tajā iekļauj i</w:t>
            </w:r>
            <w:r w:rsidRPr="005F0DAC">
              <w:rPr>
                <w:rFonts w:ascii="Times New Roman" w:eastAsia="Times New Roman" w:hAnsi="Times New Roman" w:cs="Times New Roman"/>
                <w:b/>
                <w:sz w:val="24"/>
              </w:rPr>
              <w:t>epirkuma nosaukumu un identifikācijas numuru, projekta pilnu nosaukumu un numuru, kā arī Līguma datumu un numuru</w:t>
            </w:r>
            <w:r w:rsidRPr="005F0DAC">
              <w:rPr>
                <w:rFonts w:ascii="Times New Roman" w:eastAsia="Times New Roman" w:hAnsi="Times New Roman" w:cs="Times New Roman"/>
                <w:sz w:val="24"/>
              </w:rPr>
              <w:t xml:space="preserve">. Ja Piegādātājs šo informāciju nav iekļāvis, Pasūtītājam ir tiesības prasīt atbilstošu korekciju veikšanu Pavadzīmē vai rēķinā un neapmaksāt šo attiecīgo Pavadzīmi vai rēķinu, kamēr šīs korekcijas nav veiktas. </w:t>
            </w:r>
          </w:p>
          <w:p w:rsidR="00D013D5" w:rsidRPr="005F0DAC" w:rsidRDefault="00D013D5" w:rsidP="003B5D90">
            <w:pPr>
              <w:ind w:left="792"/>
              <w:contextualSpacing/>
              <w:rPr>
                <w:rFonts w:ascii="Times New Roman" w:eastAsia="Times New Roman" w:hAnsi="Times New Roman" w:cs="Times New Roman"/>
                <w:b/>
                <w:sz w:val="24"/>
              </w:rPr>
            </w:pPr>
          </w:p>
          <w:p w:rsidR="00D013D5" w:rsidRPr="005F0DAC" w:rsidRDefault="00D013D5" w:rsidP="003B5D90">
            <w:pPr>
              <w:ind w:left="792"/>
              <w:contextualSpacing/>
              <w:rPr>
                <w:rFonts w:ascii="Times New Roman" w:eastAsia="Times New Roman" w:hAnsi="Times New Roman" w:cs="Times New Roman"/>
                <w:b/>
                <w:sz w:val="24"/>
              </w:rPr>
            </w:pPr>
          </w:p>
          <w:p w:rsidR="00320DEB" w:rsidRPr="005F0DAC" w:rsidRDefault="00320DEB" w:rsidP="003B5D90">
            <w:pPr>
              <w:ind w:left="792"/>
              <w:contextualSpacing/>
              <w:rPr>
                <w:rFonts w:ascii="Times New Roman" w:eastAsia="Times New Roman" w:hAnsi="Times New Roman" w:cs="Times New Roman"/>
                <w:b/>
                <w:sz w:val="24"/>
              </w:rPr>
            </w:pPr>
          </w:p>
          <w:p w:rsidR="00320DEB" w:rsidRPr="005F0DAC" w:rsidRDefault="00320DEB" w:rsidP="003B5D90">
            <w:pPr>
              <w:ind w:left="792"/>
              <w:contextualSpacing/>
              <w:rPr>
                <w:rFonts w:ascii="Times New Roman" w:eastAsia="Times New Roman" w:hAnsi="Times New Roman" w:cs="Times New Roman"/>
                <w:b/>
                <w:sz w:val="24"/>
              </w:rPr>
            </w:pPr>
          </w:p>
          <w:p w:rsidR="005F0DAC" w:rsidRPr="005F0DAC" w:rsidRDefault="005F0DAC" w:rsidP="003B5D90">
            <w:pPr>
              <w:ind w:left="792"/>
              <w:contextualSpacing/>
              <w:rPr>
                <w:rFonts w:ascii="Times New Roman" w:eastAsia="Times New Roman" w:hAnsi="Times New Roman" w:cs="Times New Roman"/>
                <w:b/>
                <w:sz w:val="24"/>
              </w:rPr>
            </w:pPr>
          </w:p>
          <w:p w:rsidR="005F0DAC" w:rsidRPr="005F0DAC" w:rsidRDefault="005F0DAC" w:rsidP="003B5D90">
            <w:pPr>
              <w:ind w:left="792"/>
              <w:contextualSpacing/>
              <w:rPr>
                <w:rFonts w:ascii="Times New Roman" w:eastAsia="Times New Roman" w:hAnsi="Times New Roman" w:cs="Times New Roman"/>
                <w:b/>
                <w:sz w:val="24"/>
              </w:rPr>
            </w:pPr>
          </w:p>
          <w:p w:rsidR="00D013D5" w:rsidRPr="005F0DAC" w:rsidRDefault="00320DEB" w:rsidP="00D013D5">
            <w:pPr>
              <w:numPr>
                <w:ilvl w:val="0"/>
                <w:numId w:val="9"/>
              </w:numPr>
              <w:ind w:left="465"/>
              <w:contextualSpacing/>
              <w:jc w:val="center"/>
              <w:rPr>
                <w:rFonts w:ascii="Times New Roman" w:eastAsia="Times New Roman" w:hAnsi="Times New Roman" w:cs="Times New Roman"/>
                <w:b/>
                <w:sz w:val="24"/>
              </w:rPr>
            </w:pPr>
            <w:r w:rsidRPr="005F0DAC">
              <w:rPr>
                <w:rFonts w:ascii="Times New Roman" w:eastAsia="Times New Roman" w:hAnsi="Times New Roman" w:cs="Times New Roman"/>
                <w:b/>
                <w:sz w:val="24"/>
              </w:rPr>
              <w:t>Pakalpojuma sniegšanas</w:t>
            </w:r>
            <w:r w:rsidR="00D013D5" w:rsidRPr="005F0DAC">
              <w:rPr>
                <w:rFonts w:ascii="Times New Roman" w:eastAsia="Times New Roman" w:hAnsi="Times New Roman" w:cs="Times New Roman"/>
                <w:b/>
                <w:sz w:val="24"/>
              </w:rPr>
              <w:t xml:space="preserve"> noteikumi un termiņi</w:t>
            </w:r>
          </w:p>
          <w:p w:rsidR="00D013D5" w:rsidRPr="005F0DAC" w:rsidRDefault="00D013D5" w:rsidP="00D013D5">
            <w:pPr>
              <w:numPr>
                <w:ilvl w:val="1"/>
                <w:numId w:val="9"/>
              </w:numPr>
              <w:ind w:left="465"/>
              <w:contextualSpacing/>
              <w:rPr>
                <w:rFonts w:ascii="Times New Roman" w:eastAsia="Times New Roman" w:hAnsi="Times New Roman" w:cs="Times New Roman"/>
                <w:sz w:val="24"/>
              </w:rPr>
            </w:pPr>
            <w:r w:rsidRPr="005F0DAC">
              <w:rPr>
                <w:rFonts w:ascii="Times New Roman" w:eastAsia="Times New Roman" w:hAnsi="Times New Roman" w:cs="Times New Roman"/>
                <w:sz w:val="24"/>
              </w:rPr>
              <w:t xml:space="preserve">Piegādātājs </w:t>
            </w:r>
            <w:r w:rsidR="00320DEB" w:rsidRPr="005F0DAC">
              <w:rPr>
                <w:rFonts w:ascii="Times New Roman" w:eastAsia="Times New Roman" w:hAnsi="Times New Roman" w:cs="Times New Roman"/>
                <w:sz w:val="24"/>
              </w:rPr>
              <w:t>Pakalpojuma izpildi</w:t>
            </w:r>
            <w:r w:rsidRPr="005F0DAC">
              <w:rPr>
                <w:rFonts w:ascii="Times New Roman" w:eastAsia="Times New Roman" w:hAnsi="Times New Roman" w:cs="Times New Roman"/>
                <w:sz w:val="24"/>
              </w:rPr>
              <w:t xml:space="preserve"> veic </w:t>
            </w:r>
            <w:r w:rsidR="00320DEB" w:rsidRPr="005F0DAC">
              <w:rPr>
                <w:rFonts w:ascii="Times New Roman" w:eastAsia="Times New Roman" w:hAnsi="Times New Roman" w:cs="Times New Roman"/>
                <w:sz w:val="24"/>
              </w:rPr>
              <w:t>līdz 2015.gada 31.oktobrim</w:t>
            </w:r>
            <w:r w:rsidRPr="005F0DAC">
              <w:rPr>
                <w:rFonts w:ascii="Times New Roman" w:eastAsia="Times New Roman" w:hAnsi="Times New Roman" w:cs="Times New Roman"/>
                <w:sz w:val="24"/>
              </w:rPr>
              <w:t xml:space="preserve">, vismaz 3 (trīs) darba dienas iepriekš piegādi saskaņojot ar Līguma 11.1. punktā norādīto Pasūtītāja kontaktpersonu. </w:t>
            </w:r>
          </w:p>
          <w:p w:rsidR="00D013D5" w:rsidRPr="005F0DAC" w:rsidRDefault="00320DEB" w:rsidP="00D013D5">
            <w:pPr>
              <w:numPr>
                <w:ilvl w:val="1"/>
                <w:numId w:val="9"/>
              </w:numPr>
              <w:ind w:left="465"/>
              <w:contextualSpacing/>
              <w:rPr>
                <w:rFonts w:ascii="Times New Roman" w:eastAsia="Times New Roman" w:hAnsi="Times New Roman" w:cs="Times New Roman"/>
                <w:sz w:val="24"/>
              </w:rPr>
            </w:pPr>
            <w:r w:rsidRPr="005F0DAC">
              <w:rPr>
                <w:rFonts w:ascii="Times New Roman" w:eastAsia="Times New Roman" w:hAnsi="Times New Roman" w:cs="Times New Roman"/>
                <w:sz w:val="24"/>
              </w:rPr>
              <w:t xml:space="preserve">Pakalpojuma sniegšanas vieta </w:t>
            </w:r>
            <w:r w:rsidRPr="005F0DAC">
              <w:rPr>
                <w:rFonts w:ascii="Times New Roman" w:hAnsi="Times New Roman" w:cs="Times New Roman"/>
                <w:color w:val="000000"/>
                <w:spacing w:val="-7"/>
                <w:sz w:val="22"/>
              </w:rPr>
              <w:t>dzelzceļa līnija Rīga – Aizkraukle - Rīga</w:t>
            </w:r>
            <w:r w:rsidRPr="005F0DAC">
              <w:rPr>
                <w:rFonts w:ascii="Times New Roman" w:hAnsi="Times New Roman" w:cs="Times New Roman"/>
                <w:color w:val="000000"/>
                <w:sz w:val="22"/>
              </w:rPr>
              <w:t>.</w:t>
            </w:r>
          </w:p>
          <w:p w:rsidR="00320DEB" w:rsidRPr="005F0DAC" w:rsidRDefault="00320DEB" w:rsidP="003B5D90">
            <w:pPr>
              <w:ind w:left="792"/>
              <w:contextualSpacing/>
              <w:rPr>
                <w:rFonts w:ascii="Times New Roman" w:eastAsia="Times New Roman" w:hAnsi="Times New Roman" w:cs="Times New Roman"/>
                <w:sz w:val="24"/>
              </w:rPr>
            </w:pPr>
          </w:p>
          <w:p w:rsidR="00D013D5" w:rsidRPr="005F0DAC" w:rsidRDefault="00320DEB" w:rsidP="00D013D5">
            <w:pPr>
              <w:numPr>
                <w:ilvl w:val="0"/>
                <w:numId w:val="9"/>
              </w:numPr>
              <w:ind w:left="465"/>
              <w:contextualSpacing/>
              <w:jc w:val="center"/>
              <w:rPr>
                <w:rFonts w:ascii="Times New Roman" w:eastAsia="Times New Roman" w:hAnsi="Times New Roman" w:cs="Times New Roman"/>
                <w:b/>
                <w:sz w:val="24"/>
              </w:rPr>
            </w:pPr>
            <w:r w:rsidRPr="005F0DAC">
              <w:rPr>
                <w:rFonts w:ascii="Times New Roman" w:eastAsia="Times New Roman" w:hAnsi="Times New Roman" w:cs="Times New Roman"/>
                <w:b/>
                <w:sz w:val="24"/>
              </w:rPr>
              <w:t>Pakalpojuma</w:t>
            </w:r>
            <w:r w:rsidR="00D013D5" w:rsidRPr="005F0DAC">
              <w:rPr>
                <w:rFonts w:ascii="Times New Roman" w:eastAsia="Times New Roman" w:hAnsi="Times New Roman" w:cs="Times New Roman"/>
                <w:b/>
                <w:sz w:val="24"/>
              </w:rPr>
              <w:t xml:space="preserve"> pieņemšanas kārtība</w:t>
            </w:r>
          </w:p>
          <w:p w:rsidR="00D013D5" w:rsidRPr="005F0DAC" w:rsidRDefault="00D013D5" w:rsidP="00D013D5">
            <w:pPr>
              <w:numPr>
                <w:ilvl w:val="1"/>
                <w:numId w:val="9"/>
              </w:numPr>
              <w:ind w:left="465"/>
              <w:contextualSpacing/>
              <w:rPr>
                <w:rFonts w:ascii="Times New Roman" w:eastAsia="Times New Roman" w:hAnsi="Times New Roman" w:cs="Times New Roman"/>
                <w:b/>
                <w:sz w:val="24"/>
              </w:rPr>
            </w:pPr>
            <w:r w:rsidRPr="005F0DAC">
              <w:rPr>
                <w:rFonts w:ascii="Times New Roman" w:eastAsia="Times New Roman" w:hAnsi="Times New Roman" w:cs="Times New Roman"/>
                <w:sz w:val="24"/>
              </w:rPr>
              <w:t xml:space="preserve">Piegādātājs </w:t>
            </w:r>
            <w:r w:rsidR="00320DEB" w:rsidRPr="005F0DAC">
              <w:rPr>
                <w:rFonts w:ascii="Times New Roman" w:eastAsia="Times New Roman" w:hAnsi="Times New Roman" w:cs="Times New Roman"/>
                <w:sz w:val="24"/>
              </w:rPr>
              <w:t>Pakalpojumu</w:t>
            </w:r>
            <w:r w:rsidRPr="005F0DAC">
              <w:rPr>
                <w:rFonts w:ascii="Times New Roman" w:eastAsia="Times New Roman" w:hAnsi="Times New Roman" w:cs="Times New Roman"/>
                <w:sz w:val="24"/>
              </w:rPr>
              <w:t xml:space="preserve"> Pasūtītā</w:t>
            </w:r>
            <w:r w:rsidR="00320DEB" w:rsidRPr="005F0DAC">
              <w:rPr>
                <w:rFonts w:ascii="Times New Roman" w:eastAsia="Times New Roman" w:hAnsi="Times New Roman" w:cs="Times New Roman"/>
                <w:sz w:val="24"/>
              </w:rPr>
              <w:t>jam nodod kopā ar dokumentāciju</w:t>
            </w:r>
            <w:r w:rsidRPr="005F0DAC">
              <w:rPr>
                <w:rFonts w:ascii="Times New Roman" w:eastAsia="Times New Roman" w:hAnsi="Times New Roman" w:cs="Times New Roman"/>
                <w:sz w:val="24"/>
              </w:rPr>
              <w:t xml:space="preserve"> angļu un/vai latviešu valodā. Pie </w:t>
            </w:r>
            <w:r w:rsidR="00320DEB" w:rsidRPr="005F0DAC">
              <w:rPr>
                <w:rFonts w:ascii="Times New Roman" w:eastAsia="Times New Roman" w:hAnsi="Times New Roman" w:cs="Times New Roman"/>
                <w:sz w:val="24"/>
              </w:rPr>
              <w:t>Pakalpojuma</w:t>
            </w:r>
            <w:r w:rsidRPr="005F0DAC">
              <w:rPr>
                <w:rFonts w:ascii="Times New Roman" w:eastAsia="Times New Roman" w:hAnsi="Times New Roman" w:cs="Times New Roman"/>
                <w:sz w:val="24"/>
              </w:rPr>
              <w:t xml:space="preserve"> nodošanas abu Pušu pārstāvji paraksta Pavadzīmi un Aktu, tādējādi apliecinot </w:t>
            </w:r>
            <w:r w:rsidR="00320DEB" w:rsidRPr="005F0DAC">
              <w:rPr>
                <w:rFonts w:ascii="Times New Roman" w:eastAsia="Times New Roman" w:hAnsi="Times New Roman" w:cs="Times New Roman"/>
                <w:sz w:val="24"/>
              </w:rPr>
              <w:t>Pakalpojuma</w:t>
            </w:r>
            <w:r w:rsidRPr="005F0DAC">
              <w:rPr>
                <w:rFonts w:ascii="Times New Roman" w:eastAsia="Times New Roman" w:hAnsi="Times New Roman" w:cs="Times New Roman"/>
                <w:sz w:val="24"/>
              </w:rPr>
              <w:t xml:space="preserve"> atbilstību Pavadzīmē un Aktā norādītajam. </w:t>
            </w:r>
          </w:p>
          <w:p w:rsidR="00D013D5" w:rsidRPr="005F0DAC" w:rsidRDefault="00D013D5" w:rsidP="00D013D5">
            <w:pPr>
              <w:numPr>
                <w:ilvl w:val="1"/>
                <w:numId w:val="9"/>
              </w:numPr>
              <w:ind w:left="465"/>
              <w:contextualSpacing/>
              <w:rPr>
                <w:rFonts w:ascii="Times New Roman" w:eastAsia="Times New Roman" w:hAnsi="Times New Roman" w:cs="Times New Roman"/>
                <w:b/>
                <w:sz w:val="24"/>
              </w:rPr>
            </w:pPr>
            <w:r w:rsidRPr="005F0DAC">
              <w:rPr>
                <w:rFonts w:ascii="Times New Roman" w:eastAsia="Times New Roman" w:hAnsi="Times New Roman" w:cs="Times New Roman"/>
                <w:sz w:val="24"/>
              </w:rPr>
              <w:t xml:space="preserve">Pasūtītājs </w:t>
            </w:r>
            <w:r w:rsidR="00320DEB" w:rsidRPr="005F0DAC">
              <w:rPr>
                <w:rFonts w:ascii="Times New Roman" w:eastAsia="Times New Roman" w:hAnsi="Times New Roman" w:cs="Times New Roman"/>
                <w:sz w:val="24"/>
              </w:rPr>
              <w:t>Pakalpojuma</w:t>
            </w:r>
            <w:r w:rsidRPr="005F0DAC">
              <w:rPr>
                <w:rFonts w:ascii="Times New Roman" w:eastAsia="Times New Roman" w:hAnsi="Times New Roman" w:cs="Times New Roman"/>
                <w:sz w:val="24"/>
              </w:rPr>
              <w:t xml:space="preserve"> atbilstību Līguma noteikumiem pārbauda 5 (piecu) dienu laikā pēc </w:t>
            </w:r>
            <w:r w:rsidR="00320DEB" w:rsidRPr="005F0DAC">
              <w:rPr>
                <w:rFonts w:ascii="Times New Roman" w:eastAsia="Times New Roman" w:hAnsi="Times New Roman" w:cs="Times New Roman"/>
                <w:sz w:val="24"/>
              </w:rPr>
              <w:t>Pakalpojuma</w:t>
            </w:r>
            <w:r w:rsidRPr="005F0DAC">
              <w:rPr>
                <w:rFonts w:ascii="Times New Roman" w:eastAsia="Times New Roman" w:hAnsi="Times New Roman" w:cs="Times New Roman"/>
                <w:sz w:val="24"/>
              </w:rPr>
              <w:t xml:space="preserve"> nodošanas un attiecīgas Pavadzīmes un Akta parakstīšanas. Minētajā termiņā Pasūtītājam ir tiesības izteikt pretenzijas par </w:t>
            </w:r>
            <w:r w:rsidR="00320DEB" w:rsidRPr="005F0DAC">
              <w:rPr>
                <w:rFonts w:ascii="Times New Roman" w:eastAsia="Times New Roman" w:hAnsi="Times New Roman" w:cs="Times New Roman"/>
                <w:sz w:val="24"/>
              </w:rPr>
              <w:t>Pakalpojuma</w:t>
            </w:r>
            <w:r w:rsidRPr="005F0DAC">
              <w:rPr>
                <w:rFonts w:ascii="Times New Roman" w:eastAsia="Times New Roman" w:hAnsi="Times New Roman" w:cs="Times New Roman"/>
                <w:sz w:val="24"/>
              </w:rPr>
              <w:t xml:space="preserve"> kvalitātes neatbilstību Līguma noteikumiem un Latvijas Republikā spēkā esošo normatīvo aktu prasībām. Ja šajā punktā noteiktajā termiņā Pasūtītājs nav iesniedzis Piegādātājam pretenzijas, tiek uzskatīts, ka Pasūtītājs </w:t>
            </w:r>
            <w:r w:rsidR="00320DEB" w:rsidRPr="005F0DAC">
              <w:rPr>
                <w:rFonts w:ascii="Times New Roman" w:eastAsia="Times New Roman" w:hAnsi="Times New Roman" w:cs="Times New Roman"/>
                <w:sz w:val="24"/>
              </w:rPr>
              <w:t>Pakalpojumu</w:t>
            </w:r>
            <w:r w:rsidRPr="005F0DAC">
              <w:rPr>
                <w:rFonts w:ascii="Times New Roman" w:eastAsia="Times New Roman" w:hAnsi="Times New Roman" w:cs="Times New Roman"/>
                <w:sz w:val="24"/>
              </w:rPr>
              <w:t xml:space="preserve"> ir pieņēmis. </w:t>
            </w:r>
          </w:p>
          <w:p w:rsidR="00D013D5" w:rsidRPr="005F0DAC" w:rsidRDefault="00D013D5" w:rsidP="00D013D5">
            <w:pPr>
              <w:numPr>
                <w:ilvl w:val="1"/>
                <w:numId w:val="9"/>
              </w:numPr>
              <w:ind w:left="465"/>
              <w:contextualSpacing/>
              <w:rPr>
                <w:rFonts w:ascii="Times New Roman" w:eastAsia="Times New Roman" w:hAnsi="Times New Roman" w:cs="Times New Roman"/>
                <w:b/>
                <w:sz w:val="24"/>
              </w:rPr>
            </w:pPr>
            <w:r w:rsidRPr="005F0DAC">
              <w:rPr>
                <w:rFonts w:ascii="Times New Roman" w:eastAsia="Times New Roman" w:hAnsi="Times New Roman" w:cs="Times New Roman"/>
                <w:sz w:val="24"/>
              </w:rPr>
              <w:t xml:space="preserve">Ja Pasūtītājs, </w:t>
            </w:r>
            <w:r w:rsidR="00320DEB" w:rsidRPr="005F0DAC">
              <w:rPr>
                <w:rFonts w:ascii="Times New Roman" w:eastAsia="Times New Roman" w:hAnsi="Times New Roman" w:cs="Times New Roman"/>
                <w:sz w:val="24"/>
              </w:rPr>
              <w:t>pie</w:t>
            </w:r>
            <w:r w:rsidRPr="005F0DAC">
              <w:rPr>
                <w:rFonts w:ascii="Times New Roman" w:eastAsia="Times New Roman" w:hAnsi="Times New Roman" w:cs="Times New Roman"/>
                <w:sz w:val="24"/>
              </w:rPr>
              <w:t xml:space="preserve">ņemot </w:t>
            </w:r>
            <w:r w:rsidR="00320DEB" w:rsidRPr="005F0DAC">
              <w:rPr>
                <w:rFonts w:ascii="Times New Roman" w:eastAsia="Times New Roman" w:hAnsi="Times New Roman" w:cs="Times New Roman"/>
                <w:sz w:val="24"/>
              </w:rPr>
              <w:t>Pakalpojumu</w:t>
            </w:r>
            <w:r w:rsidRPr="005F0DAC">
              <w:rPr>
                <w:rFonts w:ascii="Times New Roman" w:eastAsia="Times New Roman" w:hAnsi="Times New Roman" w:cs="Times New Roman"/>
                <w:sz w:val="24"/>
              </w:rPr>
              <w:t xml:space="preserve">, konstatē Defektus, tas Līguma 5.2. punktā noteiktajā termiņā noformē Aktu par Defektiem un </w:t>
            </w:r>
            <w:proofErr w:type="spellStart"/>
            <w:r w:rsidRPr="005F0DAC">
              <w:rPr>
                <w:rFonts w:ascii="Times New Roman" w:eastAsia="Times New Roman" w:hAnsi="Times New Roman" w:cs="Times New Roman"/>
                <w:sz w:val="24"/>
              </w:rPr>
              <w:t>nosūta</w:t>
            </w:r>
            <w:proofErr w:type="spellEnd"/>
            <w:r w:rsidRPr="005F0DAC">
              <w:rPr>
                <w:rFonts w:ascii="Times New Roman" w:eastAsia="Times New Roman" w:hAnsi="Times New Roman" w:cs="Times New Roman"/>
                <w:sz w:val="24"/>
              </w:rPr>
              <w:t xml:space="preserve"> Piegādātājam attiecīgu pretenziju, norādot Defektu būtību. Pasūtītājs nepieņem </w:t>
            </w:r>
            <w:r w:rsidR="005A328C" w:rsidRPr="005F0DAC">
              <w:rPr>
                <w:rFonts w:ascii="Times New Roman" w:eastAsia="Times New Roman" w:hAnsi="Times New Roman" w:cs="Times New Roman"/>
                <w:sz w:val="24"/>
              </w:rPr>
              <w:t>Pakalpojumu</w:t>
            </w:r>
            <w:r w:rsidRPr="005F0DAC">
              <w:rPr>
                <w:rFonts w:ascii="Times New Roman" w:eastAsia="Times New Roman" w:hAnsi="Times New Roman" w:cs="Times New Roman"/>
                <w:sz w:val="24"/>
              </w:rPr>
              <w:t>, kas neatbilst Līguma noteikumiem.</w:t>
            </w:r>
          </w:p>
          <w:p w:rsidR="00D013D5" w:rsidRPr="005F0DAC" w:rsidRDefault="00D013D5" w:rsidP="00D013D5">
            <w:pPr>
              <w:numPr>
                <w:ilvl w:val="1"/>
                <w:numId w:val="9"/>
              </w:numPr>
              <w:ind w:left="465"/>
              <w:contextualSpacing/>
              <w:rPr>
                <w:rFonts w:ascii="Times New Roman" w:eastAsia="Times New Roman" w:hAnsi="Times New Roman" w:cs="Times New Roman"/>
                <w:b/>
                <w:sz w:val="24"/>
              </w:rPr>
            </w:pPr>
            <w:r w:rsidRPr="005F0DAC">
              <w:rPr>
                <w:rFonts w:ascii="Times New Roman" w:eastAsia="Times New Roman" w:hAnsi="Times New Roman" w:cs="Times New Roman"/>
                <w:sz w:val="24"/>
              </w:rPr>
              <w:t xml:space="preserve">Piegādātājs uz sava rēķina novērš konstatētos Defektus Pušu saskaņotā termiņā, bet, ja Puses nespēj vienoties, ne vēlāk kā 5 (piecu) darba dienu laikā pēc Pasūtītāja rakstveida pretenzijas saņemšanas dienas. Pēc Defektu novēršanas izdarāma atkārtota </w:t>
            </w:r>
            <w:r w:rsidR="005A328C" w:rsidRPr="005F0DAC">
              <w:rPr>
                <w:rFonts w:ascii="Times New Roman" w:eastAsia="Times New Roman" w:hAnsi="Times New Roman" w:cs="Times New Roman"/>
                <w:sz w:val="24"/>
              </w:rPr>
              <w:t>Pakalpojuma</w:t>
            </w:r>
            <w:r w:rsidRPr="005F0DAC">
              <w:rPr>
                <w:rFonts w:ascii="Times New Roman" w:eastAsia="Times New Roman" w:hAnsi="Times New Roman" w:cs="Times New Roman"/>
                <w:sz w:val="24"/>
              </w:rPr>
              <w:t xml:space="preserve"> pieņemšana Līgumā noteiktajā kārtībā.</w:t>
            </w:r>
          </w:p>
          <w:p w:rsidR="00D013D5" w:rsidRPr="005F0DAC" w:rsidRDefault="00D013D5" w:rsidP="00D013D5">
            <w:pPr>
              <w:numPr>
                <w:ilvl w:val="1"/>
                <w:numId w:val="9"/>
              </w:numPr>
              <w:ind w:left="465"/>
              <w:contextualSpacing/>
              <w:rPr>
                <w:rFonts w:ascii="Times New Roman" w:eastAsia="Times New Roman" w:hAnsi="Times New Roman" w:cs="Times New Roman"/>
                <w:b/>
                <w:sz w:val="24"/>
              </w:rPr>
            </w:pPr>
            <w:r w:rsidRPr="005F0DAC">
              <w:rPr>
                <w:rFonts w:ascii="Times New Roman" w:eastAsia="Times New Roman" w:hAnsi="Times New Roman" w:cs="Times New Roman"/>
                <w:sz w:val="24"/>
              </w:rPr>
              <w:t xml:space="preserve">Ja pretenzijā minētie Defekti radušies Piegādātāja darbības vai bezdarbības rezultātā, Piegādātājs pilnībā apmaksā Defektu novēršanas izdevumus. </w:t>
            </w:r>
          </w:p>
          <w:p w:rsidR="00D013D5" w:rsidRPr="005F0DAC" w:rsidRDefault="00D013D5" w:rsidP="00D013D5">
            <w:pPr>
              <w:numPr>
                <w:ilvl w:val="1"/>
                <w:numId w:val="9"/>
              </w:numPr>
              <w:ind w:left="465"/>
              <w:contextualSpacing/>
              <w:rPr>
                <w:rFonts w:ascii="Times New Roman" w:eastAsia="Times New Roman" w:hAnsi="Times New Roman" w:cs="Times New Roman"/>
                <w:b/>
                <w:sz w:val="24"/>
              </w:rPr>
            </w:pPr>
            <w:r w:rsidRPr="005F0DAC">
              <w:rPr>
                <w:rFonts w:ascii="Times New Roman" w:eastAsia="Times New Roman" w:hAnsi="Times New Roman" w:cs="Times New Roman"/>
                <w:sz w:val="24"/>
              </w:rPr>
              <w:lastRenderedPageBreak/>
              <w:t xml:space="preserve">Gadījumā, ja Pasūtītājs atkārtoti konstatē </w:t>
            </w:r>
            <w:r w:rsidR="005A328C" w:rsidRPr="005F0DAC">
              <w:rPr>
                <w:rFonts w:ascii="Times New Roman" w:eastAsia="Times New Roman" w:hAnsi="Times New Roman" w:cs="Times New Roman"/>
                <w:sz w:val="24"/>
              </w:rPr>
              <w:t>Pakalpojuma</w:t>
            </w:r>
            <w:r w:rsidRPr="005F0DAC">
              <w:rPr>
                <w:rFonts w:ascii="Times New Roman" w:eastAsia="Times New Roman" w:hAnsi="Times New Roman" w:cs="Times New Roman"/>
                <w:sz w:val="24"/>
              </w:rPr>
              <w:t xml:space="preserve"> Defektus vai tie netiek novērsti Līgumā noteiktajā kārtībā, Pasūtītājam ir tiesības izbeigt Līgumu, Piegādātāju par to iepriekš rakstiski brīdinot.</w:t>
            </w:r>
          </w:p>
          <w:p w:rsidR="00D013D5" w:rsidRPr="005F0DAC" w:rsidRDefault="00D013D5" w:rsidP="003B5D90">
            <w:pPr>
              <w:ind w:left="792"/>
              <w:rPr>
                <w:rFonts w:ascii="Times New Roman" w:hAnsi="Times New Roman" w:cs="Times New Roman"/>
                <w:b/>
                <w:kern w:val="0"/>
                <w:sz w:val="24"/>
              </w:rPr>
            </w:pPr>
          </w:p>
          <w:p w:rsidR="00D013D5" w:rsidRPr="005F0DAC" w:rsidRDefault="00D013D5" w:rsidP="003B5D90">
            <w:pPr>
              <w:ind w:left="792"/>
              <w:rPr>
                <w:rFonts w:ascii="Times New Roman" w:hAnsi="Times New Roman" w:cs="Times New Roman"/>
                <w:b/>
                <w:kern w:val="0"/>
                <w:sz w:val="24"/>
              </w:rPr>
            </w:pPr>
          </w:p>
          <w:p w:rsidR="00D013D5" w:rsidRPr="005F0DAC" w:rsidRDefault="00D013D5" w:rsidP="003B5D90">
            <w:pPr>
              <w:ind w:left="792"/>
              <w:rPr>
                <w:rFonts w:ascii="Times New Roman" w:hAnsi="Times New Roman" w:cs="Times New Roman"/>
                <w:b/>
                <w:kern w:val="0"/>
                <w:sz w:val="24"/>
              </w:rPr>
            </w:pPr>
          </w:p>
          <w:p w:rsidR="00D013D5" w:rsidRPr="005F0DAC" w:rsidRDefault="00D013D5" w:rsidP="00D013D5">
            <w:pPr>
              <w:numPr>
                <w:ilvl w:val="0"/>
                <w:numId w:val="9"/>
              </w:numPr>
              <w:ind w:left="323"/>
              <w:contextualSpacing/>
              <w:jc w:val="center"/>
              <w:rPr>
                <w:rFonts w:ascii="Times New Roman" w:eastAsia="Times New Roman" w:hAnsi="Times New Roman" w:cs="Times New Roman"/>
                <w:b/>
                <w:sz w:val="24"/>
              </w:rPr>
            </w:pPr>
            <w:r w:rsidRPr="005F0DAC">
              <w:rPr>
                <w:rFonts w:ascii="Times New Roman" w:eastAsia="Times New Roman" w:hAnsi="Times New Roman" w:cs="Times New Roman"/>
                <w:b/>
                <w:sz w:val="24"/>
              </w:rPr>
              <w:t>Pasūtītāja tiesības un pienākumi</w:t>
            </w:r>
          </w:p>
          <w:p w:rsidR="00D013D5" w:rsidRPr="005F0DAC" w:rsidRDefault="00D013D5" w:rsidP="00D013D5">
            <w:pPr>
              <w:numPr>
                <w:ilvl w:val="1"/>
                <w:numId w:val="9"/>
              </w:numPr>
              <w:ind w:left="323"/>
              <w:contextualSpacing/>
              <w:rPr>
                <w:rFonts w:ascii="Times New Roman" w:eastAsia="Times New Roman" w:hAnsi="Times New Roman" w:cs="Times New Roman"/>
                <w:b/>
                <w:sz w:val="24"/>
              </w:rPr>
            </w:pPr>
            <w:r w:rsidRPr="005F0DAC">
              <w:rPr>
                <w:rFonts w:ascii="Times New Roman" w:eastAsia="Times New Roman" w:hAnsi="Times New Roman" w:cs="Times New Roman"/>
                <w:sz w:val="24"/>
              </w:rPr>
              <w:t xml:space="preserve">Pasūtītājs veic maksājumu par </w:t>
            </w:r>
            <w:r w:rsidR="005A328C" w:rsidRPr="005F0DAC">
              <w:rPr>
                <w:rFonts w:ascii="Times New Roman" w:eastAsia="Times New Roman" w:hAnsi="Times New Roman" w:cs="Times New Roman"/>
                <w:sz w:val="24"/>
              </w:rPr>
              <w:t>Pakalpojumu</w:t>
            </w:r>
            <w:r w:rsidRPr="005F0DAC">
              <w:rPr>
                <w:rFonts w:ascii="Times New Roman" w:eastAsia="Times New Roman" w:hAnsi="Times New Roman" w:cs="Times New Roman"/>
                <w:sz w:val="24"/>
              </w:rPr>
              <w:t xml:space="preserve"> Līgumā noteiktajā termiņā un apmērā. </w:t>
            </w:r>
          </w:p>
          <w:p w:rsidR="00D013D5" w:rsidRPr="005F0DAC" w:rsidRDefault="00D013D5" w:rsidP="00D013D5">
            <w:pPr>
              <w:numPr>
                <w:ilvl w:val="1"/>
                <w:numId w:val="9"/>
              </w:numPr>
              <w:ind w:left="323"/>
              <w:contextualSpacing/>
              <w:rPr>
                <w:rFonts w:ascii="Times New Roman" w:eastAsia="Times New Roman" w:hAnsi="Times New Roman" w:cs="Times New Roman"/>
                <w:b/>
                <w:sz w:val="24"/>
              </w:rPr>
            </w:pPr>
            <w:r w:rsidRPr="005F0DAC">
              <w:rPr>
                <w:rFonts w:ascii="Times New Roman" w:eastAsia="Times New Roman" w:hAnsi="Times New Roman" w:cs="Times New Roman"/>
                <w:sz w:val="24"/>
              </w:rPr>
              <w:t>Pasūtītājam ir tiesības pieprasīt un ne vēlāk kā 3 (trīs) darba dienu laikā no Piegādātāja saņemt informāciju par Līguma izpildes norisi vai apstākļiem, kas varētu kavēt piegādi.</w:t>
            </w:r>
          </w:p>
          <w:p w:rsidR="00D013D5" w:rsidRPr="005F0DAC" w:rsidRDefault="00D013D5" w:rsidP="00D013D5">
            <w:pPr>
              <w:numPr>
                <w:ilvl w:val="1"/>
                <w:numId w:val="9"/>
              </w:numPr>
              <w:ind w:left="323"/>
              <w:contextualSpacing/>
              <w:rPr>
                <w:rFonts w:ascii="Times New Roman" w:eastAsia="Times New Roman" w:hAnsi="Times New Roman" w:cs="Times New Roman"/>
                <w:b/>
                <w:sz w:val="24"/>
              </w:rPr>
            </w:pPr>
            <w:r w:rsidRPr="005F0DAC">
              <w:rPr>
                <w:rFonts w:ascii="Times New Roman" w:eastAsia="Times New Roman" w:hAnsi="Times New Roman" w:cs="Times New Roman"/>
                <w:sz w:val="24"/>
              </w:rPr>
              <w:t xml:space="preserve">Pasūtītājam ir pienākums parakstīt Pavadzīmi un Aktu, ja </w:t>
            </w:r>
            <w:r w:rsidR="005A328C" w:rsidRPr="005F0DAC">
              <w:rPr>
                <w:rFonts w:ascii="Times New Roman" w:eastAsia="Times New Roman" w:hAnsi="Times New Roman" w:cs="Times New Roman"/>
                <w:sz w:val="24"/>
              </w:rPr>
              <w:t>Pakalpojums</w:t>
            </w:r>
            <w:r w:rsidRPr="005F0DAC">
              <w:rPr>
                <w:rFonts w:ascii="Times New Roman" w:eastAsia="Times New Roman" w:hAnsi="Times New Roman" w:cs="Times New Roman"/>
                <w:sz w:val="24"/>
              </w:rPr>
              <w:t xml:space="preserve"> ir </w:t>
            </w:r>
            <w:r w:rsidR="005A328C" w:rsidRPr="005F0DAC">
              <w:rPr>
                <w:rFonts w:ascii="Times New Roman" w:eastAsia="Times New Roman" w:hAnsi="Times New Roman" w:cs="Times New Roman"/>
                <w:sz w:val="24"/>
              </w:rPr>
              <w:t>izpildīts</w:t>
            </w:r>
            <w:r w:rsidRPr="005F0DAC">
              <w:rPr>
                <w:rFonts w:ascii="Times New Roman" w:eastAsia="Times New Roman" w:hAnsi="Times New Roman" w:cs="Times New Roman"/>
                <w:sz w:val="24"/>
              </w:rPr>
              <w:t xml:space="preserve"> saskaņā ar Līguma noteikumiem.</w:t>
            </w:r>
          </w:p>
          <w:p w:rsidR="00D013D5" w:rsidRPr="005F0DAC" w:rsidRDefault="00D013D5" w:rsidP="003B5D90">
            <w:pPr>
              <w:ind w:left="792"/>
              <w:contextualSpacing/>
              <w:rPr>
                <w:rFonts w:ascii="Times New Roman" w:eastAsia="Times New Roman" w:hAnsi="Times New Roman" w:cs="Times New Roman"/>
                <w:b/>
                <w:sz w:val="24"/>
              </w:rPr>
            </w:pPr>
          </w:p>
          <w:p w:rsidR="00D013D5" w:rsidRPr="005F0DAC" w:rsidRDefault="00D013D5" w:rsidP="003B5D90">
            <w:pPr>
              <w:ind w:left="792"/>
              <w:contextualSpacing/>
              <w:rPr>
                <w:rFonts w:ascii="Times New Roman" w:eastAsia="Times New Roman" w:hAnsi="Times New Roman" w:cs="Times New Roman"/>
                <w:b/>
                <w:sz w:val="24"/>
              </w:rPr>
            </w:pPr>
          </w:p>
          <w:p w:rsidR="00D013D5" w:rsidRPr="005F0DAC" w:rsidRDefault="00D013D5" w:rsidP="003B5D90">
            <w:pPr>
              <w:ind w:left="792"/>
              <w:contextualSpacing/>
              <w:rPr>
                <w:rFonts w:ascii="Times New Roman" w:eastAsia="Times New Roman" w:hAnsi="Times New Roman" w:cs="Times New Roman"/>
                <w:b/>
                <w:sz w:val="24"/>
              </w:rPr>
            </w:pPr>
          </w:p>
          <w:p w:rsidR="00D013D5" w:rsidRPr="005F0DAC" w:rsidRDefault="00D013D5" w:rsidP="00D013D5">
            <w:pPr>
              <w:numPr>
                <w:ilvl w:val="0"/>
                <w:numId w:val="9"/>
              </w:numPr>
              <w:ind w:left="323"/>
              <w:contextualSpacing/>
              <w:jc w:val="center"/>
              <w:rPr>
                <w:rFonts w:ascii="Times New Roman" w:eastAsia="Times New Roman" w:hAnsi="Times New Roman" w:cs="Times New Roman"/>
                <w:b/>
                <w:sz w:val="24"/>
              </w:rPr>
            </w:pPr>
            <w:r w:rsidRPr="005F0DAC">
              <w:rPr>
                <w:rFonts w:ascii="Times New Roman" w:eastAsia="Times New Roman" w:hAnsi="Times New Roman" w:cs="Times New Roman"/>
                <w:b/>
                <w:sz w:val="24"/>
              </w:rPr>
              <w:t>Piegādātāja tiesības, pienākumi un garantijas</w:t>
            </w:r>
          </w:p>
          <w:p w:rsidR="00D013D5" w:rsidRPr="005F0DAC" w:rsidRDefault="00D013D5" w:rsidP="00D013D5">
            <w:pPr>
              <w:numPr>
                <w:ilvl w:val="1"/>
                <w:numId w:val="9"/>
              </w:numPr>
              <w:ind w:left="465"/>
              <w:rPr>
                <w:rFonts w:ascii="Times New Roman" w:hAnsi="Times New Roman" w:cs="Times New Roman"/>
                <w:sz w:val="24"/>
              </w:rPr>
            </w:pPr>
            <w:r w:rsidRPr="005F0DAC">
              <w:rPr>
                <w:rFonts w:ascii="Times New Roman" w:hAnsi="Times New Roman" w:cs="Times New Roman"/>
                <w:sz w:val="24"/>
              </w:rPr>
              <w:t xml:space="preserve">Piegādātājam ir pienākums 3 (trīs) darba dienu laikā pēc Pasūtītāja pieprasījuma </w:t>
            </w:r>
            <w:proofErr w:type="spellStart"/>
            <w:r w:rsidRPr="005F0DAC">
              <w:rPr>
                <w:rFonts w:ascii="Times New Roman" w:hAnsi="Times New Roman" w:cs="Times New Roman"/>
                <w:sz w:val="24"/>
              </w:rPr>
              <w:t>rakstveidā</w:t>
            </w:r>
            <w:proofErr w:type="spellEnd"/>
            <w:r w:rsidRPr="005F0DAC">
              <w:rPr>
                <w:rFonts w:ascii="Times New Roman" w:hAnsi="Times New Roman" w:cs="Times New Roman"/>
                <w:sz w:val="24"/>
              </w:rPr>
              <w:t xml:space="preserve"> sniegt informāciju par Līguma izpildes gaitu vai apstākļiem, kas varētu kavēt </w:t>
            </w:r>
            <w:r w:rsidR="005A328C" w:rsidRPr="005F0DAC">
              <w:rPr>
                <w:rFonts w:ascii="Times New Roman" w:hAnsi="Times New Roman" w:cs="Times New Roman"/>
                <w:sz w:val="24"/>
              </w:rPr>
              <w:t>izpildi</w:t>
            </w:r>
            <w:r w:rsidRPr="005F0DAC">
              <w:rPr>
                <w:rFonts w:ascii="Times New Roman" w:hAnsi="Times New Roman" w:cs="Times New Roman"/>
                <w:sz w:val="24"/>
              </w:rPr>
              <w:t>.</w:t>
            </w:r>
          </w:p>
          <w:p w:rsidR="00D013D5" w:rsidRPr="005F0DAC" w:rsidRDefault="00D013D5" w:rsidP="005A328C">
            <w:pPr>
              <w:numPr>
                <w:ilvl w:val="1"/>
                <w:numId w:val="9"/>
              </w:numPr>
              <w:ind w:left="465"/>
              <w:rPr>
                <w:rFonts w:ascii="Times New Roman" w:hAnsi="Times New Roman" w:cs="Times New Roman"/>
                <w:sz w:val="24"/>
              </w:rPr>
            </w:pPr>
            <w:r w:rsidRPr="005F0DAC">
              <w:rPr>
                <w:rFonts w:ascii="Times New Roman" w:hAnsi="Times New Roman" w:cs="Times New Roman"/>
                <w:sz w:val="24"/>
              </w:rPr>
              <w:t xml:space="preserve">Piegādātājs apliecina, ka Līguma izpildē tam ir saistoši Nolikumā minētie nosacījumi attiecībā uz </w:t>
            </w:r>
            <w:r w:rsidR="005A328C" w:rsidRPr="005F0DAC">
              <w:rPr>
                <w:rFonts w:ascii="Times New Roman" w:hAnsi="Times New Roman" w:cs="Times New Roman"/>
                <w:sz w:val="24"/>
              </w:rPr>
              <w:t>Pakalpojuma izpildi</w:t>
            </w:r>
            <w:r w:rsidRPr="005F0DAC">
              <w:rPr>
                <w:rFonts w:ascii="Times New Roman" w:hAnsi="Times New Roman" w:cs="Times New Roman"/>
                <w:sz w:val="24"/>
              </w:rPr>
              <w:t>.</w:t>
            </w:r>
          </w:p>
          <w:p w:rsidR="00D013D5" w:rsidRPr="005F0DAC" w:rsidRDefault="00D013D5" w:rsidP="00D013D5">
            <w:pPr>
              <w:numPr>
                <w:ilvl w:val="1"/>
                <w:numId w:val="9"/>
              </w:numPr>
              <w:ind w:left="465"/>
              <w:rPr>
                <w:rFonts w:ascii="Times New Roman" w:hAnsi="Times New Roman" w:cs="Times New Roman"/>
                <w:sz w:val="24"/>
              </w:rPr>
            </w:pPr>
            <w:r w:rsidRPr="005F0DAC">
              <w:rPr>
                <w:rFonts w:ascii="Times New Roman" w:hAnsi="Times New Roman" w:cs="Times New Roman"/>
                <w:sz w:val="24"/>
              </w:rPr>
              <w:t xml:space="preserve">Piegādātājs nodrošina, ka šī Līguma izpildes laikā </w:t>
            </w:r>
            <w:r w:rsidR="005A328C" w:rsidRPr="005F0DAC">
              <w:rPr>
                <w:rFonts w:ascii="Times New Roman" w:hAnsi="Times New Roman" w:cs="Times New Roman"/>
                <w:sz w:val="24"/>
              </w:rPr>
              <w:t>Pakalpojuma sniegšanu</w:t>
            </w:r>
            <w:r w:rsidR="004B5109" w:rsidRPr="005F0DAC">
              <w:rPr>
                <w:rFonts w:ascii="Times New Roman" w:hAnsi="Times New Roman" w:cs="Times New Roman"/>
                <w:sz w:val="24"/>
              </w:rPr>
              <w:t xml:space="preserve"> </w:t>
            </w:r>
            <w:r w:rsidR="005A328C" w:rsidRPr="005F0DAC">
              <w:rPr>
                <w:rFonts w:ascii="Times New Roman" w:hAnsi="Times New Roman" w:cs="Times New Roman"/>
                <w:sz w:val="24"/>
              </w:rPr>
              <w:t>veic</w:t>
            </w:r>
            <w:r w:rsidRPr="005F0DAC">
              <w:rPr>
                <w:rFonts w:ascii="Times New Roman" w:hAnsi="Times New Roman" w:cs="Times New Roman"/>
                <w:sz w:val="24"/>
              </w:rPr>
              <w:t xml:space="preserve"> profesionāli darbinieki ar nepieciešamo kvalifikāciju un prasmēm. </w:t>
            </w:r>
          </w:p>
          <w:p w:rsidR="00D013D5" w:rsidRPr="005F0DAC" w:rsidRDefault="00D013D5" w:rsidP="003B5D90">
            <w:pPr>
              <w:rPr>
                <w:rFonts w:ascii="Times New Roman" w:hAnsi="Times New Roman" w:cs="Times New Roman"/>
                <w:sz w:val="24"/>
              </w:rPr>
            </w:pPr>
          </w:p>
          <w:p w:rsidR="005F0DAC" w:rsidRPr="005F0DAC" w:rsidRDefault="005F0DAC" w:rsidP="003B5D90">
            <w:pPr>
              <w:rPr>
                <w:rFonts w:ascii="Times New Roman" w:hAnsi="Times New Roman" w:cs="Times New Roman"/>
                <w:sz w:val="24"/>
              </w:rPr>
            </w:pPr>
          </w:p>
          <w:p w:rsidR="005F0DAC" w:rsidRPr="005F0DAC" w:rsidRDefault="005F0DAC" w:rsidP="003B5D90">
            <w:pPr>
              <w:rPr>
                <w:rFonts w:ascii="Times New Roman" w:hAnsi="Times New Roman" w:cs="Times New Roman"/>
                <w:sz w:val="24"/>
              </w:rPr>
            </w:pPr>
          </w:p>
          <w:p w:rsidR="00D013D5" w:rsidRPr="005F0DAC" w:rsidRDefault="00D013D5" w:rsidP="00D013D5">
            <w:pPr>
              <w:numPr>
                <w:ilvl w:val="0"/>
                <w:numId w:val="9"/>
              </w:numPr>
              <w:ind w:left="323" w:hanging="284"/>
              <w:jc w:val="center"/>
              <w:rPr>
                <w:rFonts w:ascii="Times New Roman" w:hAnsi="Times New Roman" w:cs="Times New Roman"/>
                <w:b/>
                <w:sz w:val="24"/>
              </w:rPr>
            </w:pPr>
            <w:r w:rsidRPr="005F0DAC">
              <w:rPr>
                <w:rFonts w:ascii="Times New Roman" w:hAnsi="Times New Roman" w:cs="Times New Roman"/>
                <w:b/>
                <w:sz w:val="24"/>
              </w:rPr>
              <w:t>Nepārvarama vara</w:t>
            </w:r>
          </w:p>
          <w:p w:rsidR="00D013D5" w:rsidRPr="005F0DAC" w:rsidRDefault="00D013D5" w:rsidP="00D013D5">
            <w:pPr>
              <w:numPr>
                <w:ilvl w:val="1"/>
                <w:numId w:val="9"/>
              </w:numPr>
              <w:ind w:left="465" w:hanging="491"/>
              <w:rPr>
                <w:rFonts w:ascii="Times New Roman" w:hAnsi="Times New Roman" w:cs="Times New Roman"/>
                <w:b/>
                <w:sz w:val="24"/>
              </w:rPr>
            </w:pPr>
            <w:r w:rsidRPr="005F0DAC">
              <w:rPr>
                <w:rFonts w:ascii="Times New Roman" w:hAnsi="Times New Roman" w:cs="Times New Roman"/>
                <w:sz w:val="24"/>
              </w:rPr>
              <w:t>Puses tiek atbrīvotas no atbildības par Līguma pilnīgu vai daļēju neizpildi, ja šāda neizpilde radusies nepārvaramas varas vai tādu ārkārtēja rakstura apstākļu rezultātā, kuru darbība sākusies pēc Līguma noslēgšanas un kurus Puses nevarēja iepriekš ne paredzēt, ne novērst.</w:t>
            </w:r>
          </w:p>
          <w:p w:rsidR="00D013D5" w:rsidRPr="005F0DAC" w:rsidRDefault="00D013D5" w:rsidP="00D013D5">
            <w:pPr>
              <w:numPr>
                <w:ilvl w:val="1"/>
                <w:numId w:val="9"/>
              </w:numPr>
              <w:ind w:left="465" w:hanging="491"/>
              <w:rPr>
                <w:rFonts w:ascii="Times New Roman" w:hAnsi="Times New Roman" w:cs="Times New Roman"/>
                <w:b/>
                <w:sz w:val="24"/>
              </w:rPr>
            </w:pPr>
            <w:r w:rsidRPr="005F0DAC">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iestāšanās dienas vai dienas, kad Puse par šiem apstākļiem uzzinājusi) par šādiem apstākļiem </w:t>
            </w:r>
            <w:proofErr w:type="spellStart"/>
            <w:r w:rsidRPr="005F0DAC">
              <w:rPr>
                <w:rFonts w:ascii="Times New Roman" w:hAnsi="Times New Roman" w:cs="Times New Roman"/>
                <w:sz w:val="24"/>
              </w:rPr>
              <w:t>rakstveidā</w:t>
            </w:r>
            <w:proofErr w:type="spellEnd"/>
            <w:r w:rsidRPr="005F0DAC">
              <w:rPr>
                <w:rFonts w:ascii="Times New Roman" w:hAnsi="Times New Roman" w:cs="Times New Roman"/>
                <w:sz w:val="24"/>
              </w:rPr>
              <w:t xml:space="preserve"> jāziņo otrai Pusei. </w:t>
            </w:r>
            <w:r w:rsidRPr="005F0DAC">
              <w:rPr>
                <w:rFonts w:ascii="Times New Roman" w:hAnsi="Times New Roman" w:cs="Times New Roman"/>
                <w:sz w:val="24"/>
              </w:rPr>
              <w:lastRenderedPageBreak/>
              <w:t>Ziņojumā jānorāda, kādā termiņā Puse paredz veikt savu Līgumā paredzēto saistību izpildi, un pēc otras Puses pieprasījuma šādam ziņojumam ir jāpievieno dokuments, kuru izsniegusi kompetenta institūcija un kura satur ārkārtējo apstākļu darbības apstiprinājumu un to raksturojumu.</w:t>
            </w:r>
          </w:p>
          <w:p w:rsidR="00D013D5" w:rsidRPr="005F0DAC" w:rsidRDefault="00D013D5" w:rsidP="00D013D5">
            <w:pPr>
              <w:numPr>
                <w:ilvl w:val="1"/>
                <w:numId w:val="9"/>
              </w:numPr>
              <w:ind w:left="465" w:hanging="491"/>
              <w:rPr>
                <w:rFonts w:ascii="Times New Roman" w:hAnsi="Times New Roman" w:cs="Times New Roman"/>
                <w:sz w:val="24"/>
              </w:rPr>
            </w:pPr>
            <w:r w:rsidRPr="005F0DAC">
              <w:rPr>
                <w:rFonts w:ascii="Times New Roman" w:hAnsi="Times New Roman" w:cs="Times New Roman"/>
                <w:sz w:val="24"/>
              </w:rPr>
              <w:t>Ja šie apstākļi turpinās ilgāk nekā divus mēnešus, jebkura no Pusēm ir tiesīga vienpusēji uzteikt šo līgumu. Šajā gadījumā neviena no Pusēm nav atbildīga par zaudējumiem, kuri radušies otrai Pusei pēc nepārvaramas varas apstākļu iestāšanās.</w:t>
            </w:r>
          </w:p>
          <w:p w:rsidR="00D013D5" w:rsidRPr="005F0DAC" w:rsidRDefault="00D013D5" w:rsidP="003B5D90">
            <w:pPr>
              <w:rPr>
                <w:rFonts w:ascii="Times New Roman" w:hAnsi="Times New Roman" w:cs="Times New Roman"/>
                <w:sz w:val="24"/>
              </w:rPr>
            </w:pPr>
          </w:p>
          <w:p w:rsidR="00D013D5" w:rsidRPr="005F0DAC" w:rsidRDefault="00D013D5" w:rsidP="00D013D5">
            <w:pPr>
              <w:numPr>
                <w:ilvl w:val="0"/>
                <w:numId w:val="9"/>
              </w:numPr>
              <w:jc w:val="center"/>
              <w:rPr>
                <w:rFonts w:ascii="Times New Roman" w:hAnsi="Times New Roman" w:cs="Times New Roman"/>
                <w:b/>
                <w:sz w:val="24"/>
              </w:rPr>
            </w:pPr>
            <w:r w:rsidRPr="005F0DAC">
              <w:rPr>
                <w:rFonts w:ascii="Times New Roman" w:hAnsi="Times New Roman" w:cs="Times New Roman"/>
                <w:b/>
                <w:sz w:val="24"/>
              </w:rPr>
              <w:t>Pušu atbildība</w:t>
            </w:r>
          </w:p>
          <w:p w:rsidR="00D013D5" w:rsidRPr="005F0DAC" w:rsidRDefault="00D013D5" w:rsidP="00D013D5">
            <w:pPr>
              <w:numPr>
                <w:ilvl w:val="1"/>
                <w:numId w:val="9"/>
              </w:numPr>
              <w:ind w:left="465" w:hanging="491"/>
              <w:rPr>
                <w:rFonts w:ascii="Times New Roman" w:hAnsi="Times New Roman" w:cs="Times New Roman"/>
                <w:sz w:val="24"/>
              </w:rPr>
            </w:pPr>
            <w:r w:rsidRPr="005F0DAC">
              <w:rPr>
                <w:rFonts w:ascii="Times New Roman" w:hAnsi="Times New Roman" w:cs="Times New Roman"/>
                <w:sz w:val="24"/>
              </w:rPr>
              <w:t xml:space="preserve">Par katru nokavēto </w:t>
            </w:r>
            <w:r w:rsidR="00046A6E" w:rsidRPr="005F0DAC">
              <w:rPr>
                <w:rFonts w:ascii="Times New Roman" w:hAnsi="Times New Roman" w:cs="Times New Roman"/>
                <w:sz w:val="24"/>
              </w:rPr>
              <w:t>Pakalpojuma izpildes</w:t>
            </w:r>
            <w:r w:rsidRPr="005F0DAC">
              <w:rPr>
                <w:rFonts w:ascii="Times New Roman" w:hAnsi="Times New Roman" w:cs="Times New Roman"/>
                <w:sz w:val="24"/>
              </w:rPr>
              <w:t xml:space="preserve"> dienu Piegādātājs maksā Pasūtītājam līgumsodu 0,5% (nulle, komats, piecu procentu) apmērā no Līguma summas, bet kopā ne vairāk par 10% (desmit procentiem) no Līguma summas.</w:t>
            </w:r>
          </w:p>
          <w:p w:rsidR="00D013D5" w:rsidRPr="005F0DAC" w:rsidRDefault="00D013D5" w:rsidP="00D013D5">
            <w:pPr>
              <w:numPr>
                <w:ilvl w:val="1"/>
                <w:numId w:val="9"/>
              </w:numPr>
              <w:ind w:left="465" w:hanging="491"/>
              <w:rPr>
                <w:rFonts w:ascii="Times New Roman" w:hAnsi="Times New Roman" w:cs="Times New Roman"/>
                <w:sz w:val="24"/>
              </w:rPr>
            </w:pPr>
            <w:r w:rsidRPr="005F0DAC">
              <w:rPr>
                <w:rFonts w:ascii="Times New Roman" w:hAnsi="Times New Roman" w:cs="Times New Roman"/>
                <w:sz w:val="24"/>
              </w:rPr>
              <w:t xml:space="preserve">Ja Pasūtītājs Līguma paredzētajā termiņā un apjomā neveic samaksu par </w:t>
            </w:r>
            <w:r w:rsidR="00046A6E" w:rsidRPr="005F0DAC">
              <w:rPr>
                <w:rFonts w:ascii="Times New Roman" w:hAnsi="Times New Roman" w:cs="Times New Roman"/>
                <w:sz w:val="24"/>
              </w:rPr>
              <w:t>Pakalpojuma izpildi</w:t>
            </w:r>
            <w:r w:rsidRPr="005F0DAC">
              <w:rPr>
                <w:rFonts w:ascii="Times New Roman" w:hAnsi="Times New Roman" w:cs="Times New Roman"/>
                <w:sz w:val="24"/>
              </w:rPr>
              <w:t xml:space="preserve">, Piegādātājam ir tiesības pieprasīt no Pasūtītāja līgumsodu 0,5% (nulle, komats, piecu procentu) apmērā no laikā nesamaksātās summas par katru nokavēto maksājuma dienu, bet kopā ne vairāk par 10% (desmit procentiem) no laikā </w:t>
            </w:r>
            <w:r w:rsidR="00046A6E" w:rsidRPr="005F0DAC">
              <w:rPr>
                <w:rFonts w:ascii="Times New Roman" w:hAnsi="Times New Roman" w:cs="Times New Roman"/>
                <w:sz w:val="24"/>
              </w:rPr>
              <w:t>Līguma</w:t>
            </w:r>
            <w:r w:rsidRPr="005F0DAC">
              <w:rPr>
                <w:rFonts w:ascii="Times New Roman" w:hAnsi="Times New Roman" w:cs="Times New Roman"/>
                <w:sz w:val="24"/>
              </w:rPr>
              <w:t xml:space="preserve"> summas.</w:t>
            </w:r>
          </w:p>
          <w:p w:rsidR="00D013D5" w:rsidRPr="005F0DAC" w:rsidRDefault="00D013D5" w:rsidP="00D013D5">
            <w:pPr>
              <w:numPr>
                <w:ilvl w:val="1"/>
                <w:numId w:val="9"/>
              </w:numPr>
              <w:ind w:left="465" w:hanging="491"/>
              <w:rPr>
                <w:rFonts w:ascii="Times New Roman" w:hAnsi="Times New Roman" w:cs="Times New Roman"/>
                <w:sz w:val="24"/>
              </w:rPr>
            </w:pPr>
            <w:r w:rsidRPr="005F0DAC">
              <w:rPr>
                <w:rFonts w:ascii="Times New Roman" w:hAnsi="Times New Roman" w:cs="Times New Roman"/>
                <w:sz w:val="24"/>
              </w:rPr>
              <w:t>Ja Piegādātājs 20 (divdesmit) darba dienu laikā no brīža, kad tam radušās tiesības pieprasīt no Pasūtītāja līgumsodu par maksājuma termiņa kavējumu, savas tiesības nav izmantojis, uzskatāms, ka Piegādātājs ir atteicies no attiecīgā līgumsoda un turpmāk tam nav tiesību pieprasīt no Pasūtītāja līgumsodu par attiecīgo maksājuma termiņa kavējumu.</w:t>
            </w:r>
          </w:p>
          <w:p w:rsidR="00D013D5" w:rsidRPr="005F0DAC" w:rsidRDefault="00D013D5" w:rsidP="00D013D5">
            <w:pPr>
              <w:numPr>
                <w:ilvl w:val="1"/>
                <w:numId w:val="9"/>
              </w:numPr>
              <w:ind w:left="465" w:hanging="491"/>
              <w:rPr>
                <w:rFonts w:ascii="Times New Roman" w:hAnsi="Times New Roman" w:cs="Times New Roman"/>
                <w:sz w:val="24"/>
              </w:rPr>
            </w:pPr>
            <w:r w:rsidRPr="005F0DAC">
              <w:rPr>
                <w:rFonts w:ascii="Times New Roman" w:hAnsi="Times New Roman" w:cs="Times New Roman"/>
                <w:sz w:val="24"/>
              </w:rPr>
              <w:t>Līgumsoda samaksa neatbrīvo Puses no to saistību pilnīgas izpildes.</w:t>
            </w:r>
          </w:p>
          <w:p w:rsidR="00D013D5" w:rsidRPr="005F0DAC" w:rsidRDefault="00D013D5" w:rsidP="00D013D5">
            <w:pPr>
              <w:numPr>
                <w:ilvl w:val="1"/>
                <w:numId w:val="9"/>
              </w:numPr>
              <w:ind w:left="465" w:hanging="491"/>
              <w:rPr>
                <w:rFonts w:ascii="Times New Roman" w:hAnsi="Times New Roman" w:cs="Times New Roman"/>
                <w:sz w:val="24"/>
              </w:rPr>
            </w:pPr>
            <w:r w:rsidRPr="005F0DAC">
              <w:rPr>
                <w:rFonts w:ascii="Times New Roman" w:hAnsi="Times New Roman" w:cs="Times New Roman"/>
                <w:sz w:val="24"/>
              </w:rPr>
              <w:t xml:space="preserve">Ja Pasūtītājam uz Līguma pamata rodas tiesības pieprasīt no Piegādātāja līgumsodu vai jebkuru citu maksājumu, Pasūtītājs ir tiesīgs ieturēt līgumsodu vai jebkuru citu maksājumu no Piegādātājam izmaksājamajām summām, par to iepriekš brīdinot Piegādātāju. </w:t>
            </w:r>
          </w:p>
          <w:p w:rsidR="00D013D5" w:rsidRPr="005F0DAC" w:rsidRDefault="00D013D5" w:rsidP="00D013D5">
            <w:pPr>
              <w:numPr>
                <w:ilvl w:val="1"/>
                <w:numId w:val="9"/>
              </w:numPr>
              <w:ind w:left="465" w:hanging="491"/>
              <w:rPr>
                <w:rFonts w:ascii="Times New Roman" w:hAnsi="Times New Roman" w:cs="Times New Roman"/>
                <w:sz w:val="24"/>
              </w:rPr>
            </w:pPr>
            <w:r w:rsidRPr="005F0DAC">
              <w:rPr>
                <w:rFonts w:ascii="Times New Roman" w:hAnsi="Times New Roman" w:cs="Times New Roman"/>
                <w:sz w:val="24"/>
              </w:rPr>
              <w:t>Puses atbild viena otrai par to nodarītajiem tiešajiem zaudējumiem, ja tie radušies Puses, tās darbinieku vai trešo personu darbības vai bezdarbības (tai skaitā rupjas neuzmanības, ļaunā nolūkā izdarīto darbību vai nolaidības) rezultātā.</w:t>
            </w:r>
          </w:p>
          <w:p w:rsidR="00D013D5" w:rsidRPr="005F0DAC" w:rsidRDefault="00D013D5" w:rsidP="003B5D90">
            <w:pPr>
              <w:ind w:left="720" w:hanging="240"/>
              <w:rPr>
                <w:rFonts w:ascii="Times New Roman" w:hAnsi="Times New Roman" w:cs="Times New Roman"/>
                <w:sz w:val="24"/>
              </w:rPr>
            </w:pPr>
          </w:p>
          <w:p w:rsidR="00D013D5" w:rsidRPr="005F0DAC" w:rsidRDefault="00D013D5" w:rsidP="00D013D5">
            <w:pPr>
              <w:numPr>
                <w:ilvl w:val="0"/>
                <w:numId w:val="9"/>
              </w:numPr>
              <w:jc w:val="center"/>
              <w:rPr>
                <w:rFonts w:ascii="Times New Roman" w:hAnsi="Times New Roman" w:cs="Times New Roman"/>
                <w:b/>
                <w:sz w:val="24"/>
              </w:rPr>
            </w:pPr>
            <w:r w:rsidRPr="005F0DAC">
              <w:rPr>
                <w:rFonts w:ascii="Times New Roman" w:hAnsi="Times New Roman" w:cs="Times New Roman"/>
                <w:b/>
                <w:sz w:val="24"/>
              </w:rPr>
              <w:t>Konfidencialitāte</w:t>
            </w:r>
          </w:p>
          <w:p w:rsidR="00D013D5" w:rsidRPr="005F0DAC" w:rsidRDefault="00D013D5" w:rsidP="00D013D5">
            <w:pPr>
              <w:numPr>
                <w:ilvl w:val="1"/>
                <w:numId w:val="9"/>
              </w:numPr>
              <w:ind w:left="607" w:hanging="567"/>
              <w:rPr>
                <w:rFonts w:ascii="Times New Roman" w:hAnsi="Times New Roman" w:cs="Times New Roman"/>
                <w:sz w:val="24"/>
              </w:rPr>
            </w:pPr>
            <w:r w:rsidRPr="005F0DAC">
              <w:rPr>
                <w:rFonts w:ascii="Times New Roman" w:hAnsi="Times New Roman" w:cs="Times New Roman"/>
                <w:sz w:val="24"/>
              </w:rPr>
              <w:t>Puses apņemas ievērot konfidencialitāti savstarpējās attiecībās, tajā skaitā:</w:t>
            </w:r>
          </w:p>
          <w:p w:rsidR="00D013D5" w:rsidRPr="005F0DAC" w:rsidRDefault="00D013D5" w:rsidP="00D013D5">
            <w:pPr>
              <w:numPr>
                <w:ilvl w:val="2"/>
                <w:numId w:val="9"/>
              </w:numPr>
              <w:ind w:left="1032" w:hanging="709"/>
              <w:rPr>
                <w:rFonts w:ascii="Times New Roman" w:hAnsi="Times New Roman" w:cs="Times New Roman"/>
                <w:sz w:val="24"/>
              </w:rPr>
            </w:pPr>
            <w:r w:rsidRPr="005F0DAC">
              <w:rPr>
                <w:rFonts w:ascii="Times New Roman" w:hAnsi="Times New Roman" w:cs="Times New Roman"/>
                <w:sz w:val="24"/>
              </w:rPr>
              <w:t>neizpaust Līgumā minēto informāciju trešajām personām, izņemot valsts un pašvaldību institūcijām, kas tiesību aktos noteiktā kārtībā pieprasa atklāt šādu informāciju;</w:t>
            </w:r>
          </w:p>
          <w:p w:rsidR="00D013D5" w:rsidRPr="005F0DAC" w:rsidRDefault="00D013D5" w:rsidP="00D013D5">
            <w:pPr>
              <w:numPr>
                <w:ilvl w:val="2"/>
                <w:numId w:val="9"/>
              </w:numPr>
              <w:ind w:left="1032" w:hanging="709"/>
              <w:rPr>
                <w:rFonts w:ascii="Times New Roman" w:hAnsi="Times New Roman" w:cs="Times New Roman"/>
                <w:sz w:val="24"/>
              </w:rPr>
            </w:pPr>
            <w:r w:rsidRPr="005F0DAC">
              <w:rPr>
                <w:rFonts w:ascii="Times New Roman" w:hAnsi="Times New Roman" w:cs="Times New Roman"/>
                <w:sz w:val="24"/>
              </w:rPr>
              <w:t xml:space="preserve">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gadījumus, kad šādas informācijas izpaušanu paredz likums. </w:t>
            </w:r>
          </w:p>
          <w:p w:rsidR="00D013D5" w:rsidRPr="005F0DAC" w:rsidRDefault="00D013D5" w:rsidP="00D013D5">
            <w:pPr>
              <w:numPr>
                <w:ilvl w:val="2"/>
                <w:numId w:val="9"/>
              </w:numPr>
              <w:ind w:left="1032" w:hanging="709"/>
              <w:rPr>
                <w:rFonts w:ascii="Times New Roman" w:hAnsi="Times New Roman" w:cs="Times New Roman"/>
                <w:sz w:val="24"/>
              </w:rPr>
            </w:pPr>
            <w:r w:rsidRPr="005F0DAC">
              <w:rPr>
                <w:rFonts w:ascii="Times New Roman" w:hAnsi="Times New Roman" w:cs="Times New Roman"/>
                <w:sz w:val="24"/>
              </w:rPr>
              <w:t>nodrošināt, ka visas trešās personas, ko Puses iesaista Līguma izpildē, ievēro šajā nodaļā ietvertos konfidencialitātes noteikumus attiecībā uz Līguma izpildes gaitā iegūto informāciju.</w:t>
            </w:r>
          </w:p>
          <w:p w:rsidR="00D013D5" w:rsidRPr="005F0DAC" w:rsidRDefault="00D013D5" w:rsidP="00D013D5">
            <w:pPr>
              <w:numPr>
                <w:ilvl w:val="1"/>
                <w:numId w:val="9"/>
              </w:numPr>
              <w:ind w:left="851" w:hanging="567"/>
              <w:rPr>
                <w:rFonts w:ascii="Times New Roman" w:hAnsi="Times New Roman" w:cs="Times New Roman"/>
                <w:sz w:val="24"/>
              </w:rPr>
            </w:pPr>
            <w:r w:rsidRPr="005F0DAC">
              <w:rPr>
                <w:rFonts w:ascii="Times New Roman" w:hAnsi="Times New Roman" w:cs="Times New Roman"/>
                <w:sz w:val="24"/>
              </w:rPr>
              <w:t>Puses vienojas, ka šīs nodaļas ierobežojumi neattiecas uz publiski pieejamu informāciju, kā arī uz informāciju, kuru saskaņā ar Līguma noteikumiem ir paredzēts darīt zināmu trešajām personām.</w:t>
            </w:r>
          </w:p>
          <w:p w:rsidR="00D013D5" w:rsidRPr="005F0DAC" w:rsidRDefault="00D013D5" w:rsidP="00D013D5">
            <w:pPr>
              <w:numPr>
                <w:ilvl w:val="1"/>
                <w:numId w:val="9"/>
              </w:numPr>
              <w:ind w:left="851" w:hanging="567"/>
              <w:rPr>
                <w:rFonts w:ascii="Times New Roman" w:hAnsi="Times New Roman" w:cs="Times New Roman"/>
                <w:sz w:val="24"/>
              </w:rPr>
            </w:pPr>
            <w:r w:rsidRPr="005F0DAC">
              <w:rPr>
                <w:rFonts w:ascii="Times New Roman" w:hAnsi="Times New Roman" w:cs="Times New Roman"/>
                <w:sz w:val="24"/>
              </w:rPr>
              <w:t>Konfidencialitātes noteikumu neievērošana cietušajai Pusei dod tiesības prasīt no vainīgās Puses konfidencialitātes noteikumu neievērošanas rezultātā radušos zaudējumu atlīdzināšanu.</w:t>
            </w:r>
          </w:p>
          <w:p w:rsidR="00D013D5" w:rsidRPr="005F0DAC" w:rsidRDefault="00D013D5" w:rsidP="00D013D5">
            <w:pPr>
              <w:numPr>
                <w:ilvl w:val="1"/>
                <w:numId w:val="9"/>
              </w:numPr>
              <w:ind w:left="851" w:hanging="567"/>
              <w:rPr>
                <w:rFonts w:ascii="Times New Roman" w:hAnsi="Times New Roman" w:cs="Times New Roman"/>
                <w:sz w:val="24"/>
              </w:rPr>
            </w:pPr>
            <w:r w:rsidRPr="005F0DAC">
              <w:rPr>
                <w:rFonts w:ascii="Times New Roman" w:hAnsi="Times New Roman" w:cs="Times New Roman"/>
                <w:sz w:val="24"/>
              </w:rPr>
              <w:t xml:space="preserve">Šīs Līguma nodaļas noteikumi paliek spēkā arī pēc Līguma izbeigšanās. </w:t>
            </w:r>
          </w:p>
          <w:p w:rsidR="00D013D5" w:rsidRPr="005F0DAC" w:rsidRDefault="00D013D5" w:rsidP="003B5D90">
            <w:pPr>
              <w:ind w:left="720" w:hanging="240"/>
              <w:rPr>
                <w:rFonts w:ascii="Times New Roman" w:hAnsi="Times New Roman" w:cs="Times New Roman"/>
                <w:sz w:val="24"/>
              </w:rPr>
            </w:pPr>
          </w:p>
          <w:p w:rsidR="00D013D5" w:rsidRPr="005F0DAC" w:rsidRDefault="00D013D5" w:rsidP="003B5D90">
            <w:pPr>
              <w:ind w:left="720" w:hanging="240"/>
              <w:rPr>
                <w:rFonts w:ascii="Times New Roman" w:hAnsi="Times New Roman" w:cs="Times New Roman"/>
                <w:sz w:val="24"/>
              </w:rPr>
            </w:pPr>
          </w:p>
          <w:p w:rsidR="00D013D5" w:rsidRPr="005F0DAC" w:rsidRDefault="00D013D5" w:rsidP="00D013D5">
            <w:pPr>
              <w:numPr>
                <w:ilvl w:val="0"/>
                <w:numId w:val="9"/>
              </w:numPr>
              <w:jc w:val="center"/>
              <w:rPr>
                <w:rFonts w:ascii="Times New Roman" w:hAnsi="Times New Roman" w:cs="Times New Roman"/>
                <w:sz w:val="24"/>
              </w:rPr>
            </w:pPr>
            <w:r w:rsidRPr="005F0DAC">
              <w:rPr>
                <w:rFonts w:ascii="Times New Roman" w:hAnsi="Times New Roman" w:cs="Times New Roman"/>
                <w:b/>
                <w:sz w:val="24"/>
              </w:rPr>
              <w:t>Pušu pārstāvji</w:t>
            </w:r>
          </w:p>
          <w:p w:rsidR="00D013D5" w:rsidRPr="005F0DAC" w:rsidRDefault="00D013D5" w:rsidP="00D013D5">
            <w:pPr>
              <w:numPr>
                <w:ilvl w:val="1"/>
                <w:numId w:val="9"/>
              </w:numPr>
              <w:rPr>
                <w:rFonts w:ascii="Times New Roman" w:hAnsi="Times New Roman" w:cs="Times New Roman"/>
                <w:sz w:val="24"/>
              </w:rPr>
            </w:pPr>
            <w:r w:rsidRPr="005F0DAC">
              <w:rPr>
                <w:rFonts w:ascii="Times New Roman" w:hAnsi="Times New Roman" w:cs="Times New Roman"/>
                <w:sz w:val="24"/>
              </w:rPr>
              <w:t>No Pasūtītāja puses par Līguma saistību izpildes kontroli atbild</w:t>
            </w:r>
            <w:r w:rsidRPr="005F0DAC">
              <w:rPr>
                <w:rFonts w:ascii="Times New Roman" w:eastAsia="Times New Roman" w:hAnsi="Times New Roman" w:cs="Times New Roman"/>
                <w:sz w:val="24"/>
              </w:rPr>
              <w:t xml:space="preserve"> </w:t>
            </w:r>
            <w:r w:rsidR="005F0DAC" w:rsidRPr="005F0DAC">
              <w:rPr>
                <w:rFonts w:ascii="Times New Roman" w:eastAsia="Times New Roman" w:hAnsi="Times New Roman" w:cs="Times New Roman"/>
                <w:sz w:val="24"/>
              </w:rPr>
              <w:t xml:space="preserve">Transporta institūta pētnieks </w:t>
            </w:r>
            <w:r w:rsidR="00034942" w:rsidRPr="005F0DAC">
              <w:rPr>
                <w:rFonts w:ascii="Times New Roman" w:eastAsia="Times New Roman" w:hAnsi="Times New Roman" w:cs="Times New Roman"/>
                <w:sz w:val="24"/>
              </w:rPr>
              <w:t>Andrejs Baranovskis</w:t>
            </w:r>
            <w:r w:rsidRPr="005F0DAC">
              <w:rPr>
                <w:rFonts w:ascii="Times New Roman" w:eastAsia="Times New Roman" w:hAnsi="Times New Roman" w:cs="Times New Roman"/>
                <w:sz w:val="24"/>
              </w:rPr>
              <w:t xml:space="preserve"> (tālrunis +371 </w:t>
            </w:r>
            <w:r w:rsidR="00034942" w:rsidRPr="005F0DAC">
              <w:rPr>
                <w:rFonts w:ascii="Times New Roman" w:eastAsia="Times New Roman" w:hAnsi="Times New Roman" w:cs="Times New Roman"/>
                <w:sz w:val="24"/>
              </w:rPr>
              <w:t>20244763</w:t>
            </w:r>
            <w:r w:rsidRPr="005F0DAC">
              <w:rPr>
                <w:rFonts w:ascii="Times New Roman" w:eastAsia="Times New Roman" w:hAnsi="Times New Roman" w:cs="Times New Roman"/>
                <w:sz w:val="24"/>
              </w:rPr>
              <w:t xml:space="preserve">, e-pasts: </w:t>
            </w:r>
            <w:r w:rsidR="00C24014" w:rsidRPr="005F0DAC">
              <w:rPr>
                <w:rFonts w:ascii="Times New Roman" w:eastAsia="Times New Roman" w:hAnsi="Times New Roman" w:cs="Times New Roman"/>
                <w:sz w:val="24"/>
              </w:rPr>
              <w:t>Andrejs.Baranovskis</w:t>
            </w:r>
            <w:r w:rsidRPr="005F0DAC">
              <w:rPr>
                <w:rFonts w:ascii="Times New Roman" w:eastAsia="Times New Roman" w:hAnsi="Times New Roman" w:cs="Times New Roman"/>
                <w:sz w:val="24"/>
              </w:rPr>
              <w:t xml:space="preserve">@rtu.lv), </w:t>
            </w:r>
            <w:r w:rsidRPr="005F0DAC">
              <w:rPr>
                <w:rFonts w:ascii="Times New Roman" w:hAnsi="Times New Roman" w:cs="Times New Roman"/>
                <w:sz w:val="24"/>
              </w:rPr>
              <w:t>kuram(-ai) ir noteikti šādi pienākumi:</w:t>
            </w:r>
          </w:p>
          <w:p w:rsidR="00D013D5" w:rsidRPr="005F0DAC" w:rsidRDefault="00D013D5" w:rsidP="00D013D5">
            <w:pPr>
              <w:numPr>
                <w:ilvl w:val="2"/>
                <w:numId w:val="9"/>
              </w:numPr>
              <w:ind w:left="1315" w:hanging="850"/>
              <w:rPr>
                <w:rFonts w:ascii="Times New Roman" w:hAnsi="Times New Roman" w:cs="Times New Roman"/>
                <w:sz w:val="24"/>
              </w:rPr>
            </w:pPr>
            <w:r w:rsidRPr="005F0DAC">
              <w:rPr>
                <w:rFonts w:ascii="Times New Roman" w:hAnsi="Times New Roman" w:cs="Times New Roman"/>
                <w:sz w:val="24"/>
              </w:rPr>
              <w:t>kontrolēt Līguma saistību izpildi un saskaņot Preces piegādes laiku;</w:t>
            </w:r>
          </w:p>
          <w:p w:rsidR="00D013D5" w:rsidRPr="005F0DAC" w:rsidRDefault="00D013D5" w:rsidP="00D013D5">
            <w:pPr>
              <w:numPr>
                <w:ilvl w:val="2"/>
                <w:numId w:val="9"/>
              </w:numPr>
              <w:ind w:left="1315" w:hanging="850"/>
              <w:rPr>
                <w:rFonts w:ascii="Times New Roman" w:hAnsi="Times New Roman" w:cs="Times New Roman"/>
                <w:sz w:val="24"/>
              </w:rPr>
            </w:pPr>
            <w:r w:rsidRPr="005F0DAC">
              <w:rPr>
                <w:rFonts w:ascii="Times New Roman" w:hAnsi="Times New Roman" w:cs="Times New Roman"/>
                <w:sz w:val="24"/>
              </w:rPr>
              <w:t>pārbaudīt Preces un Preces piegādes atbilstību Līgumam;</w:t>
            </w:r>
          </w:p>
          <w:p w:rsidR="00D013D5" w:rsidRPr="005F0DAC" w:rsidRDefault="00D013D5" w:rsidP="00D013D5">
            <w:pPr>
              <w:numPr>
                <w:ilvl w:val="2"/>
                <w:numId w:val="9"/>
              </w:numPr>
              <w:ind w:left="1315" w:hanging="850"/>
              <w:rPr>
                <w:rFonts w:ascii="Times New Roman" w:hAnsi="Times New Roman" w:cs="Times New Roman"/>
                <w:sz w:val="24"/>
              </w:rPr>
            </w:pPr>
            <w:r w:rsidRPr="005F0DAC">
              <w:rPr>
                <w:rFonts w:ascii="Times New Roman" w:hAnsi="Times New Roman" w:cs="Times New Roman"/>
                <w:sz w:val="24"/>
              </w:rPr>
              <w:t>parakstīt Piegādātāja iesniegto Pavadzīmi;</w:t>
            </w:r>
          </w:p>
          <w:p w:rsidR="00D013D5" w:rsidRPr="005F0DAC" w:rsidRDefault="00D013D5" w:rsidP="00D013D5">
            <w:pPr>
              <w:numPr>
                <w:ilvl w:val="2"/>
                <w:numId w:val="9"/>
              </w:numPr>
              <w:ind w:left="1701" w:hanging="850"/>
              <w:rPr>
                <w:rFonts w:ascii="Times New Roman" w:hAnsi="Times New Roman" w:cs="Times New Roman"/>
                <w:sz w:val="24"/>
              </w:rPr>
            </w:pPr>
            <w:r w:rsidRPr="005F0DAC">
              <w:rPr>
                <w:rFonts w:ascii="Times New Roman" w:hAnsi="Times New Roman" w:cs="Times New Roman"/>
                <w:sz w:val="24"/>
              </w:rPr>
              <w:t>parakstīt aktu par Defektiem.</w:t>
            </w:r>
          </w:p>
          <w:p w:rsidR="00D013D5" w:rsidRPr="005F0DAC" w:rsidRDefault="00D013D5" w:rsidP="00D013D5">
            <w:pPr>
              <w:numPr>
                <w:ilvl w:val="1"/>
                <w:numId w:val="9"/>
              </w:numPr>
              <w:ind w:left="851" w:hanging="567"/>
              <w:contextualSpacing/>
              <w:rPr>
                <w:rFonts w:ascii="Times New Roman" w:hAnsi="Times New Roman" w:cs="Times New Roman"/>
                <w:sz w:val="24"/>
              </w:rPr>
            </w:pPr>
            <w:r w:rsidRPr="005F0DAC">
              <w:rPr>
                <w:rFonts w:ascii="Times New Roman" w:eastAsia="Times New Roman" w:hAnsi="Times New Roman" w:cs="Times New Roman"/>
                <w:sz w:val="24"/>
              </w:rPr>
              <w:t xml:space="preserve">No Piegādātāja puses par Līguma saistību izpildes kontroli atbild </w:t>
            </w:r>
            <w:proofErr w:type="spellStart"/>
            <w:r w:rsidR="00046A6E" w:rsidRPr="005F0DAC">
              <w:rPr>
                <w:rFonts w:ascii="Times New Roman" w:eastAsia="Times New Roman" w:hAnsi="Times New Roman" w:cs="Times New Roman"/>
                <w:sz w:val="24"/>
              </w:rPr>
              <w:t>LiborVesely</w:t>
            </w:r>
            <w:proofErr w:type="spellEnd"/>
            <w:r w:rsidRPr="005F0DAC">
              <w:rPr>
                <w:rFonts w:ascii="Times New Roman" w:eastAsia="Times New Roman" w:hAnsi="Times New Roman" w:cs="Times New Roman"/>
                <w:sz w:val="24"/>
              </w:rPr>
              <w:t xml:space="preserve"> (tālrunis +</w:t>
            </w:r>
            <w:r w:rsidR="00046A6E" w:rsidRPr="005F0DAC">
              <w:rPr>
                <w:rFonts w:ascii="Times New Roman" w:eastAsia="Times New Roman" w:hAnsi="Times New Roman" w:cs="Times New Roman"/>
                <w:sz w:val="24"/>
              </w:rPr>
              <w:t>420776793463</w:t>
            </w:r>
            <w:r w:rsidRPr="005F0DAC">
              <w:rPr>
                <w:rFonts w:ascii="Times New Roman" w:eastAsia="Times New Roman" w:hAnsi="Times New Roman" w:cs="Times New Roman"/>
                <w:sz w:val="24"/>
              </w:rPr>
              <w:t xml:space="preserve">, e-pasts: </w:t>
            </w:r>
            <w:hyperlink r:id="rId7" w:history="1">
              <w:r w:rsidR="00046A6E" w:rsidRPr="005F0DAC">
                <w:rPr>
                  <w:rStyle w:val="Hyperlink"/>
                  <w:rFonts w:ascii="Times New Roman" w:eastAsia="Times New Roman" w:hAnsi="Times New Roman" w:cs="Times New Roman"/>
                  <w:sz w:val="24"/>
                </w:rPr>
                <w:t>measprog@gmail.com</w:t>
              </w:r>
            </w:hyperlink>
            <w:r w:rsidRPr="005F0DAC">
              <w:rPr>
                <w:rFonts w:ascii="Times New Roman" w:eastAsia="Times New Roman" w:hAnsi="Times New Roman" w:cs="Times New Roman"/>
                <w:sz w:val="24"/>
              </w:rPr>
              <w:t>).</w:t>
            </w:r>
          </w:p>
          <w:p w:rsidR="00D013D5" w:rsidRPr="005F0DAC" w:rsidRDefault="00D013D5" w:rsidP="003B5D90">
            <w:pPr>
              <w:ind w:left="851"/>
              <w:contextualSpacing/>
              <w:rPr>
                <w:rFonts w:ascii="Times New Roman" w:hAnsi="Times New Roman" w:cs="Times New Roman"/>
                <w:sz w:val="24"/>
              </w:rPr>
            </w:pPr>
          </w:p>
          <w:p w:rsidR="00D013D5" w:rsidRPr="005F0DAC" w:rsidRDefault="00D013D5" w:rsidP="003B5D90">
            <w:pPr>
              <w:ind w:left="851"/>
              <w:rPr>
                <w:rFonts w:ascii="Times New Roman" w:hAnsi="Times New Roman" w:cs="Times New Roman"/>
                <w:sz w:val="24"/>
              </w:rPr>
            </w:pPr>
          </w:p>
          <w:p w:rsidR="005F0DAC" w:rsidRPr="005F0DAC" w:rsidRDefault="005F0DAC" w:rsidP="003B5D90">
            <w:pPr>
              <w:ind w:left="851"/>
              <w:rPr>
                <w:rFonts w:ascii="Times New Roman" w:hAnsi="Times New Roman" w:cs="Times New Roman"/>
                <w:sz w:val="24"/>
              </w:rPr>
            </w:pPr>
          </w:p>
          <w:p w:rsidR="00D013D5" w:rsidRPr="005F0DAC" w:rsidRDefault="00D013D5" w:rsidP="00D013D5">
            <w:pPr>
              <w:numPr>
                <w:ilvl w:val="0"/>
                <w:numId w:val="9"/>
              </w:numPr>
              <w:ind w:left="323"/>
              <w:jc w:val="center"/>
              <w:rPr>
                <w:rFonts w:ascii="Times New Roman" w:hAnsi="Times New Roman" w:cs="Times New Roman"/>
                <w:b/>
                <w:sz w:val="24"/>
              </w:rPr>
            </w:pPr>
            <w:r w:rsidRPr="005F0DAC">
              <w:rPr>
                <w:rFonts w:ascii="Times New Roman" w:hAnsi="Times New Roman" w:cs="Times New Roman"/>
                <w:b/>
                <w:sz w:val="24"/>
              </w:rPr>
              <w:t>Līguma darbības termiņš un tā grozīšanas, papildināšanas un izbeigšanas kārtība</w:t>
            </w:r>
          </w:p>
          <w:p w:rsidR="00D013D5" w:rsidRPr="005F0DAC" w:rsidRDefault="00D013D5" w:rsidP="00D013D5">
            <w:pPr>
              <w:numPr>
                <w:ilvl w:val="1"/>
                <w:numId w:val="9"/>
              </w:numPr>
              <w:ind w:left="465" w:hanging="491"/>
              <w:rPr>
                <w:rFonts w:ascii="Times New Roman" w:hAnsi="Times New Roman" w:cs="Times New Roman"/>
                <w:sz w:val="24"/>
              </w:rPr>
            </w:pPr>
            <w:r w:rsidRPr="005F0DAC">
              <w:rPr>
                <w:rFonts w:ascii="Times New Roman" w:hAnsi="Times New Roman" w:cs="Times New Roman"/>
                <w:sz w:val="24"/>
              </w:rPr>
              <w:t xml:space="preserve">Līgums stājas spēkā no tā parakstīšanas brīža un ir spēkā līdz Pušu saistību pilnīgai izpildei. </w:t>
            </w:r>
          </w:p>
          <w:p w:rsidR="00D013D5" w:rsidRPr="005F0DAC" w:rsidRDefault="00D013D5" w:rsidP="00D013D5">
            <w:pPr>
              <w:numPr>
                <w:ilvl w:val="1"/>
                <w:numId w:val="9"/>
              </w:numPr>
              <w:ind w:left="465" w:hanging="491"/>
              <w:rPr>
                <w:rFonts w:ascii="Times New Roman" w:hAnsi="Times New Roman" w:cs="Times New Roman"/>
                <w:sz w:val="24"/>
              </w:rPr>
            </w:pPr>
            <w:r w:rsidRPr="005F0DAC">
              <w:rPr>
                <w:rFonts w:ascii="Times New Roman" w:hAnsi="Times New Roman" w:cs="Times New Roman"/>
                <w:sz w:val="24"/>
              </w:rPr>
              <w:t>Visi Līguma grozījumi un papildinājumi ir spēkā, ja tie atbilst Publisko iepirkumu likuma 67.</w:t>
            </w:r>
            <w:r w:rsidRPr="005F0DAC">
              <w:rPr>
                <w:rFonts w:ascii="Times New Roman" w:hAnsi="Times New Roman" w:cs="Times New Roman"/>
                <w:sz w:val="24"/>
                <w:vertAlign w:val="superscript"/>
              </w:rPr>
              <w:t>1</w:t>
            </w:r>
            <w:r w:rsidRPr="005F0DAC">
              <w:rPr>
                <w:rFonts w:ascii="Times New Roman" w:hAnsi="Times New Roman" w:cs="Times New Roman"/>
                <w:sz w:val="24"/>
              </w:rPr>
              <w:t xml:space="preserve"> pantam, ir izteikti </w:t>
            </w:r>
            <w:proofErr w:type="spellStart"/>
            <w:r w:rsidRPr="005F0DAC">
              <w:rPr>
                <w:rFonts w:ascii="Times New Roman" w:hAnsi="Times New Roman" w:cs="Times New Roman"/>
                <w:sz w:val="24"/>
              </w:rPr>
              <w:t>rakstveidā</w:t>
            </w:r>
            <w:proofErr w:type="spellEnd"/>
            <w:r w:rsidRPr="005F0DAC">
              <w:rPr>
                <w:rFonts w:ascii="Times New Roman" w:hAnsi="Times New Roman" w:cs="Times New Roman"/>
                <w:sz w:val="24"/>
              </w:rPr>
              <w:t xml:space="preserve"> un tos ir parakstījuši abu Pušu pilnvaroti pārstāvji. </w:t>
            </w:r>
          </w:p>
          <w:p w:rsidR="00D013D5" w:rsidRPr="005F0DAC" w:rsidRDefault="00D013D5" w:rsidP="00D013D5">
            <w:pPr>
              <w:numPr>
                <w:ilvl w:val="1"/>
                <w:numId w:val="9"/>
              </w:numPr>
              <w:ind w:left="465" w:hanging="491"/>
              <w:rPr>
                <w:rFonts w:ascii="Times New Roman" w:hAnsi="Times New Roman" w:cs="Times New Roman"/>
                <w:sz w:val="24"/>
              </w:rPr>
            </w:pPr>
            <w:r w:rsidRPr="005F0DAC">
              <w:rPr>
                <w:rFonts w:ascii="Times New Roman" w:hAnsi="Times New Roman" w:cs="Times New Roman"/>
                <w:sz w:val="24"/>
              </w:rPr>
              <w:t>Puses var izbeigt Līgumu pirms termiņa ar rakstisku vienošanos.</w:t>
            </w:r>
          </w:p>
          <w:p w:rsidR="00D013D5" w:rsidRPr="005F0DAC" w:rsidRDefault="00D013D5" w:rsidP="00D013D5">
            <w:pPr>
              <w:numPr>
                <w:ilvl w:val="1"/>
                <w:numId w:val="9"/>
              </w:numPr>
              <w:ind w:left="465" w:hanging="491"/>
              <w:rPr>
                <w:rFonts w:ascii="Times New Roman" w:hAnsi="Times New Roman" w:cs="Times New Roman"/>
                <w:sz w:val="24"/>
              </w:rPr>
            </w:pPr>
            <w:r w:rsidRPr="005F0DAC">
              <w:rPr>
                <w:rFonts w:ascii="Times New Roman" w:hAnsi="Times New Roman" w:cs="Times New Roman"/>
                <w:sz w:val="24"/>
              </w:rPr>
              <w:t>Pasūtītājam ir tiesības vienpusēji izbeigt Līgumu pirms termiņa, brīdinot par to Piegādātāju 15 (piecpadsmit) darba dienas pirms šādas Līguma izbeigšanas.</w:t>
            </w:r>
          </w:p>
          <w:p w:rsidR="00D013D5" w:rsidRPr="005F0DAC" w:rsidRDefault="00D013D5" w:rsidP="00D013D5">
            <w:pPr>
              <w:numPr>
                <w:ilvl w:val="1"/>
                <w:numId w:val="9"/>
              </w:numPr>
              <w:ind w:left="465" w:hanging="491"/>
              <w:rPr>
                <w:rFonts w:ascii="Times New Roman" w:hAnsi="Times New Roman" w:cs="Times New Roman"/>
                <w:sz w:val="24"/>
              </w:rPr>
            </w:pPr>
            <w:r w:rsidRPr="005F0DAC">
              <w:rPr>
                <w:rFonts w:ascii="Times New Roman" w:hAnsi="Times New Roman" w:cs="Times New Roman"/>
                <w:sz w:val="24"/>
              </w:rPr>
              <w:t xml:space="preserve">Neskaitot Līguma 12.4. punktā noteikto, Līgumu var izbeigt vienpusēji tikai gadījumos, kas tieši paredzēti Latvijas Republikas normatīvajos aktos. </w:t>
            </w:r>
          </w:p>
          <w:p w:rsidR="00D013D5" w:rsidRPr="005F0DAC" w:rsidRDefault="00D013D5" w:rsidP="00D013D5">
            <w:pPr>
              <w:numPr>
                <w:ilvl w:val="1"/>
                <w:numId w:val="9"/>
              </w:numPr>
              <w:ind w:left="465" w:hanging="491"/>
              <w:rPr>
                <w:rFonts w:ascii="Times New Roman" w:hAnsi="Times New Roman" w:cs="Times New Roman"/>
                <w:sz w:val="24"/>
              </w:rPr>
            </w:pPr>
            <w:r w:rsidRPr="005F0DAC">
              <w:rPr>
                <w:rFonts w:ascii="Times New Roman" w:hAnsi="Times New Roman" w:cs="Times New Roman"/>
                <w:sz w:val="24"/>
              </w:rPr>
              <w:t>Jebkurā Līguma izbeigšanas gadījumā Puses 30 (trīsdesmit) dienu laikā no tā izbeigšanas brīža nokārto visas savas saistības pret otru Pusi.</w:t>
            </w:r>
          </w:p>
          <w:p w:rsidR="00046A6E" w:rsidRPr="005F0DAC" w:rsidRDefault="00046A6E" w:rsidP="003B5D90">
            <w:pPr>
              <w:rPr>
                <w:rFonts w:ascii="Times New Roman" w:hAnsi="Times New Roman" w:cs="Times New Roman"/>
                <w:sz w:val="24"/>
              </w:rPr>
            </w:pPr>
          </w:p>
          <w:p w:rsidR="00046A6E" w:rsidRPr="005F0DAC" w:rsidRDefault="00046A6E" w:rsidP="003B5D90">
            <w:pPr>
              <w:rPr>
                <w:rFonts w:ascii="Times New Roman" w:hAnsi="Times New Roman" w:cs="Times New Roman"/>
                <w:sz w:val="24"/>
              </w:rPr>
            </w:pPr>
          </w:p>
          <w:p w:rsidR="00D013D5" w:rsidRPr="005F0DAC" w:rsidRDefault="00D013D5" w:rsidP="00D013D5">
            <w:pPr>
              <w:numPr>
                <w:ilvl w:val="0"/>
                <w:numId w:val="9"/>
              </w:numPr>
              <w:ind w:left="323"/>
              <w:jc w:val="center"/>
              <w:rPr>
                <w:rFonts w:ascii="Times New Roman" w:hAnsi="Times New Roman" w:cs="Times New Roman"/>
                <w:sz w:val="24"/>
              </w:rPr>
            </w:pPr>
            <w:r w:rsidRPr="005F0DAC">
              <w:rPr>
                <w:rFonts w:ascii="Times New Roman" w:hAnsi="Times New Roman" w:cs="Times New Roman"/>
                <w:b/>
                <w:sz w:val="24"/>
              </w:rPr>
              <w:t>Nobeiguma nosacījumi</w:t>
            </w:r>
          </w:p>
          <w:p w:rsidR="00D013D5" w:rsidRPr="005F0DAC" w:rsidRDefault="00D013D5" w:rsidP="00D013D5">
            <w:pPr>
              <w:numPr>
                <w:ilvl w:val="1"/>
                <w:numId w:val="9"/>
              </w:numPr>
              <w:ind w:left="465" w:hanging="491"/>
              <w:rPr>
                <w:rFonts w:ascii="Times New Roman" w:hAnsi="Times New Roman" w:cs="Times New Roman"/>
                <w:sz w:val="24"/>
              </w:rPr>
            </w:pPr>
            <w:r w:rsidRPr="005F0DAC">
              <w:rPr>
                <w:rFonts w:ascii="Times New Roman" w:hAnsi="Times New Roman" w:cs="Times New Roman"/>
                <w:sz w:val="24"/>
              </w:rPr>
              <w:t>Līguma nodaļu virsraksti ir lietoti vienīgi ērtībai un nevar tikt izmantoti Līguma noteikumu interpretācijai.</w:t>
            </w:r>
          </w:p>
          <w:p w:rsidR="00D013D5" w:rsidRPr="005F0DAC" w:rsidRDefault="00D013D5" w:rsidP="00D013D5">
            <w:pPr>
              <w:numPr>
                <w:ilvl w:val="1"/>
                <w:numId w:val="9"/>
              </w:numPr>
              <w:ind w:left="465" w:hanging="491"/>
              <w:rPr>
                <w:rFonts w:ascii="Times New Roman" w:hAnsi="Times New Roman" w:cs="Times New Roman"/>
                <w:sz w:val="24"/>
              </w:rPr>
            </w:pPr>
            <w:r w:rsidRPr="005F0DAC">
              <w:rPr>
                <w:rFonts w:ascii="Times New Roman" w:hAnsi="Times New Roman" w:cs="Times New Roman"/>
                <w:sz w:val="24"/>
              </w:rPr>
              <w:t>Puses nedēļas laikā rakstiski informē viena otru par savu rekvizītu (nosaukuma, adreses, norēķinu rekvizītu un tml.) maiņu, apstiprinot to ar parakstu.</w:t>
            </w:r>
          </w:p>
          <w:p w:rsidR="00D013D5" w:rsidRPr="005F0DAC" w:rsidRDefault="00D013D5" w:rsidP="00D013D5">
            <w:pPr>
              <w:numPr>
                <w:ilvl w:val="1"/>
                <w:numId w:val="9"/>
              </w:numPr>
              <w:ind w:left="465" w:hanging="491"/>
              <w:rPr>
                <w:rFonts w:ascii="Times New Roman" w:hAnsi="Times New Roman" w:cs="Times New Roman"/>
                <w:sz w:val="24"/>
              </w:rPr>
            </w:pPr>
            <w:r w:rsidRPr="005F0DAC">
              <w:rPr>
                <w:rFonts w:ascii="Times New Roman" w:hAnsi="Times New Roman" w:cs="Times New Roman"/>
                <w:sz w:val="24"/>
              </w:rPr>
              <w:t>Visus strīdus un domstarpības, kas varētu rasties sakarā ar šo Līgumu, Puses centīsies atrisināt sarunu ceļā. Gadījumā, ja 20 (divdesmit) dienu laikā sarunu ceļā strīds netiks atrisināts, Puses strīdus risinās Latvijas Republikas tiesās atbilstoši Latvijas Republikas normatīvo aktu prasībām.</w:t>
            </w:r>
          </w:p>
          <w:p w:rsidR="00D013D5" w:rsidRPr="005F0DAC" w:rsidRDefault="00D013D5" w:rsidP="00D013D5">
            <w:pPr>
              <w:numPr>
                <w:ilvl w:val="1"/>
                <w:numId w:val="9"/>
              </w:numPr>
              <w:ind w:left="465" w:hanging="491"/>
              <w:rPr>
                <w:rFonts w:ascii="Times New Roman" w:hAnsi="Times New Roman" w:cs="Times New Roman"/>
                <w:sz w:val="24"/>
              </w:rPr>
            </w:pPr>
            <w:r w:rsidRPr="005F0DAC">
              <w:rPr>
                <w:rFonts w:ascii="Times New Roman" w:hAnsi="Times New Roman" w:cs="Times New Roman"/>
                <w:sz w:val="24"/>
              </w:rPr>
              <w:t>Līgums sagatavots latviešu valodā uz 8 lapām, divos eksemplāros. Viens no eksemplāriem glabājas pie Pasūtītāja, otrs – pie Piegādātāja.</w:t>
            </w:r>
          </w:p>
          <w:p w:rsidR="00D013D5" w:rsidRPr="005F0DAC" w:rsidRDefault="00D013D5" w:rsidP="00D013D5">
            <w:pPr>
              <w:numPr>
                <w:ilvl w:val="1"/>
                <w:numId w:val="9"/>
              </w:numPr>
              <w:ind w:left="465" w:hanging="491"/>
              <w:rPr>
                <w:rFonts w:ascii="Times New Roman" w:hAnsi="Times New Roman" w:cs="Times New Roman"/>
                <w:sz w:val="24"/>
              </w:rPr>
            </w:pPr>
            <w:r w:rsidRPr="005F0DAC">
              <w:rPr>
                <w:rFonts w:ascii="Times New Roman" w:hAnsi="Times New Roman" w:cs="Times New Roman"/>
                <w:sz w:val="24"/>
              </w:rPr>
              <w:t>Līgumam pievienoti šādi pielikumi:</w:t>
            </w:r>
          </w:p>
          <w:p w:rsidR="00D013D5" w:rsidRPr="005F0DAC" w:rsidRDefault="00D013D5" w:rsidP="003B5D90">
            <w:pPr>
              <w:ind w:left="465"/>
              <w:rPr>
                <w:rFonts w:ascii="Times New Roman" w:hAnsi="Times New Roman" w:cs="Times New Roman"/>
                <w:sz w:val="24"/>
              </w:rPr>
            </w:pPr>
            <w:r w:rsidRPr="005F0DAC">
              <w:rPr>
                <w:rFonts w:ascii="Times New Roman" w:hAnsi="Times New Roman" w:cs="Times New Roman"/>
                <w:sz w:val="24"/>
              </w:rPr>
              <w:t>1.Pielikums – Tehniskā un Finanšu piedāvājuma kopija.</w:t>
            </w:r>
          </w:p>
          <w:p w:rsidR="00D013D5" w:rsidRPr="005F0DAC" w:rsidRDefault="00D013D5" w:rsidP="003B5D90">
            <w:pPr>
              <w:rPr>
                <w:rFonts w:ascii="Times New Roman" w:hAnsi="Times New Roman" w:cs="Times New Roman"/>
                <w:sz w:val="24"/>
              </w:rPr>
            </w:pPr>
          </w:p>
        </w:tc>
        <w:tc>
          <w:tcPr>
            <w:tcW w:w="5247" w:type="dxa"/>
            <w:gridSpan w:val="2"/>
          </w:tcPr>
          <w:p w:rsidR="00D013D5" w:rsidRPr="005F0DAC" w:rsidRDefault="00D013D5" w:rsidP="003B5D90">
            <w:pPr>
              <w:jc w:val="center"/>
              <w:rPr>
                <w:rFonts w:ascii="Times New Roman Bold" w:eastAsia="Times New Roman Bold" w:hAnsi="Times New Roman Bold" w:cs="Times New Roman"/>
                <w:b/>
                <w:bCs/>
                <w:sz w:val="24"/>
                <w:lang w:val="en-US"/>
              </w:rPr>
            </w:pPr>
            <w:r w:rsidRPr="005F0DAC">
              <w:rPr>
                <w:rFonts w:ascii="Times New Roman Bold" w:eastAsia="Times New Roman Bold" w:hAnsi="Times New Roman Bold" w:cs="Times New Roman"/>
                <w:b/>
                <w:bCs/>
                <w:sz w:val="24"/>
                <w:lang w:val="en-US"/>
              </w:rPr>
              <w:lastRenderedPageBreak/>
              <w:t>CONTRACT No. 01J02-1/</w:t>
            </w:r>
            <w:r w:rsidR="00DC7BC5">
              <w:rPr>
                <w:rFonts w:ascii="Times New Roman Bold" w:eastAsia="Times New Roman Bold" w:hAnsi="Times New Roman Bold" w:cs="Times New Roman"/>
                <w:b/>
                <w:bCs/>
                <w:sz w:val="24"/>
                <w:lang w:val="en-US"/>
              </w:rPr>
              <w:t>255</w:t>
            </w:r>
          </w:p>
          <w:p w:rsidR="00D013D5" w:rsidRPr="005F0DAC" w:rsidRDefault="00D013D5" w:rsidP="003B5D90">
            <w:pPr>
              <w:jc w:val="center"/>
              <w:rPr>
                <w:rFonts w:ascii="Times New Roman Bold" w:eastAsia="Times New Roman Bold" w:hAnsi="Times New Roman Bold" w:cs="Times New Roman"/>
                <w:bCs/>
                <w:sz w:val="24"/>
                <w:lang w:val="en-US"/>
              </w:rPr>
            </w:pPr>
            <w:r w:rsidRPr="005F0DAC">
              <w:rPr>
                <w:rFonts w:ascii="Times New Roman Bold" w:eastAsia="Times New Roman Bold" w:hAnsi="Times New Roman Bold" w:cs="Times New Roman"/>
                <w:bCs/>
                <w:sz w:val="24"/>
                <w:lang w:val="en-US"/>
              </w:rPr>
              <w:t>Riga</w:t>
            </w:r>
          </w:p>
          <w:p w:rsidR="00D013D5" w:rsidRPr="005F0DAC" w:rsidRDefault="00DC7BC5" w:rsidP="003B5D90">
            <w:pPr>
              <w:tabs>
                <w:tab w:val="left" w:pos="7088"/>
              </w:tabs>
              <w:jc w:val="left"/>
              <w:rPr>
                <w:rFonts w:ascii="Times New Roman" w:hAnsi="Times New Roman" w:cs="Times New Roman"/>
                <w:bCs/>
                <w:kern w:val="28"/>
                <w:sz w:val="24"/>
                <w:lang w:val="en-US"/>
              </w:rPr>
            </w:pPr>
            <w:r>
              <w:rPr>
                <w:rFonts w:ascii="Times New Roman" w:hAnsi="Times New Roman" w:cs="Times New Roman"/>
                <w:bCs/>
                <w:kern w:val="28"/>
                <w:sz w:val="24"/>
                <w:lang w:val="en-US"/>
              </w:rPr>
              <w:t>26.08.2015</w:t>
            </w:r>
            <w:r w:rsidR="00D013D5" w:rsidRPr="005F0DAC">
              <w:rPr>
                <w:rFonts w:ascii="Times New Roman" w:hAnsi="Times New Roman" w:cs="Times New Roman"/>
                <w:bCs/>
                <w:kern w:val="28"/>
                <w:sz w:val="24"/>
                <w:lang w:val="en-US"/>
              </w:rPr>
              <w:tab/>
            </w:r>
          </w:p>
          <w:p w:rsidR="00D013D5" w:rsidRPr="005F0DAC" w:rsidRDefault="00D013D5" w:rsidP="003B5D90">
            <w:pPr>
              <w:rPr>
                <w:rFonts w:ascii="Times New Roman" w:hAnsi="Times New Roman" w:cs="Times New Roman"/>
                <w:sz w:val="24"/>
                <w:lang w:val="en-US"/>
              </w:rPr>
            </w:pPr>
            <w:r w:rsidRPr="005F0DAC">
              <w:rPr>
                <w:rFonts w:ascii="Times New Roman" w:hAnsi="Times New Roman" w:cs="Times New Roman"/>
                <w:b/>
                <w:bCs/>
                <w:sz w:val="24"/>
                <w:lang w:val="en-US"/>
              </w:rPr>
              <w:t xml:space="preserve">Riga Technical University, </w:t>
            </w:r>
            <w:r w:rsidRPr="005F0DAC">
              <w:rPr>
                <w:rFonts w:ascii="Times New Roman" w:hAnsi="Times New Roman" w:cs="Times New Roman"/>
                <w:bCs/>
                <w:sz w:val="24"/>
                <w:lang w:val="en-US"/>
              </w:rPr>
              <w:t>education institution</w:t>
            </w:r>
            <w:r w:rsidR="00236ADA" w:rsidRPr="005F0DAC">
              <w:rPr>
                <w:rFonts w:ascii="Times New Roman" w:hAnsi="Times New Roman" w:cs="Times New Roman"/>
                <w:bCs/>
                <w:sz w:val="24"/>
                <w:lang w:val="en-US"/>
              </w:rPr>
              <w:t xml:space="preserve"> </w:t>
            </w:r>
            <w:r w:rsidRPr="005F0DAC">
              <w:rPr>
                <w:rFonts w:ascii="Times New Roman" w:hAnsi="Times New Roman" w:cs="Times New Roman"/>
                <w:bCs/>
                <w:sz w:val="24"/>
                <w:lang w:val="en-US"/>
              </w:rPr>
              <w:t xml:space="preserve">registration No. </w:t>
            </w:r>
            <w:r w:rsidRPr="005F0DAC">
              <w:rPr>
                <w:rFonts w:ascii="Times New Roman" w:hAnsi="Times New Roman" w:cs="Times New Roman"/>
                <w:sz w:val="24"/>
                <w:lang w:val="en-US"/>
              </w:rPr>
              <w:t xml:space="preserve">3341000709, represented by </w:t>
            </w:r>
            <w:r w:rsidR="00573997" w:rsidRPr="005F0DAC">
              <w:rPr>
                <w:rFonts w:ascii="Times New Roman" w:hAnsi="Times New Roman" w:cs="Times New Roman"/>
                <w:sz w:val="24"/>
                <w:lang w:val="en-US"/>
              </w:rPr>
              <w:t xml:space="preserve">Acting Rector, Vice-Rector for Academic Affairs </w:t>
            </w:r>
            <w:r w:rsidR="00573997" w:rsidRPr="005F0DAC">
              <w:rPr>
                <w:rFonts w:ascii="Times New Roman" w:hAnsi="Times New Roman" w:cs="Times New Roman"/>
                <w:kern w:val="0"/>
                <w:sz w:val="24"/>
              </w:rPr>
              <w:t xml:space="preserve">Uldis </w:t>
            </w:r>
            <w:proofErr w:type="spellStart"/>
            <w:r w:rsidR="00573997" w:rsidRPr="005F0DAC">
              <w:rPr>
                <w:rFonts w:ascii="Times New Roman" w:hAnsi="Times New Roman" w:cs="Times New Roman"/>
                <w:kern w:val="0"/>
                <w:sz w:val="24"/>
              </w:rPr>
              <w:t>Sukovskis</w:t>
            </w:r>
            <w:proofErr w:type="spellEnd"/>
            <w:r w:rsidR="00573997" w:rsidRPr="005F0DAC">
              <w:rPr>
                <w:rFonts w:ascii="Times New Roman" w:hAnsi="Times New Roman" w:cs="Times New Roman"/>
                <w:sz w:val="24"/>
                <w:lang w:val="en-US"/>
              </w:rPr>
              <w:t xml:space="preserve">, </w:t>
            </w:r>
            <w:r w:rsidRPr="005F0DAC">
              <w:rPr>
                <w:rFonts w:ascii="Times New Roman" w:hAnsi="Times New Roman" w:cs="Times New Roman"/>
                <w:sz w:val="24"/>
                <w:lang w:val="en-US"/>
              </w:rPr>
              <w:t>who acts on the basis of  RTU Constitution, hereinafter referred to as the</w:t>
            </w:r>
            <w:r w:rsidRPr="005F0DAC">
              <w:rPr>
                <w:rFonts w:ascii="Times New Roman" w:hAnsi="Times New Roman" w:cs="Times New Roman"/>
                <w:b/>
                <w:sz w:val="24"/>
                <w:lang w:val="en-US"/>
              </w:rPr>
              <w:t xml:space="preserve"> “Client</w:t>
            </w:r>
            <w:r w:rsidRPr="005F0DAC">
              <w:rPr>
                <w:rFonts w:ascii="Times New Roman" w:hAnsi="Times New Roman" w:cs="Times New Roman"/>
                <w:sz w:val="24"/>
                <w:lang w:val="en-US"/>
              </w:rPr>
              <w:t xml:space="preserve">”, and </w:t>
            </w:r>
          </w:p>
          <w:p w:rsidR="00D013D5" w:rsidRPr="005F0DAC" w:rsidRDefault="00D013D5" w:rsidP="003B5D90">
            <w:pPr>
              <w:rPr>
                <w:rFonts w:ascii="Times New Roman" w:hAnsi="Times New Roman" w:cs="Times New Roman"/>
                <w:sz w:val="24"/>
                <w:lang w:val="en-US"/>
              </w:rPr>
            </w:pPr>
          </w:p>
          <w:p w:rsidR="00D013D5" w:rsidRPr="005F0DAC" w:rsidRDefault="00D013D5" w:rsidP="003B5D90">
            <w:pPr>
              <w:rPr>
                <w:rFonts w:ascii="Times New Roman" w:hAnsi="Times New Roman" w:cs="Times New Roman"/>
                <w:sz w:val="24"/>
                <w:lang w:val="en-US"/>
              </w:rPr>
            </w:pPr>
            <w:r w:rsidRPr="005F0DAC">
              <w:rPr>
                <w:rFonts w:ascii="Times New Roman" w:hAnsi="Times New Roman" w:cs="Times New Roman"/>
                <w:b/>
                <w:sz w:val="24"/>
                <w:lang w:val="en-US"/>
              </w:rPr>
              <w:t xml:space="preserve">MEAS </w:t>
            </w:r>
            <w:proofErr w:type="spellStart"/>
            <w:r w:rsidRPr="005F0DAC">
              <w:rPr>
                <w:rFonts w:ascii="Times New Roman" w:hAnsi="Times New Roman" w:cs="Times New Roman"/>
                <w:b/>
                <w:sz w:val="24"/>
                <w:lang w:val="en-US"/>
              </w:rPr>
              <w:t>Prog</w:t>
            </w:r>
            <w:proofErr w:type="spellEnd"/>
            <w:r w:rsidRPr="005F0DAC">
              <w:rPr>
                <w:rFonts w:ascii="Times New Roman" w:hAnsi="Times New Roman" w:cs="Times New Roman"/>
                <w:b/>
                <w:sz w:val="24"/>
                <w:lang w:val="en-US"/>
              </w:rPr>
              <w:t xml:space="preserve">. </w:t>
            </w:r>
            <w:proofErr w:type="spellStart"/>
            <w:r w:rsidRPr="005F0DAC">
              <w:rPr>
                <w:rFonts w:ascii="Times New Roman" w:hAnsi="Times New Roman" w:cs="Times New Roman"/>
                <w:b/>
                <w:sz w:val="24"/>
                <w:lang w:val="en-US"/>
              </w:rPr>
              <w:t>s.r.o</w:t>
            </w:r>
            <w:proofErr w:type="spellEnd"/>
            <w:r w:rsidRPr="005F0DAC">
              <w:rPr>
                <w:rFonts w:ascii="Times New Roman" w:hAnsi="Times New Roman" w:cs="Times New Roman"/>
                <w:b/>
                <w:sz w:val="24"/>
                <w:lang w:val="en-US"/>
              </w:rPr>
              <w:t>.</w:t>
            </w:r>
            <w:r w:rsidRPr="005F0DAC">
              <w:rPr>
                <w:rFonts w:ascii="Times New Roman" w:hAnsi="Times New Roman" w:cs="Times New Roman"/>
                <w:sz w:val="24"/>
                <w:lang w:val="en-US"/>
              </w:rPr>
              <w:t xml:space="preserve">, registration No. 899993, represented by </w:t>
            </w:r>
            <w:proofErr w:type="spellStart"/>
            <w:r w:rsidRPr="005F0DAC">
              <w:rPr>
                <w:rFonts w:ascii="Times New Roman" w:hAnsi="Times New Roman" w:cs="Times New Roman"/>
                <w:sz w:val="24"/>
                <w:lang w:val="en-US"/>
              </w:rPr>
              <w:t>it’s</w:t>
            </w:r>
            <w:proofErr w:type="spellEnd"/>
            <w:r w:rsidRPr="005F0DAC">
              <w:rPr>
                <w:rFonts w:ascii="Times New Roman" w:hAnsi="Times New Roman" w:cs="Times New Roman"/>
                <w:sz w:val="24"/>
                <w:lang w:val="en-US"/>
              </w:rPr>
              <w:t xml:space="preserve"> </w:t>
            </w:r>
            <w:r w:rsidR="00C24014" w:rsidRPr="005F0DAC">
              <w:rPr>
                <w:rFonts w:ascii="Times New Roman" w:hAnsi="Times New Roman" w:cs="Times New Roman"/>
                <w:sz w:val="24"/>
                <w:lang w:val="en-US"/>
              </w:rPr>
              <w:t xml:space="preserve">Managing Director </w:t>
            </w:r>
            <w:r w:rsidRPr="005F0DAC">
              <w:rPr>
                <w:rFonts w:ascii="Times New Roman" w:hAnsi="Times New Roman" w:cs="Times New Roman"/>
                <w:sz w:val="24"/>
                <w:lang w:val="en-US"/>
              </w:rPr>
              <w:t xml:space="preserve">Libor </w:t>
            </w:r>
            <w:proofErr w:type="spellStart"/>
            <w:r w:rsidRPr="005F0DAC">
              <w:rPr>
                <w:rFonts w:ascii="Times New Roman" w:hAnsi="Times New Roman" w:cs="Times New Roman"/>
                <w:sz w:val="24"/>
                <w:lang w:val="en-US"/>
              </w:rPr>
              <w:t>Vesely</w:t>
            </w:r>
            <w:proofErr w:type="spellEnd"/>
            <w:r w:rsidRPr="005F0DAC">
              <w:rPr>
                <w:rFonts w:ascii="Times New Roman" w:hAnsi="Times New Roman" w:cs="Times New Roman"/>
                <w:sz w:val="24"/>
                <w:lang w:val="en-US"/>
              </w:rPr>
              <w:t>, who acts on the basis of the Extract of the Registration Certificate, hereinafter referred to as the “</w:t>
            </w:r>
            <w:r w:rsidRPr="005F0DAC">
              <w:rPr>
                <w:rFonts w:ascii="Times New Roman" w:hAnsi="Times New Roman" w:cs="Times New Roman"/>
                <w:b/>
                <w:sz w:val="24"/>
                <w:lang w:val="en-US"/>
              </w:rPr>
              <w:t>Supplier</w:t>
            </w:r>
            <w:r w:rsidRPr="005F0DAC">
              <w:rPr>
                <w:rFonts w:ascii="Times New Roman" w:hAnsi="Times New Roman" w:cs="Times New Roman"/>
                <w:sz w:val="24"/>
                <w:lang w:val="en-US"/>
              </w:rPr>
              <w:t>”,</w:t>
            </w:r>
          </w:p>
          <w:p w:rsidR="00D013D5" w:rsidRPr="005F0DAC" w:rsidRDefault="00D013D5" w:rsidP="003B5D90">
            <w:pPr>
              <w:rPr>
                <w:rFonts w:ascii="Times New Roman" w:hAnsi="Times New Roman" w:cs="Times New Roman"/>
                <w:sz w:val="24"/>
                <w:lang w:val="en-US"/>
              </w:rPr>
            </w:pPr>
            <w:r w:rsidRPr="005F0DAC">
              <w:rPr>
                <w:rFonts w:ascii="Times New Roman" w:hAnsi="Times New Roman" w:cs="Times New Roman"/>
                <w:sz w:val="24"/>
                <w:lang w:val="en-US"/>
              </w:rPr>
              <w:t xml:space="preserve">jointly referred to as the Parties, individually also - Party, </w:t>
            </w:r>
          </w:p>
          <w:p w:rsidR="00D013D5" w:rsidRPr="005F0DAC" w:rsidRDefault="00D013D5" w:rsidP="003B5D90">
            <w:pPr>
              <w:rPr>
                <w:rFonts w:ascii="Times New Roman" w:hAnsi="Times New Roman" w:cs="Times New Roman"/>
                <w:sz w:val="24"/>
                <w:lang w:val="en-US"/>
              </w:rPr>
            </w:pPr>
            <w:r w:rsidRPr="005F0DAC">
              <w:rPr>
                <w:rFonts w:ascii="Times New Roman" w:hAnsi="Times New Roman" w:cs="Times New Roman"/>
                <w:sz w:val="24"/>
                <w:lang w:val="en-US"/>
              </w:rPr>
              <w:t xml:space="preserve">in accordance with the results of the procurement </w:t>
            </w:r>
            <w:r w:rsidRPr="005F0DAC">
              <w:rPr>
                <w:rFonts w:ascii="Times New Roman" w:hAnsi="Times New Roman" w:cs="Times New Roman"/>
                <w:b/>
                <w:color w:val="000000"/>
                <w:spacing w:val="-1"/>
                <w:sz w:val="24"/>
                <w:lang w:val="en-US"/>
              </w:rPr>
              <w:t>“</w:t>
            </w:r>
            <w:r w:rsidRPr="005F0DAC">
              <w:rPr>
                <w:rFonts w:ascii="Times New Roman" w:hAnsi="Times New Roman" w:cs="Times New Roman"/>
                <w:color w:val="000000"/>
                <w:spacing w:val="-1"/>
                <w:sz w:val="24"/>
                <w:lang w:val="en-US"/>
              </w:rPr>
              <w:t xml:space="preserve">Certified measurements of the rail rolling surface roughness within LIFE+ </w:t>
            </w:r>
            <w:proofErr w:type="spellStart"/>
            <w:r w:rsidRPr="005F0DAC">
              <w:rPr>
                <w:rFonts w:ascii="Times New Roman" w:hAnsi="Times New Roman" w:cs="Times New Roman"/>
                <w:color w:val="000000"/>
                <w:spacing w:val="-1"/>
                <w:sz w:val="24"/>
                <w:lang w:val="en-US"/>
              </w:rPr>
              <w:t>programme’s</w:t>
            </w:r>
            <w:proofErr w:type="spellEnd"/>
            <w:r w:rsidRPr="005F0DAC">
              <w:rPr>
                <w:rFonts w:ascii="Times New Roman" w:hAnsi="Times New Roman" w:cs="Times New Roman"/>
                <w:color w:val="000000"/>
                <w:spacing w:val="-1"/>
                <w:sz w:val="24"/>
                <w:lang w:val="en-US"/>
              </w:rPr>
              <w:t xml:space="preserve"> project “Innovative solutions for railway noise management”, Grant Agreement No. LIFE11 ENV/LV/376 ISRNM (PVS 1701)”, (procurement ID No.: RTU-2015/106), </w:t>
            </w:r>
            <w:r w:rsidRPr="005F0DAC">
              <w:rPr>
                <w:rFonts w:ascii="Times New Roman" w:hAnsi="Times New Roman" w:cs="Times New Roman"/>
                <w:sz w:val="24"/>
                <w:lang w:val="en-US"/>
              </w:rPr>
              <w:t>conclude the following agreement (hereinafter - the Contract):</w:t>
            </w:r>
          </w:p>
          <w:p w:rsidR="00D013D5" w:rsidRPr="005F0DAC" w:rsidRDefault="00D013D5" w:rsidP="003B5D90">
            <w:pPr>
              <w:suppressAutoHyphens/>
              <w:rPr>
                <w:rFonts w:ascii="Times New Roman" w:eastAsia="Times New Roman" w:hAnsi="Times New Roman" w:cs="Times New Roman"/>
                <w:sz w:val="24"/>
                <w:lang w:val="en-US" w:eastAsia="ar-SA"/>
              </w:rPr>
            </w:pPr>
          </w:p>
          <w:p w:rsidR="00D013D5" w:rsidRPr="005F0DAC" w:rsidRDefault="00D013D5" w:rsidP="00D013D5">
            <w:pPr>
              <w:numPr>
                <w:ilvl w:val="0"/>
                <w:numId w:val="7"/>
              </w:numPr>
              <w:ind w:left="320"/>
              <w:contextualSpacing/>
              <w:jc w:val="center"/>
              <w:rPr>
                <w:rFonts w:ascii="Times New Roman" w:eastAsia="Times New Roman" w:hAnsi="Times New Roman" w:cs="Times New Roman"/>
                <w:b/>
                <w:sz w:val="24"/>
                <w:lang w:val="en-US" w:eastAsia="lv-LV"/>
              </w:rPr>
            </w:pPr>
            <w:r w:rsidRPr="005F0DAC">
              <w:rPr>
                <w:rFonts w:ascii="Times New Roman" w:eastAsia="Times New Roman" w:hAnsi="Times New Roman" w:cs="Times New Roman"/>
                <w:b/>
                <w:sz w:val="24"/>
                <w:lang w:val="en-US" w:eastAsia="lv-LV"/>
              </w:rPr>
              <w:t>Definitions</w:t>
            </w:r>
          </w:p>
          <w:p w:rsidR="00D013D5" w:rsidRPr="005F0DAC" w:rsidRDefault="00D013D5" w:rsidP="00D013D5">
            <w:pPr>
              <w:numPr>
                <w:ilvl w:val="0"/>
                <w:numId w:val="1"/>
              </w:numPr>
              <w:tabs>
                <w:tab w:val="left" w:pos="709"/>
              </w:tabs>
              <w:contextualSpacing/>
              <w:rPr>
                <w:rFonts w:ascii="Times New Roman" w:eastAsia="Times New Roman" w:hAnsi="Times New Roman" w:cs="Times New Roman"/>
                <w:sz w:val="24"/>
                <w:lang w:val="en-US" w:eastAsia="lv-LV"/>
              </w:rPr>
            </w:pPr>
            <w:r w:rsidRPr="005F0DAC">
              <w:rPr>
                <w:rFonts w:ascii="Times New Roman" w:eastAsia="Times New Roman" w:hAnsi="Times New Roman" w:cs="Times New Roman"/>
                <w:b/>
                <w:sz w:val="24"/>
                <w:lang w:val="en-US" w:eastAsia="lv-LV"/>
              </w:rPr>
              <w:t>Defects</w:t>
            </w:r>
            <w:r w:rsidRPr="005F0DAC">
              <w:rPr>
                <w:rFonts w:ascii="Times New Roman" w:eastAsia="Times New Roman" w:hAnsi="Times New Roman" w:cs="Times New Roman"/>
                <w:sz w:val="24"/>
                <w:lang w:val="en-US" w:eastAsia="lv-LV"/>
              </w:rPr>
              <w:t xml:space="preserve"> – </w:t>
            </w:r>
            <w:r w:rsidR="005361FC" w:rsidRPr="005F0DAC">
              <w:rPr>
                <w:rFonts w:ascii="Times New Roman" w:eastAsia="Times New Roman" w:hAnsi="Times New Roman" w:cs="Times New Roman"/>
                <w:sz w:val="24"/>
                <w:lang w:val="en-US" w:eastAsia="lv-LV"/>
              </w:rPr>
              <w:t xml:space="preserve">discrepancy in </w:t>
            </w:r>
            <w:r w:rsidR="00573997" w:rsidRPr="005F0DAC">
              <w:rPr>
                <w:rFonts w:ascii="Times New Roman" w:eastAsia="Times New Roman" w:hAnsi="Times New Roman" w:cs="Times New Roman"/>
                <w:sz w:val="24"/>
                <w:lang w:val="en-US" w:eastAsia="lv-LV"/>
              </w:rPr>
              <w:t xml:space="preserve">Service </w:t>
            </w:r>
            <w:r w:rsidR="005361FC" w:rsidRPr="005F0DAC">
              <w:rPr>
                <w:rFonts w:ascii="Times New Roman" w:eastAsia="Times New Roman" w:hAnsi="Times New Roman" w:cs="Times New Roman"/>
                <w:sz w:val="24"/>
                <w:lang w:val="en-US" w:eastAsia="lv-LV"/>
              </w:rPr>
              <w:t xml:space="preserve">Delivery </w:t>
            </w:r>
            <w:r w:rsidRPr="005F0DAC">
              <w:rPr>
                <w:rFonts w:ascii="Times New Roman" w:eastAsia="Times New Roman" w:hAnsi="Times New Roman" w:cs="Times New Roman"/>
                <w:sz w:val="24"/>
                <w:lang w:val="en-US" w:eastAsia="lv-LV"/>
              </w:rPr>
              <w:t xml:space="preserve">or the quality of the </w:t>
            </w:r>
            <w:r w:rsidR="00573997" w:rsidRPr="005F0DAC">
              <w:rPr>
                <w:rFonts w:ascii="Times New Roman" w:eastAsia="Times New Roman" w:hAnsi="Times New Roman" w:cs="Times New Roman"/>
                <w:sz w:val="24"/>
                <w:lang w:val="en-US" w:eastAsia="lv-LV"/>
              </w:rPr>
              <w:t xml:space="preserve">Service </w:t>
            </w:r>
            <w:r w:rsidRPr="005F0DAC">
              <w:rPr>
                <w:rFonts w:ascii="Times New Roman" w:eastAsia="Times New Roman" w:hAnsi="Times New Roman" w:cs="Times New Roman"/>
                <w:sz w:val="24"/>
                <w:lang w:val="en-US" w:eastAsia="lv-LV"/>
              </w:rPr>
              <w:t>according to the applicable laws and regulations in the Republic of Latvia, the Technical proposal or the Contract.</w:t>
            </w:r>
          </w:p>
          <w:p w:rsidR="00D013D5" w:rsidRPr="005F0DAC" w:rsidRDefault="00D013D5" w:rsidP="00D013D5">
            <w:pPr>
              <w:numPr>
                <w:ilvl w:val="0"/>
                <w:numId w:val="1"/>
              </w:numPr>
              <w:tabs>
                <w:tab w:val="left" w:pos="709"/>
              </w:tabs>
              <w:contextualSpacing/>
              <w:rPr>
                <w:rFonts w:ascii="Times New Roman" w:eastAsia="Times New Roman" w:hAnsi="Times New Roman" w:cs="Times New Roman"/>
                <w:sz w:val="24"/>
                <w:lang w:val="en-US" w:eastAsia="lv-LV"/>
              </w:rPr>
            </w:pPr>
            <w:r w:rsidRPr="005F0DAC">
              <w:rPr>
                <w:rFonts w:ascii="Times New Roman" w:eastAsia="Times New Roman" w:hAnsi="Times New Roman" w:cs="Times New Roman"/>
                <w:b/>
                <w:sz w:val="24"/>
                <w:lang w:val="en-US" w:eastAsia="lv-LV"/>
              </w:rPr>
              <w:t xml:space="preserve">Procurement - </w:t>
            </w:r>
            <w:r w:rsidRPr="005F0DAC">
              <w:rPr>
                <w:rFonts w:ascii="Times New Roman" w:hAnsi="Times New Roman" w:cs="Times New Roman"/>
                <w:color w:val="000000"/>
                <w:spacing w:val="-1"/>
                <w:sz w:val="24"/>
                <w:lang w:val="en-US"/>
              </w:rPr>
              <w:t>“</w:t>
            </w:r>
            <w:r w:rsidR="00426A85" w:rsidRPr="005F0DAC">
              <w:rPr>
                <w:rFonts w:ascii="Times New Roman" w:hAnsi="Times New Roman" w:cs="Times New Roman"/>
                <w:color w:val="000000"/>
                <w:spacing w:val="-1"/>
                <w:sz w:val="24"/>
                <w:lang w:val="en-US"/>
              </w:rPr>
              <w:t xml:space="preserve">Certified measurements of the rail rolling surface roughness within LIFE+ </w:t>
            </w:r>
            <w:proofErr w:type="spellStart"/>
            <w:r w:rsidR="00426A85" w:rsidRPr="005F0DAC">
              <w:rPr>
                <w:rFonts w:ascii="Times New Roman" w:hAnsi="Times New Roman" w:cs="Times New Roman"/>
                <w:color w:val="000000"/>
                <w:spacing w:val="-1"/>
                <w:sz w:val="24"/>
                <w:lang w:val="en-US"/>
              </w:rPr>
              <w:t>programme’s</w:t>
            </w:r>
            <w:proofErr w:type="spellEnd"/>
            <w:r w:rsidR="00426A85" w:rsidRPr="005F0DAC">
              <w:rPr>
                <w:rFonts w:ascii="Times New Roman" w:hAnsi="Times New Roman" w:cs="Times New Roman"/>
                <w:color w:val="000000"/>
                <w:spacing w:val="-1"/>
                <w:sz w:val="24"/>
                <w:lang w:val="en-US"/>
              </w:rPr>
              <w:t xml:space="preserve"> project “Innovative solutions for railway noise management”, Grant Agreement No. LIFE11 ENV/LV/376 ISRNM (PVS 1701)</w:t>
            </w:r>
            <w:r w:rsidRPr="005F0DAC">
              <w:rPr>
                <w:rFonts w:ascii="Times New Roman" w:hAnsi="Times New Roman" w:cs="Times New Roman"/>
                <w:color w:val="000000"/>
                <w:spacing w:val="-1"/>
                <w:sz w:val="24"/>
                <w:lang w:val="en-US"/>
              </w:rPr>
              <w:t>”, (procurement ID No.: RTU-2015/</w:t>
            </w:r>
            <w:r w:rsidR="00426A85" w:rsidRPr="005F0DAC">
              <w:rPr>
                <w:rFonts w:ascii="Times New Roman" w:hAnsi="Times New Roman" w:cs="Times New Roman"/>
                <w:color w:val="000000"/>
                <w:spacing w:val="-1"/>
                <w:sz w:val="24"/>
                <w:lang w:val="en-US"/>
              </w:rPr>
              <w:t>106</w:t>
            </w:r>
            <w:r w:rsidRPr="005F0DAC">
              <w:rPr>
                <w:rFonts w:ascii="Times New Roman" w:hAnsi="Times New Roman" w:cs="Times New Roman"/>
                <w:color w:val="000000"/>
                <w:spacing w:val="-1"/>
                <w:sz w:val="24"/>
                <w:lang w:val="en-US"/>
              </w:rPr>
              <w:t>)</w:t>
            </w:r>
          </w:p>
          <w:p w:rsidR="00D013D5" w:rsidRPr="005F0DAC" w:rsidRDefault="00D013D5" w:rsidP="00D013D5">
            <w:pPr>
              <w:numPr>
                <w:ilvl w:val="0"/>
                <w:numId w:val="1"/>
              </w:numPr>
              <w:tabs>
                <w:tab w:val="left" w:pos="709"/>
              </w:tabs>
              <w:contextualSpacing/>
              <w:rPr>
                <w:rFonts w:ascii="Times New Roman" w:eastAsia="Times New Roman" w:hAnsi="Times New Roman" w:cs="Times New Roman"/>
                <w:sz w:val="24"/>
                <w:lang w:val="en-US" w:eastAsia="lv-LV"/>
              </w:rPr>
            </w:pPr>
            <w:r w:rsidRPr="005F0DAC">
              <w:rPr>
                <w:rFonts w:ascii="Times New Roman" w:eastAsia="Times New Roman" w:hAnsi="Times New Roman" w:cs="Times New Roman"/>
                <w:b/>
                <w:sz w:val="24"/>
                <w:lang w:val="en-US" w:eastAsia="lv-LV"/>
              </w:rPr>
              <w:t xml:space="preserve">Amount of the Contract </w:t>
            </w:r>
            <w:r w:rsidRPr="005F0DAC">
              <w:rPr>
                <w:rFonts w:ascii="Times New Roman" w:eastAsia="Times New Roman" w:hAnsi="Times New Roman" w:cs="Times New Roman"/>
                <w:sz w:val="24"/>
                <w:lang w:val="en-US" w:eastAsia="lv-LV"/>
              </w:rPr>
              <w:t xml:space="preserve">- the maximum possible charge for the </w:t>
            </w:r>
            <w:r w:rsidR="00E17CBE" w:rsidRPr="005F0DAC">
              <w:rPr>
                <w:rFonts w:ascii="Times New Roman" w:eastAsia="Times New Roman" w:hAnsi="Times New Roman" w:cs="Times New Roman"/>
                <w:sz w:val="24"/>
                <w:lang w:val="en-US" w:eastAsia="lv-LV"/>
              </w:rPr>
              <w:t>S</w:t>
            </w:r>
            <w:r w:rsidR="00573997" w:rsidRPr="005F0DAC">
              <w:rPr>
                <w:rFonts w:ascii="Times New Roman" w:eastAsia="Times New Roman" w:hAnsi="Times New Roman" w:cs="Times New Roman"/>
                <w:sz w:val="24"/>
                <w:lang w:val="en-US" w:eastAsia="lv-LV"/>
              </w:rPr>
              <w:t>ervice</w:t>
            </w:r>
            <w:r w:rsidR="00E17CBE" w:rsidRPr="005F0DAC">
              <w:rPr>
                <w:rFonts w:ascii="Times New Roman" w:eastAsia="Times New Roman" w:hAnsi="Times New Roman" w:cs="Times New Roman"/>
                <w:sz w:val="24"/>
                <w:lang w:val="en-US" w:eastAsia="lv-LV"/>
              </w:rPr>
              <w:t xml:space="preserve"> Delivery</w:t>
            </w:r>
            <w:r w:rsidR="00573997" w:rsidRPr="005F0DAC">
              <w:rPr>
                <w:rFonts w:ascii="Times New Roman" w:eastAsia="Times New Roman" w:hAnsi="Times New Roman" w:cs="Times New Roman"/>
                <w:sz w:val="24"/>
                <w:lang w:val="en-US" w:eastAsia="lv-LV"/>
              </w:rPr>
              <w:t xml:space="preserve"> i</w:t>
            </w:r>
            <w:r w:rsidRPr="005F0DAC">
              <w:rPr>
                <w:rFonts w:ascii="Times New Roman" w:eastAsia="Times New Roman" w:hAnsi="Times New Roman" w:cs="Times New Roman"/>
                <w:sz w:val="24"/>
                <w:lang w:val="en-US" w:eastAsia="lv-LV"/>
              </w:rPr>
              <w:t>n accordance with the Contract.</w:t>
            </w:r>
          </w:p>
          <w:p w:rsidR="00D013D5" w:rsidRPr="005F0DAC" w:rsidRDefault="00D013D5" w:rsidP="00D013D5">
            <w:pPr>
              <w:numPr>
                <w:ilvl w:val="0"/>
                <w:numId w:val="1"/>
              </w:numPr>
              <w:tabs>
                <w:tab w:val="left" w:pos="709"/>
              </w:tabs>
              <w:contextualSpacing/>
              <w:rPr>
                <w:rFonts w:ascii="Times New Roman" w:eastAsia="Times New Roman" w:hAnsi="Times New Roman" w:cs="Times New Roman"/>
                <w:sz w:val="24"/>
                <w:lang w:val="en-US" w:eastAsia="lv-LV"/>
              </w:rPr>
            </w:pPr>
            <w:r w:rsidRPr="005F0DAC">
              <w:rPr>
                <w:rFonts w:ascii="Times New Roman" w:eastAsia="Times New Roman" w:hAnsi="Times New Roman" w:cs="Times New Roman"/>
                <w:b/>
                <w:sz w:val="24"/>
                <w:lang w:val="en-US" w:eastAsia="lv-LV"/>
              </w:rPr>
              <w:t>Regulation</w:t>
            </w:r>
            <w:r w:rsidRPr="005F0DAC">
              <w:rPr>
                <w:rFonts w:ascii="Times New Roman" w:eastAsia="Times New Roman" w:hAnsi="Times New Roman" w:cs="Times New Roman"/>
                <w:sz w:val="24"/>
                <w:lang w:val="en-US" w:eastAsia="lv-LV"/>
              </w:rPr>
              <w:t xml:space="preserve"> – Regulation of the Procurement with all its appendices, additions, clarifications and amendments.</w:t>
            </w:r>
          </w:p>
          <w:p w:rsidR="00D013D5" w:rsidRPr="005F0DAC" w:rsidRDefault="00D013D5" w:rsidP="00D013D5">
            <w:pPr>
              <w:numPr>
                <w:ilvl w:val="0"/>
                <w:numId w:val="1"/>
              </w:numPr>
              <w:tabs>
                <w:tab w:val="left" w:pos="709"/>
              </w:tabs>
              <w:contextualSpacing/>
              <w:rPr>
                <w:rFonts w:ascii="Times New Roman" w:eastAsia="Times New Roman" w:hAnsi="Times New Roman" w:cs="Times New Roman"/>
                <w:sz w:val="24"/>
                <w:lang w:val="en-US" w:eastAsia="lv-LV"/>
              </w:rPr>
            </w:pPr>
            <w:r w:rsidRPr="005F0DAC">
              <w:rPr>
                <w:rFonts w:ascii="Times New Roman" w:eastAsia="Times New Roman" w:hAnsi="Times New Roman" w:cs="Times New Roman"/>
                <w:b/>
                <w:sz w:val="24"/>
                <w:lang w:val="en-US" w:eastAsia="lv-LV"/>
              </w:rPr>
              <w:t>Representative</w:t>
            </w:r>
            <w:r w:rsidRPr="005F0DAC">
              <w:rPr>
                <w:rFonts w:ascii="Times New Roman" w:eastAsia="Times New Roman" w:hAnsi="Times New Roman" w:cs="Times New Roman"/>
                <w:sz w:val="24"/>
                <w:lang w:val="en-US" w:eastAsia="lv-LV"/>
              </w:rPr>
              <w:t xml:space="preserve"> – a person, authorized by Client or Supplier, who controls the performance of the Contract, delivers or accepts the </w:t>
            </w:r>
            <w:r w:rsidR="008F1395" w:rsidRPr="005F0DAC">
              <w:rPr>
                <w:rFonts w:ascii="Times New Roman" w:eastAsia="Times New Roman" w:hAnsi="Times New Roman" w:cs="Times New Roman"/>
                <w:sz w:val="24"/>
                <w:lang w:val="en-US" w:eastAsia="lv-LV"/>
              </w:rPr>
              <w:t xml:space="preserve">Service. </w:t>
            </w:r>
          </w:p>
          <w:p w:rsidR="00D013D5" w:rsidRPr="005F0DAC" w:rsidRDefault="008F1395" w:rsidP="00D013D5">
            <w:pPr>
              <w:numPr>
                <w:ilvl w:val="0"/>
                <w:numId w:val="1"/>
              </w:numPr>
              <w:tabs>
                <w:tab w:val="left" w:pos="709"/>
              </w:tabs>
              <w:contextualSpacing/>
              <w:rPr>
                <w:rFonts w:ascii="Times New Roman" w:eastAsia="Times New Roman" w:hAnsi="Times New Roman" w:cs="Times New Roman"/>
                <w:sz w:val="24"/>
                <w:lang w:val="en-US" w:eastAsia="lv-LV"/>
              </w:rPr>
            </w:pPr>
            <w:r w:rsidRPr="005F0DAC">
              <w:rPr>
                <w:rFonts w:ascii="Times New Roman" w:eastAsia="Times New Roman" w:hAnsi="Times New Roman" w:cs="Times New Roman"/>
                <w:b/>
                <w:sz w:val="24"/>
                <w:lang w:val="en-US" w:eastAsia="lv-LV"/>
              </w:rPr>
              <w:t>Service</w:t>
            </w:r>
            <w:r w:rsidR="00D013D5" w:rsidRPr="005F0DAC">
              <w:rPr>
                <w:rFonts w:ascii="Times New Roman" w:eastAsia="Times New Roman" w:hAnsi="Times New Roman" w:cs="Times New Roman"/>
                <w:sz w:val="24"/>
                <w:lang w:val="en-US" w:eastAsia="lv-LV"/>
              </w:rPr>
              <w:t xml:space="preserve"> – </w:t>
            </w:r>
            <w:r w:rsidR="00426A85" w:rsidRPr="005F0DAC">
              <w:rPr>
                <w:rFonts w:ascii="Times New Roman" w:hAnsi="Times New Roman" w:cs="Times New Roman"/>
                <w:color w:val="000000"/>
                <w:spacing w:val="-1"/>
                <w:sz w:val="24"/>
                <w:lang w:val="en-US"/>
              </w:rPr>
              <w:t>Certified measurements of the rail rolling surface roughness</w:t>
            </w:r>
            <w:r w:rsidR="00BD46C3" w:rsidRPr="005F0DAC">
              <w:rPr>
                <w:rFonts w:ascii="Times New Roman" w:hAnsi="Times New Roman" w:cs="Times New Roman"/>
                <w:color w:val="000000"/>
                <w:spacing w:val="-1"/>
                <w:sz w:val="24"/>
                <w:lang w:val="en-US"/>
              </w:rPr>
              <w:t xml:space="preserve"> </w:t>
            </w:r>
            <w:r w:rsidR="00BD46C3" w:rsidRPr="005F0DAC">
              <w:rPr>
                <w:rFonts w:ascii="Times New Roman" w:eastAsia="Times New Roman" w:hAnsi="Times New Roman" w:cs="Times New Roman"/>
                <w:sz w:val="24"/>
                <w:lang w:val="en-US" w:eastAsia="lv-LV"/>
              </w:rPr>
              <w:t>(A</w:t>
            </w:r>
            <w:r w:rsidR="00D013D5" w:rsidRPr="005F0DAC">
              <w:rPr>
                <w:rFonts w:ascii="Times New Roman" w:eastAsia="Times New Roman" w:hAnsi="Times New Roman" w:cs="Times New Roman"/>
                <w:sz w:val="24"/>
                <w:lang w:val="en-US" w:eastAsia="lv-LV"/>
              </w:rPr>
              <w:t xml:space="preserve">ppendix No.1 of the Contract), </w:t>
            </w:r>
            <w:r w:rsidR="00BD46C3" w:rsidRPr="005F0DAC">
              <w:rPr>
                <w:rFonts w:ascii="Times New Roman" w:eastAsia="Times New Roman" w:hAnsi="Times New Roman" w:cs="Times New Roman"/>
                <w:sz w:val="24"/>
                <w:lang w:val="en-US" w:eastAsia="lv-LV"/>
              </w:rPr>
              <w:t xml:space="preserve">for which execution the Contract is concluded </w:t>
            </w:r>
            <w:r w:rsidR="00D013D5" w:rsidRPr="005F0DAC">
              <w:rPr>
                <w:rFonts w:ascii="Times New Roman" w:eastAsia="Times New Roman" w:hAnsi="Times New Roman" w:cs="Times New Roman"/>
                <w:sz w:val="24"/>
                <w:lang w:val="en-US" w:eastAsia="lv-LV"/>
              </w:rPr>
              <w:t>in accordance with the Regulation and Supplier’s proposal</w:t>
            </w:r>
            <w:r w:rsidR="00BD46C3" w:rsidRPr="005F0DAC">
              <w:rPr>
                <w:rFonts w:ascii="Times New Roman" w:eastAsia="Times New Roman" w:hAnsi="Times New Roman" w:cs="Times New Roman"/>
                <w:sz w:val="24"/>
                <w:lang w:val="en-US" w:eastAsia="lv-LV"/>
              </w:rPr>
              <w:t xml:space="preserve">. </w:t>
            </w:r>
          </w:p>
          <w:p w:rsidR="00D013D5" w:rsidRPr="005F0DAC" w:rsidRDefault="00D013D5" w:rsidP="00D013D5">
            <w:pPr>
              <w:numPr>
                <w:ilvl w:val="0"/>
                <w:numId w:val="1"/>
              </w:numPr>
              <w:tabs>
                <w:tab w:val="left" w:pos="459"/>
              </w:tabs>
              <w:ind w:left="459" w:hanging="459"/>
              <w:contextualSpacing/>
              <w:rPr>
                <w:rFonts w:ascii="Times New Roman" w:eastAsia="Times New Roman" w:hAnsi="Times New Roman" w:cs="Times New Roman"/>
                <w:sz w:val="24"/>
                <w:lang w:val="en-US" w:eastAsia="lv-LV"/>
              </w:rPr>
            </w:pPr>
            <w:r w:rsidRPr="005F0DAC">
              <w:rPr>
                <w:rFonts w:ascii="Times New Roman" w:eastAsia="Times New Roman" w:hAnsi="Times New Roman" w:cs="Times New Roman"/>
                <w:b/>
                <w:sz w:val="24"/>
                <w:lang w:val="en-US" w:eastAsia="lv-LV"/>
              </w:rPr>
              <w:lastRenderedPageBreak/>
              <w:t>Delivery note or invoice</w:t>
            </w:r>
            <w:r w:rsidRPr="005F0DAC">
              <w:rPr>
                <w:rFonts w:ascii="Times New Roman" w:eastAsia="Times New Roman" w:hAnsi="Times New Roman" w:cs="Times New Roman"/>
                <w:sz w:val="24"/>
                <w:lang w:val="en-US" w:eastAsia="lv-LV"/>
              </w:rPr>
              <w:t xml:space="preserve"> – a delivery note or invoice, consistent with applicable laws and regulations, submitted by Supplier to the Client to confirm the </w:t>
            </w:r>
            <w:r w:rsidR="00BD46C3" w:rsidRPr="005F0DAC">
              <w:rPr>
                <w:rFonts w:ascii="Times New Roman" w:eastAsia="Times New Roman" w:hAnsi="Times New Roman" w:cs="Times New Roman"/>
                <w:sz w:val="24"/>
                <w:lang w:val="en-US" w:eastAsia="lv-LV"/>
              </w:rPr>
              <w:t xml:space="preserve">Service </w:t>
            </w:r>
            <w:r w:rsidR="00534647" w:rsidRPr="005F0DAC">
              <w:rPr>
                <w:rFonts w:ascii="Times New Roman" w:eastAsia="Times New Roman" w:hAnsi="Times New Roman" w:cs="Times New Roman"/>
                <w:sz w:val="24"/>
                <w:lang w:val="en-US" w:eastAsia="lv-LV"/>
              </w:rPr>
              <w:t xml:space="preserve">Delivery </w:t>
            </w:r>
            <w:r w:rsidRPr="005F0DAC">
              <w:rPr>
                <w:rFonts w:ascii="Times New Roman" w:eastAsia="Times New Roman" w:hAnsi="Times New Roman" w:cs="Times New Roman"/>
                <w:sz w:val="24"/>
                <w:lang w:val="en-US" w:eastAsia="lv-LV"/>
              </w:rPr>
              <w:t>in accordance with the procedure laid down in the Contract.</w:t>
            </w:r>
          </w:p>
          <w:p w:rsidR="00D013D5" w:rsidRPr="005F0DAC" w:rsidRDefault="00D013D5" w:rsidP="00D013D5">
            <w:pPr>
              <w:numPr>
                <w:ilvl w:val="0"/>
                <w:numId w:val="1"/>
              </w:numPr>
              <w:tabs>
                <w:tab w:val="left" w:pos="459"/>
              </w:tabs>
              <w:ind w:left="459" w:hanging="459"/>
              <w:contextualSpacing/>
              <w:rPr>
                <w:rFonts w:ascii="Times New Roman" w:eastAsia="Times New Roman" w:hAnsi="Times New Roman" w:cs="Times New Roman"/>
                <w:sz w:val="24"/>
                <w:lang w:val="en-US" w:eastAsia="lv-LV"/>
              </w:rPr>
            </w:pPr>
            <w:r w:rsidRPr="005F0DAC">
              <w:rPr>
                <w:rFonts w:ascii="Times New Roman" w:eastAsia="Times New Roman" w:hAnsi="Times New Roman" w:cs="Times New Roman"/>
                <w:b/>
                <w:sz w:val="24"/>
                <w:lang w:val="en-US" w:eastAsia="lv-LV"/>
              </w:rPr>
              <w:t>Certificate</w:t>
            </w:r>
            <w:r w:rsidRPr="005F0DAC">
              <w:rPr>
                <w:rFonts w:ascii="Times New Roman" w:eastAsia="Times New Roman" w:hAnsi="Times New Roman" w:cs="Times New Roman"/>
                <w:sz w:val="24"/>
                <w:lang w:val="en-US" w:eastAsia="lv-LV"/>
              </w:rPr>
              <w:t xml:space="preserve"> – a Delivery and Acceptance Certificate certifying that the </w:t>
            </w:r>
            <w:r w:rsidR="00534647" w:rsidRPr="005F0DAC">
              <w:rPr>
                <w:rFonts w:ascii="Times New Roman" w:eastAsia="Times New Roman" w:hAnsi="Times New Roman" w:cs="Times New Roman"/>
                <w:sz w:val="24"/>
                <w:lang w:val="en-US" w:eastAsia="lv-LV"/>
              </w:rPr>
              <w:t>Service is</w:t>
            </w:r>
            <w:r w:rsidRPr="005F0DAC">
              <w:rPr>
                <w:rFonts w:ascii="Times New Roman" w:eastAsia="Times New Roman" w:hAnsi="Times New Roman" w:cs="Times New Roman"/>
                <w:sz w:val="24"/>
                <w:lang w:val="en-US" w:eastAsia="lv-LV"/>
              </w:rPr>
              <w:t xml:space="preserve"> delivered in accordance with the Contract or that Defects have been identified.</w:t>
            </w:r>
          </w:p>
          <w:p w:rsidR="00D013D5" w:rsidRPr="005F0DAC" w:rsidRDefault="00D013D5" w:rsidP="003B5D90">
            <w:pPr>
              <w:tabs>
                <w:tab w:val="left" w:pos="709"/>
              </w:tabs>
              <w:ind w:left="-648"/>
              <w:contextualSpacing/>
              <w:rPr>
                <w:rFonts w:ascii="Times New Roman" w:eastAsia="Times New Roman" w:hAnsi="Times New Roman" w:cs="Times New Roman"/>
                <w:b/>
                <w:sz w:val="24"/>
                <w:lang w:val="en-US" w:eastAsia="lv-LV"/>
              </w:rPr>
            </w:pPr>
          </w:p>
          <w:p w:rsidR="00D013D5" w:rsidRPr="005F0DAC" w:rsidRDefault="00D013D5" w:rsidP="003B5D90">
            <w:pPr>
              <w:contextualSpacing/>
              <w:jc w:val="center"/>
              <w:rPr>
                <w:rFonts w:ascii="Times New Roman" w:eastAsia="Times New Roman" w:hAnsi="Times New Roman" w:cs="Times New Roman"/>
                <w:b/>
                <w:sz w:val="24"/>
                <w:lang w:val="en-US" w:eastAsia="lv-LV"/>
              </w:rPr>
            </w:pPr>
            <w:r w:rsidRPr="005F0DAC">
              <w:rPr>
                <w:rFonts w:ascii="Times New Roman" w:eastAsia="Times New Roman" w:hAnsi="Times New Roman" w:cs="Times New Roman"/>
                <w:b/>
                <w:sz w:val="24"/>
                <w:lang w:val="en-US" w:eastAsia="lv-LV"/>
              </w:rPr>
              <w:t>2.Subject of the Contract</w:t>
            </w:r>
          </w:p>
          <w:p w:rsidR="00D013D5" w:rsidRPr="005F0DAC" w:rsidRDefault="00D013D5" w:rsidP="00D013D5">
            <w:pPr>
              <w:numPr>
                <w:ilvl w:val="0"/>
                <w:numId w:val="8"/>
              </w:numPr>
              <w:contextualSpacing/>
              <w:rPr>
                <w:rFonts w:ascii="Times New Roman" w:eastAsia="Times New Roman" w:hAnsi="Times New Roman" w:cs="Times New Roman"/>
                <w:sz w:val="24"/>
                <w:lang w:val="en-US" w:eastAsia="lv-LV"/>
              </w:rPr>
            </w:pPr>
            <w:r w:rsidRPr="005F0DAC">
              <w:rPr>
                <w:rFonts w:ascii="Times New Roman" w:eastAsia="Times New Roman" w:hAnsi="Times New Roman" w:cs="Times New Roman"/>
                <w:sz w:val="24"/>
                <w:lang w:val="en-US" w:eastAsia="lv-LV"/>
              </w:rPr>
              <w:t xml:space="preserve">Supplier delivers the </w:t>
            </w:r>
            <w:r w:rsidR="00534647" w:rsidRPr="005F0DAC">
              <w:rPr>
                <w:rFonts w:ascii="Times New Roman" w:eastAsia="Times New Roman" w:hAnsi="Times New Roman" w:cs="Times New Roman"/>
                <w:sz w:val="24"/>
                <w:lang w:val="en-US" w:eastAsia="lv-LV"/>
              </w:rPr>
              <w:t xml:space="preserve">Service </w:t>
            </w:r>
            <w:r w:rsidRPr="005F0DAC">
              <w:rPr>
                <w:rFonts w:ascii="Times New Roman" w:eastAsia="Times New Roman" w:hAnsi="Times New Roman" w:cs="Times New Roman"/>
                <w:sz w:val="24"/>
                <w:lang w:val="en-US" w:eastAsia="lv-LV"/>
              </w:rPr>
              <w:t>to the Client for the remuneration specified in the Contract, and the Client purchases</w:t>
            </w:r>
            <w:r w:rsidR="00640C0A" w:rsidRPr="005F0DAC">
              <w:rPr>
                <w:rFonts w:ascii="Times New Roman" w:eastAsia="Times New Roman" w:hAnsi="Times New Roman" w:cs="Times New Roman"/>
                <w:sz w:val="24"/>
                <w:lang w:val="en-US" w:eastAsia="lv-LV"/>
              </w:rPr>
              <w:t xml:space="preserve">, </w:t>
            </w:r>
            <w:r w:rsidRPr="005F0DAC">
              <w:rPr>
                <w:rFonts w:ascii="Times New Roman" w:eastAsia="Times New Roman" w:hAnsi="Times New Roman" w:cs="Times New Roman"/>
                <w:sz w:val="24"/>
                <w:lang w:val="en-US" w:eastAsia="lv-LV"/>
              </w:rPr>
              <w:t xml:space="preserve">receives the </w:t>
            </w:r>
            <w:r w:rsidR="00534647" w:rsidRPr="005F0DAC">
              <w:rPr>
                <w:rFonts w:ascii="Times New Roman" w:eastAsia="Times New Roman" w:hAnsi="Times New Roman" w:cs="Times New Roman"/>
                <w:sz w:val="24"/>
                <w:lang w:val="en-US" w:eastAsia="lv-LV"/>
              </w:rPr>
              <w:t>Service</w:t>
            </w:r>
            <w:r w:rsidRPr="005F0DAC">
              <w:rPr>
                <w:rFonts w:ascii="Times New Roman" w:eastAsia="Times New Roman" w:hAnsi="Times New Roman" w:cs="Times New Roman"/>
                <w:sz w:val="24"/>
                <w:lang w:val="en-US" w:eastAsia="lv-LV"/>
              </w:rPr>
              <w:t xml:space="preserve"> and pays for </w:t>
            </w:r>
            <w:r w:rsidR="00534647" w:rsidRPr="005F0DAC">
              <w:rPr>
                <w:rFonts w:ascii="Times New Roman" w:eastAsia="Times New Roman" w:hAnsi="Times New Roman" w:cs="Times New Roman"/>
                <w:sz w:val="24"/>
                <w:lang w:val="en-US" w:eastAsia="lv-LV"/>
              </w:rPr>
              <w:t xml:space="preserve">it </w:t>
            </w:r>
            <w:r w:rsidRPr="005F0DAC">
              <w:rPr>
                <w:rFonts w:ascii="Times New Roman" w:eastAsia="Times New Roman" w:hAnsi="Times New Roman" w:cs="Times New Roman"/>
                <w:sz w:val="24"/>
                <w:lang w:val="en-US" w:eastAsia="lv-LV"/>
              </w:rPr>
              <w:t xml:space="preserve">in accordance with the procedure and in the amount and time specified in the Contract. </w:t>
            </w:r>
          </w:p>
          <w:p w:rsidR="00D013D5" w:rsidRPr="005F0DAC" w:rsidRDefault="00D013D5" w:rsidP="00D013D5">
            <w:pPr>
              <w:numPr>
                <w:ilvl w:val="0"/>
                <w:numId w:val="8"/>
              </w:numPr>
              <w:contextualSpacing/>
              <w:rPr>
                <w:rFonts w:ascii="Times New Roman" w:eastAsia="Times New Roman" w:hAnsi="Times New Roman" w:cs="Times New Roman"/>
                <w:sz w:val="24"/>
                <w:lang w:val="en-US" w:eastAsia="lv-LV"/>
              </w:rPr>
            </w:pPr>
            <w:r w:rsidRPr="005F0DAC">
              <w:rPr>
                <w:rFonts w:ascii="Times New Roman" w:eastAsia="Times New Roman" w:hAnsi="Times New Roman" w:cs="Times New Roman"/>
                <w:sz w:val="24"/>
                <w:lang w:val="en-US" w:eastAsia="lv-LV"/>
              </w:rPr>
              <w:t xml:space="preserve">The </w:t>
            </w:r>
            <w:r w:rsidR="00640C0A" w:rsidRPr="005F0DAC">
              <w:rPr>
                <w:rFonts w:ascii="Times New Roman" w:eastAsia="Times New Roman" w:hAnsi="Times New Roman" w:cs="Times New Roman"/>
                <w:sz w:val="24"/>
                <w:lang w:val="en-US" w:eastAsia="lv-LV"/>
              </w:rPr>
              <w:t xml:space="preserve">Service is </w:t>
            </w:r>
            <w:r w:rsidRPr="005F0DAC">
              <w:rPr>
                <w:rFonts w:ascii="Times New Roman" w:eastAsia="Times New Roman" w:hAnsi="Times New Roman" w:cs="Times New Roman"/>
                <w:sz w:val="24"/>
                <w:lang w:val="en-US" w:eastAsia="lv-LV"/>
              </w:rPr>
              <w:t>delivered in accordance with Supplier’s Technical and Financial Proposal (Appendix No.1), the Contract and applicable laws and regulations of the Republic of Latvia.</w:t>
            </w:r>
          </w:p>
          <w:p w:rsidR="00D013D5" w:rsidRPr="005F0DAC" w:rsidRDefault="00D013D5" w:rsidP="00CE4763">
            <w:pPr>
              <w:numPr>
                <w:ilvl w:val="0"/>
                <w:numId w:val="8"/>
              </w:numPr>
              <w:ind w:firstLine="34"/>
              <w:contextualSpacing/>
              <w:rPr>
                <w:rFonts w:ascii="Times New Roman" w:eastAsia="Times New Roman" w:hAnsi="Times New Roman" w:cs="Times New Roman"/>
                <w:b/>
                <w:sz w:val="24"/>
                <w:lang w:val="en-US" w:eastAsia="lv-LV"/>
              </w:rPr>
            </w:pPr>
            <w:r w:rsidRPr="005F0DAC">
              <w:rPr>
                <w:rFonts w:ascii="Times New Roman" w:eastAsia="Times New Roman" w:hAnsi="Times New Roman" w:cs="Times New Roman"/>
                <w:sz w:val="24"/>
                <w:lang w:val="en-US" w:eastAsia="lv-LV"/>
              </w:rPr>
              <w:t xml:space="preserve">The Supplier verifies that the </w:t>
            </w:r>
            <w:r w:rsidR="00640C0A" w:rsidRPr="005F0DAC">
              <w:rPr>
                <w:rFonts w:ascii="Times New Roman" w:eastAsia="Times New Roman" w:hAnsi="Times New Roman" w:cs="Times New Roman"/>
                <w:sz w:val="24"/>
                <w:lang w:val="en-US" w:eastAsia="lv-LV"/>
              </w:rPr>
              <w:t xml:space="preserve">Service </w:t>
            </w:r>
            <w:r w:rsidRPr="005F0DAC">
              <w:rPr>
                <w:rFonts w:ascii="Times New Roman" w:eastAsia="Times New Roman" w:hAnsi="Times New Roman" w:cs="Times New Roman"/>
                <w:sz w:val="24"/>
                <w:lang w:val="en-US" w:eastAsia="lv-LV"/>
              </w:rPr>
              <w:t>compl</w:t>
            </w:r>
            <w:r w:rsidR="00640C0A" w:rsidRPr="005F0DAC">
              <w:rPr>
                <w:rFonts w:ascii="Times New Roman" w:eastAsia="Times New Roman" w:hAnsi="Times New Roman" w:cs="Times New Roman"/>
                <w:sz w:val="24"/>
                <w:lang w:val="en-US" w:eastAsia="lv-LV"/>
              </w:rPr>
              <w:t>ies</w:t>
            </w:r>
            <w:r w:rsidRPr="005F0DAC">
              <w:rPr>
                <w:rFonts w:ascii="Times New Roman" w:eastAsia="Times New Roman" w:hAnsi="Times New Roman" w:cs="Times New Roman"/>
                <w:sz w:val="24"/>
                <w:lang w:val="en-US" w:eastAsia="lv-LV"/>
              </w:rPr>
              <w:t xml:space="preserve"> with applicable national standards or with quality and compliance requirements of </w:t>
            </w:r>
            <w:r w:rsidR="00640C0A" w:rsidRPr="005F0DAC">
              <w:rPr>
                <w:rFonts w:ascii="Times New Roman" w:eastAsia="Times New Roman" w:hAnsi="Times New Roman" w:cs="Times New Roman"/>
                <w:sz w:val="24"/>
                <w:lang w:val="en-US" w:eastAsia="lv-LV"/>
              </w:rPr>
              <w:t xml:space="preserve">the Service </w:t>
            </w:r>
            <w:r w:rsidRPr="005F0DAC">
              <w:rPr>
                <w:rFonts w:ascii="Times New Roman" w:eastAsia="Times New Roman" w:hAnsi="Times New Roman" w:cs="Times New Roman"/>
                <w:sz w:val="24"/>
                <w:lang w:val="en-US" w:eastAsia="lv-LV"/>
              </w:rPr>
              <w:t>as stated in other laws and regulations, a</w:t>
            </w:r>
            <w:r w:rsidR="002D2115" w:rsidRPr="005F0DAC">
              <w:rPr>
                <w:rFonts w:ascii="Times New Roman" w:eastAsia="Times New Roman" w:hAnsi="Times New Roman" w:cs="Times New Roman"/>
                <w:sz w:val="24"/>
                <w:lang w:val="en-US" w:eastAsia="lv-LV"/>
              </w:rPr>
              <w:t>s well as corresponds to the information provided by t</w:t>
            </w:r>
            <w:r w:rsidR="00640C0A" w:rsidRPr="005F0DAC">
              <w:rPr>
                <w:rFonts w:ascii="Times New Roman" w:eastAsia="Times New Roman" w:hAnsi="Times New Roman" w:cs="Times New Roman"/>
                <w:sz w:val="24"/>
                <w:lang w:val="en-US" w:eastAsia="lv-LV"/>
              </w:rPr>
              <w:t xml:space="preserve">he Service </w:t>
            </w:r>
            <w:r w:rsidR="002D2115" w:rsidRPr="005F0DAC">
              <w:rPr>
                <w:rFonts w:ascii="Times New Roman" w:eastAsia="Times New Roman" w:hAnsi="Times New Roman" w:cs="Times New Roman"/>
                <w:sz w:val="24"/>
                <w:lang w:val="en-US" w:eastAsia="lv-LV"/>
              </w:rPr>
              <w:t xml:space="preserve">provider. </w:t>
            </w:r>
          </w:p>
          <w:p w:rsidR="002D2115" w:rsidRPr="005F0DAC" w:rsidRDefault="002D2115" w:rsidP="002D2115">
            <w:pPr>
              <w:ind w:left="394"/>
              <w:contextualSpacing/>
              <w:rPr>
                <w:rFonts w:ascii="Times New Roman" w:eastAsia="Times New Roman" w:hAnsi="Times New Roman" w:cs="Times New Roman"/>
                <w:b/>
                <w:sz w:val="24"/>
                <w:lang w:val="en-US" w:eastAsia="lv-LV"/>
              </w:rPr>
            </w:pPr>
          </w:p>
          <w:p w:rsidR="00D013D5" w:rsidRPr="005F0DAC" w:rsidRDefault="00D013D5" w:rsidP="003B5D90">
            <w:pPr>
              <w:tabs>
                <w:tab w:val="left" w:pos="459"/>
              </w:tabs>
              <w:ind w:left="34"/>
              <w:contextualSpacing/>
              <w:jc w:val="center"/>
              <w:rPr>
                <w:rFonts w:ascii="Times New Roman" w:eastAsia="Times New Roman" w:hAnsi="Times New Roman" w:cs="Times New Roman"/>
                <w:b/>
                <w:sz w:val="24"/>
                <w:lang w:val="en-US" w:eastAsia="lv-LV"/>
              </w:rPr>
            </w:pPr>
            <w:r w:rsidRPr="005F0DAC">
              <w:rPr>
                <w:rFonts w:ascii="Times New Roman" w:eastAsia="Times New Roman" w:hAnsi="Times New Roman" w:cs="Times New Roman"/>
                <w:b/>
                <w:sz w:val="24"/>
                <w:lang w:val="en-US" w:eastAsia="lv-LV"/>
              </w:rPr>
              <w:t>3. Amount of the Contract and payment</w:t>
            </w:r>
          </w:p>
          <w:p w:rsidR="00D013D5" w:rsidRPr="005F0DAC" w:rsidRDefault="00D013D5" w:rsidP="00426A85">
            <w:pPr>
              <w:numPr>
                <w:ilvl w:val="1"/>
                <w:numId w:val="2"/>
              </w:numPr>
              <w:contextualSpacing/>
              <w:rPr>
                <w:rFonts w:ascii="Times New Roman" w:eastAsia="Times New Roman" w:hAnsi="Times New Roman" w:cs="Times New Roman"/>
                <w:b/>
                <w:sz w:val="24"/>
                <w:lang w:val="en-US" w:eastAsia="lv-LV"/>
              </w:rPr>
            </w:pPr>
            <w:r w:rsidRPr="005F0DAC">
              <w:rPr>
                <w:rFonts w:ascii="Times New Roman" w:eastAsia="Times New Roman" w:hAnsi="Times New Roman" w:cs="Times New Roman"/>
                <w:sz w:val="24"/>
                <w:lang w:val="en-US" w:eastAsia="lv-LV"/>
              </w:rPr>
              <w:t xml:space="preserve">The amount of the Contract for the </w:t>
            </w:r>
            <w:r w:rsidR="00640C0A" w:rsidRPr="005F0DAC">
              <w:rPr>
                <w:rFonts w:ascii="Times New Roman" w:eastAsia="Times New Roman" w:hAnsi="Times New Roman" w:cs="Times New Roman"/>
                <w:sz w:val="24"/>
                <w:lang w:val="en-US" w:eastAsia="lv-LV"/>
              </w:rPr>
              <w:t>Service D</w:t>
            </w:r>
            <w:r w:rsidRPr="005F0DAC">
              <w:rPr>
                <w:rFonts w:ascii="Times New Roman" w:eastAsia="Times New Roman" w:hAnsi="Times New Roman" w:cs="Times New Roman"/>
                <w:sz w:val="24"/>
                <w:lang w:val="en-US" w:eastAsia="lv-LV"/>
              </w:rPr>
              <w:t xml:space="preserve">elivery of is </w:t>
            </w:r>
            <w:r w:rsidRPr="005F0DAC">
              <w:rPr>
                <w:rFonts w:ascii="Times New Roman" w:eastAsia="Times New Roman" w:hAnsi="Times New Roman" w:cs="Times New Roman"/>
                <w:b/>
                <w:sz w:val="24"/>
                <w:lang w:val="en-US" w:eastAsia="lv-LV"/>
              </w:rPr>
              <w:t xml:space="preserve">EUR </w:t>
            </w:r>
            <w:r w:rsidR="00426A85" w:rsidRPr="005F0DAC">
              <w:rPr>
                <w:rFonts w:ascii="Times New Roman" w:eastAsia="Times New Roman" w:hAnsi="Times New Roman" w:cs="Times New Roman"/>
                <w:b/>
                <w:sz w:val="24"/>
                <w:lang w:val="en-US" w:eastAsia="lv-LV"/>
              </w:rPr>
              <w:t>6611</w:t>
            </w:r>
            <w:r w:rsidRPr="005F0DAC">
              <w:rPr>
                <w:rFonts w:ascii="Times New Roman" w:eastAsia="Times New Roman" w:hAnsi="Times New Roman" w:cs="Times New Roman"/>
                <w:b/>
                <w:sz w:val="24"/>
                <w:lang w:val="en-US" w:eastAsia="lv-LV"/>
              </w:rPr>
              <w:t>.00 (</w:t>
            </w:r>
            <w:r w:rsidR="00426A85" w:rsidRPr="005F0DAC">
              <w:rPr>
                <w:rFonts w:ascii="Times New Roman" w:eastAsia="Times New Roman" w:hAnsi="Times New Roman" w:cs="Times New Roman"/>
                <w:b/>
                <w:sz w:val="24"/>
                <w:lang w:val="en-US" w:eastAsia="lv-LV"/>
              </w:rPr>
              <w:t xml:space="preserve">six thousand six hundred and </w:t>
            </w:r>
            <w:proofErr w:type="spellStart"/>
            <w:r w:rsidR="00426A85" w:rsidRPr="005F0DAC">
              <w:rPr>
                <w:rFonts w:ascii="Times New Roman" w:eastAsia="Times New Roman" w:hAnsi="Times New Roman" w:cs="Times New Roman"/>
                <w:b/>
                <w:sz w:val="24"/>
                <w:lang w:val="en-US" w:eastAsia="lv-LV"/>
              </w:rPr>
              <w:t>eleven</w:t>
            </w:r>
            <w:r w:rsidRPr="005F0DAC">
              <w:rPr>
                <w:rFonts w:ascii="Times New Roman" w:eastAsia="Times New Roman" w:hAnsi="Times New Roman" w:cs="Times New Roman"/>
                <w:b/>
                <w:i/>
                <w:sz w:val="24"/>
                <w:lang w:val="en-US" w:eastAsia="lv-LV"/>
              </w:rPr>
              <w:t>euro</w:t>
            </w:r>
            <w:r w:rsidRPr="005F0DAC">
              <w:rPr>
                <w:rFonts w:ascii="Times New Roman" w:eastAsia="Times New Roman" w:hAnsi="Times New Roman" w:cs="Times New Roman"/>
                <w:b/>
                <w:sz w:val="24"/>
                <w:lang w:val="en-US" w:eastAsia="lv-LV"/>
              </w:rPr>
              <w:t>and</w:t>
            </w:r>
            <w:proofErr w:type="spellEnd"/>
            <w:r w:rsidRPr="005F0DAC">
              <w:rPr>
                <w:rFonts w:ascii="Times New Roman" w:eastAsia="Times New Roman" w:hAnsi="Times New Roman" w:cs="Times New Roman"/>
                <w:b/>
                <w:sz w:val="24"/>
                <w:lang w:val="en-US" w:eastAsia="lv-LV"/>
              </w:rPr>
              <w:t xml:space="preserve"> zero</w:t>
            </w:r>
            <w:r w:rsidRPr="005F0DAC">
              <w:rPr>
                <w:rFonts w:ascii="Times New Roman" w:eastAsia="Times New Roman" w:hAnsi="Times New Roman" w:cs="Times New Roman"/>
                <w:b/>
                <w:i/>
                <w:sz w:val="24"/>
                <w:lang w:val="en-US" w:eastAsia="lv-LV"/>
              </w:rPr>
              <w:t xml:space="preserve"> cents</w:t>
            </w:r>
            <w:r w:rsidRPr="005F0DAC">
              <w:rPr>
                <w:rFonts w:ascii="Times New Roman" w:eastAsia="Times New Roman" w:hAnsi="Times New Roman" w:cs="Times New Roman"/>
                <w:b/>
                <w:sz w:val="24"/>
                <w:lang w:val="en-US" w:eastAsia="lv-LV"/>
              </w:rPr>
              <w:t>)</w:t>
            </w:r>
            <w:r w:rsidRPr="005F0DAC">
              <w:rPr>
                <w:rFonts w:ascii="Times New Roman" w:eastAsia="Times New Roman" w:hAnsi="Times New Roman" w:cs="Times New Roman"/>
                <w:sz w:val="24"/>
                <w:lang w:val="en-US" w:eastAsia="lv-LV"/>
              </w:rPr>
              <w:t xml:space="preserve"> without VAT. Throughout the duration of the contract this amount of the Contract cannot be exceeded.</w:t>
            </w:r>
          </w:p>
          <w:p w:rsidR="00D013D5" w:rsidRPr="005F0DAC" w:rsidRDefault="00D013D5" w:rsidP="00D013D5">
            <w:pPr>
              <w:numPr>
                <w:ilvl w:val="1"/>
                <w:numId w:val="2"/>
              </w:numPr>
              <w:contextualSpacing/>
              <w:rPr>
                <w:rFonts w:ascii="Times New Roman" w:eastAsia="Times New Roman" w:hAnsi="Times New Roman" w:cs="Times New Roman"/>
                <w:b/>
                <w:sz w:val="24"/>
                <w:lang w:val="en-US" w:eastAsia="lv-LV"/>
              </w:rPr>
            </w:pPr>
            <w:r w:rsidRPr="005F0DAC">
              <w:rPr>
                <w:rFonts w:ascii="Times New Roman" w:eastAsia="Times New Roman" w:hAnsi="Times New Roman" w:cs="Times New Roman"/>
                <w:sz w:val="24"/>
                <w:lang w:val="en-US" w:eastAsia="lv-LV"/>
              </w:rPr>
              <w:t xml:space="preserve">In addition to the amount of the Contract the Client pays VAT to the Supplier according to the procedure and in amount stated in laws and regulations. </w:t>
            </w:r>
          </w:p>
          <w:p w:rsidR="00D013D5" w:rsidRPr="005F0DAC" w:rsidRDefault="00D013D5" w:rsidP="00D013D5">
            <w:pPr>
              <w:numPr>
                <w:ilvl w:val="1"/>
                <w:numId w:val="2"/>
              </w:numPr>
              <w:contextualSpacing/>
              <w:rPr>
                <w:rFonts w:ascii="Times New Roman" w:eastAsia="Times New Roman" w:hAnsi="Times New Roman" w:cs="Times New Roman"/>
                <w:b/>
                <w:sz w:val="24"/>
                <w:lang w:val="en-US" w:eastAsia="lv-LV"/>
              </w:rPr>
            </w:pPr>
            <w:r w:rsidRPr="005F0DAC">
              <w:rPr>
                <w:rFonts w:ascii="Times New Roman" w:eastAsia="Times New Roman" w:hAnsi="Times New Roman" w:cs="Times New Roman"/>
                <w:sz w:val="24"/>
                <w:lang w:val="en-US" w:eastAsia="lv-LV"/>
              </w:rPr>
              <w:t xml:space="preserve">Client pays the amount of the Contract by a bank transfer to an account indicated by the Supplier within </w:t>
            </w:r>
            <w:r w:rsidR="002D2115" w:rsidRPr="005F0DAC">
              <w:rPr>
                <w:rFonts w:ascii="Times New Roman" w:eastAsia="Times New Roman" w:hAnsi="Times New Roman" w:cs="Times New Roman"/>
                <w:sz w:val="24"/>
                <w:lang w:val="en-US" w:eastAsia="lv-LV"/>
              </w:rPr>
              <w:t>10 (ten</w:t>
            </w:r>
            <w:r w:rsidRPr="005F0DAC">
              <w:rPr>
                <w:rFonts w:ascii="Times New Roman" w:eastAsia="Times New Roman" w:hAnsi="Times New Roman" w:cs="Times New Roman"/>
                <w:sz w:val="24"/>
                <w:lang w:val="en-US" w:eastAsia="lv-LV"/>
              </w:rPr>
              <w:t xml:space="preserve">) days from the day, when the corresponding Supplier’s invoice has been received. The Payment is deemed made ​​in the moment when Client makes the transaction from its bank account. </w:t>
            </w:r>
          </w:p>
          <w:p w:rsidR="00D013D5" w:rsidRPr="005F0DAC" w:rsidRDefault="00D013D5" w:rsidP="00D013D5">
            <w:pPr>
              <w:numPr>
                <w:ilvl w:val="1"/>
                <w:numId w:val="2"/>
              </w:numPr>
              <w:contextualSpacing/>
              <w:rPr>
                <w:rFonts w:ascii="Times New Roman" w:eastAsia="Times New Roman" w:hAnsi="Times New Roman" w:cs="Times New Roman"/>
                <w:b/>
                <w:sz w:val="24"/>
                <w:lang w:val="en-US" w:eastAsia="lv-LV"/>
              </w:rPr>
            </w:pPr>
            <w:r w:rsidRPr="005F0DAC">
              <w:rPr>
                <w:rFonts w:ascii="Times New Roman" w:eastAsia="Times New Roman" w:hAnsi="Times New Roman" w:cs="Times New Roman"/>
                <w:sz w:val="24"/>
                <w:lang w:val="en-US" w:eastAsia="lv-LV"/>
              </w:rPr>
              <w:t xml:space="preserve">The Supplier must include the following information in the Invoice, Delivery note and the Certificate – </w:t>
            </w:r>
            <w:r w:rsidRPr="005F0DAC">
              <w:rPr>
                <w:rFonts w:ascii="Times New Roman" w:eastAsia="Times New Roman" w:hAnsi="Times New Roman" w:cs="Times New Roman"/>
                <w:b/>
                <w:sz w:val="24"/>
                <w:lang w:val="en-US" w:eastAsia="lv-LV"/>
              </w:rPr>
              <w:t xml:space="preserve">the title and number of the procurement, the full title and number of the project, as well as the date and number of the Contract. </w:t>
            </w:r>
            <w:r w:rsidRPr="005F0DAC">
              <w:rPr>
                <w:rFonts w:ascii="Times New Roman" w:eastAsia="Times New Roman" w:hAnsi="Times New Roman" w:cs="Times New Roman"/>
                <w:sz w:val="24"/>
                <w:lang w:val="en-US" w:eastAsia="lv-LV"/>
              </w:rPr>
              <w:t xml:space="preserve">If the Supplier has not included this information, the Client has the right to require that corresponding corrections are made in the </w:t>
            </w:r>
            <w:r w:rsidRPr="005F0DAC">
              <w:rPr>
                <w:rFonts w:ascii="Times New Roman" w:eastAsia="Times New Roman" w:hAnsi="Times New Roman" w:cs="Times New Roman"/>
                <w:sz w:val="24"/>
                <w:lang w:val="en-US" w:eastAsia="lv-LV"/>
              </w:rPr>
              <w:lastRenderedPageBreak/>
              <w:t xml:space="preserve">invoice or Delivery note and as long as the Supplier has not corrected the errors, to not pay the amount due to the Supplier. </w:t>
            </w:r>
          </w:p>
          <w:p w:rsidR="00D013D5" w:rsidRPr="005F0DAC" w:rsidRDefault="00D013D5" w:rsidP="003B5D90">
            <w:pPr>
              <w:contextualSpacing/>
              <w:rPr>
                <w:rFonts w:ascii="Times New Roman" w:eastAsia="Times New Roman" w:hAnsi="Times New Roman" w:cs="Times New Roman"/>
                <w:b/>
                <w:sz w:val="24"/>
                <w:lang w:val="en-US" w:eastAsia="lv-LV"/>
              </w:rPr>
            </w:pPr>
          </w:p>
          <w:p w:rsidR="00D013D5" w:rsidRPr="005F0DAC" w:rsidRDefault="00D013D5" w:rsidP="003B5D90">
            <w:pPr>
              <w:ind w:left="720"/>
              <w:contextualSpacing/>
              <w:jc w:val="center"/>
              <w:rPr>
                <w:rFonts w:ascii="Times New Roman" w:eastAsia="Times New Roman" w:hAnsi="Times New Roman" w:cs="Times New Roman"/>
                <w:b/>
                <w:sz w:val="24"/>
                <w:lang w:val="en-US" w:eastAsia="lv-LV"/>
              </w:rPr>
            </w:pPr>
            <w:r w:rsidRPr="005F0DAC">
              <w:rPr>
                <w:rFonts w:ascii="Times New Roman" w:eastAsia="Times New Roman" w:hAnsi="Times New Roman" w:cs="Times New Roman"/>
                <w:b/>
                <w:sz w:val="24"/>
                <w:lang w:val="en-US" w:eastAsia="lv-LV"/>
              </w:rPr>
              <w:t xml:space="preserve">4. </w:t>
            </w:r>
            <w:r w:rsidR="00656B35" w:rsidRPr="005F0DAC">
              <w:rPr>
                <w:rFonts w:ascii="Times New Roman" w:eastAsia="Times New Roman" w:hAnsi="Times New Roman" w:cs="Times New Roman"/>
                <w:b/>
                <w:sz w:val="24"/>
                <w:lang w:val="en-US" w:eastAsia="lv-LV"/>
              </w:rPr>
              <w:t xml:space="preserve">Terms and time limits of </w:t>
            </w:r>
            <w:r w:rsidR="002D2115" w:rsidRPr="005F0DAC">
              <w:rPr>
                <w:rFonts w:ascii="Times New Roman" w:eastAsia="Times New Roman" w:hAnsi="Times New Roman" w:cs="Times New Roman"/>
                <w:b/>
                <w:sz w:val="24"/>
                <w:lang w:val="en-US" w:eastAsia="lv-LV"/>
              </w:rPr>
              <w:t xml:space="preserve">Service </w:t>
            </w:r>
            <w:r w:rsidRPr="005F0DAC">
              <w:rPr>
                <w:rFonts w:ascii="Times New Roman" w:eastAsia="Times New Roman" w:hAnsi="Times New Roman" w:cs="Times New Roman"/>
                <w:b/>
                <w:sz w:val="24"/>
                <w:lang w:val="en-US" w:eastAsia="lv-LV"/>
              </w:rPr>
              <w:t xml:space="preserve">Delivery </w:t>
            </w:r>
          </w:p>
          <w:p w:rsidR="00D013D5" w:rsidRPr="005F0DAC" w:rsidRDefault="00D013D5" w:rsidP="002D2115">
            <w:pPr>
              <w:numPr>
                <w:ilvl w:val="0"/>
                <w:numId w:val="4"/>
              </w:numPr>
              <w:contextualSpacing/>
              <w:rPr>
                <w:rFonts w:ascii="Times New Roman" w:eastAsia="Times New Roman" w:hAnsi="Times New Roman" w:cs="Times New Roman"/>
                <w:sz w:val="24"/>
                <w:lang w:val="en-US" w:eastAsia="lv-LV"/>
              </w:rPr>
            </w:pPr>
            <w:r w:rsidRPr="005F0DAC">
              <w:rPr>
                <w:rFonts w:ascii="Times New Roman" w:eastAsia="Times New Roman" w:hAnsi="Times New Roman" w:cs="Times New Roman"/>
                <w:sz w:val="24"/>
                <w:lang w:val="en-US" w:eastAsia="lv-LV"/>
              </w:rPr>
              <w:t xml:space="preserve">Supplier delivers the </w:t>
            </w:r>
            <w:r w:rsidR="002D2115" w:rsidRPr="005F0DAC">
              <w:rPr>
                <w:rFonts w:ascii="Times New Roman" w:eastAsia="Times New Roman" w:hAnsi="Times New Roman" w:cs="Times New Roman"/>
                <w:sz w:val="24"/>
                <w:lang w:val="en-US" w:eastAsia="lv-LV"/>
              </w:rPr>
              <w:t xml:space="preserve">Service until October 31, 2015, by </w:t>
            </w:r>
            <w:r w:rsidR="002F058E" w:rsidRPr="005F0DAC">
              <w:rPr>
                <w:rFonts w:ascii="Times New Roman" w:eastAsia="Times New Roman" w:hAnsi="Times New Roman" w:cs="Times New Roman"/>
                <w:sz w:val="24"/>
                <w:lang w:val="en-US" w:eastAsia="lv-LV"/>
              </w:rPr>
              <w:t xml:space="preserve">harmonizing at least 3 (three) working days in advance </w:t>
            </w:r>
            <w:r w:rsidR="002D2115" w:rsidRPr="005F0DAC">
              <w:rPr>
                <w:rFonts w:ascii="Times New Roman" w:eastAsia="Times New Roman" w:hAnsi="Times New Roman" w:cs="Times New Roman"/>
                <w:sz w:val="24"/>
                <w:lang w:val="en-US" w:eastAsia="lv-LV"/>
              </w:rPr>
              <w:t xml:space="preserve">the Delivery with </w:t>
            </w:r>
            <w:r w:rsidR="00500858" w:rsidRPr="005F0DAC">
              <w:rPr>
                <w:rFonts w:ascii="Times New Roman" w:eastAsia="Times New Roman" w:hAnsi="Times New Roman" w:cs="Times New Roman"/>
                <w:sz w:val="24"/>
                <w:lang w:val="en-US" w:eastAsia="lv-LV"/>
              </w:rPr>
              <w:t xml:space="preserve">the </w:t>
            </w:r>
            <w:r w:rsidR="002D2115" w:rsidRPr="005F0DAC">
              <w:rPr>
                <w:rFonts w:ascii="Times New Roman" w:eastAsia="Times New Roman" w:hAnsi="Times New Roman" w:cs="Times New Roman"/>
                <w:sz w:val="24"/>
                <w:lang w:val="en-US" w:eastAsia="lv-LV"/>
              </w:rPr>
              <w:t>Client</w:t>
            </w:r>
            <w:r w:rsidR="00500858" w:rsidRPr="005F0DAC">
              <w:rPr>
                <w:rFonts w:ascii="Times New Roman" w:eastAsia="Times New Roman" w:hAnsi="Times New Roman" w:cs="Times New Roman"/>
                <w:sz w:val="24"/>
                <w:lang w:val="en-US" w:eastAsia="lv-LV"/>
              </w:rPr>
              <w:t>’s</w:t>
            </w:r>
            <w:r w:rsidR="002D2115" w:rsidRPr="005F0DAC">
              <w:rPr>
                <w:rFonts w:ascii="Times New Roman" w:eastAsia="Times New Roman" w:hAnsi="Times New Roman" w:cs="Times New Roman"/>
                <w:sz w:val="24"/>
                <w:lang w:val="en-US" w:eastAsia="lv-LV"/>
              </w:rPr>
              <w:t xml:space="preserve"> contact person </w:t>
            </w:r>
            <w:r w:rsidR="00500858" w:rsidRPr="005F0DAC">
              <w:rPr>
                <w:rFonts w:ascii="Times New Roman" w:eastAsia="Times New Roman" w:hAnsi="Times New Roman" w:cs="Times New Roman"/>
                <w:sz w:val="24"/>
                <w:lang w:val="en-US" w:eastAsia="lv-LV"/>
              </w:rPr>
              <w:t>stated in Clause 11.1. of the Contract</w:t>
            </w:r>
            <w:r w:rsidR="002F058E" w:rsidRPr="005F0DAC">
              <w:rPr>
                <w:rFonts w:ascii="Times New Roman" w:eastAsia="Times New Roman" w:hAnsi="Times New Roman" w:cs="Times New Roman"/>
                <w:sz w:val="24"/>
                <w:lang w:val="en-US" w:eastAsia="lv-LV"/>
              </w:rPr>
              <w:t>.</w:t>
            </w:r>
            <w:r w:rsidR="00500858" w:rsidRPr="005F0DAC">
              <w:rPr>
                <w:rFonts w:ascii="Times New Roman" w:eastAsia="Times New Roman" w:hAnsi="Times New Roman" w:cs="Times New Roman"/>
                <w:sz w:val="24"/>
                <w:lang w:val="en-US" w:eastAsia="lv-LV"/>
              </w:rPr>
              <w:t xml:space="preserve"> </w:t>
            </w:r>
          </w:p>
          <w:p w:rsidR="00D013D5" w:rsidRPr="005F0DAC" w:rsidRDefault="00500858" w:rsidP="00500858">
            <w:pPr>
              <w:numPr>
                <w:ilvl w:val="0"/>
                <w:numId w:val="4"/>
              </w:numPr>
              <w:contextualSpacing/>
              <w:rPr>
                <w:rFonts w:ascii="Times New Roman" w:eastAsia="Times New Roman" w:hAnsi="Times New Roman" w:cs="Times New Roman"/>
                <w:sz w:val="24"/>
                <w:lang w:val="en-US" w:eastAsia="lv-LV"/>
              </w:rPr>
            </w:pPr>
            <w:r w:rsidRPr="005F0DAC">
              <w:rPr>
                <w:rFonts w:ascii="Times New Roman" w:eastAsia="Times New Roman" w:hAnsi="Times New Roman" w:cs="Times New Roman"/>
                <w:sz w:val="24"/>
                <w:lang w:val="en-US" w:eastAsia="lv-LV"/>
              </w:rPr>
              <w:t>The place of the Service Delivery: the railway line Riga -</w:t>
            </w:r>
            <w:proofErr w:type="spellStart"/>
            <w:r w:rsidRPr="005F0DAC">
              <w:rPr>
                <w:rFonts w:ascii="Times New Roman" w:eastAsia="Times New Roman" w:hAnsi="Times New Roman" w:cs="Times New Roman"/>
                <w:sz w:val="24"/>
                <w:lang w:val="en-US" w:eastAsia="lv-LV"/>
              </w:rPr>
              <w:t>Aizkraukle</w:t>
            </w:r>
            <w:proofErr w:type="spellEnd"/>
            <w:r w:rsidRPr="005F0DAC">
              <w:rPr>
                <w:rFonts w:ascii="Times New Roman" w:eastAsia="Times New Roman" w:hAnsi="Times New Roman" w:cs="Times New Roman"/>
                <w:sz w:val="24"/>
                <w:lang w:val="en-US" w:eastAsia="lv-LV"/>
              </w:rPr>
              <w:t xml:space="preserve"> – Riga.  </w:t>
            </w:r>
          </w:p>
          <w:p w:rsidR="00D013D5" w:rsidRPr="005F0DAC" w:rsidRDefault="00D013D5" w:rsidP="003B5D90">
            <w:pPr>
              <w:ind w:left="-648"/>
              <w:contextualSpacing/>
              <w:rPr>
                <w:rFonts w:ascii="Times New Roman" w:eastAsia="Times New Roman" w:hAnsi="Times New Roman" w:cs="Times New Roman"/>
                <w:b/>
                <w:sz w:val="24"/>
                <w:lang w:val="en-US" w:eastAsia="lv-LV"/>
              </w:rPr>
            </w:pPr>
          </w:p>
          <w:p w:rsidR="00D013D5" w:rsidRPr="005F0DAC" w:rsidRDefault="00D013D5" w:rsidP="003B5D90">
            <w:pPr>
              <w:ind w:left="1440"/>
              <w:contextualSpacing/>
              <w:jc w:val="center"/>
              <w:rPr>
                <w:rFonts w:ascii="Times New Roman" w:eastAsia="Times New Roman" w:hAnsi="Times New Roman" w:cs="Times New Roman"/>
                <w:b/>
                <w:sz w:val="24"/>
                <w:lang w:val="en-US" w:eastAsia="lv-LV"/>
              </w:rPr>
            </w:pPr>
            <w:r w:rsidRPr="005F0DAC">
              <w:rPr>
                <w:rFonts w:ascii="Times New Roman" w:eastAsia="Times New Roman" w:hAnsi="Times New Roman" w:cs="Times New Roman"/>
                <w:b/>
                <w:sz w:val="24"/>
                <w:lang w:val="en-US" w:eastAsia="lv-LV"/>
              </w:rPr>
              <w:t xml:space="preserve">5. </w:t>
            </w:r>
            <w:r w:rsidR="00500858" w:rsidRPr="005F0DAC">
              <w:rPr>
                <w:rFonts w:ascii="Times New Roman" w:eastAsia="Times New Roman" w:hAnsi="Times New Roman" w:cs="Times New Roman"/>
                <w:b/>
                <w:sz w:val="24"/>
                <w:lang w:val="en-US" w:eastAsia="lv-LV"/>
              </w:rPr>
              <w:t xml:space="preserve">Service’s </w:t>
            </w:r>
            <w:r w:rsidRPr="005F0DAC">
              <w:rPr>
                <w:rFonts w:ascii="Times New Roman" w:eastAsia="Times New Roman" w:hAnsi="Times New Roman" w:cs="Times New Roman"/>
                <w:b/>
                <w:sz w:val="24"/>
                <w:lang w:val="en-US" w:eastAsia="lv-LV"/>
              </w:rPr>
              <w:t>acceptance procedure</w:t>
            </w:r>
          </w:p>
          <w:p w:rsidR="00D013D5" w:rsidRPr="005F0DAC" w:rsidRDefault="00D013D5" w:rsidP="00D013D5">
            <w:pPr>
              <w:numPr>
                <w:ilvl w:val="0"/>
                <w:numId w:val="3"/>
              </w:numPr>
              <w:contextualSpacing/>
              <w:rPr>
                <w:rFonts w:ascii="Times New Roman" w:eastAsia="Times New Roman" w:hAnsi="Times New Roman" w:cs="Times New Roman"/>
                <w:b/>
                <w:sz w:val="24"/>
                <w:lang w:val="en-US" w:eastAsia="lv-LV"/>
              </w:rPr>
            </w:pPr>
            <w:r w:rsidRPr="005F0DAC">
              <w:rPr>
                <w:rFonts w:ascii="Times New Roman" w:eastAsia="Times New Roman" w:hAnsi="Times New Roman" w:cs="Times New Roman"/>
                <w:sz w:val="24"/>
                <w:lang w:val="en-US" w:eastAsia="lv-LV"/>
              </w:rPr>
              <w:t xml:space="preserve">The Supplier delivers the </w:t>
            </w:r>
            <w:r w:rsidR="00CD4FC7" w:rsidRPr="005F0DAC">
              <w:rPr>
                <w:rFonts w:ascii="Times New Roman" w:eastAsia="Times New Roman" w:hAnsi="Times New Roman" w:cs="Times New Roman"/>
                <w:sz w:val="24"/>
                <w:lang w:val="en-US" w:eastAsia="lv-LV"/>
              </w:rPr>
              <w:t xml:space="preserve">Service </w:t>
            </w:r>
            <w:r w:rsidRPr="005F0DAC">
              <w:rPr>
                <w:rFonts w:ascii="Times New Roman" w:eastAsia="Times New Roman" w:hAnsi="Times New Roman" w:cs="Times New Roman"/>
                <w:sz w:val="24"/>
                <w:lang w:val="en-US" w:eastAsia="lv-LV"/>
              </w:rPr>
              <w:t>to the Client together with the documentation in E</w:t>
            </w:r>
            <w:r w:rsidR="00992858" w:rsidRPr="005F0DAC">
              <w:rPr>
                <w:rFonts w:ascii="Times New Roman" w:eastAsia="Times New Roman" w:hAnsi="Times New Roman" w:cs="Times New Roman"/>
                <w:sz w:val="24"/>
                <w:lang w:val="en-US" w:eastAsia="lv-LV"/>
              </w:rPr>
              <w:t xml:space="preserve">nglish and/or Latvian languages. </w:t>
            </w:r>
            <w:r w:rsidRPr="005F0DAC">
              <w:rPr>
                <w:rFonts w:ascii="Times New Roman" w:eastAsia="Times New Roman" w:hAnsi="Times New Roman" w:cs="Times New Roman"/>
                <w:sz w:val="24"/>
                <w:lang w:val="en-US" w:eastAsia="lv-LV"/>
              </w:rPr>
              <w:t xml:space="preserve">By the acceptance of the </w:t>
            </w:r>
            <w:r w:rsidR="00992858" w:rsidRPr="005F0DAC">
              <w:rPr>
                <w:rFonts w:ascii="Times New Roman" w:eastAsia="Times New Roman" w:hAnsi="Times New Roman" w:cs="Times New Roman"/>
                <w:sz w:val="24"/>
                <w:lang w:val="en-US" w:eastAsia="lv-LV"/>
              </w:rPr>
              <w:t>Service</w:t>
            </w:r>
            <w:r w:rsidRPr="005F0DAC">
              <w:rPr>
                <w:rFonts w:ascii="Times New Roman" w:eastAsia="Times New Roman" w:hAnsi="Times New Roman" w:cs="Times New Roman"/>
                <w:sz w:val="24"/>
                <w:lang w:val="en-US" w:eastAsia="lv-LV"/>
              </w:rPr>
              <w:t xml:space="preserve">, representatives of both Parties sign the Delivery note and the Certificate, confirming the compliance of </w:t>
            </w:r>
            <w:r w:rsidR="00992858" w:rsidRPr="005F0DAC">
              <w:rPr>
                <w:rFonts w:ascii="Times New Roman" w:eastAsia="Times New Roman" w:hAnsi="Times New Roman" w:cs="Times New Roman"/>
                <w:sz w:val="24"/>
                <w:lang w:val="en-US" w:eastAsia="lv-LV"/>
              </w:rPr>
              <w:t>the Service w</w:t>
            </w:r>
            <w:r w:rsidRPr="005F0DAC">
              <w:rPr>
                <w:rFonts w:ascii="Times New Roman" w:eastAsia="Times New Roman" w:hAnsi="Times New Roman" w:cs="Times New Roman"/>
                <w:sz w:val="24"/>
                <w:lang w:val="en-US" w:eastAsia="lv-LV"/>
              </w:rPr>
              <w:t xml:space="preserve">ith the information indicated in the Delivery note and the Certificate. </w:t>
            </w:r>
          </w:p>
          <w:p w:rsidR="00D013D5" w:rsidRPr="005F0DAC" w:rsidRDefault="00D013D5" w:rsidP="00D013D5">
            <w:pPr>
              <w:numPr>
                <w:ilvl w:val="0"/>
                <w:numId w:val="3"/>
              </w:numPr>
              <w:contextualSpacing/>
              <w:rPr>
                <w:rFonts w:ascii="Times New Roman" w:eastAsia="Times New Roman" w:hAnsi="Times New Roman" w:cs="Times New Roman"/>
                <w:b/>
                <w:sz w:val="24"/>
                <w:lang w:val="en-US" w:eastAsia="lv-LV"/>
              </w:rPr>
            </w:pPr>
            <w:r w:rsidRPr="005F0DAC">
              <w:rPr>
                <w:rFonts w:ascii="Times New Roman" w:eastAsia="Times New Roman" w:hAnsi="Times New Roman" w:cs="Times New Roman"/>
                <w:sz w:val="24"/>
                <w:lang w:val="en-US" w:eastAsia="lv-LV"/>
              </w:rPr>
              <w:t xml:space="preserve">Client verifies the compliance of the </w:t>
            </w:r>
            <w:r w:rsidR="009D098F" w:rsidRPr="005F0DAC">
              <w:rPr>
                <w:rFonts w:ascii="Times New Roman" w:eastAsia="Times New Roman" w:hAnsi="Times New Roman" w:cs="Times New Roman"/>
                <w:sz w:val="24"/>
                <w:lang w:val="en-US" w:eastAsia="lv-LV"/>
              </w:rPr>
              <w:t xml:space="preserve">Service </w:t>
            </w:r>
            <w:r w:rsidRPr="005F0DAC">
              <w:rPr>
                <w:rFonts w:ascii="Times New Roman" w:eastAsia="Times New Roman" w:hAnsi="Times New Roman" w:cs="Times New Roman"/>
                <w:sz w:val="24"/>
                <w:lang w:val="en-US" w:eastAsia="lv-LV"/>
              </w:rPr>
              <w:t xml:space="preserve">with the </w:t>
            </w:r>
            <w:r w:rsidR="002F058E" w:rsidRPr="005F0DAC">
              <w:rPr>
                <w:rFonts w:ascii="Times New Roman" w:eastAsia="Times New Roman" w:hAnsi="Times New Roman" w:cs="Times New Roman"/>
                <w:sz w:val="24"/>
                <w:lang w:val="en-US" w:eastAsia="lv-LV"/>
              </w:rPr>
              <w:t xml:space="preserve">terms of the </w:t>
            </w:r>
            <w:r w:rsidRPr="005F0DAC">
              <w:rPr>
                <w:rFonts w:ascii="Times New Roman" w:eastAsia="Times New Roman" w:hAnsi="Times New Roman" w:cs="Times New Roman"/>
                <w:sz w:val="24"/>
                <w:lang w:val="en-US" w:eastAsia="lv-LV"/>
              </w:rPr>
              <w:t>Contract</w:t>
            </w:r>
            <w:r w:rsidR="000F690B" w:rsidRPr="005F0DAC">
              <w:rPr>
                <w:rFonts w:ascii="Times New Roman" w:eastAsia="Times New Roman" w:hAnsi="Times New Roman" w:cs="Times New Roman"/>
                <w:sz w:val="24"/>
                <w:lang w:val="en-US" w:eastAsia="lv-LV"/>
              </w:rPr>
              <w:t xml:space="preserve"> </w:t>
            </w:r>
            <w:r w:rsidRPr="005F0DAC">
              <w:rPr>
                <w:rFonts w:ascii="Times New Roman" w:eastAsia="Times New Roman" w:hAnsi="Times New Roman" w:cs="Times New Roman"/>
                <w:sz w:val="24"/>
                <w:lang w:val="en-US" w:eastAsia="lv-LV"/>
              </w:rPr>
              <w:t xml:space="preserve">within 5 (five) days after the date of </w:t>
            </w:r>
            <w:r w:rsidR="000F690B" w:rsidRPr="005F0DAC">
              <w:rPr>
                <w:rFonts w:ascii="Times New Roman" w:eastAsia="Times New Roman" w:hAnsi="Times New Roman" w:cs="Times New Roman"/>
                <w:sz w:val="24"/>
                <w:lang w:val="en-US" w:eastAsia="lv-LV"/>
              </w:rPr>
              <w:t>the Service D</w:t>
            </w:r>
            <w:r w:rsidRPr="005F0DAC">
              <w:rPr>
                <w:rFonts w:ascii="Times New Roman" w:eastAsia="Times New Roman" w:hAnsi="Times New Roman" w:cs="Times New Roman"/>
                <w:sz w:val="24"/>
                <w:lang w:val="en-US" w:eastAsia="lv-LV"/>
              </w:rPr>
              <w:t xml:space="preserve">elivery and a receipt of a Delivery and Acceptance Certificate signed by the Supplier. Within that period the Client has the right to make claims about non-compliance of the quality of the </w:t>
            </w:r>
            <w:r w:rsidR="000F690B" w:rsidRPr="005F0DAC">
              <w:rPr>
                <w:rFonts w:ascii="Times New Roman" w:eastAsia="Times New Roman" w:hAnsi="Times New Roman" w:cs="Times New Roman"/>
                <w:sz w:val="24"/>
                <w:lang w:val="en-US" w:eastAsia="lv-LV"/>
              </w:rPr>
              <w:t xml:space="preserve">Service </w:t>
            </w:r>
            <w:r w:rsidRPr="005F0DAC">
              <w:rPr>
                <w:rFonts w:ascii="Times New Roman" w:eastAsia="Times New Roman" w:hAnsi="Times New Roman" w:cs="Times New Roman"/>
                <w:sz w:val="24"/>
                <w:lang w:val="en-US" w:eastAsia="lv-LV"/>
              </w:rPr>
              <w:t xml:space="preserve">with the Contract terms and existing laws and regulations in the Republic of Latvia. If within the period stated in this paragraph the Client has not submitted any claims to the Supplier, it is deemed that the Client has accepted the </w:t>
            </w:r>
            <w:r w:rsidR="000F690B" w:rsidRPr="005F0DAC">
              <w:rPr>
                <w:rFonts w:ascii="Times New Roman" w:eastAsia="Times New Roman" w:hAnsi="Times New Roman" w:cs="Times New Roman"/>
                <w:sz w:val="24"/>
                <w:lang w:val="en-US" w:eastAsia="lv-LV"/>
              </w:rPr>
              <w:t xml:space="preserve">Service. </w:t>
            </w:r>
            <w:r w:rsidRPr="005F0DAC">
              <w:rPr>
                <w:rFonts w:ascii="Times New Roman" w:eastAsia="Times New Roman" w:hAnsi="Times New Roman" w:cs="Times New Roman"/>
                <w:sz w:val="24"/>
                <w:lang w:val="en-US" w:eastAsia="lv-LV"/>
              </w:rPr>
              <w:t xml:space="preserve"> </w:t>
            </w:r>
          </w:p>
          <w:p w:rsidR="00D013D5" w:rsidRPr="005F0DAC" w:rsidRDefault="00D013D5" w:rsidP="00D013D5">
            <w:pPr>
              <w:numPr>
                <w:ilvl w:val="0"/>
                <w:numId w:val="3"/>
              </w:numPr>
              <w:contextualSpacing/>
              <w:rPr>
                <w:rFonts w:ascii="Times New Roman" w:eastAsia="Times New Roman" w:hAnsi="Times New Roman" w:cs="Times New Roman"/>
                <w:b/>
                <w:sz w:val="24"/>
                <w:lang w:val="en-US" w:eastAsia="lv-LV"/>
              </w:rPr>
            </w:pPr>
            <w:r w:rsidRPr="005F0DAC">
              <w:rPr>
                <w:rFonts w:ascii="Times New Roman" w:eastAsia="Times New Roman" w:hAnsi="Times New Roman" w:cs="Times New Roman"/>
                <w:sz w:val="24"/>
                <w:lang w:val="en-US" w:eastAsia="lv-LV"/>
              </w:rPr>
              <w:t xml:space="preserve">If the Client finds Defects when accepting the </w:t>
            </w:r>
            <w:r w:rsidR="000F690B" w:rsidRPr="005F0DAC">
              <w:rPr>
                <w:rFonts w:ascii="Times New Roman" w:eastAsia="Times New Roman" w:hAnsi="Times New Roman" w:cs="Times New Roman"/>
                <w:sz w:val="24"/>
                <w:lang w:val="en-US" w:eastAsia="lv-LV"/>
              </w:rPr>
              <w:t>Service</w:t>
            </w:r>
            <w:r w:rsidRPr="005F0DAC">
              <w:rPr>
                <w:rFonts w:ascii="Times New Roman" w:eastAsia="Times New Roman" w:hAnsi="Times New Roman" w:cs="Times New Roman"/>
                <w:sz w:val="24"/>
                <w:lang w:val="en-US" w:eastAsia="lv-LV"/>
              </w:rPr>
              <w:t>, Client, within the term specified in Clause 5.2. of the Contract, documents it in a respective Certificate and sends the Certificate and the corresponding complaint to the Supplier, indicating the nature of Defects. The Client does not accept</w:t>
            </w:r>
            <w:r w:rsidR="000F690B" w:rsidRPr="005F0DAC">
              <w:rPr>
                <w:rFonts w:ascii="Times New Roman" w:eastAsia="Times New Roman" w:hAnsi="Times New Roman" w:cs="Times New Roman"/>
                <w:sz w:val="24"/>
                <w:lang w:val="en-US" w:eastAsia="lv-LV"/>
              </w:rPr>
              <w:t>s</w:t>
            </w:r>
            <w:r w:rsidRPr="005F0DAC">
              <w:rPr>
                <w:rFonts w:ascii="Times New Roman" w:eastAsia="Times New Roman" w:hAnsi="Times New Roman" w:cs="Times New Roman"/>
                <w:sz w:val="24"/>
                <w:lang w:val="en-US" w:eastAsia="lv-LV"/>
              </w:rPr>
              <w:t xml:space="preserve"> </w:t>
            </w:r>
            <w:r w:rsidR="000F690B" w:rsidRPr="005F0DAC">
              <w:rPr>
                <w:rFonts w:ascii="Times New Roman" w:eastAsia="Times New Roman" w:hAnsi="Times New Roman" w:cs="Times New Roman"/>
                <w:sz w:val="24"/>
                <w:lang w:val="en-US" w:eastAsia="lv-LV"/>
              </w:rPr>
              <w:t xml:space="preserve">the Service </w:t>
            </w:r>
            <w:r w:rsidRPr="005F0DAC">
              <w:rPr>
                <w:rFonts w:ascii="Times New Roman" w:eastAsia="Times New Roman" w:hAnsi="Times New Roman" w:cs="Times New Roman"/>
                <w:sz w:val="24"/>
                <w:lang w:val="en-US" w:eastAsia="lv-LV"/>
              </w:rPr>
              <w:t>that do not comply with the Contract.</w:t>
            </w:r>
          </w:p>
          <w:p w:rsidR="00D013D5" w:rsidRPr="005F0DAC" w:rsidRDefault="00D013D5" w:rsidP="00D013D5">
            <w:pPr>
              <w:numPr>
                <w:ilvl w:val="0"/>
                <w:numId w:val="3"/>
              </w:numPr>
              <w:contextualSpacing/>
              <w:rPr>
                <w:rFonts w:ascii="Times New Roman" w:eastAsia="Times New Roman" w:hAnsi="Times New Roman" w:cs="Times New Roman"/>
                <w:b/>
                <w:sz w:val="24"/>
                <w:lang w:val="en-US" w:eastAsia="lv-LV"/>
              </w:rPr>
            </w:pPr>
            <w:r w:rsidRPr="005F0DAC">
              <w:rPr>
                <w:rFonts w:ascii="Times New Roman" w:eastAsia="Times New Roman" w:hAnsi="Times New Roman" w:cs="Times New Roman"/>
                <w:sz w:val="24"/>
                <w:lang w:val="en-US" w:eastAsia="lv-LV"/>
              </w:rPr>
              <w:t xml:space="preserve">The Supplier remedies the Defects at his own expense within the period of time agreed upon by Parties, but, if Parties fail to agree, no later than within 5 (five) working days after the receipt of the Client’s written complaint. After the remedy of Defects a repetitive acceptance and delivery of the </w:t>
            </w:r>
            <w:r w:rsidR="000F690B" w:rsidRPr="005F0DAC">
              <w:rPr>
                <w:rFonts w:ascii="Times New Roman" w:eastAsia="Times New Roman" w:hAnsi="Times New Roman" w:cs="Times New Roman"/>
                <w:sz w:val="24"/>
                <w:lang w:val="en-US" w:eastAsia="lv-LV"/>
              </w:rPr>
              <w:t xml:space="preserve">Service </w:t>
            </w:r>
            <w:r w:rsidRPr="005F0DAC">
              <w:rPr>
                <w:rFonts w:ascii="Times New Roman" w:eastAsia="Times New Roman" w:hAnsi="Times New Roman" w:cs="Times New Roman"/>
                <w:sz w:val="24"/>
                <w:lang w:val="en-US" w:eastAsia="lv-LV"/>
              </w:rPr>
              <w:t xml:space="preserve">is to be performed as provided in Contract. </w:t>
            </w:r>
          </w:p>
          <w:p w:rsidR="00D013D5" w:rsidRPr="005F0DAC" w:rsidRDefault="00D013D5" w:rsidP="00D013D5">
            <w:pPr>
              <w:numPr>
                <w:ilvl w:val="0"/>
                <w:numId w:val="3"/>
              </w:numPr>
              <w:contextualSpacing/>
              <w:rPr>
                <w:rFonts w:ascii="Times New Roman" w:eastAsia="Times New Roman" w:hAnsi="Times New Roman" w:cs="Times New Roman"/>
                <w:b/>
                <w:sz w:val="24"/>
                <w:lang w:val="en-US" w:eastAsia="lv-LV"/>
              </w:rPr>
            </w:pPr>
            <w:r w:rsidRPr="005F0DAC">
              <w:rPr>
                <w:rFonts w:ascii="Times New Roman" w:eastAsia="Times New Roman" w:hAnsi="Times New Roman" w:cs="Times New Roman"/>
                <w:sz w:val="24"/>
                <w:lang w:val="en-US" w:eastAsia="lv-LV"/>
              </w:rPr>
              <w:t xml:space="preserve">If Defects mentioned in the complaint are caused in result of actions or omission by the Supplier, </w:t>
            </w:r>
            <w:r w:rsidRPr="005F0DAC">
              <w:rPr>
                <w:rFonts w:ascii="Times New Roman" w:eastAsia="Times New Roman" w:hAnsi="Times New Roman" w:cs="Times New Roman"/>
                <w:sz w:val="24"/>
                <w:lang w:val="en-US" w:eastAsia="lv-LV"/>
              </w:rPr>
              <w:lastRenderedPageBreak/>
              <w:t xml:space="preserve">the costs of preventing these non-compliances are fully covered by the Supplier. </w:t>
            </w:r>
          </w:p>
          <w:p w:rsidR="00D013D5" w:rsidRPr="005F0DAC" w:rsidRDefault="00D013D5" w:rsidP="00D013D5">
            <w:pPr>
              <w:numPr>
                <w:ilvl w:val="0"/>
                <w:numId w:val="3"/>
              </w:numPr>
              <w:contextualSpacing/>
              <w:rPr>
                <w:rFonts w:ascii="Times New Roman" w:eastAsia="Times New Roman" w:hAnsi="Times New Roman" w:cs="Times New Roman"/>
                <w:b/>
                <w:sz w:val="24"/>
                <w:lang w:val="en-US" w:eastAsia="lv-LV"/>
              </w:rPr>
            </w:pPr>
            <w:r w:rsidRPr="005F0DAC">
              <w:rPr>
                <w:rFonts w:ascii="Times New Roman" w:eastAsia="Times New Roman" w:hAnsi="Times New Roman" w:cs="Times New Roman"/>
                <w:sz w:val="24"/>
                <w:lang w:val="en-US" w:eastAsia="lv-LV"/>
              </w:rPr>
              <w:t>If Client repeatedly detects the Defects</w:t>
            </w:r>
            <w:r w:rsidR="000F690B" w:rsidRPr="005F0DAC">
              <w:rPr>
                <w:rFonts w:ascii="Times New Roman" w:eastAsia="Times New Roman" w:hAnsi="Times New Roman" w:cs="Times New Roman"/>
                <w:sz w:val="24"/>
                <w:lang w:val="en-US" w:eastAsia="lv-LV"/>
              </w:rPr>
              <w:t xml:space="preserve"> of the Service</w:t>
            </w:r>
            <w:r w:rsidRPr="005F0DAC">
              <w:rPr>
                <w:rFonts w:ascii="Times New Roman" w:eastAsia="Times New Roman" w:hAnsi="Times New Roman" w:cs="Times New Roman"/>
                <w:sz w:val="24"/>
                <w:lang w:val="en-US" w:eastAsia="lv-LV"/>
              </w:rPr>
              <w:t xml:space="preserve">, or if the Defects are not remedied in accordance with the Contract, the Client has the right to terminate the Contract by notifying Supplier in advance with a written notice.  </w:t>
            </w:r>
          </w:p>
          <w:p w:rsidR="00D013D5" w:rsidRPr="005F0DAC" w:rsidRDefault="00D013D5" w:rsidP="003B5D90">
            <w:pPr>
              <w:ind w:left="-648"/>
              <w:rPr>
                <w:rFonts w:ascii="Times New Roman" w:hAnsi="Times New Roman" w:cs="Times New Roman"/>
                <w:b/>
                <w:sz w:val="24"/>
                <w:lang w:val="en-US"/>
              </w:rPr>
            </w:pPr>
          </w:p>
          <w:p w:rsidR="00D013D5" w:rsidRPr="005F0DAC" w:rsidRDefault="00D013D5" w:rsidP="00D013D5">
            <w:pPr>
              <w:pStyle w:val="ListParagraph"/>
              <w:numPr>
                <w:ilvl w:val="0"/>
                <w:numId w:val="14"/>
              </w:numPr>
              <w:jc w:val="center"/>
              <w:rPr>
                <w:rFonts w:ascii="Times New Roman" w:hAnsi="Times New Roman"/>
                <w:b/>
                <w:sz w:val="24"/>
                <w:lang w:val="en-US" w:eastAsia="lv-LV"/>
              </w:rPr>
            </w:pPr>
            <w:r w:rsidRPr="005F0DAC">
              <w:rPr>
                <w:rFonts w:ascii="Times New Roman" w:hAnsi="Times New Roman"/>
                <w:b/>
                <w:sz w:val="24"/>
                <w:lang w:val="en-US" w:eastAsia="lv-LV"/>
              </w:rPr>
              <w:t>Client’s rights and obligations</w:t>
            </w:r>
          </w:p>
          <w:p w:rsidR="00D013D5" w:rsidRPr="005F0DAC" w:rsidRDefault="00D013D5" w:rsidP="00D013D5">
            <w:pPr>
              <w:numPr>
                <w:ilvl w:val="0"/>
                <w:numId w:val="5"/>
              </w:numPr>
              <w:contextualSpacing/>
              <w:rPr>
                <w:rFonts w:ascii="Times New Roman" w:eastAsia="Times New Roman" w:hAnsi="Times New Roman" w:cs="Times New Roman"/>
                <w:b/>
                <w:sz w:val="24"/>
                <w:lang w:val="en-US" w:eastAsia="lv-LV"/>
              </w:rPr>
            </w:pPr>
            <w:r w:rsidRPr="005F0DAC">
              <w:rPr>
                <w:rFonts w:ascii="Times New Roman" w:eastAsia="Times New Roman" w:hAnsi="Times New Roman" w:cs="Times New Roman"/>
                <w:sz w:val="24"/>
                <w:lang w:val="en-US" w:eastAsia="lv-LV"/>
              </w:rPr>
              <w:t xml:space="preserve">Client pays for the </w:t>
            </w:r>
            <w:r w:rsidR="000F690B" w:rsidRPr="005F0DAC">
              <w:rPr>
                <w:rFonts w:ascii="Times New Roman" w:eastAsia="Times New Roman" w:hAnsi="Times New Roman" w:cs="Times New Roman"/>
                <w:sz w:val="24"/>
                <w:lang w:val="en-US" w:eastAsia="lv-LV"/>
              </w:rPr>
              <w:t>Service</w:t>
            </w:r>
            <w:r w:rsidRPr="005F0DAC">
              <w:rPr>
                <w:rFonts w:ascii="Times New Roman" w:eastAsia="Times New Roman" w:hAnsi="Times New Roman" w:cs="Times New Roman"/>
                <w:sz w:val="24"/>
                <w:lang w:val="en-US" w:eastAsia="lv-LV"/>
              </w:rPr>
              <w:t xml:space="preserve"> within the period of time and in the amount specified in the Contract. The Client pays for the </w:t>
            </w:r>
            <w:r w:rsidR="000F690B" w:rsidRPr="005F0DAC">
              <w:rPr>
                <w:rFonts w:ascii="Times New Roman" w:eastAsia="Times New Roman" w:hAnsi="Times New Roman" w:cs="Times New Roman"/>
                <w:sz w:val="24"/>
                <w:lang w:val="en-US" w:eastAsia="lv-LV"/>
              </w:rPr>
              <w:t xml:space="preserve">Service </w:t>
            </w:r>
            <w:r w:rsidRPr="005F0DAC">
              <w:rPr>
                <w:rFonts w:ascii="Times New Roman" w:eastAsia="Times New Roman" w:hAnsi="Times New Roman" w:cs="Times New Roman"/>
                <w:sz w:val="24"/>
                <w:lang w:val="en-US" w:eastAsia="lv-LV"/>
              </w:rPr>
              <w:t xml:space="preserve">only if the </w:t>
            </w:r>
            <w:r w:rsidR="000F690B" w:rsidRPr="005F0DAC">
              <w:rPr>
                <w:rFonts w:ascii="Times New Roman" w:eastAsia="Times New Roman" w:hAnsi="Times New Roman" w:cs="Times New Roman"/>
                <w:sz w:val="24"/>
                <w:lang w:val="en-US" w:eastAsia="lv-LV"/>
              </w:rPr>
              <w:t>Service</w:t>
            </w:r>
            <w:r w:rsidRPr="005F0DAC">
              <w:rPr>
                <w:rFonts w:ascii="Times New Roman" w:eastAsia="Times New Roman" w:hAnsi="Times New Roman" w:cs="Times New Roman"/>
                <w:sz w:val="24"/>
                <w:lang w:val="en-US" w:eastAsia="lv-LV"/>
              </w:rPr>
              <w:t xml:space="preserve"> is delivered </w:t>
            </w:r>
            <w:r w:rsidR="000F690B" w:rsidRPr="005F0DAC">
              <w:rPr>
                <w:rFonts w:ascii="Times New Roman" w:eastAsia="Times New Roman" w:hAnsi="Times New Roman" w:cs="Times New Roman"/>
                <w:sz w:val="24"/>
                <w:lang w:val="en-US" w:eastAsia="lv-LV"/>
              </w:rPr>
              <w:t>in accordance with the terms</w:t>
            </w:r>
            <w:r w:rsidR="002F058E" w:rsidRPr="005F0DAC">
              <w:rPr>
                <w:rFonts w:ascii="Times New Roman" w:eastAsia="Times New Roman" w:hAnsi="Times New Roman" w:cs="Times New Roman"/>
                <w:sz w:val="24"/>
                <w:lang w:val="en-US" w:eastAsia="lv-LV"/>
              </w:rPr>
              <w:t xml:space="preserve"> of the Contract</w:t>
            </w:r>
            <w:r w:rsidR="000F690B" w:rsidRPr="005F0DAC">
              <w:rPr>
                <w:rFonts w:ascii="Times New Roman" w:eastAsia="Times New Roman" w:hAnsi="Times New Roman" w:cs="Times New Roman"/>
                <w:sz w:val="24"/>
                <w:lang w:val="en-US" w:eastAsia="lv-LV"/>
              </w:rPr>
              <w:t>.</w:t>
            </w:r>
          </w:p>
          <w:p w:rsidR="00D013D5" w:rsidRPr="005F0DAC" w:rsidRDefault="00D013D5" w:rsidP="00D013D5">
            <w:pPr>
              <w:numPr>
                <w:ilvl w:val="0"/>
                <w:numId w:val="5"/>
              </w:numPr>
              <w:contextualSpacing/>
              <w:rPr>
                <w:rFonts w:ascii="Times New Roman" w:eastAsia="Times New Roman" w:hAnsi="Times New Roman" w:cs="Times New Roman"/>
                <w:b/>
                <w:sz w:val="24"/>
                <w:lang w:val="en-US" w:eastAsia="lv-LV"/>
              </w:rPr>
            </w:pPr>
            <w:r w:rsidRPr="005F0DAC">
              <w:rPr>
                <w:rFonts w:ascii="Times New Roman" w:eastAsia="Times New Roman" w:hAnsi="Times New Roman" w:cs="Times New Roman"/>
                <w:sz w:val="24"/>
                <w:lang w:val="en-US" w:eastAsia="lv-LV"/>
              </w:rPr>
              <w:t>The Client has the right to request and to receive (no later than within 3 (three) business days) from the Supplier any information</w:t>
            </w:r>
            <w:r w:rsidR="005A328C" w:rsidRPr="005F0DAC">
              <w:rPr>
                <w:rFonts w:ascii="Times New Roman" w:eastAsia="Times New Roman" w:hAnsi="Times New Roman" w:cs="Times New Roman"/>
                <w:sz w:val="24"/>
                <w:lang w:val="en-US" w:eastAsia="lv-LV"/>
              </w:rPr>
              <w:t xml:space="preserve"> on performance of the Contract</w:t>
            </w:r>
            <w:r w:rsidRPr="005F0DAC">
              <w:rPr>
                <w:rFonts w:ascii="Times New Roman" w:eastAsia="Times New Roman" w:hAnsi="Times New Roman" w:cs="Times New Roman"/>
                <w:sz w:val="24"/>
                <w:lang w:val="en-US" w:eastAsia="lv-LV"/>
              </w:rPr>
              <w:t xml:space="preserve"> or any circumstances, that may hinder the delivery.</w:t>
            </w:r>
          </w:p>
          <w:p w:rsidR="00D013D5" w:rsidRPr="005F0DAC" w:rsidRDefault="00D013D5" w:rsidP="00D013D5">
            <w:pPr>
              <w:numPr>
                <w:ilvl w:val="0"/>
                <w:numId w:val="5"/>
              </w:numPr>
              <w:contextualSpacing/>
              <w:rPr>
                <w:rFonts w:ascii="Times New Roman" w:eastAsia="Times New Roman" w:hAnsi="Times New Roman" w:cs="Times New Roman"/>
                <w:b/>
                <w:sz w:val="24"/>
                <w:lang w:val="en-US" w:eastAsia="lv-LV"/>
              </w:rPr>
            </w:pPr>
            <w:r w:rsidRPr="005F0DAC">
              <w:rPr>
                <w:rFonts w:ascii="Times New Roman" w:eastAsia="Times New Roman" w:hAnsi="Times New Roman" w:cs="Times New Roman"/>
                <w:sz w:val="24"/>
                <w:lang w:val="en-US" w:eastAsia="lv-LV"/>
              </w:rPr>
              <w:t xml:space="preserve">The Client is obliged to sign the Delivery note and the Certificate if the </w:t>
            </w:r>
            <w:r w:rsidR="000F690B" w:rsidRPr="005F0DAC">
              <w:rPr>
                <w:rFonts w:ascii="Times New Roman" w:eastAsia="Times New Roman" w:hAnsi="Times New Roman" w:cs="Times New Roman"/>
                <w:sz w:val="24"/>
                <w:lang w:val="en-US" w:eastAsia="lv-LV"/>
              </w:rPr>
              <w:t xml:space="preserve">Service is </w:t>
            </w:r>
            <w:r w:rsidRPr="005F0DAC">
              <w:rPr>
                <w:rFonts w:ascii="Times New Roman" w:eastAsia="Times New Roman" w:hAnsi="Times New Roman" w:cs="Times New Roman"/>
                <w:sz w:val="24"/>
                <w:lang w:val="en-US" w:eastAsia="lv-LV"/>
              </w:rPr>
              <w:t xml:space="preserve">delivered in accordance with the </w:t>
            </w:r>
            <w:r w:rsidR="000F690B" w:rsidRPr="005F0DAC">
              <w:rPr>
                <w:rFonts w:ascii="Times New Roman" w:eastAsia="Times New Roman" w:hAnsi="Times New Roman" w:cs="Times New Roman"/>
                <w:sz w:val="24"/>
                <w:lang w:val="en-US" w:eastAsia="lv-LV"/>
              </w:rPr>
              <w:t xml:space="preserve">terms of the </w:t>
            </w:r>
            <w:r w:rsidRPr="005F0DAC">
              <w:rPr>
                <w:rFonts w:ascii="Times New Roman" w:eastAsia="Times New Roman" w:hAnsi="Times New Roman" w:cs="Times New Roman"/>
                <w:sz w:val="24"/>
                <w:lang w:val="en-US" w:eastAsia="lv-LV"/>
              </w:rPr>
              <w:t>Contract.</w:t>
            </w:r>
          </w:p>
          <w:p w:rsidR="00D013D5" w:rsidRPr="005F0DAC" w:rsidRDefault="00D013D5" w:rsidP="003B5D90">
            <w:pPr>
              <w:ind w:left="-648"/>
              <w:contextualSpacing/>
              <w:rPr>
                <w:rFonts w:ascii="Times New Roman" w:eastAsia="Times New Roman" w:hAnsi="Times New Roman" w:cs="Times New Roman"/>
                <w:b/>
                <w:sz w:val="24"/>
                <w:lang w:val="en-US" w:eastAsia="lv-LV"/>
              </w:rPr>
            </w:pPr>
          </w:p>
          <w:p w:rsidR="00D013D5" w:rsidRPr="005F0DAC" w:rsidRDefault="00D013D5" w:rsidP="00D013D5">
            <w:pPr>
              <w:pStyle w:val="ListParagraph"/>
              <w:numPr>
                <w:ilvl w:val="0"/>
                <w:numId w:val="14"/>
              </w:numPr>
              <w:ind w:left="320"/>
              <w:jc w:val="center"/>
              <w:rPr>
                <w:rFonts w:ascii="Times New Roman" w:hAnsi="Times New Roman"/>
                <w:b/>
                <w:sz w:val="24"/>
                <w:lang w:val="en-US" w:eastAsia="lv-LV"/>
              </w:rPr>
            </w:pPr>
            <w:r w:rsidRPr="005F0DAC">
              <w:rPr>
                <w:rFonts w:ascii="Times New Roman" w:hAnsi="Times New Roman"/>
                <w:b/>
                <w:sz w:val="24"/>
                <w:lang w:val="en-US" w:eastAsia="lv-LV"/>
              </w:rPr>
              <w:t>Supplier’s rights, obligations an warranties</w:t>
            </w:r>
          </w:p>
          <w:p w:rsidR="00D013D5" w:rsidRPr="005F0DAC" w:rsidRDefault="00D013D5" w:rsidP="00D013D5">
            <w:pPr>
              <w:numPr>
                <w:ilvl w:val="0"/>
                <w:numId w:val="6"/>
              </w:numPr>
              <w:contextualSpacing/>
              <w:rPr>
                <w:rFonts w:ascii="Times New Roman" w:eastAsia="Times New Roman" w:hAnsi="Times New Roman" w:cs="Times New Roman"/>
                <w:b/>
                <w:sz w:val="24"/>
                <w:lang w:val="en-US" w:eastAsia="lv-LV"/>
              </w:rPr>
            </w:pPr>
            <w:r w:rsidRPr="005F0DAC">
              <w:rPr>
                <w:rFonts w:ascii="Times New Roman" w:eastAsia="Times New Roman" w:hAnsi="Times New Roman" w:cs="Times New Roman"/>
                <w:sz w:val="24"/>
                <w:lang w:val="en-US" w:eastAsia="lv-LV"/>
              </w:rPr>
              <w:t xml:space="preserve"> Upon Client’s request, the Supplier is obliged, within 3 (three) business days, to submit to the Client information on </w:t>
            </w:r>
            <w:r w:rsidR="005A328C" w:rsidRPr="005F0DAC">
              <w:rPr>
                <w:rFonts w:ascii="Times New Roman" w:eastAsia="Times New Roman" w:hAnsi="Times New Roman" w:cs="Times New Roman"/>
                <w:sz w:val="24"/>
                <w:lang w:val="en-US" w:eastAsia="lv-LV"/>
              </w:rPr>
              <w:t>the performance of the Contract</w:t>
            </w:r>
            <w:r w:rsidRPr="005F0DAC">
              <w:rPr>
                <w:rFonts w:ascii="Times New Roman" w:eastAsia="Times New Roman" w:hAnsi="Times New Roman" w:cs="Times New Roman"/>
                <w:sz w:val="24"/>
                <w:lang w:val="en-US" w:eastAsia="lv-LV"/>
              </w:rPr>
              <w:t xml:space="preserve"> or any circumstances, that may hinder the delivery.</w:t>
            </w:r>
          </w:p>
          <w:p w:rsidR="00D013D5" w:rsidRPr="005F0DAC" w:rsidRDefault="00D013D5" w:rsidP="00D013D5">
            <w:pPr>
              <w:numPr>
                <w:ilvl w:val="0"/>
                <w:numId w:val="6"/>
              </w:numPr>
              <w:contextualSpacing/>
              <w:rPr>
                <w:rFonts w:ascii="Times New Roman" w:eastAsia="Times New Roman" w:hAnsi="Times New Roman" w:cs="Times New Roman"/>
                <w:b/>
                <w:sz w:val="24"/>
                <w:lang w:val="en-US" w:eastAsia="lv-LV"/>
              </w:rPr>
            </w:pPr>
            <w:r w:rsidRPr="005F0DAC">
              <w:rPr>
                <w:rFonts w:ascii="Times New Roman" w:eastAsia="Times New Roman" w:hAnsi="Times New Roman" w:cs="Times New Roman"/>
                <w:sz w:val="24"/>
                <w:lang w:val="en-US" w:eastAsia="lv-LV"/>
              </w:rPr>
              <w:t xml:space="preserve">The Supplier testifies that in the performance of the Contract it is bound by the provisions of Regulation that concern the delivery of </w:t>
            </w:r>
            <w:r w:rsidR="000F690B" w:rsidRPr="005F0DAC">
              <w:rPr>
                <w:rFonts w:ascii="Times New Roman" w:eastAsia="Times New Roman" w:hAnsi="Times New Roman" w:cs="Times New Roman"/>
                <w:sz w:val="24"/>
                <w:lang w:val="en-US" w:eastAsia="lv-LV"/>
              </w:rPr>
              <w:t xml:space="preserve">the Service. </w:t>
            </w:r>
          </w:p>
          <w:p w:rsidR="00D013D5" w:rsidRPr="005F0DAC" w:rsidRDefault="00D013D5" w:rsidP="00D013D5">
            <w:pPr>
              <w:numPr>
                <w:ilvl w:val="0"/>
                <w:numId w:val="6"/>
              </w:numPr>
              <w:contextualSpacing/>
              <w:rPr>
                <w:rFonts w:ascii="Times New Roman" w:eastAsia="Times New Roman" w:hAnsi="Times New Roman" w:cs="Times New Roman"/>
                <w:b/>
                <w:sz w:val="24"/>
                <w:lang w:val="en-US" w:eastAsia="lv-LV"/>
              </w:rPr>
            </w:pPr>
            <w:r w:rsidRPr="005F0DAC">
              <w:rPr>
                <w:rFonts w:ascii="Times New Roman" w:eastAsia="Times New Roman" w:hAnsi="Times New Roman" w:cs="Times New Roman"/>
                <w:sz w:val="24"/>
                <w:lang w:val="en-US" w:eastAsia="lv-LV"/>
              </w:rPr>
              <w:t xml:space="preserve">Supplier </w:t>
            </w:r>
            <w:r w:rsidR="004B5109" w:rsidRPr="005F0DAC">
              <w:rPr>
                <w:rFonts w:ascii="Times New Roman" w:eastAsia="Times New Roman" w:hAnsi="Times New Roman" w:cs="Times New Roman"/>
                <w:sz w:val="24"/>
                <w:lang w:val="en-US" w:eastAsia="lv-LV"/>
              </w:rPr>
              <w:t>ensures</w:t>
            </w:r>
            <w:r w:rsidRPr="005F0DAC">
              <w:rPr>
                <w:rFonts w:ascii="Times New Roman" w:eastAsia="Times New Roman" w:hAnsi="Times New Roman" w:cs="Times New Roman"/>
                <w:sz w:val="24"/>
                <w:lang w:val="en-US" w:eastAsia="lv-LV"/>
              </w:rPr>
              <w:t xml:space="preserve"> that</w:t>
            </w:r>
            <w:r w:rsidR="004B5109" w:rsidRPr="005F0DAC">
              <w:rPr>
                <w:rFonts w:ascii="Times New Roman" w:eastAsia="Times New Roman" w:hAnsi="Times New Roman" w:cs="Times New Roman"/>
                <w:sz w:val="24"/>
                <w:lang w:val="en-US" w:eastAsia="lv-LV"/>
              </w:rPr>
              <w:t xml:space="preserve"> during the execution of the Contract the Service Delivery is provided </w:t>
            </w:r>
            <w:r w:rsidRPr="005F0DAC">
              <w:rPr>
                <w:rFonts w:ascii="Times New Roman" w:eastAsia="Times New Roman" w:hAnsi="Times New Roman" w:cs="Times New Roman"/>
                <w:sz w:val="24"/>
                <w:lang w:val="en-US" w:eastAsia="lv-LV"/>
              </w:rPr>
              <w:t>by professional employees with appropriate qualification and skills.</w:t>
            </w:r>
          </w:p>
          <w:p w:rsidR="00D013D5" w:rsidRPr="005F0DAC" w:rsidRDefault="00D013D5" w:rsidP="003B5D90">
            <w:pPr>
              <w:ind w:left="360"/>
              <w:contextualSpacing/>
              <w:rPr>
                <w:rFonts w:ascii="Times New Roman" w:eastAsia="Times New Roman" w:hAnsi="Times New Roman" w:cs="Times New Roman"/>
                <w:sz w:val="24"/>
                <w:lang w:val="en-US" w:eastAsia="lv-LV"/>
              </w:rPr>
            </w:pPr>
          </w:p>
          <w:p w:rsidR="00046A6E" w:rsidRPr="005F0DAC" w:rsidRDefault="00046A6E" w:rsidP="003B5D90">
            <w:pPr>
              <w:ind w:left="360"/>
              <w:contextualSpacing/>
              <w:rPr>
                <w:rFonts w:ascii="Times New Roman" w:eastAsia="Times New Roman" w:hAnsi="Times New Roman" w:cs="Times New Roman"/>
                <w:b/>
                <w:sz w:val="24"/>
                <w:lang w:val="en-US" w:eastAsia="lv-LV"/>
              </w:rPr>
            </w:pPr>
          </w:p>
          <w:p w:rsidR="00D013D5" w:rsidRPr="005F0DAC" w:rsidRDefault="00D013D5" w:rsidP="00D013D5">
            <w:pPr>
              <w:pStyle w:val="ListParagraph"/>
              <w:numPr>
                <w:ilvl w:val="0"/>
                <w:numId w:val="10"/>
              </w:numPr>
              <w:jc w:val="center"/>
              <w:rPr>
                <w:rFonts w:ascii="Times New Roman" w:hAnsi="Times New Roman"/>
                <w:b/>
                <w:kern w:val="0"/>
                <w:sz w:val="24"/>
                <w:lang w:val="en-US" w:eastAsia="lv-LV"/>
              </w:rPr>
            </w:pPr>
            <w:r w:rsidRPr="005F0DAC">
              <w:rPr>
                <w:rFonts w:ascii="Times New Roman" w:hAnsi="Times New Roman"/>
                <w:b/>
                <w:sz w:val="24"/>
                <w:lang w:val="en-US" w:eastAsia="lv-LV"/>
              </w:rPr>
              <w:t>Force majeure</w:t>
            </w:r>
          </w:p>
          <w:p w:rsidR="00D013D5" w:rsidRPr="005F0DAC" w:rsidRDefault="00D013D5" w:rsidP="00D013D5">
            <w:pPr>
              <w:pStyle w:val="ListParagraph"/>
              <w:numPr>
                <w:ilvl w:val="1"/>
                <w:numId w:val="10"/>
              </w:numPr>
              <w:ind w:left="426" w:hanging="426"/>
              <w:rPr>
                <w:rFonts w:ascii="Times New Roman" w:hAnsi="Times New Roman"/>
                <w:kern w:val="0"/>
                <w:sz w:val="24"/>
                <w:lang w:val="en-US" w:eastAsia="lv-LV"/>
              </w:rPr>
            </w:pPr>
            <w:r w:rsidRPr="005F0DAC">
              <w:rPr>
                <w:rFonts w:ascii="Times New Roman" w:hAnsi="Times New Roman"/>
                <w:sz w:val="24"/>
                <w:lang w:val="en-US" w:eastAsia="lv-LV"/>
              </w:rPr>
              <w:t>The Parties shall be exempt from any liability for complete or partial fail</w:t>
            </w:r>
            <w:r w:rsidR="00046A6E" w:rsidRPr="005F0DAC">
              <w:rPr>
                <w:rFonts w:ascii="Times New Roman" w:hAnsi="Times New Roman"/>
                <w:sz w:val="24"/>
                <w:lang w:val="en-US" w:eastAsia="lv-LV"/>
              </w:rPr>
              <w:t>ure of the Contract fulfilment,</w:t>
            </w:r>
            <w:r w:rsidRPr="005F0DAC">
              <w:rPr>
                <w:rFonts w:ascii="Times New Roman" w:hAnsi="Times New Roman"/>
                <w:sz w:val="24"/>
                <w:lang w:val="en-US" w:eastAsia="lv-LV"/>
              </w:rPr>
              <w:t xml:space="preserve"> if such failure has occurred due to force majeure or emergency case circumstances, which have begun after signing the Contract and which could not have been previously foreseen or prevented by Parties.</w:t>
            </w:r>
          </w:p>
          <w:p w:rsidR="00D013D5" w:rsidRPr="005F0DAC" w:rsidRDefault="00D013D5" w:rsidP="00D013D5">
            <w:pPr>
              <w:pStyle w:val="ListParagraph"/>
              <w:numPr>
                <w:ilvl w:val="1"/>
                <w:numId w:val="10"/>
              </w:numPr>
              <w:ind w:left="426" w:hanging="426"/>
              <w:rPr>
                <w:rFonts w:ascii="Times New Roman" w:hAnsi="Times New Roman"/>
                <w:kern w:val="0"/>
                <w:sz w:val="24"/>
                <w:lang w:val="en-US" w:eastAsia="lv-LV"/>
              </w:rPr>
            </w:pPr>
            <w:r w:rsidRPr="005F0DAC">
              <w:rPr>
                <w:rFonts w:ascii="Times New Roman" w:hAnsi="Times New Roman"/>
                <w:sz w:val="24"/>
                <w:lang w:val="en-US" w:eastAsia="lv-LV"/>
              </w:rPr>
              <w:t xml:space="preserve">The Party, invoking the force majeure or emergency case circumstances, must immediately (no later than within 5 (five) business days from the date when the conditions have started or when the Party has found out about the conditions) notify the other Party in </w:t>
            </w:r>
            <w:r w:rsidRPr="005F0DAC">
              <w:rPr>
                <w:rFonts w:ascii="Times New Roman" w:hAnsi="Times New Roman"/>
                <w:sz w:val="24"/>
                <w:lang w:val="en-US" w:eastAsia="lv-LV"/>
              </w:rPr>
              <w:lastRenderedPageBreak/>
              <w:t xml:space="preserve">writing about the following conditions. The notice shall state the period within which, in Party’s opinion, it may possibly fulfill its contractual obligations. Upon request, the  notice  has to be  accompanied by a document, issued by a competent authority, that contains the approval of emergency case circumstances and their characteristics. </w:t>
            </w:r>
          </w:p>
          <w:p w:rsidR="00D013D5" w:rsidRPr="005F0DAC" w:rsidRDefault="00D013D5" w:rsidP="00D013D5">
            <w:pPr>
              <w:pStyle w:val="ListParagraph"/>
              <w:numPr>
                <w:ilvl w:val="1"/>
                <w:numId w:val="10"/>
              </w:numPr>
              <w:ind w:left="426" w:hanging="426"/>
              <w:rPr>
                <w:rFonts w:ascii="Times New Roman" w:hAnsi="Times New Roman"/>
                <w:kern w:val="0"/>
                <w:sz w:val="24"/>
                <w:lang w:val="en-US" w:eastAsia="lv-LV"/>
              </w:rPr>
            </w:pPr>
            <w:r w:rsidRPr="005F0DAC">
              <w:rPr>
                <w:rFonts w:ascii="Times New Roman" w:hAnsi="Times New Roman"/>
                <w:sz w:val="24"/>
                <w:lang w:val="en-US" w:eastAsia="lv-LV"/>
              </w:rPr>
              <w:t>If these circumstances last more than two months, Parties have the rights to withdraw from their contractual obligations. In this case none of the Parties is responsible for the losses incurred to the other Party in the time period after the force majeure occurrence.</w:t>
            </w:r>
          </w:p>
          <w:p w:rsidR="00D013D5" w:rsidRPr="005F0DAC" w:rsidRDefault="00D013D5" w:rsidP="003B5D90">
            <w:pPr>
              <w:pStyle w:val="ListParagraph"/>
              <w:ind w:left="426"/>
              <w:rPr>
                <w:rFonts w:ascii="Times New Roman" w:hAnsi="Times New Roman"/>
                <w:kern w:val="0"/>
                <w:sz w:val="24"/>
                <w:lang w:val="en-US" w:eastAsia="lv-LV"/>
              </w:rPr>
            </w:pPr>
          </w:p>
          <w:p w:rsidR="00D013D5" w:rsidRPr="005F0DAC" w:rsidRDefault="00D013D5" w:rsidP="00D013D5">
            <w:pPr>
              <w:pStyle w:val="ListParagraph"/>
              <w:numPr>
                <w:ilvl w:val="0"/>
                <w:numId w:val="11"/>
              </w:numPr>
              <w:jc w:val="center"/>
              <w:rPr>
                <w:rFonts w:ascii="Times New Roman" w:hAnsi="Times New Roman"/>
                <w:b/>
                <w:sz w:val="24"/>
                <w:lang w:val="en-US"/>
              </w:rPr>
            </w:pPr>
            <w:r w:rsidRPr="005F0DAC">
              <w:rPr>
                <w:rFonts w:ascii="Times New Roman" w:hAnsi="Times New Roman"/>
                <w:b/>
                <w:sz w:val="24"/>
                <w:lang w:val="en-US"/>
              </w:rPr>
              <w:t>Liability of Parties</w:t>
            </w:r>
          </w:p>
          <w:p w:rsidR="00D013D5" w:rsidRPr="005F0DAC" w:rsidRDefault="00D013D5" w:rsidP="00D013D5">
            <w:pPr>
              <w:pStyle w:val="ListParagraph"/>
              <w:numPr>
                <w:ilvl w:val="1"/>
                <w:numId w:val="11"/>
              </w:numPr>
              <w:ind w:left="426" w:hanging="426"/>
              <w:rPr>
                <w:rFonts w:ascii="Times New Roman" w:hAnsi="Times New Roman"/>
                <w:sz w:val="24"/>
                <w:lang w:val="en-US"/>
              </w:rPr>
            </w:pPr>
            <w:r w:rsidRPr="005F0DAC">
              <w:rPr>
                <w:rFonts w:ascii="Times New Roman" w:hAnsi="Times New Roman"/>
                <w:sz w:val="24"/>
                <w:lang w:val="en-US"/>
              </w:rPr>
              <w:t xml:space="preserve">For each delayed day of the </w:t>
            </w:r>
            <w:r w:rsidR="002F058E" w:rsidRPr="005F0DAC">
              <w:rPr>
                <w:rFonts w:ascii="Times New Roman" w:hAnsi="Times New Roman"/>
                <w:sz w:val="24"/>
                <w:lang w:val="en-US"/>
              </w:rPr>
              <w:t>Service D</w:t>
            </w:r>
            <w:r w:rsidRPr="005F0DAC">
              <w:rPr>
                <w:rFonts w:ascii="Times New Roman" w:hAnsi="Times New Roman"/>
                <w:sz w:val="24"/>
                <w:lang w:val="en-US"/>
              </w:rPr>
              <w:t>elivery</w:t>
            </w:r>
            <w:r w:rsidR="002F058E" w:rsidRPr="005F0DAC">
              <w:rPr>
                <w:rFonts w:ascii="Times New Roman" w:hAnsi="Times New Roman"/>
                <w:sz w:val="24"/>
                <w:lang w:val="en-US"/>
              </w:rPr>
              <w:t xml:space="preserve">, </w:t>
            </w:r>
            <w:r w:rsidRPr="005F0DAC">
              <w:rPr>
                <w:rFonts w:ascii="Times New Roman" w:hAnsi="Times New Roman"/>
                <w:sz w:val="24"/>
                <w:lang w:val="en-US"/>
              </w:rPr>
              <w:t>the Supplier has to pay a contractual penalty - 0,5% (zero, comma, five per cent) of the Contract amount to the Client, but in total not more than 10 % (ten per cent) of the Contract amount.</w:t>
            </w:r>
          </w:p>
          <w:p w:rsidR="00D013D5" w:rsidRPr="005F0DAC" w:rsidRDefault="00D013D5" w:rsidP="00D013D5">
            <w:pPr>
              <w:pStyle w:val="ListParagraph"/>
              <w:numPr>
                <w:ilvl w:val="1"/>
                <w:numId w:val="11"/>
              </w:numPr>
              <w:ind w:left="426" w:hanging="426"/>
              <w:rPr>
                <w:rFonts w:ascii="Times New Roman" w:hAnsi="Times New Roman"/>
                <w:sz w:val="24"/>
                <w:lang w:val="en-US"/>
              </w:rPr>
            </w:pPr>
            <w:r w:rsidRPr="005F0DAC">
              <w:rPr>
                <w:rFonts w:ascii="Times New Roman" w:hAnsi="Times New Roman"/>
                <w:sz w:val="24"/>
                <w:lang w:val="en-US"/>
              </w:rPr>
              <w:t xml:space="preserve">If the Client has not paid for the </w:t>
            </w:r>
            <w:r w:rsidR="00034942" w:rsidRPr="005F0DAC">
              <w:rPr>
                <w:rFonts w:ascii="Times New Roman" w:hAnsi="Times New Roman"/>
                <w:sz w:val="24"/>
                <w:lang w:val="en-US"/>
              </w:rPr>
              <w:t xml:space="preserve">Delivery of the Service </w:t>
            </w:r>
            <w:r w:rsidRPr="005F0DAC">
              <w:rPr>
                <w:rFonts w:ascii="Times New Roman" w:hAnsi="Times New Roman"/>
                <w:sz w:val="24"/>
                <w:lang w:val="en-US"/>
              </w:rPr>
              <w:t>within the period and in amount specified in the Contract, the Supplier has the right to request from the Client a contractual penalty – 0,5% (zero, comma, five per cent) from the overdue amount for each delayed day, but in total not more than 10% (ten per cent) of the overdue amount.</w:t>
            </w:r>
          </w:p>
          <w:p w:rsidR="00D013D5" w:rsidRPr="005F0DAC" w:rsidRDefault="00D013D5" w:rsidP="00D013D5">
            <w:pPr>
              <w:pStyle w:val="ListParagraph"/>
              <w:numPr>
                <w:ilvl w:val="1"/>
                <w:numId w:val="11"/>
              </w:numPr>
              <w:ind w:left="426" w:hanging="426"/>
              <w:rPr>
                <w:rFonts w:ascii="Times New Roman" w:hAnsi="Times New Roman"/>
                <w:sz w:val="24"/>
                <w:lang w:val="en-US"/>
              </w:rPr>
            </w:pPr>
            <w:r w:rsidRPr="005F0DAC">
              <w:rPr>
                <w:rFonts w:ascii="Times New Roman" w:hAnsi="Times New Roman"/>
                <w:sz w:val="24"/>
                <w:lang w:val="en-US"/>
              </w:rPr>
              <w:t>If the Supplier has not used his rights to request from the Client a contractual penalty for delayed payment within 20 (twenty) business days from the time it has been granted the rights, it is deemed that the Supplier has waived its rights to the contractual penalty, and after that it is not entitled to request from the Client any contractual penalty for the delayed payment.</w:t>
            </w:r>
          </w:p>
          <w:p w:rsidR="00D013D5" w:rsidRPr="005F0DAC" w:rsidRDefault="00D013D5" w:rsidP="00D013D5">
            <w:pPr>
              <w:pStyle w:val="ListParagraph"/>
              <w:numPr>
                <w:ilvl w:val="1"/>
                <w:numId w:val="11"/>
              </w:numPr>
              <w:ind w:left="426" w:hanging="426"/>
              <w:rPr>
                <w:rFonts w:ascii="Times New Roman" w:hAnsi="Times New Roman"/>
                <w:sz w:val="24"/>
                <w:lang w:val="en-US"/>
              </w:rPr>
            </w:pPr>
            <w:r w:rsidRPr="005F0DAC">
              <w:rPr>
                <w:rFonts w:ascii="Times New Roman" w:hAnsi="Times New Roman"/>
                <w:sz w:val="24"/>
                <w:lang w:val="en-US"/>
              </w:rPr>
              <w:t xml:space="preserve">Payment of the contractual penalty doesn’t relieve the Parties from full performance of their contractual obligations.  </w:t>
            </w:r>
          </w:p>
          <w:p w:rsidR="00D013D5" w:rsidRPr="005F0DAC" w:rsidRDefault="00D013D5" w:rsidP="00D013D5">
            <w:pPr>
              <w:pStyle w:val="ListParagraph"/>
              <w:numPr>
                <w:ilvl w:val="1"/>
                <w:numId w:val="11"/>
              </w:numPr>
              <w:ind w:left="426" w:hanging="426"/>
              <w:rPr>
                <w:rFonts w:ascii="Times New Roman" w:hAnsi="Times New Roman"/>
                <w:sz w:val="24"/>
                <w:lang w:val="en-US"/>
              </w:rPr>
            </w:pPr>
            <w:r w:rsidRPr="005F0DAC">
              <w:rPr>
                <w:rFonts w:ascii="Times New Roman" w:hAnsi="Times New Roman"/>
                <w:sz w:val="24"/>
                <w:lang w:val="en-US"/>
              </w:rPr>
              <w:t xml:space="preserve">If Client becomes entitled to claim the contractual penalty or any other payment from the Supplier in accordance with the Contract, the Client may deduct the contractual penalty or any other payment from the amount payable to the Supplier, submitting a prior notice beforehand. </w:t>
            </w:r>
          </w:p>
          <w:p w:rsidR="00D013D5" w:rsidRPr="005F0DAC" w:rsidRDefault="00D013D5" w:rsidP="00D013D5">
            <w:pPr>
              <w:pStyle w:val="ListParagraph"/>
              <w:numPr>
                <w:ilvl w:val="1"/>
                <w:numId w:val="11"/>
              </w:numPr>
              <w:ind w:left="426" w:hanging="426"/>
              <w:rPr>
                <w:rFonts w:ascii="Times New Roman" w:hAnsi="Times New Roman"/>
                <w:sz w:val="24"/>
                <w:lang w:val="en-US"/>
              </w:rPr>
            </w:pPr>
            <w:r w:rsidRPr="005F0DAC">
              <w:rPr>
                <w:rFonts w:ascii="Times New Roman" w:hAnsi="Times New Roman"/>
                <w:sz w:val="24"/>
                <w:lang w:val="en-US"/>
              </w:rPr>
              <w:t xml:space="preserve">The Parties are responsible for direct damages caused to other Party, if these damages have occurred as a result of the action or omission of the Party, its employees or third persons (including gross negligence, actions or omissions committed in malicious intent). </w:t>
            </w:r>
          </w:p>
          <w:p w:rsidR="00D013D5" w:rsidRPr="005F0DAC" w:rsidRDefault="00D013D5" w:rsidP="003B5D90">
            <w:pPr>
              <w:pStyle w:val="ListParagraph"/>
              <w:ind w:left="426" w:hanging="426"/>
              <w:rPr>
                <w:rFonts w:ascii="Times New Roman" w:hAnsi="Times New Roman"/>
                <w:sz w:val="24"/>
                <w:lang w:val="en-US"/>
              </w:rPr>
            </w:pPr>
          </w:p>
          <w:p w:rsidR="00D013D5" w:rsidRPr="005F0DAC" w:rsidRDefault="00D013D5" w:rsidP="00D013D5">
            <w:pPr>
              <w:pStyle w:val="ListParagraph"/>
              <w:numPr>
                <w:ilvl w:val="0"/>
                <w:numId w:val="11"/>
              </w:numPr>
              <w:jc w:val="center"/>
              <w:rPr>
                <w:rFonts w:ascii="Times New Roman" w:hAnsi="Times New Roman"/>
                <w:sz w:val="24"/>
                <w:lang w:val="en-US"/>
              </w:rPr>
            </w:pPr>
            <w:r w:rsidRPr="005F0DAC">
              <w:rPr>
                <w:rFonts w:ascii="Times New Roman" w:hAnsi="Times New Roman"/>
                <w:b/>
                <w:sz w:val="24"/>
                <w:lang w:val="en-US"/>
              </w:rPr>
              <w:t>Confidentiality</w:t>
            </w:r>
          </w:p>
          <w:p w:rsidR="00D013D5" w:rsidRPr="005F0DAC" w:rsidRDefault="00D013D5" w:rsidP="00D013D5">
            <w:pPr>
              <w:pStyle w:val="ListParagraph"/>
              <w:numPr>
                <w:ilvl w:val="1"/>
                <w:numId w:val="11"/>
              </w:numPr>
              <w:ind w:left="426" w:hanging="568"/>
              <w:rPr>
                <w:rFonts w:ascii="Times New Roman" w:hAnsi="Times New Roman"/>
                <w:sz w:val="24"/>
                <w:lang w:val="en-US"/>
              </w:rPr>
            </w:pPr>
            <w:r w:rsidRPr="005F0DAC">
              <w:rPr>
                <w:rFonts w:ascii="Times New Roman" w:hAnsi="Times New Roman"/>
                <w:sz w:val="24"/>
                <w:lang w:val="en-US"/>
              </w:rPr>
              <w:t>The Parties undertake to respect the confidentiality in their mutual relations, including:</w:t>
            </w:r>
          </w:p>
          <w:p w:rsidR="00D013D5" w:rsidRPr="005F0DAC" w:rsidRDefault="00D013D5" w:rsidP="00D013D5">
            <w:pPr>
              <w:pStyle w:val="ListParagraph"/>
              <w:numPr>
                <w:ilvl w:val="2"/>
                <w:numId w:val="11"/>
              </w:numPr>
              <w:ind w:left="1170" w:hanging="708"/>
              <w:rPr>
                <w:rFonts w:ascii="Times New Roman" w:hAnsi="Times New Roman"/>
                <w:sz w:val="24"/>
                <w:lang w:val="en-US"/>
              </w:rPr>
            </w:pPr>
            <w:r w:rsidRPr="005F0DAC">
              <w:rPr>
                <w:rFonts w:ascii="Times New Roman" w:hAnsi="Times New Roman"/>
                <w:sz w:val="24"/>
                <w:lang w:val="en-US"/>
              </w:rPr>
              <w:t xml:space="preserve">to ensure </w:t>
            </w:r>
            <w:proofErr w:type="spellStart"/>
            <w:r w:rsidRPr="005F0DAC">
              <w:rPr>
                <w:rFonts w:ascii="Times New Roman" w:hAnsi="Times New Roman"/>
                <w:sz w:val="24"/>
                <w:lang w:val="en-US"/>
              </w:rPr>
              <w:t>non disclosure</w:t>
            </w:r>
            <w:proofErr w:type="spellEnd"/>
            <w:r w:rsidRPr="005F0DAC">
              <w:rPr>
                <w:rFonts w:ascii="Times New Roman" w:hAnsi="Times New Roman"/>
                <w:sz w:val="24"/>
                <w:lang w:val="en-US"/>
              </w:rPr>
              <w:t xml:space="preserve"> of information included in the Contract to any third parties, except state and local government bodies, which in due legal form require to disclose such information; </w:t>
            </w:r>
          </w:p>
          <w:p w:rsidR="00D013D5" w:rsidRPr="005F0DAC" w:rsidRDefault="00D013D5" w:rsidP="00D013D5">
            <w:pPr>
              <w:pStyle w:val="ListParagraph"/>
              <w:numPr>
                <w:ilvl w:val="2"/>
                <w:numId w:val="11"/>
              </w:numPr>
              <w:ind w:left="1170" w:hanging="708"/>
              <w:rPr>
                <w:rFonts w:ascii="Times New Roman" w:hAnsi="Times New Roman"/>
                <w:sz w:val="24"/>
                <w:lang w:val="en-US"/>
              </w:rPr>
            </w:pPr>
            <w:r w:rsidRPr="005F0DAC">
              <w:rPr>
                <w:rFonts w:ascii="Times New Roman" w:hAnsi="Times New Roman"/>
                <w:sz w:val="24"/>
                <w:lang w:val="en-US"/>
              </w:rPr>
              <w:t>to protect, not to distribute and without a mutual written approval not to disclose (fully or partly) the content of this Contract or other related documents as well as technical, commercial and all other types of information about the other Party’s activities, which has become available in the course of the Contract performance, to any third party, except in cases provided in Latvian laws and regulations;</w:t>
            </w:r>
          </w:p>
          <w:p w:rsidR="00D013D5" w:rsidRPr="005F0DAC" w:rsidRDefault="00D013D5" w:rsidP="00D013D5">
            <w:pPr>
              <w:pStyle w:val="ListParagraph"/>
              <w:numPr>
                <w:ilvl w:val="2"/>
                <w:numId w:val="11"/>
              </w:numPr>
              <w:ind w:left="1170" w:hanging="708"/>
              <w:rPr>
                <w:rFonts w:ascii="Times New Roman" w:hAnsi="Times New Roman"/>
                <w:sz w:val="24"/>
                <w:lang w:val="en-US"/>
              </w:rPr>
            </w:pPr>
            <w:r w:rsidRPr="005F0DAC">
              <w:rPr>
                <w:rFonts w:ascii="Times New Roman" w:hAnsi="Times New Roman"/>
                <w:sz w:val="24"/>
                <w:lang w:val="en-US"/>
              </w:rPr>
              <w:t>to ensure that all third persons, involved in the performance of the Contract, comply with the confidentiality provisions set out in this chapter regarding the information acquired during the performance of the Contract.</w:t>
            </w:r>
          </w:p>
          <w:p w:rsidR="00D013D5" w:rsidRPr="005F0DAC" w:rsidRDefault="00D013D5" w:rsidP="00D013D5">
            <w:pPr>
              <w:pStyle w:val="ListParagraph"/>
              <w:numPr>
                <w:ilvl w:val="1"/>
                <w:numId w:val="11"/>
              </w:numPr>
              <w:ind w:left="567" w:hanging="567"/>
              <w:rPr>
                <w:rFonts w:ascii="Times New Roman" w:hAnsi="Times New Roman"/>
                <w:sz w:val="24"/>
                <w:lang w:val="en-US"/>
              </w:rPr>
            </w:pPr>
            <w:r w:rsidRPr="005F0DAC">
              <w:rPr>
                <w:rFonts w:ascii="Times New Roman" w:hAnsi="Times New Roman"/>
                <w:sz w:val="24"/>
                <w:lang w:val="en-US"/>
              </w:rPr>
              <w:t>The Parties agree that the provisions of this chapter shall not apply to publicly available information, including any information which, in accordance with the provisions of the Contract, is intended to be conveyed to the third parties.</w:t>
            </w:r>
          </w:p>
          <w:p w:rsidR="00D013D5" w:rsidRPr="005F0DAC" w:rsidRDefault="00D013D5" w:rsidP="00D013D5">
            <w:pPr>
              <w:pStyle w:val="ListParagraph"/>
              <w:numPr>
                <w:ilvl w:val="1"/>
                <w:numId w:val="11"/>
              </w:numPr>
              <w:ind w:left="567" w:hanging="567"/>
              <w:rPr>
                <w:rFonts w:ascii="Times New Roman" w:hAnsi="Times New Roman"/>
                <w:sz w:val="24"/>
                <w:lang w:val="en-US"/>
              </w:rPr>
            </w:pPr>
            <w:r w:rsidRPr="005F0DAC">
              <w:rPr>
                <w:rFonts w:ascii="Times New Roman" w:hAnsi="Times New Roman"/>
                <w:sz w:val="24"/>
                <w:lang w:val="en-US"/>
              </w:rPr>
              <w:t>The failure to comply with the rules of confidentiality entitles the aggrieved Party to claim the compensation losses from the guilty Party in case of failure to comply with the rules of confidentiality.</w:t>
            </w:r>
          </w:p>
          <w:p w:rsidR="00D013D5" w:rsidRPr="005F0DAC" w:rsidRDefault="00D013D5" w:rsidP="00D013D5">
            <w:pPr>
              <w:pStyle w:val="ListParagraph"/>
              <w:numPr>
                <w:ilvl w:val="1"/>
                <w:numId w:val="11"/>
              </w:numPr>
              <w:ind w:left="567" w:hanging="567"/>
              <w:rPr>
                <w:rFonts w:ascii="Times New Roman" w:hAnsi="Times New Roman"/>
                <w:sz w:val="24"/>
                <w:lang w:val="en-US"/>
              </w:rPr>
            </w:pPr>
            <w:r w:rsidRPr="005F0DAC">
              <w:rPr>
                <w:rFonts w:ascii="Times New Roman" w:hAnsi="Times New Roman"/>
                <w:sz w:val="24"/>
                <w:lang w:val="en-US"/>
              </w:rPr>
              <w:t xml:space="preserve">The provisions of this chapter remain in force after the termination of the Contract.  </w:t>
            </w:r>
          </w:p>
          <w:p w:rsidR="00D013D5" w:rsidRPr="005F0DAC" w:rsidRDefault="00D013D5" w:rsidP="003B5D90">
            <w:pPr>
              <w:contextualSpacing/>
              <w:rPr>
                <w:rFonts w:ascii="Times New Roman" w:hAnsi="Times New Roman" w:cs="Times New Roman"/>
                <w:sz w:val="24"/>
                <w:lang w:val="en-US"/>
              </w:rPr>
            </w:pPr>
          </w:p>
          <w:p w:rsidR="00D013D5" w:rsidRPr="005F0DAC" w:rsidRDefault="00D013D5" w:rsidP="003B5D90">
            <w:pPr>
              <w:contextualSpacing/>
              <w:rPr>
                <w:rFonts w:ascii="Times New Roman" w:hAnsi="Times New Roman" w:cs="Times New Roman"/>
                <w:sz w:val="24"/>
                <w:lang w:val="en-US"/>
              </w:rPr>
            </w:pPr>
          </w:p>
          <w:p w:rsidR="00D013D5" w:rsidRPr="005F0DAC" w:rsidRDefault="00D013D5" w:rsidP="00D013D5">
            <w:pPr>
              <w:pStyle w:val="ListParagraph"/>
              <w:numPr>
                <w:ilvl w:val="0"/>
                <w:numId w:val="12"/>
              </w:numPr>
              <w:jc w:val="center"/>
              <w:rPr>
                <w:rFonts w:ascii="Times New Roman" w:hAnsi="Times New Roman"/>
                <w:b/>
                <w:sz w:val="24"/>
                <w:lang w:val="en-US"/>
              </w:rPr>
            </w:pPr>
            <w:r w:rsidRPr="005F0DAC">
              <w:rPr>
                <w:rFonts w:ascii="Times New Roman" w:hAnsi="Times New Roman"/>
                <w:b/>
                <w:sz w:val="24"/>
                <w:lang w:val="en-US"/>
              </w:rPr>
              <w:t>Representatives of Parties</w:t>
            </w:r>
          </w:p>
          <w:p w:rsidR="00D013D5" w:rsidRPr="005F0DAC" w:rsidRDefault="00D013D5" w:rsidP="00D013D5">
            <w:pPr>
              <w:pStyle w:val="ListParagraph"/>
              <w:numPr>
                <w:ilvl w:val="1"/>
                <w:numId w:val="12"/>
              </w:numPr>
              <w:ind w:left="567" w:hanging="567"/>
              <w:rPr>
                <w:rFonts w:ascii="Times New Roman" w:hAnsi="Times New Roman"/>
                <w:sz w:val="24"/>
                <w:lang w:val="en-US"/>
              </w:rPr>
            </w:pPr>
            <w:r w:rsidRPr="005F0DAC">
              <w:rPr>
                <w:rFonts w:ascii="Times New Roman" w:hAnsi="Times New Roman"/>
                <w:sz w:val="24"/>
                <w:lang w:val="en-US"/>
              </w:rPr>
              <w:t xml:space="preserve">The responsible person from the Client’s side for the control of the performance of contractual obligations is </w:t>
            </w:r>
            <w:r w:rsidR="00C24014" w:rsidRPr="005F0DAC">
              <w:rPr>
                <w:rFonts w:ascii="Times New Roman" w:hAnsi="Times New Roman"/>
                <w:sz w:val="24"/>
              </w:rPr>
              <w:t xml:space="preserve">Andrejs Baranovskis </w:t>
            </w:r>
            <w:r w:rsidRPr="005F0DAC">
              <w:rPr>
                <w:rFonts w:ascii="Times New Roman" w:hAnsi="Times New Roman"/>
                <w:sz w:val="24"/>
                <w:lang w:val="en-US"/>
              </w:rPr>
              <w:t xml:space="preserve">(phone No. </w:t>
            </w:r>
            <w:r w:rsidRPr="005F0DAC">
              <w:rPr>
                <w:rFonts w:ascii="Times New Roman" w:hAnsi="Times New Roman"/>
                <w:sz w:val="24"/>
              </w:rPr>
              <w:t xml:space="preserve">+371 </w:t>
            </w:r>
            <w:r w:rsidR="00C24014" w:rsidRPr="005F0DAC">
              <w:rPr>
                <w:rFonts w:ascii="Times New Roman" w:hAnsi="Times New Roman"/>
                <w:sz w:val="24"/>
              </w:rPr>
              <w:t>20244763</w:t>
            </w:r>
            <w:r w:rsidRPr="005F0DAC">
              <w:rPr>
                <w:rFonts w:ascii="Times New Roman" w:hAnsi="Times New Roman"/>
                <w:sz w:val="24"/>
                <w:lang w:val="en-US"/>
              </w:rPr>
              <w:t xml:space="preserve">, e-mail: </w:t>
            </w:r>
            <w:hyperlink r:id="rId8" w:history="1">
              <w:r w:rsidR="00C24014" w:rsidRPr="005F0DAC">
                <w:rPr>
                  <w:rStyle w:val="Hyperlink"/>
                  <w:rFonts w:ascii="Times New Roman" w:hAnsi="Times New Roman"/>
                  <w:sz w:val="24"/>
                  <w:lang w:val="en-US"/>
                </w:rPr>
                <w:t>Andrejs.Baranovskis@</w:t>
              </w:r>
              <w:r w:rsidR="00C24014" w:rsidRPr="005F0DAC">
                <w:rPr>
                  <w:rStyle w:val="Hyperlink"/>
                  <w:rFonts w:ascii="Times New Roman" w:hAnsi="Times New Roman"/>
                  <w:sz w:val="24"/>
                </w:rPr>
                <w:t>rtu.lv</w:t>
              </w:r>
            </w:hyperlink>
            <w:r w:rsidR="00C24014" w:rsidRPr="005F0DAC">
              <w:rPr>
                <w:rFonts w:ascii="Times New Roman" w:hAnsi="Times New Roman"/>
                <w:sz w:val="24"/>
              </w:rPr>
              <w:t xml:space="preserve">) </w:t>
            </w:r>
            <w:r w:rsidRPr="005F0DAC">
              <w:rPr>
                <w:rFonts w:ascii="Times New Roman" w:hAnsi="Times New Roman"/>
                <w:sz w:val="24"/>
                <w:lang w:val="en-US"/>
              </w:rPr>
              <w:t xml:space="preserve">,who has the following  responsibilities: </w:t>
            </w:r>
          </w:p>
          <w:p w:rsidR="00D013D5" w:rsidRPr="005F0DAC" w:rsidRDefault="00D013D5" w:rsidP="00D013D5">
            <w:pPr>
              <w:pStyle w:val="ListParagraph"/>
              <w:numPr>
                <w:ilvl w:val="2"/>
                <w:numId w:val="12"/>
              </w:numPr>
              <w:ind w:left="1312" w:hanging="709"/>
              <w:rPr>
                <w:rFonts w:ascii="Times New Roman" w:hAnsi="Times New Roman"/>
                <w:sz w:val="24"/>
                <w:lang w:val="en-US"/>
              </w:rPr>
            </w:pPr>
            <w:r w:rsidRPr="005F0DAC">
              <w:rPr>
                <w:rFonts w:ascii="Times New Roman" w:hAnsi="Times New Roman"/>
                <w:sz w:val="24"/>
                <w:lang w:val="en-US"/>
              </w:rPr>
              <w:t>to control the performance of the contractual obligations and coordinate delivery of the Goods;</w:t>
            </w:r>
          </w:p>
          <w:p w:rsidR="00D013D5" w:rsidRPr="005F0DAC" w:rsidRDefault="00D013D5" w:rsidP="00D013D5">
            <w:pPr>
              <w:pStyle w:val="ListParagraph"/>
              <w:numPr>
                <w:ilvl w:val="2"/>
                <w:numId w:val="12"/>
              </w:numPr>
              <w:ind w:left="1312" w:hanging="709"/>
              <w:rPr>
                <w:rFonts w:ascii="Times New Roman" w:hAnsi="Times New Roman"/>
                <w:sz w:val="24"/>
                <w:lang w:val="en-US"/>
              </w:rPr>
            </w:pPr>
            <w:r w:rsidRPr="005F0DAC">
              <w:rPr>
                <w:rFonts w:ascii="Times New Roman" w:hAnsi="Times New Roman"/>
                <w:sz w:val="24"/>
                <w:lang w:val="en-US"/>
              </w:rPr>
              <w:t>to examine conformity of the Goods and delivery with the Contract;</w:t>
            </w:r>
          </w:p>
          <w:p w:rsidR="00D013D5" w:rsidRPr="005F0DAC" w:rsidRDefault="00D013D5" w:rsidP="00D013D5">
            <w:pPr>
              <w:pStyle w:val="ListParagraph"/>
              <w:numPr>
                <w:ilvl w:val="2"/>
                <w:numId w:val="12"/>
              </w:numPr>
              <w:ind w:left="1312" w:hanging="709"/>
              <w:rPr>
                <w:rFonts w:ascii="Times New Roman" w:hAnsi="Times New Roman"/>
                <w:sz w:val="24"/>
                <w:lang w:val="en-US"/>
              </w:rPr>
            </w:pPr>
            <w:r w:rsidRPr="005F0DAC">
              <w:rPr>
                <w:rFonts w:ascii="Times New Roman" w:hAnsi="Times New Roman"/>
                <w:sz w:val="24"/>
                <w:lang w:val="en-US"/>
              </w:rPr>
              <w:t>to sign the Delivery note submitted by the Supplier;</w:t>
            </w:r>
          </w:p>
          <w:p w:rsidR="00D013D5" w:rsidRPr="005F0DAC" w:rsidRDefault="00D013D5" w:rsidP="00D013D5">
            <w:pPr>
              <w:pStyle w:val="ListParagraph"/>
              <w:numPr>
                <w:ilvl w:val="2"/>
                <w:numId w:val="12"/>
              </w:numPr>
              <w:ind w:left="1312" w:hanging="709"/>
              <w:rPr>
                <w:rFonts w:ascii="Times New Roman" w:hAnsi="Times New Roman"/>
                <w:sz w:val="24"/>
                <w:lang w:val="en-US"/>
              </w:rPr>
            </w:pPr>
            <w:r w:rsidRPr="005F0DAC">
              <w:rPr>
                <w:rFonts w:ascii="Times New Roman" w:hAnsi="Times New Roman"/>
                <w:sz w:val="24"/>
                <w:lang w:val="en-US"/>
              </w:rPr>
              <w:t xml:space="preserve">to sign the Certificate about Defects. </w:t>
            </w:r>
          </w:p>
          <w:p w:rsidR="00D013D5" w:rsidRPr="005F0DAC" w:rsidRDefault="00D013D5" w:rsidP="00D013D5">
            <w:pPr>
              <w:pStyle w:val="ListParagraph"/>
              <w:numPr>
                <w:ilvl w:val="1"/>
                <w:numId w:val="12"/>
              </w:numPr>
              <w:ind w:left="567" w:hanging="425"/>
              <w:rPr>
                <w:rFonts w:ascii="Times New Roman" w:hAnsi="Times New Roman"/>
                <w:sz w:val="24"/>
                <w:lang w:val="en-US"/>
              </w:rPr>
            </w:pPr>
            <w:r w:rsidRPr="005F0DAC">
              <w:rPr>
                <w:rFonts w:ascii="Times New Roman" w:hAnsi="Times New Roman"/>
                <w:sz w:val="24"/>
                <w:lang w:val="en-US"/>
              </w:rPr>
              <w:t xml:space="preserve">The responsible person from the Supplier’s side for performance of the contractual obligations is: </w:t>
            </w:r>
            <w:proofErr w:type="spellStart"/>
            <w:r w:rsidR="00046A6E" w:rsidRPr="005F0DAC">
              <w:rPr>
                <w:rFonts w:ascii="Times New Roman" w:hAnsi="Times New Roman"/>
                <w:sz w:val="24"/>
              </w:rPr>
              <w:t>LiborVesely</w:t>
            </w:r>
            <w:proofErr w:type="spellEnd"/>
            <w:r w:rsidR="00046A6E" w:rsidRPr="005F0DAC">
              <w:rPr>
                <w:rFonts w:ascii="Times New Roman" w:hAnsi="Times New Roman"/>
                <w:sz w:val="24"/>
              </w:rPr>
              <w:t xml:space="preserve"> (</w:t>
            </w:r>
            <w:proofErr w:type="spellStart"/>
            <w:r w:rsidR="00046A6E" w:rsidRPr="005F0DAC">
              <w:rPr>
                <w:rFonts w:ascii="Times New Roman" w:hAnsi="Times New Roman"/>
                <w:sz w:val="24"/>
              </w:rPr>
              <w:t>phone</w:t>
            </w:r>
            <w:proofErr w:type="spellEnd"/>
            <w:r w:rsidR="00046A6E" w:rsidRPr="005F0DAC">
              <w:rPr>
                <w:rFonts w:ascii="Times New Roman" w:hAnsi="Times New Roman"/>
                <w:sz w:val="24"/>
              </w:rPr>
              <w:t xml:space="preserve"> No +420776793463, e-</w:t>
            </w:r>
            <w:proofErr w:type="spellStart"/>
            <w:r w:rsidR="00046A6E" w:rsidRPr="005F0DAC">
              <w:rPr>
                <w:rFonts w:ascii="Times New Roman" w:hAnsi="Times New Roman"/>
                <w:sz w:val="24"/>
              </w:rPr>
              <w:t>mail</w:t>
            </w:r>
            <w:proofErr w:type="spellEnd"/>
            <w:r w:rsidR="00046A6E" w:rsidRPr="005F0DAC">
              <w:rPr>
                <w:rFonts w:ascii="Times New Roman" w:hAnsi="Times New Roman"/>
                <w:sz w:val="24"/>
              </w:rPr>
              <w:t xml:space="preserve">: </w:t>
            </w:r>
            <w:hyperlink r:id="rId9" w:history="1">
              <w:r w:rsidR="00046A6E" w:rsidRPr="005F0DAC">
                <w:rPr>
                  <w:rStyle w:val="Hyperlink"/>
                  <w:rFonts w:ascii="Times New Roman" w:hAnsi="Times New Roman"/>
                  <w:sz w:val="24"/>
                </w:rPr>
                <w:t>measprog@gmail.com</w:t>
              </w:r>
            </w:hyperlink>
          </w:p>
          <w:p w:rsidR="00D013D5" w:rsidRPr="005F0DAC" w:rsidRDefault="00D013D5" w:rsidP="003B5D90">
            <w:pPr>
              <w:tabs>
                <w:tab w:val="left" w:pos="709"/>
                <w:tab w:val="left" w:pos="851"/>
              </w:tabs>
              <w:rPr>
                <w:rFonts w:ascii="Times New Roman" w:hAnsi="Times New Roman" w:cs="Times New Roman"/>
                <w:b/>
                <w:sz w:val="24"/>
                <w:lang w:val="en-US"/>
              </w:rPr>
            </w:pPr>
          </w:p>
          <w:p w:rsidR="00D013D5" w:rsidRPr="005F0DAC" w:rsidRDefault="00D013D5" w:rsidP="00D013D5">
            <w:pPr>
              <w:pStyle w:val="ListParagraph"/>
              <w:numPr>
                <w:ilvl w:val="0"/>
                <w:numId w:val="13"/>
              </w:numPr>
              <w:tabs>
                <w:tab w:val="left" w:pos="709"/>
                <w:tab w:val="left" w:pos="851"/>
              </w:tabs>
              <w:jc w:val="center"/>
              <w:rPr>
                <w:rFonts w:ascii="Times New Roman" w:hAnsi="Times New Roman"/>
                <w:b/>
                <w:sz w:val="24"/>
                <w:lang w:val="en-US"/>
              </w:rPr>
            </w:pPr>
            <w:r w:rsidRPr="005F0DAC">
              <w:rPr>
                <w:rFonts w:ascii="Times New Roman" w:hAnsi="Times New Roman"/>
                <w:b/>
                <w:sz w:val="24"/>
                <w:lang w:val="en-US"/>
              </w:rPr>
              <w:t>Validity of the Contract and procedure for amending, additions and termination</w:t>
            </w:r>
          </w:p>
          <w:p w:rsidR="00D013D5" w:rsidRPr="005F0DAC" w:rsidRDefault="00D013D5" w:rsidP="00D013D5">
            <w:pPr>
              <w:pStyle w:val="ListParagraph"/>
              <w:numPr>
                <w:ilvl w:val="1"/>
                <w:numId w:val="13"/>
              </w:numPr>
              <w:ind w:left="462"/>
              <w:rPr>
                <w:rFonts w:ascii="Times New Roman" w:hAnsi="Times New Roman"/>
                <w:sz w:val="24"/>
                <w:lang w:val="en-US"/>
              </w:rPr>
            </w:pPr>
            <w:r w:rsidRPr="005F0DAC">
              <w:rPr>
                <w:rFonts w:ascii="Times New Roman" w:hAnsi="Times New Roman"/>
                <w:sz w:val="24"/>
                <w:lang w:val="en-US"/>
              </w:rPr>
              <w:t xml:space="preserve">The Contract enters into force at the moment of its signing and is valid until the full performance of the Parties’ obligations.  </w:t>
            </w:r>
          </w:p>
          <w:p w:rsidR="00D013D5" w:rsidRPr="005F0DAC" w:rsidRDefault="00D013D5" w:rsidP="00D013D5">
            <w:pPr>
              <w:pStyle w:val="ListParagraph"/>
              <w:numPr>
                <w:ilvl w:val="1"/>
                <w:numId w:val="13"/>
              </w:numPr>
              <w:suppressAutoHyphens/>
              <w:spacing w:after="120"/>
              <w:ind w:left="567" w:hanging="567"/>
              <w:rPr>
                <w:rFonts w:ascii="Times New Roman" w:hAnsi="Times New Roman"/>
                <w:sz w:val="24"/>
                <w:lang w:val="en-US"/>
              </w:rPr>
            </w:pPr>
            <w:r w:rsidRPr="005F0DAC">
              <w:rPr>
                <w:rFonts w:ascii="Times New Roman" w:hAnsi="Times New Roman"/>
                <w:sz w:val="24"/>
                <w:lang w:val="en-US"/>
              </w:rPr>
              <w:t>All amendments and additions to the Contract are only valid if made in accordance with the Article 67.</w:t>
            </w:r>
            <w:r w:rsidRPr="005F0DAC">
              <w:rPr>
                <w:rFonts w:ascii="Times New Roman" w:hAnsi="Times New Roman"/>
                <w:sz w:val="24"/>
                <w:vertAlign w:val="superscript"/>
                <w:lang w:val="en-US"/>
              </w:rPr>
              <w:t>1</w:t>
            </w:r>
            <w:r w:rsidRPr="005F0DAC">
              <w:rPr>
                <w:rFonts w:ascii="Times New Roman" w:hAnsi="Times New Roman"/>
                <w:sz w:val="24"/>
                <w:lang w:val="en-US"/>
              </w:rPr>
              <w:t xml:space="preserve"> of the Public Procurement Law, expressed in writing and signed by authorized representatives of both Parties.</w:t>
            </w:r>
          </w:p>
          <w:p w:rsidR="00D013D5" w:rsidRPr="005F0DAC" w:rsidRDefault="00D013D5" w:rsidP="00D013D5">
            <w:pPr>
              <w:pStyle w:val="ListParagraph"/>
              <w:numPr>
                <w:ilvl w:val="1"/>
                <w:numId w:val="13"/>
              </w:numPr>
              <w:ind w:left="567" w:hanging="567"/>
              <w:rPr>
                <w:rFonts w:ascii="Times New Roman" w:hAnsi="Times New Roman"/>
                <w:sz w:val="24"/>
                <w:lang w:val="en-US"/>
              </w:rPr>
            </w:pPr>
            <w:r w:rsidRPr="005F0DAC">
              <w:rPr>
                <w:rFonts w:ascii="Times New Roman" w:hAnsi="Times New Roman"/>
                <w:sz w:val="24"/>
                <w:lang w:val="en-US"/>
              </w:rPr>
              <w:t xml:space="preserve">The Parties may terminate the Contract at any time by a mutual written agreement. </w:t>
            </w:r>
          </w:p>
          <w:p w:rsidR="00D013D5" w:rsidRPr="005F0DAC" w:rsidRDefault="00D013D5" w:rsidP="00D013D5">
            <w:pPr>
              <w:pStyle w:val="ListParagraph"/>
              <w:numPr>
                <w:ilvl w:val="1"/>
                <w:numId w:val="13"/>
              </w:numPr>
              <w:ind w:left="567" w:hanging="567"/>
              <w:rPr>
                <w:rFonts w:ascii="Times New Roman" w:hAnsi="Times New Roman"/>
                <w:sz w:val="24"/>
                <w:lang w:val="en-US"/>
              </w:rPr>
            </w:pPr>
            <w:r w:rsidRPr="005F0DAC">
              <w:rPr>
                <w:rFonts w:ascii="Times New Roman" w:hAnsi="Times New Roman"/>
                <w:sz w:val="24"/>
                <w:lang w:val="en-US"/>
              </w:rPr>
              <w:t>The Client has the right to unilaterally terminate the Contract by notifying the Supplier 15 (fifteen) business days prior to the termination.</w:t>
            </w:r>
          </w:p>
          <w:p w:rsidR="00D013D5" w:rsidRPr="005F0DAC" w:rsidRDefault="00D013D5" w:rsidP="00D013D5">
            <w:pPr>
              <w:pStyle w:val="ListParagraph"/>
              <w:numPr>
                <w:ilvl w:val="1"/>
                <w:numId w:val="13"/>
              </w:numPr>
              <w:ind w:left="567" w:hanging="567"/>
              <w:rPr>
                <w:rFonts w:ascii="Times New Roman" w:hAnsi="Times New Roman"/>
                <w:sz w:val="24"/>
                <w:lang w:val="en-US"/>
              </w:rPr>
            </w:pPr>
            <w:r w:rsidRPr="005F0DAC">
              <w:rPr>
                <w:rFonts w:ascii="Times New Roman" w:hAnsi="Times New Roman"/>
                <w:sz w:val="24"/>
                <w:lang w:val="en-US"/>
              </w:rPr>
              <w:t xml:space="preserve">With exception of Clause 12.4., the Contract may be terminated unilaterally only in the cases expressly provided in laws and regulations of the Republic of Latvia. </w:t>
            </w:r>
          </w:p>
          <w:p w:rsidR="00D013D5" w:rsidRPr="005F0DAC" w:rsidRDefault="00D013D5" w:rsidP="00D013D5">
            <w:pPr>
              <w:pStyle w:val="ListParagraph"/>
              <w:numPr>
                <w:ilvl w:val="1"/>
                <w:numId w:val="13"/>
              </w:numPr>
              <w:ind w:left="567" w:hanging="567"/>
              <w:rPr>
                <w:rFonts w:ascii="Times New Roman" w:hAnsi="Times New Roman"/>
                <w:sz w:val="24"/>
                <w:lang w:val="en-US"/>
              </w:rPr>
            </w:pPr>
            <w:r w:rsidRPr="005F0DAC">
              <w:rPr>
                <w:rFonts w:ascii="Times New Roman" w:hAnsi="Times New Roman"/>
                <w:sz w:val="24"/>
                <w:lang w:val="en-US"/>
              </w:rPr>
              <w:t>In any case of termination of the Contract, Parties undertake within 30 (thirty) days from the termination date to fulfil all liabilities that have occurred until the termination of the Contract.</w:t>
            </w:r>
          </w:p>
          <w:p w:rsidR="00D013D5" w:rsidRPr="005F0DAC" w:rsidRDefault="00D013D5" w:rsidP="003B5D90">
            <w:pPr>
              <w:ind w:left="-589"/>
              <w:rPr>
                <w:rFonts w:ascii="Times New Roman" w:hAnsi="Times New Roman" w:cs="Times New Roman"/>
                <w:sz w:val="24"/>
                <w:lang w:val="en-US"/>
              </w:rPr>
            </w:pPr>
          </w:p>
          <w:p w:rsidR="00D013D5" w:rsidRPr="005F0DAC" w:rsidRDefault="00D013D5" w:rsidP="00D013D5">
            <w:pPr>
              <w:pStyle w:val="ListParagraph"/>
              <w:numPr>
                <w:ilvl w:val="0"/>
                <w:numId w:val="13"/>
              </w:numPr>
              <w:jc w:val="center"/>
              <w:rPr>
                <w:rFonts w:ascii="Times New Roman" w:hAnsi="Times New Roman"/>
                <w:b/>
                <w:sz w:val="24"/>
                <w:lang w:val="en-US"/>
              </w:rPr>
            </w:pPr>
            <w:r w:rsidRPr="005F0DAC">
              <w:rPr>
                <w:rFonts w:ascii="Times New Roman" w:hAnsi="Times New Roman"/>
                <w:b/>
                <w:sz w:val="24"/>
                <w:lang w:val="en-US"/>
              </w:rPr>
              <w:t>Final provisions</w:t>
            </w:r>
          </w:p>
          <w:p w:rsidR="00D013D5" w:rsidRPr="005F0DAC" w:rsidRDefault="00D013D5" w:rsidP="00D013D5">
            <w:pPr>
              <w:pStyle w:val="ListParagraph"/>
              <w:numPr>
                <w:ilvl w:val="1"/>
                <w:numId w:val="13"/>
              </w:numPr>
              <w:ind w:left="567" w:hanging="567"/>
              <w:rPr>
                <w:rFonts w:ascii="Times New Roman" w:hAnsi="Times New Roman"/>
                <w:sz w:val="24"/>
                <w:lang w:val="en-US"/>
              </w:rPr>
            </w:pPr>
            <w:r w:rsidRPr="005F0DAC">
              <w:rPr>
                <w:rFonts w:ascii="Times New Roman" w:hAnsi="Times New Roman"/>
                <w:sz w:val="24"/>
                <w:lang w:val="en-US"/>
              </w:rPr>
              <w:t xml:space="preserve">Chapter titles are used for convenience only and may not be used to interpret the terms of the Contract. </w:t>
            </w:r>
          </w:p>
          <w:p w:rsidR="00D013D5" w:rsidRPr="005F0DAC" w:rsidRDefault="00D013D5" w:rsidP="00D013D5">
            <w:pPr>
              <w:pStyle w:val="ListParagraph"/>
              <w:numPr>
                <w:ilvl w:val="1"/>
                <w:numId w:val="13"/>
              </w:numPr>
              <w:ind w:left="567" w:hanging="567"/>
              <w:rPr>
                <w:rFonts w:ascii="Times New Roman" w:hAnsi="Times New Roman"/>
                <w:sz w:val="24"/>
                <w:lang w:val="en-US"/>
              </w:rPr>
            </w:pPr>
            <w:r w:rsidRPr="005F0DAC">
              <w:rPr>
                <w:rFonts w:ascii="Times New Roman" w:hAnsi="Times New Roman"/>
                <w:sz w:val="24"/>
                <w:lang w:val="en-US"/>
              </w:rPr>
              <w:t>Parties inform each other about any changes in their requisites (title, address, bank account etc.) in writing within a week from the respective change, confirming it with signature.</w:t>
            </w:r>
          </w:p>
          <w:p w:rsidR="00D013D5" w:rsidRPr="005F0DAC" w:rsidRDefault="00D013D5" w:rsidP="00D013D5">
            <w:pPr>
              <w:pStyle w:val="ListParagraph"/>
              <w:numPr>
                <w:ilvl w:val="1"/>
                <w:numId w:val="13"/>
              </w:numPr>
              <w:ind w:left="567" w:hanging="567"/>
              <w:rPr>
                <w:rFonts w:ascii="Times New Roman" w:hAnsi="Times New Roman"/>
                <w:sz w:val="24"/>
                <w:lang w:val="en-US"/>
              </w:rPr>
            </w:pPr>
            <w:r w:rsidRPr="005F0DAC">
              <w:rPr>
                <w:rFonts w:ascii="Times New Roman" w:hAnsi="Times New Roman"/>
                <w:sz w:val="24"/>
                <w:lang w:val="en-US"/>
              </w:rPr>
              <w:t>Parties will try to resolve all claims and disputes, that may occur due to the performance of the Contract, through negotiation. In case the dispute is not solved through the negotiation within twenty (20) days, the Parties agree to settle their disputes in court, according to the requirements of laws and regulations in Latvia.</w:t>
            </w:r>
          </w:p>
          <w:p w:rsidR="00D013D5" w:rsidRPr="005F0DAC" w:rsidRDefault="00D013D5" w:rsidP="00D013D5">
            <w:pPr>
              <w:pStyle w:val="ListParagraph"/>
              <w:numPr>
                <w:ilvl w:val="1"/>
                <w:numId w:val="13"/>
              </w:numPr>
              <w:ind w:left="567" w:hanging="567"/>
              <w:rPr>
                <w:rFonts w:ascii="Times New Roman" w:hAnsi="Times New Roman"/>
                <w:sz w:val="24"/>
                <w:lang w:val="en-US"/>
              </w:rPr>
            </w:pPr>
            <w:r w:rsidRPr="005F0DAC">
              <w:rPr>
                <w:rFonts w:ascii="Times New Roman" w:hAnsi="Times New Roman"/>
                <w:sz w:val="24"/>
                <w:lang w:val="en-US"/>
              </w:rPr>
              <w:t>The contract is drawn in Latvian on 8 pages in 2 (two) copies. One of the copies is issued to the Client, other - to the Supplier.</w:t>
            </w:r>
          </w:p>
          <w:p w:rsidR="00D013D5" w:rsidRPr="005F0DAC" w:rsidRDefault="00D013D5" w:rsidP="00D013D5">
            <w:pPr>
              <w:pStyle w:val="ListParagraph"/>
              <w:numPr>
                <w:ilvl w:val="1"/>
                <w:numId w:val="13"/>
              </w:numPr>
              <w:ind w:left="567" w:hanging="567"/>
              <w:rPr>
                <w:rFonts w:ascii="Times New Roman" w:hAnsi="Times New Roman"/>
                <w:sz w:val="24"/>
                <w:lang w:val="en-US"/>
              </w:rPr>
            </w:pPr>
            <w:r w:rsidRPr="005F0DAC">
              <w:rPr>
                <w:rFonts w:ascii="Times New Roman" w:hAnsi="Times New Roman"/>
                <w:sz w:val="24"/>
                <w:lang w:val="en-US"/>
              </w:rPr>
              <w:t>Following appendices have been added to the contract:</w:t>
            </w:r>
          </w:p>
          <w:p w:rsidR="00D013D5" w:rsidRPr="005F0DAC" w:rsidRDefault="00D013D5" w:rsidP="003B5D90">
            <w:pPr>
              <w:ind w:left="459"/>
              <w:rPr>
                <w:rFonts w:ascii="Times New Roman" w:hAnsi="Times New Roman" w:cs="Times New Roman"/>
                <w:sz w:val="24"/>
                <w:lang w:val="en-US"/>
              </w:rPr>
            </w:pPr>
            <w:r w:rsidRPr="005F0DAC">
              <w:rPr>
                <w:rFonts w:ascii="Times New Roman" w:hAnsi="Times New Roman" w:cs="Times New Roman"/>
                <w:sz w:val="24"/>
                <w:lang w:val="en-US"/>
              </w:rPr>
              <w:t>Appendix No.1 – the copy of Supplier’s Technical and Financial proposal</w:t>
            </w:r>
          </w:p>
        </w:tc>
      </w:tr>
      <w:tr w:rsidR="00D013D5" w:rsidRPr="005F0DAC" w:rsidTr="003B5D90">
        <w:trPr>
          <w:gridAfter w:val="1"/>
          <w:wAfter w:w="288" w:type="dxa"/>
          <w:trHeight w:val="458"/>
        </w:trPr>
        <w:tc>
          <w:tcPr>
            <w:tcW w:w="9926" w:type="dxa"/>
            <w:gridSpan w:val="2"/>
          </w:tcPr>
          <w:p w:rsidR="00D013D5" w:rsidRPr="005F0DAC" w:rsidRDefault="00D013D5" w:rsidP="003B5D90">
            <w:pPr>
              <w:ind w:left="360"/>
              <w:contextualSpacing/>
              <w:jc w:val="center"/>
              <w:rPr>
                <w:rFonts w:ascii="Times New Roman" w:eastAsia="Times New Roman" w:hAnsi="Times New Roman" w:cs="Times New Roman"/>
                <w:b/>
                <w:kern w:val="0"/>
                <w:sz w:val="24"/>
                <w:lang w:eastAsia="lv-LV"/>
              </w:rPr>
            </w:pPr>
          </w:p>
          <w:p w:rsidR="00D013D5" w:rsidRPr="005F0DAC" w:rsidRDefault="00D013D5" w:rsidP="003B5D90">
            <w:pPr>
              <w:ind w:left="360"/>
              <w:contextualSpacing/>
              <w:jc w:val="center"/>
              <w:rPr>
                <w:rFonts w:ascii="Times New Roman" w:eastAsia="Times New Roman" w:hAnsi="Times New Roman" w:cs="Times New Roman"/>
                <w:b/>
                <w:kern w:val="0"/>
                <w:sz w:val="24"/>
                <w:lang w:eastAsia="lv-LV"/>
              </w:rPr>
            </w:pPr>
            <w:r w:rsidRPr="005F0DAC">
              <w:rPr>
                <w:rFonts w:ascii="Times New Roman" w:eastAsia="Times New Roman" w:hAnsi="Times New Roman" w:cs="Times New Roman"/>
                <w:b/>
                <w:kern w:val="0"/>
                <w:sz w:val="24"/>
                <w:lang w:eastAsia="lv-LV"/>
              </w:rPr>
              <w:t xml:space="preserve">14 Pušu rekvizīti un paraksti / </w:t>
            </w:r>
            <w:proofErr w:type="spellStart"/>
            <w:r w:rsidRPr="005F0DAC">
              <w:rPr>
                <w:rFonts w:ascii="Times New Roman" w:eastAsia="Times New Roman" w:hAnsi="Times New Roman" w:cs="Times New Roman"/>
                <w:b/>
                <w:kern w:val="0"/>
                <w:sz w:val="24"/>
                <w:lang w:eastAsia="lv-LV"/>
              </w:rPr>
              <w:t>RequisitesofPartiesandsignatures</w:t>
            </w:r>
            <w:proofErr w:type="spellEnd"/>
          </w:p>
        </w:tc>
      </w:tr>
      <w:tr w:rsidR="00D013D5" w:rsidRPr="005F0DAC" w:rsidTr="003B5D90">
        <w:trPr>
          <w:gridAfter w:val="1"/>
          <w:wAfter w:w="288" w:type="dxa"/>
        </w:trPr>
        <w:tc>
          <w:tcPr>
            <w:tcW w:w="4967" w:type="dxa"/>
          </w:tcPr>
          <w:p w:rsidR="00D013D5" w:rsidRPr="005F0DAC" w:rsidRDefault="00D013D5" w:rsidP="003B5D90">
            <w:pPr>
              <w:tabs>
                <w:tab w:val="right" w:pos="8505"/>
              </w:tabs>
              <w:jc w:val="center"/>
              <w:rPr>
                <w:rFonts w:ascii="Times New Roman" w:hAnsi="Times New Roman" w:cs="Times New Roman"/>
                <w:b/>
                <w:bCs/>
                <w:kern w:val="28"/>
                <w:sz w:val="24"/>
              </w:rPr>
            </w:pPr>
          </w:p>
          <w:p w:rsidR="00D013D5" w:rsidRPr="005F0DAC" w:rsidRDefault="00D013D5" w:rsidP="003B5D90">
            <w:pPr>
              <w:tabs>
                <w:tab w:val="right" w:pos="8505"/>
              </w:tabs>
              <w:jc w:val="center"/>
              <w:rPr>
                <w:rFonts w:ascii="Times New Roman" w:hAnsi="Times New Roman" w:cs="Times New Roman"/>
                <w:b/>
                <w:bCs/>
                <w:kern w:val="28"/>
                <w:sz w:val="24"/>
              </w:rPr>
            </w:pPr>
            <w:r w:rsidRPr="005F0DAC">
              <w:rPr>
                <w:rFonts w:ascii="Times New Roman" w:hAnsi="Times New Roman" w:cs="Times New Roman"/>
                <w:b/>
                <w:bCs/>
                <w:kern w:val="28"/>
                <w:sz w:val="24"/>
              </w:rPr>
              <w:t xml:space="preserve">Pasūtītājs / </w:t>
            </w:r>
            <w:proofErr w:type="spellStart"/>
            <w:r w:rsidRPr="005F0DAC">
              <w:rPr>
                <w:rFonts w:ascii="Times New Roman" w:hAnsi="Times New Roman" w:cs="Times New Roman"/>
                <w:b/>
                <w:bCs/>
                <w:kern w:val="28"/>
                <w:sz w:val="24"/>
              </w:rPr>
              <w:t>TheClient</w:t>
            </w:r>
            <w:proofErr w:type="spellEnd"/>
          </w:p>
        </w:tc>
        <w:tc>
          <w:tcPr>
            <w:tcW w:w="4959" w:type="dxa"/>
          </w:tcPr>
          <w:p w:rsidR="00D013D5" w:rsidRPr="005F0DAC" w:rsidRDefault="00D013D5" w:rsidP="003B5D90">
            <w:pPr>
              <w:jc w:val="center"/>
              <w:rPr>
                <w:rFonts w:ascii="Times New Roman Bold" w:eastAsia="Times New Roman Bold" w:hAnsi="Times New Roman Bold" w:cs="Times New Roman"/>
                <w:b/>
                <w:bCs/>
                <w:sz w:val="24"/>
              </w:rPr>
            </w:pPr>
          </w:p>
          <w:p w:rsidR="00D013D5" w:rsidRPr="005F0DAC" w:rsidRDefault="00D013D5" w:rsidP="003B5D90">
            <w:pPr>
              <w:jc w:val="center"/>
              <w:rPr>
                <w:rFonts w:ascii="Times New Roman Bold" w:eastAsia="Times New Roman Bold" w:hAnsi="Times New Roman Bold" w:cs="Times New Roman"/>
                <w:b/>
                <w:bCs/>
                <w:sz w:val="24"/>
              </w:rPr>
            </w:pPr>
            <w:r w:rsidRPr="005F0DAC">
              <w:rPr>
                <w:rFonts w:ascii="Times New Roman Bold" w:eastAsia="Times New Roman Bold" w:hAnsi="Times New Roman Bold" w:cs="Times New Roman"/>
                <w:b/>
                <w:bCs/>
                <w:sz w:val="24"/>
              </w:rPr>
              <w:t>Pieg</w:t>
            </w:r>
            <w:r w:rsidRPr="005F0DAC">
              <w:rPr>
                <w:rFonts w:ascii="Times New Roman Bold" w:eastAsia="Times New Roman Bold" w:hAnsi="Times New Roman Bold" w:cs="Times New Roman" w:hint="cs"/>
                <w:b/>
                <w:bCs/>
                <w:sz w:val="24"/>
              </w:rPr>
              <w:t>ā</w:t>
            </w:r>
            <w:r w:rsidRPr="005F0DAC">
              <w:rPr>
                <w:rFonts w:ascii="Times New Roman Bold" w:eastAsia="Times New Roman Bold" w:hAnsi="Times New Roman Bold" w:cs="Times New Roman"/>
                <w:b/>
                <w:bCs/>
                <w:sz w:val="24"/>
              </w:rPr>
              <w:t>d</w:t>
            </w:r>
            <w:r w:rsidRPr="005F0DAC">
              <w:rPr>
                <w:rFonts w:ascii="Times New Roman Bold" w:eastAsia="Times New Roman Bold" w:hAnsi="Times New Roman Bold" w:cs="Times New Roman" w:hint="cs"/>
                <w:b/>
                <w:bCs/>
                <w:sz w:val="24"/>
              </w:rPr>
              <w:t>ā</w:t>
            </w:r>
            <w:r w:rsidRPr="005F0DAC">
              <w:rPr>
                <w:rFonts w:ascii="Times New Roman Bold" w:eastAsia="Times New Roman Bold" w:hAnsi="Times New Roman Bold" w:cs="Times New Roman"/>
                <w:b/>
                <w:bCs/>
                <w:sz w:val="24"/>
              </w:rPr>
              <w:t>t</w:t>
            </w:r>
            <w:r w:rsidRPr="005F0DAC">
              <w:rPr>
                <w:rFonts w:ascii="Times New Roman Bold" w:eastAsia="Times New Roman Bold" w:hAnsi="Times New Roman Bold" w:cs="Times New Roman" w:hint="cs"/>
                <w:b/>
                <w:bCs/>
                <w:sz w:val="24"/>
              </w:rPr>
              <w:t>ā</w:t>
            </w:r>
            <w:r w:rsidRPr="005F0DAC">
              <w:rPr>
                <w:rFonts w:ascii="Times New Roman Bold" w:eastAsia="Times New Roman Bold" w:hAnsi="Times New Roman Bold" w:cs="Times New Roman"/>
                <w:b/>
                <w:bCs/>
                <w:sz w:val="24"/>
              </w:rPr>
              <w:t>js /</w:t>
            </w:r>
            <w:proofErr w:type="spellStart"/>
            <w:r w:rsidRPr="005F0DAC">
              <w:rPr>
                <w:rFonts w:ascii="Times New Roman Bold" w:eastAsia="Times New Roman Bold" w:hAnsi="Times New Roman Bold" w:cs="Times New Roman"/>
                <w:b/>
                <w:bCs/>
                <w:sz w:val="24"/>
              </w:rPr>
              <w:t>TheSupplier</w:t>
            </w:r>
            <w:proofErr w:type="spellEnd"/>
          </w:p>
        </w:tc>
      </w:tr>
      <w:tr w:rsidR="00D013D5" w:rsidRPr="00284D4D" w:rsidTr="003B5D90">
        <w:trPr>
          <w:gridAfter w:val="1"/>
          <w:wAfter w:w="288" w:type="dxa"/>
          <w:trHeight w:val="2891"/>
        </w:trPr>
        <w:tc>
          <w:tcPr>
            <w:tcW w:w="4967" w:type="dxa"/>
          </w:tcPr>
          <w:p w:rsidR="00D013D5" w:rsidRPr="005F0DAC" w:rsidRDefault="00D013D5" w:rsidP="003B5D90">
            <w:pPr>
              <w:rPr>
                <w:rFonts w:ascii="Times New Roman" w:hAnsi="Times New Roman" w:cs="Times New Roman"/>
                <w:b/>
                <w:sz w:val="24"/>
              </w:rPr>
            </w:pPr>
            <w:r w:rsidRPr="005F0DAC">
              <w:rPr>
                <w:rFonts w:ascii="Times New Roman" w:hAnsi="Times New Roman" w:cs="Times New Roman"/>
                <w:b/>
                <w:sz w:val="24"/>
              </w:rPr>
              <w:t>Rīgas Tehniskā Universitāte /</w:t>
            </w:r>
            <w:proofErr w:type="spellStart"/>
            <w:r w:rsidRPr="005F0DAC">
              <w:rPr>
                <w:rFonts w:ascii="Times New Roman" w:hAnsi="Times New Roman" w:cs="Times New Roman"/>
                <w:b/>
                <w:sz w:val="24"/>
              </w:rPr>
              <w:t>RigaTechnicalUniversity</w:t>
            </w:r>
            <w:proofErr w:type="spellEnd"/>
          </w:p>
          <w:p w:rsidR="00D013D5" w:rsidRPr="005F0DAC" w:rsidRDefault="00D013D5" w:rsidP="003B5D90">
            <w:pPr>
              <w:rPr>
                <w:rFonts w:ascii="Times New Roman" w:hAnsi="Times New Roman" w:cs="Times New Roman"/>
                <w:sz w:val="24"/>
              </w:rPr>
            </w:pPr>
            <w:r w:rsidRPr="005F0DAC">
              <w:rPr>
                <w:rFonts w:ascii="Times New Roman" w:hAnsi="Times New Roman" w:cs="Times New Roman"/>
                <w:sz w:val="24"/>
              </w:rPr>
              <w:t xml:space="preserve">Adrese/ </w:t>
            </w:r>
            <w:proofErr w:type="spellStart"/>
            <w:r w:rsidRPr="005F0DAC">
              <w:rPr>
                <w:rFonts w:ascii="Times New Roman" w:hAnsi="Times New Roman" w:cs="Times New Roman"/>
                <w:sz w:val="24"/>
              </w:rPr>
              <w:t>Address</w:t>
            </w:r>
            <w:proofErr w:type="spellEnd"/>
            <w:r w:rsidRPr="005F0DAC">
              <w:rPr>
                <w:rFonts w:ascii="Times New Roman" w:hAnsi="Times New Roman" w:cs="Times New Roman"/>
                <w:sz w:val="24"/>
              </w:rPr>
              <w:t>: Kaļķu iela 1, Rīga, LV– 1658</w:t>
            </w:r>
          </w:p>
          <w:p w:rsidR="00D013D5" w:rsidRPr="005F0DAC" w:rsidRDefault="00D013D5" w:rsidP="003B5D90">
            <w:pPr>
              <w:rPr>
                <w:rFonts w:ascii="Times New Roman" w:hAnsi="Times New Roman" w:cs="Times New Roman"/>
                <w:sz w:val="24"/>
              </w:rPr>
            </w:pPr>
            <w:proofErr w:type="spellStart"/>
            <w:r w:rsidRPr="005F0DAC">
              <w:rPr>
                <w:rFonts w:ascii="Times New Roman" w:hAnsi="Times New Roman" w:cs="Times New Roman"/>
                <w:sz w:val="24"/>
              </w:rPr>
              <w:t>Reģ</w:t>
            </w:r>
            <w:proofErr w:type="spellEnd"/>
            <w:r w:rsidRPr="005F0DAC">
              <w:rPr>
                <w:rFonts w:ascii="Times New Roman" w:hAnsi="Times New Roman" w:cs="Times New Roman"/>
                <w:sz w:val="24"/>
              </w:rPr>
              <w:t>. Nr. /</w:t>
            </w:r>
            <w:proofErr w:type="spellStart"/>
            <w:r w:rsidRPr="005F0DAC">
              <w:rPr>
                <w:rFonts w:ascii="Times New Roman" w:hAnsi="Times New Roman" w:cs="Times New Roman"/>
                <w:sz w:val="24"/>
              </w:rPr>
              <w:t>Reg</w:t>
            </w:r>
            <w:proofErr w:type="spellEnd"/>
            <w:r w:rsidRPr="005F0DAC">
              <w:rPr>
                <w:rFonts w:ascii="Times New Roman" w:hAnsi="Times New Roman" w:cs="Times New Roman"/>
                <w:sz w:val="24"/>
              </w:rPr>
              <w:t>. No. 3341000709</w:t>
            </w:r>
          </w:p>
          <w:p w:rsidR="00D013D5" w:rsidRPr="005F0DAC" w:rsidRDefault="00D013D5" w:rsidP="003B5D90">
            <w:pPr>
              <w:rPr>
                <w:rFonts w:ascii="Times New Roman" w:hAnsi="Times New Roman" w:cs="Times New Roman"/>
                <w:sz w:val="24"/>
              </w:rPr>
            </w:pPr>
            <w:r w:rsidRPr="005F0DAC">
              <w:rPr>
                <w:rFonts w:ascii="Times New Roman" w:hAnsi="Times New Roman" w:cs="Times New Roman"/>
                <w:sz w:val="24"/>
              </w:rPr>
              <w:t xml:space="preserve">PVN </w:t>
            </w:r>
            <w:proofErr w:type="spellStart"/>
            <w:r w:rsidRPr="005F0DAC">
              <w:rPr>
                <w:rFonts w:ascii="Times New Roman" w:hAnsi="Times New Roman" w:cs="Times New Roman"/>
                <w:sz w:val="24"/>
              </w:rPr>
              <w:t>Reģ</w:t>
            </w:r>
            <w:proofErr w:type="spellEnd"/>
            <w:r w:rsidRPr="005F0DAC">
              <w:rPr>
                <w:rFonts w:ascii="Times New Roman" w:hAnsi="Times New Roman" w:cs="Times New Roman"/>
                <w:sz w:val="24"/>
              </w:rPr>
              <w:t xml:space="preserve">. Nr. /VAT </w:t>
            </w:r>
            <w:proofErr w:type="spellStart"/>
            <w:r w:rsidRPr="005F0DAC">
              <w:rPr>
                <w:rFonts w:ascii="Times New Roman" w:hAnsi="Times New Roman" w:cs="Times New Roman"/>
                <w:sz w:val="24"/>
              </w:rPr>
              <w:t>Reg</w:t>
            </w:r>
            <w:proofErr w:type="spellEnd"/>
            <w:r w:rsidRPr="005F0DAC">
              <w:rPr>
                <w:rFonts w:ascii="Times New Roman" w:hAnsi="Times New Roman" w:cs="Times New Roman"/>
                <w:sz w:val="24"/>
              </w:rPr>
              <w:t xml:space="preserve"> No. LV90000068977</w:t>
            </w:r>
          </w:p>
          <w:p w:rsidR="00D013D5" w:rsidRPr="005F0DAC" w:rsidRDefault="00D013D5" w:rsidP="003B5D90">
            <w:pPr>
              <w:rPr>
                <w:rFonts w:ascii="Times New Roman" w:hAnsi="Times New Roman" w:cs="Times New Roman"/>
                <w:sz w:val="24"/>
              </w:rPr>
            </w:pPr>
            <w:r w:rsidRPr="005F0DAC">
              <w:rPr>
                <w:rFonts w:ascii="Times New Roman" w:hAnsi="Times New Roman" w:cs="Times New Roman"/>
                <w:sz w:val="24"/>
              </w:rPr>
              <w:t xml:space="preserve">IBAN: </w:t>
            </w:r>
            <w:r w:rsidRPr="005F0DAC">
              <w:rPr>
                <w:rFonts w:ascii="Times New Roman" w:hAnsi="Times New Roman" w:cs="Times New Roman"/>
                <w:sz w:val="24"/>
              </w:rPr>
              <w:softHyphen/>
              <w:t>LV</w:t>
            </w:r>
            <w:r w:rsidR="002F058E" w:rsidRPr="005F0DAC">
              <w:rPr>
                <w:rFonts w:ascii="Times New Roman" w:hAnsi="Times New Roman" w:cs="Times New Roman"/>
                <w:sz w:val="24"/>
              </w:rPr>
              <w:t>94T</w:t>
            </w:r>
            <w:r w:rsidRPr="005F0DAC">
              <w:rPr>
                <w:rFonts w:ascii="Times New Roman" w:hAnsi="Times New Roman" w:cs="Times New Roman"/>
                <w:sz w:val="24"/>
              </w:rPr>
              <w:t>REL9150176</w:t>
            </w:r>
            <w:r w:rsidR="00832CE1" w:rsidRPr="005F0DAC">
              <w:rPr>
                <w:rFonts w:ascii="Times New Roman" w:hAnsi="Times New Roman" w:cs="Times New Roman"/>
                <w:sz w:val="24"/>
              </w:rPr>
              <w:t>119000</w:t>
            </w:r>
          </w:p>
          <w:p w:rsidR="00D013D5" w:rsidRPr="005F0DAC" w:rsidRDefault="00D013D5" w:rsidP="003B5D90">
            <w:pPr>
              <w:rPr>
                <w:rFonts w:ascii="Times New Roman" w:hAnsi="Times New Roman" w:cs="Times New Roman"/>
                <w:sz w:val="24"/>
              </w:rPr>
            </w:pPr>
            <w:r w:rsidRPr="005F0DAC">
              <w:rPr>
                <w:rFonts w:ascii="Times New Roman" w:hAnsi="Times New Roman" w:cs="Times New Roman"/>
                <w:sz w:val="24"/>
              </w:rPr>
              <w:t xml:space="preserve">Banka / </w:t>
            </w:r>
            <w:proofErr w:type="spellStart"/>
            <w:r w:rsidRPr="005F0DAC">
              <w:rPr>
                <w:rFonts w:ascii="Times New Roman" w:hAnsi="Times New Roman" w:cs="Times New Roman"/>
                <w:sz w:val="24"/>
              </w:rPr>
              <w:t>Bank</w:t>
            </w:r>
            <w:proofErr w:type="spellEnd"/>
            <w:r w:rsidRPr="005F0DAC">
              <w:rPr>
                <w:rFonts w:ascii="Times New Roman" w:hAnsi="Times New Roman" w:cs="Times New Roman"/>
                <w:sz w:val="24"/>
              </w:rPr>
              <w:t>: Valsts kase</w:t>
            </w:r>
          </w:p>
          <w:p w:rsidR="00D013D5" w:rsidRPr="005F0DAC" w:rsidRDefault="00D013D5" w:rsidP="003B5D90">
            <w:pPr>
              <w:rPr>
                <w:rFonts w:ascii="Times New Roman" w:hAnsi="Times New Roman" w:cs="Times New Roman"/>
                <w:sz w:val="24"/>
              </w:rPr>
            </w:pPr>
            <w:r w:rsidRPr="005F0DAC">
              <w:rPr>
                <w:rFonts w:ascii="Times New Roman" w:hAnsi="Times New Roman" w:cs="Times New Roman"/>
                <w:sz w:val="24"/>
              </w:rPr>
              <w:t>SWIFT: TRELLV22</w:t>
            </w:r>
          </w:p>
          <w:p w:rsidR="00D013D5" w:rsidRPr="005F0DAC" w:rsidRDefault="00D013D5" w:rsidP="003B5D90">
            <w:pPr>
              <w:rPr>
                <w:rFonts w:ascii="Times New Roman" w:hAnsi="Times New Roman" w:cs="Times New Roman"/>
                <w:sz w:val="24"/>
              </w:rPr>
            </w:pPr>
            <w:r w:rsidRPr="005F0DAC">
              <w:rPr>
                <w:rFonts w:ascii="Times New Roman" w:hAnsi="Times New Roman" w:cs="Times New Roman"/>
                <w:kern w:val="0"/>
                <w:sz w:val="24"/>
                <w:lang w:eastAsia="lv-LV"/>
              </w:rPr>
              <w:t xml:space="preserve">Projekts: </w:t>
            </w:r>
            <w:r w:rsidR="00046A6E" w:rsidRPr="005F0DAC">
              <w:rPr>
                <w:rFonts w:ascii="Times New Roman" w:hAnsi="Times New Roman" w:cs="Times New Roman"/>
                <w:bCs/>
                <w:sz w:val="22"/>
              </w:rPr>
              <w:t>“Inovatīvi risinājumi dzelzceļa trokšņu pārvaldībā”, Dotācijas nolīguma Nr. LIFE11 ENV/LV/376 ISRNM (PVS 1701)</w:t>
            </w:r>
          </w:p>
          <w:p w:rsidR="00D013D5" w:rsidRPr="005F0DAC" w:rsidRDefault="00D013D5" w:rsidP="003B5D90">
            <w:pPr>
              <w:rPr>
                <w:rFonts w:ascii="Times New Roman" w:hAnsi="Times New Roman" w:cs="Times New Roman"/>
                <w:sz w:val="24"/>
              </w:rPr>
            </w:pPr>
          </w:p>
          <w:p w:rsidR="00D37FBC" w:rsidRPr="005F0DAC" w:rsidRDefault="00D37FBC" w:rsidP="003B5D90">
            <w:pPr>
              <w:rPr>
                <w:rFonts w:ascii="Times New Roman" w:hAnsi="Times New Roman" w:cs="Times New Roman"/>
                <w:sz w:val="24"/>
              </w:rPr>
            </w:pPr>
          </w:p>
          <w:p w:rsidR="00D013D5" w:rsidRPr="005F0DAC" w:rsidRDefault="00D013D5" w:rsidP="003B5D90">
            <w:pPr>
              <w:rPr>
                <w:rFonts w:ascii="Times New Roman" w:hAnsi="Times New Roman" w:cs="Times New Roman"/>
                <w:b/>
                <w:sz w:val="24"/>
              </w:rPr>
            </w:pPr>
            <w:r w:rsidRPr="005F0DAC">
              <w:rPr>
                <w:rFonts w:ascii="Times New Roman" w:hAnsi="Times New Roman" w:cs="Times New Roman"/>
                <w:b/>
                <w:sz w:val="24"/>
              </w:rPr>
              <w:t>Rektor</w:t>
            </w:r>
            <w:r w:rsidR="00046A6E" w:rsidRPr="005F0DAC">
              <w:rPr>
                <w:rFonts w:ascii="Times New Roman" w:hAnsi="Times New Roman" w:cs="Times New Roman"/>
                <w:b/>
                <w:sz w:val="24"/>
              </w:rPr>
              <w:t xml:space="preserve">a </w:t>
            </w:r>
            <w:proofErr w:type="spellStart"/>
            <w:r w:rsidR="00046A6E" w:rsidRPr="005F0DAC">
              <w:rPr>
                <w:rFonts w:ascii="Times New Roman" w:hAnsi="Times New Roman" w:cs="Times New Roman"/>
                <w:b/>
                <w:sz w:val="24"/>
              </w:rPr>
              <w:t>p.i</w:t>
            </w:r>
            <w:proofErr w:type="spellEnd"/>
            <w:r w:rsidR="00046A6E" w:rsidRPr="005F0DAC">
              <w:rPr>
                <w:rFonts w:ascii="Times New Roman" w:hAnsi="Times New Roman" w:cs="Times New Roman"/>
                <w:b/>
                <w:sz w:val="24"/>
              </w:rPr>
              <w:t>., studiju prorektors</w:t>
            </w:r>
            <w:r w:rsidR="00C24014" w:rsidRPr="005F0DAC">
              <w:rPr>
                <w:rFonts w:ascii="Times New Roman" w:hAnsi="Times New Roman" w:cs="Times New Roman"/>
                <w:b/>
                <w:sz w:val="24"/>
              </w:rPr>
              <w:t xml:space="preserve"> /</w:t>
            </w:r>
            <w:r w:rsidR="00C24014" w:rsidRPr="005F0DAC">
              <w:rPr>
                <w:rFonts w:ascii="Times New Roman" w:hAnsi="Times New Roman" w:cs="Times New Roman"/>
                <w:b/>
                <w:sz w:val="24"/>
                <w:lang w:val="en-US"/>
              </w:rPr>
              <w:t>Acting Rector, Vice-Rector for Academic Affairs</w:t>
            </w:r>
            <w:r w:rsidRPr="005F0DAC">
              <w:rPr>
                <w:rFonts w:ascii="Times New Roman" w:hAnsi="Times New Roman" w:cs="Times New Roman"/>
                <w:b/>
                <w:sz w:val="24"/>
              </w:rPr>
              <w:t>:</w:t>
            </w:r>
          </w:p>
          <w:p w:rsidR="00D013D5" w:rsidRPr="005F0DAC" w:rsidRDefault="00D013D5" w:rsidP="003B5D90">
            <w:pPr>
              <w:suppressAutoHyphens/>
              <w:ind w:left="283"/>
              <w:jc w:val="center"/>
              <w:rPr>
                <w:rFonts w:ascii="Times New Roman" w:eastAsia="Times New Roman" w:hAnsi="Times New Roman" w:cs="Times New Roman"/>
                <w:kern w:val="0"/>
                <w:sz w:val="24"/>
              </w:rPr>
            </w:pPr>
          </w:p>
          <w:p w:rsidR="00046A6E" w:rsidRPr="005F0DAC" w:rsidRDefault="00046A6E" w:rsidP="003B5D90">
            <w:pPr>
              <w:suppressAutoHyphens/>
              <w:ind w:left="283"/>
              <w:jc w:val="center"/>
              <w:rPr>
                <w:rFonts w:ascii="Times New Roman" w:eastAsia="Times New Roman" w:hAnsi="Times New Roman" w:cs="Times New Roman"/>
                <w:kern w:val="0"/>
                <w:sz w:val="24"/>
              </w:rPr>
            </w:pPr>
          </w:p>
          <w:p w:rsidR="00D013D5" w:rsidRPr="005F0DAC" w:rsidRDefault="00D013D5" w:rsidP="003B5D90">
            <w:pPr>
              <w:suppressAutoHyphens/>
              <w:ind w:left="283"/>
              <w:jc w:val="center"/>
              <w:rPr>
                <w:rFonts w:ascii="Times New Roman" w:eastAsia="Times New Roman" w:hAnsi="Times New Roman" w:cs="Times New Roman"/>
                <w:kern w:val="0"/>
                <w:sz w:val="24"/>
              </w:rPr>
            </w:pPr>
          </w:p>
          <w:p w:rsidR="00D013D5" w:rsidRPr="005F0DAC" w:rsidRDefault="00D013D5" w:rsidP="003B5D90">
            <w:pPr>
              <w:suppressAutoHyphens/>
              <w:rPr>
                <w:rFonts w:ascii="Times New Roman" w:eastAsia="Times New Roman" w:hAnsi="Times New Roman" w:cs="Times New Roman"/>
                <w:kern w:val="0"/>
                <w:sz w:val="24"/>
              </w:rPr>
            </w:pPr>
            <w:r w:rsidRPr="005F0DAC">
              <w:rPr>
                <w:rFonts w:ascii="Times New Roman" w:eastAsia="Times New Roman" w:hAnsi="Times New Roman" w:cs="Times New Roman"/>
                <w:kern w:val="0"/>
                <w:sz w:val="24"/>
              </w:rPr>
              <w:t>________________________/</w:t>
            </w:r>
            <w:proofErr w:type="spellStart"/>
            <w:r w:rsidR="00046A6E" w:rsidRPr="005F0DAC">
              <w:rPr>
                <w:rFonts w:ascii="Times New Roman" w:eastAsia="Times New Roman" w:hAnsi="Times New Roman" w:cs="Times New Roman"/>
                <w:kern w:val="0"/>
                <w:sz w:val="24"/>
              </w:rPr>
              <w:t>U.Sukovskis</w:t>
            </w:r>
            <w:proofErr w:type="spellEnd"/>
            <w:r w:rsidRPr="005F0DAC">
              <w:rPr>
                <w:rFonts w:ascii="Times New Roman" w:eastAsia="Times New Roman" w:hAnsi="Times New Roman" w:cs="Times New Roman"/>
                <w:kern w:val="0"/>
                <w:sz w:val="24"/>
              </w:rPr>
              <w:t>/</w:t>
            </w:r>
          </w:p>
          <w:p w:rsidR="00D013D5" w:rsidRPr="005F0DAC" w:rsidRDefault="00D013D5" w:rsidP="003B5D90">
            <w:pPr>
              <w:suppressAutoHyphens/>
              <w:rPr>
                <w:rFonts w:ascii="Times New Roman" w:eastAsia="Times New Roman" w:hAnsi="Times New Roman" w:cs="Times New Roman"/>
                <w:kern w:val="0"/>
                <w:sz w:val="24"/>
              </w:rPr>
            </w:pPr>
          </w:p>
          <w:p w:rsidR="00D013D5" w:rsidRPr="005F0DAC" w:rsidRDefault="00D013D5" w:rsidP="003B5D90">
            <w:pPr>
              <w:suppressAutoHyphens/>
              <w:rPr>
                <w:rFonts w:ascii="Times New Roman" w:eastAsia="Times New Roman" w:hAnsi="Times New Roman" w:cs="Times New Roman"/>
                <w:kern w:val="0"/>
                <w:sz w:val="24"/>
              </w:rPr>
            </w:pPr>
            <w:r w:rsidRPr="005F0DAC">
              <w:rPr>
                <w:rFonts w:ascii="Times New Roman" w:eastAsia="Times New Roman" w:hAnsi="Times New Roman" w:cs="Times New Roman"/>
                <w:kern w:val="0"/>
                <w:sz w:val="24"/>
              </w:rPr>
              <w:t>Pārstāvis</w:t>
            </w:r>
            <w:r w:rsidR="00C24014" w:rsidRPr="005F0DAC">
              <w:rPr>
                <w:rFonts w:ascii="Times New Roman" w:eastAsia="Times New Roman" w:hAnsi="Times New Roman" w:cs="Times New Roman"/>
                <w:kern w:val="0"/>
                <w:sz w:val="24"/>
              </w:rPr>
              <w:t>/</w:t>
            </w:r>
            <w:proofErr w:type="spellStart"/>
            <w:r w:rsidR="00C24014" w:rsidRPr="005F0DAC">
              <w:rPr>
                <w:rFonts w:ascii="Times New Roman" w:eastAsia="Times New Roman" w:hAnsi="Times New Roman" w:cs="Times New Roman"/>
                <w:kern w:val="0"/>
                <w:sz w:val="24"/>
              </w:rPr>
              <w:t>Representative</w:t>
            </w:r>
            <w:proofErr w:type="spellEnd"/>
            <w:r w:rsidRPr="005F0DAC">
              <w:rPr>
                <w:rFonts w:ascii="Times New Roman" w:eastAsia="Times New Roman" w:hAnsi="Times New Roman" w:cs="Times New Roman"/>
                <w:kern w:val="0"/>
                <w:sz w:val="24"/>
              </w:rPr>
              <w:t xml:space="preserve">: </w:t>
            </w:r>
          </w:p>
          <w:p w:rsidR="00D013D5" w:rsidRPr="005F0DAC" w:rsidRDefault="00D013D5" w:rsidP="003B5D90">
            <w:pPr>
              <w:suppressAutoHyphens/>
              <w:rPr>
                <w:rFonts w:ascii="Times New Roman" w:eastAsia="Times New Roman" w:hAnsi="Times New Roman" w:cs="Times New Roman"/>
                <w:kern w:val="0"/>
                <w:sz w:val="24"/>
              </w:rPr>
            </w:pPr>
          </w:p>
          <w:p w:rsidR="00D013D5" w:rsidRPr="005F0DAC" w:rsidRDefault="00D013D5" w:rsidP="003B5D90">
            <w:pPr>
              <w:suppressAutoHyphens/>
              <w:rPr>
                <w:rFonts w:ascii="Times New Roman" w:eastAsia="Times New Roman" w:hAnsi="Times New Roman" w:cs="Times New Roman"/>
                <w:kern w:val="0"/>
                <w:sz w:val="24"/>
              </w:rPr>
            </w:pPr>
          </w:p>
          <w:p w:rsidR="00D013D5" w:rsidRPr="005F0DAC" w:rsidRDefault="00D013D5" w:rsidP="003B5D90">
            <w:pPr>
              <w:suppressAutoHyphens/>
              <w:rPr>
                <w:rFonts w:ascii="Times New Roman" w:eastAsia="Times New Roman" w:hAnsi="Times New Roman" w:cs="Times New Roman"/>
                <w:kern w:val="0"/>
                <w:sz w:val="24"/>
              </w:rPr>
            </w:pPr>
            <w:r w:rsidRPr="005F0DAC">
              <w:rPr>
                <w:rFonts w:ascii="Times New Roman" w:eastAsia="Times New Roman" w:hAnsi="Times New Roman" w:cs="Times New Roman"/>
                <w:kern w:val="0"/>
                <w:sz w:val="24"/>
              </w:rPr>
              <w:t>_______________________/</w:t>
            </w:r>
            <w:proofErr w:type="spellStart"/>
            <w:r w:rsidR="005F0DAC" w:rsidRPr="005F0DAC">
              <w:rPr>
                <w:rFonts w:ascii="Times New Roman" w:eastAsia="Times New Roman" w:hAnsi="Times New Roman" w:cs="Times New Roman"/>
                <w:kern w:val="0"/>
                <w:sz w:val="24"/>
              </w:rPr>
              <w:t>A.Baranovskis</w:t>
            </w:r>
            <w:proofErr w:type="spellEnd"/>
            <w:r w:rsidRPr="005F0DAC">
              <w:rPr>
                <w:rFonts w:ascii="Times New Roman" w:eastAsia="Times New Roman" w:hAnsi="Times New Roman" w:cs="Times New Roman"/>
                <w:kern w:val="0"/>
                <w:sz w:val="24"/>
              </w:rPr>
              <w:t>/</w:t>
            </w:r>
          </w:p>
          <w:p w:rsidR="00D013D5" w:rsidRPr="005F0DAC" w:rsidRDefault="00D013D5" w:rsidP="003B5D90">
            <w:pPr>
              <w:rPr>
                <w:rFonts w:ascii="Times New Roman" w:hAnsi="Times New Roman" w:cs="Times New Roman"/>
                <w:b/>
                <w:bCs/>
                <w:kern w:val="28"/>
                <w:sz w:val="24"/>
              </w:rPr>
            </w:pPr>
          </w:p>
        </w:tc>
        <w:tc>
          <w:tcPr>
            <w:tcW w:w="4959" w:type="dxa"/>
          </w:tcPr>
          <w:p w:rsidR="00D013D5" w:rsidRPr="005F0DAC" w:rsidRDefault="00046A6E" w:rsidP="003B5D90">
            <w:pPr>
              <w:rPr>
                <w:rFonts w:ascii="Times New Roman" w:hAnsi="Times New Roman" w:cs="Times New Roman"/>
                <w:b/>
                <w:sz w:val="24"/>
              </w:rPr>
            </w:pPr>
            <w:proofErr w:type="spellStart"/>
            <w:r w:rsidRPr="005F0DAC">
              <w:rPr>
                <w:rFonts w:ascii="Times New Roman" w:hAnsi="Times New Roman" w:cs="Times New Roman"/>
                <w:b/>
                <w:sz w:val="24"/>
              </w:rPr>
              <w:t>MeasProg</w:t>
            </w:r>
            <w:proofErr w:type="spellEnd"/>
            <w:r w:rsidRPr="005F0DAC">
              <w:rPr>
                <w:rFonts w:ascii="Times New Roman" w:hAnsi="Times New Roman" w:cs="Times New Roman"/>
                <w:b/>
                <w:sz w:val="24"/>
              </w:rPr>
              <w:t xml:space="preserve">. </w:t>
            </w:r>
            <w:proofErr w:type="spellStart"/>
            <w:r w:rsidRPr="005F0DAC">
              <w:rPr>
                <w:rFonts w:ascii="Times New Roman" w:hAnsi="Times New Roman" w:cs="Times New Roman"/>
                <w:b/>
                <w:sz w:val="24"/>
              </w:rPr>
              <w:t>S.r.o</w:t>
            </w:r>
            <w:proofErr w:type="spellEnd"/>
          </w:p>
          <w:p w:rsidR="00D013D5" w:rsidRPr="005F0DAC" w:rsidRDefault="00D013D5" w:rsidP="003B5D90">
            <w:pPr>
              <w:rPr>
                <w:rFonts w:ascii="Times New Roman" w:hAnsi="Times New Roman" w:cs="Times New Roman"/>
                <w:sz w:val="24"/>
              </w:rPr>
            </w:pPr>
          </w:p>
          <w:p w:rsidR="00D013D5" w:rsidRPr="005F0DAC" w:rsidRDefault="00D013D5" w:rsidP="003B5D90">
            <w:pPr>
              <w:rPr>
                <w:rFonts w:ascii="Times New Roman" w:hAnsi="Times New Roman" w:cs="Times New Roman"/>
                <w:sz w:val="24"/>
              </w:rPr>
            </w:pPr>
            <w:proofErr w:type="spellStart"/>
            <w:r w:rsidRPr="005F0DAC">
              <w:rPr>
                <w:rFonts w:ascii="Times New Roman" w:hAnsi="Times New Roman" w:cs="Times New Roman"/>
                <w:sz w:val="24"/>
              </w:rPr>
              <w:t>Adress</w:t>
            </w:r>
            <w:proofErr w:type="spellEnd"/>
            <w:r w:rsidRPr="005F0DAC">
              <w:rPr>
                <w:rFonts w:ascii="Times New Roman" w:hAnsi="Times New Roman" w:cs="Times New Roman"/>
                <w:sz w:val="24"/>
              </w:rPr>
              <w:t xml:space="preserve">: </w:t>
            </w:r>
            <w:proofErr w:type="spellStart"/>
            <w:r w:rsidR="00046A6E" w:rsidRPr="005F0DAC">
              <w:rPr>
                <w:rFonts w:ascii="Times New Roman" w:hAnsi="Times New Roman" w:cs="Times New Roman"/>
                <w:sz w:val="24"/>
              </w:rPr>
              <w:t>Papirenska</w:t>
            </w:r>
            <w:proofErr w:type="spellEnd"/>
            <w:r w:rsidR="00046A6E" w:rsidRPr="005F0DAC">
              <w:rPr>
                <w:rFonts w:ascii="Times New Roman" w:hAnsi="Times New Roman" w:cs="Times New Roman"/>
                <w:sz w:val="24"/>
              </w:rPr>
              <w:t xml:space="preserve"> 199/6, </w:t>
            </w:r>
            <w:proofErr w:type="spellStart"/>
            <w:r w:rsidR="00046A6E" w:rsidRPr="005F0DAC">
              <w:rPr>
                <w:rFonts w:ascii="Times New Roman" w:hAnsi="Times New Roman" w:cs="Times New Roman"/>
                <w:sz w:val="24"/>
              </w:rPr>
              <w:t>Prague</w:t>
            </w:r>
            <w:proofErr w:type="spellEnd"/>
            <w:r w:rsidR="00046A6E" w:rsidRPr="005F0DAC">
              <w:rPr>
                <w:rFonts w:ascii="Times New Roman" w:hAnsi="Times New Roman" w:cs="Times New Roman"/>
                <w:sz w:val="24"/>
              </w:rPr>
              <w:t xml:space="preserve"> 6, PSČ 160 00. </w:t>
            </w:r>
            <w:proofErr w:type="spellStart"/>
            <w:r w:rsidR="00046A6E" w:rsidRPr="005F0DAC">
              <w:rPr>
                <w:rFonts w:ascii="Times New Roman" w:hAnsi="Times New Roman" w:cs="Times New Roman"/>
                <w:sz w:val="24"/>
              </w:rPr>
              <w:t>CzechRepublic</w:t>
            </w:r>
            <w:proofErr w:type="spellEnd"/>
          </w:p>
          <w:p w:rsidR="00D013D5" w:rsidRPr="005F0DAC" w:rsidRDefault="00D013D5" w:rsidP="003B5D90">
            <w:pPr>
              <w:rPr>
                <w:rFonts w:ascii="Times New Roman" w:hAnsi="Times New Roman" w:cs="Times New Roman"/>
                <w:sz w:val="24"/>
              </w:rPr>
            </w:pPr>
            <w:proofErr w:type="spellStart"/>
            <w:r w:rsidRPr="005F0DAC">
              <w:rPr>
                <w:rFonts w:ascii="Times New Roman" w:hAnsi="Times New Roman" w:cs="Times New Roman"/>
                <w:sz w:val="24"/>
              </w:rPr>
              <w:t>Reg</w:t>
            </w:r>
            <w:proofErr w:type="spellEnd"/>
            <w:r w:rsidRPr="005F0DAC">
              <w:rPr>
                <w:rFonts w:ascii="Times New Roman" w:hAnsi="Times New Roman" w:cs="Times New Roman"/>
                <w:sz w:val="24"/>
              </w:rPr>
              <w:t xml:space="preserve">. No </w:t>
            </w:r>
            <w:r w:rsidR="00046A6E" w:rsidRPr="005F0DAC">
              <w:rPr>
                <w:rFonts w:ascii="Times New Roman" w:hAnsi="Times New Roman" w:cs="Times New Roman"/>
                <w:sz w:val="24"/>
              </w:rPr>
              <w:t>899993</w:t>
            </w:r>
          </w:p>
          <w:p w:rsidR="00D013D5" w:rsidRPr="005F0DAC" w:rsidRDefault="00D013D5" w:rsidP="003B5D90">
            <w:pPr>
              <w:rPr>
                <w:rFonts w:ascii="Times New Roman" w:hAnsi="Times New Roman" w:cs="Times New Roman"/>
                <w:sz w:val="24"/>
              </w:rPr>
            </w:pPr>
            <w:proofErr w:type="spellStart"/>
            <w:r w:rsidRPr="005F0DAC">
              <w:rPr>
                <w:rFonts w:ascii="Times New Roman" w:hAnsi="Times New Roman" w:cs="Times New Roman"/>
                <w:sz w:val="24"/>
              </w:rPr>
              <w:t>Taxpayersregistration</w:t>
            </w:r>
            <w:proofErr w:type="spellEnd"/>
            <w:r w:rsidRPr="005F0DAC">
              <w:rPr>
                <w:rFonts w:ascii="Times New Roman" w:hAnsi="Times New Roman" w:cs="Times New Roman"/>
                <w:sz w:val="24"/>
              </w:rPr>
              <w:t xml:space="preserve"> No </w:t>
            </w:r>
            <w:r w:rsidR="00D37FBC" w:rsidRPr="005F0DAC">
              <w:rPr>
                <w:rFonts w:ascii="Times New Roman" w:hAnsi="Times New Roman" w:cs="Times New Roman"/>
                <w:sz w:val="24"/>
              </w:rPr>
              <w:t>CZ267 28 613</w:t>
            </w:r>
          </w:p>
          <w:p w:rsidR="00D013D5" w:rsidRPr="005F0DAC" w:rsidRDefault="00D013D5" w:rsidP="003B5D90">
            <w:pPr>
              <w:rPr>
                <w:rFonts w:ascii="Times New Roman" w:hAnsi="Times New Roman" w:cs="Times New Roman"/>
                <w:sz w:val="24"/>
              </w:rPr>
            </w:pPr>
            <w:proofErr w:type="spellStart"/>
            <w:r w:rsidRPr="005F0DAC">
              <w:rPr>
                <w:rFonts w:ascii="Times New Roman" w:hAnsi="Times New Roman" w:cs="Times New Roman"/>
                <w:sz w:val="24"/>
              </w:rPr>
              <w:t>Swiftcode</w:t>
            </w:r>
            <w:proofErr w:type="spellEnd"/>
            <w:r w:rsidRPr="005F0DAC">
              <w:rPr>
                <w:rFonts w:ascii="Times New Roman" w:hAnsi="Times New Roman" w:cs="Times New Roman"/>
                <w:sz w:val="24"/>
              </w:rPr>
              <w:t xml:space="preserve">: </w:t>
            </w:r>
            <w:r w:rsidR="00D37FBC" w:rsidRPr="005F0DAC">
              <w:rPr>
                <w:rFonts w:ascii="Times New Roman" w:hAnsi="Times New Roman" w:cs="Times New Roman"/>
                <w:sz w:val="24"/>
              </w:rPr>
              <w:t>FIOBCZPPXXX</w:t>
            </w:r>
          </w:p>
          <w:p w:rsidR="00D013D5" w:rsidRPr="005F0DAC" w:rsidRDefault="00D37FBC" w:rsidP="003B5D90">
            <w:pPr>
              <w:rPr>
                <w:rFonts w:ascii="Times New Roman" w:hAnsi="Times New Roman" w:cs="Times New Roman"/>
                <w:sz w:val="24"/>
              </w:rPr>
            </w:pPr>
            <w:proofErr w:type="spellStart"/>
            <w:r w:rsidRPr="005F0DAC">
              <w:rPr>
                <w:rFonts w:ascii="Times New Roman" w:hAnsi="Times New Roman" w:cs="Times New Roman"/>
                <w:sz w:val="24"/>
              </w:rPr>
              <w:t>Bankaccount</w:t>
            </w:r>
            <w:r w:rsidR="00D013D5" w:rsidRPr="005F0DAC">
              <w:rPr>
                <w:rFonts w:ascii="Times New Roman" w:hAnsi="Times New Roman" w:cs="Times New Roman"/>
                <w:sz w:val="24"/>
              </w:rPr>
              <w:t>No</w:t>
            </w:r>
            <w:proofErr w:type="spellEnd"/>
            <w:r w:rsidR="00D013D5" w:rsidRPr="005F0DAC">
              <w:rPr>
                <w:rFonts w:ascii="Times New Roman" w:hAnsi="Times New Roman" w:cs="Times New Roman"/>
                <w:sz w:val="24"/>
              </w:rPr>
              <w:t xml:space="preserve">./ </w:t>
            </w:r>
            <w:r w:rsidRPr="005F0DAC">
              <w:rPr>
                <w:rFonts w:ascii="Times New Roman" w:hAnsi="Times New Roman" w:cs="Times New Roman"/>
                <w:sz w:val="24"/>
              </w:rPr>
              <w:t>CZ2420100000002600044014</w:t>
            </w:r>
          </w:p>
          <w:p w:rsidR="00D013D5" w:rsidRPr="005F0DAC" w:rsidRDefault="00D013D5" w:rsidP="003B5D90">
            <w:pPr>
              <w:rPr>
                <w:rFonts w:ascii="Times New Roman" w:hAnsi="Times New Roman" w:cs="Times New Roman"/>
                <w:sz w:val="24"/>
              </w:rPr>
            </w:pPr>
            <w:r w:rsidRPr="005F0DAC">
              <w:rPr>
                <w:rFonts w:ascii="Times New Roman" w:hAnsi="Times New Roman" w:cs="Times New Roman"/>
                <w:sz w:val="24"/>
              </w:rPr>
              <w:t xml:space="preserve">Nordea </w:t>
            </w:r>
            <w:r w:rsidR="00D37FBC" w:rsidRPr="005F0DAC">
              <w:rPr>
                <w:rFonts w:ascii="Times New Roman" w:hAnsi="Times New Roman" w:cs="Times New Roman"/>
                <w:sz w:val="24"/>
              </w:rPr>
              <w:t xml:space="preserve">FIO </w:t>
            </w:r>
            <w:proofErr w:type="spellStart"/>
            <w:r w:rsidR="00D37FBC" w:rsidRPr="005F0DAC">
              <w:rPr>
                <w:rFonts w:ascii="Times New Roman" w:hAnsi="Times New Roman" w:cs="Times New Roman"/>
                <w:sz w:val="24"/>
              </w:rPr>
              <w:t>Bank</w:t>
            </w:r>
            <w:proofErr w:type="spellEnd"/>
          </w:p>
          <w:p w:rsidR="00D013D5" w:rsidRPr="005F0DAC" w:rsidRDefault="00D013D5" w:rsidP="003B5D90">
            <w:pPr>
              <w:rPr>
                <w:rFonts w:ascii="Times New Roman" w:hAnsi="Times New Roman" w:cs="Times New Roman"/>
                <w:sz w:val="24"/>
              </w:rPr>
            </w:pPr>
            <w:r w:rsidRPr="005F0DAC">
              <w:rPr>
                <w:rFonts w:ascii="Times New Roman" w:hAnsi="Times New Roman" w:cs="Times New Roman"/>
                <w:sz w:val="24"/>
              </w:rPr>
              <w:t xml:space="preserve">Project: </w:t>
            </w:r>
            <w:r w:rsidR="00D37FBC" w:rsidRPr="005F0DAC">
              <w:rPr>
                <w:rFonts w:ascii="Times New Roman" w:hAnsi="Times New Roman" w:cs="Times New Roman"/>
                <w:color w:val="000000"/>
                <w:spacing w:val="-1"/>
                <w:sz w:val="24"/>
                <w:lang w:val="en-US"/>
              </w:rPr>
              <w:t>“Innovative solutions for railway noise management”, Grant Agreement No. LIFE11 ENV/LV/376 ISRNM (PVS 1701)</w:t>
            </w:r>
            <w:r w:rsidRPr="005F0DAC">
              <w:rPr>
                <w:rFonts w:ascii="Times New Roman" w:hAnsi="Times New Roman" w:cs="Times New Roman"/>
                <w:sz w:val="24"/>
              </w:rPr>
              <w:t>.</w:t>
            </w:r>
          </w:p>
          <w:p w:rsidR="00D013D5" w:rsidRPr="005F0DAC" w:rsidRDefault="00D013D5" w:rsidP="003B5D90">
            <w:pPr>
              <w:rPr>
                <w:rFonts w:ascii="Times New Roman" w:hAnsi="Times New Roman" w:cs="Times New Roman"/>
                <w:sz w:val="24"/>
              </w:rPr>
            </w:pPr>
          </w:p>
          <w:p w:rsidR="00D013D5" w:rsidRPr="005F0DAC" w:rsidRDefault="00D013D5" w:rsidP="003B5D90">
            <w:pPr>
              <w:rPr>
                <w:rFonts w:ascii="Times New Roman" w:hAnsi="Times New Roman" w:cs="Times New Roman"/>
                <w:b/>
                <w:sz w:val="24"/>
              </w:rPr>
            </w:pPr>
            <w:r w:rsidRPr="005F0DAC">
              <w:rPr>
                <w:rFonts w:ascii="Times New Roman" w:hAnsi="Times New Roman" w:cs="Times New Roman"/>
                <w:b/>
                <w:sz w:val="24"/>
              </w:rPr>
              <w:t xml:space="preserve">Izpilddirektors / </w:t>
            </w:r>
            <w:proofErr w:type="spellStart"/>
            <w:r w:rsidR="00C24014" w:rsidRPr="005F0DAC">
              <w:rPr>
                <w:rFonts w:ascii="Times New Roman" w:hAnsi="Times New Roman" w:cs="Times New Roman"/>
                <w:b/>
                <w:sz w:val="24"/>
              </w:rPr>
              <w:t>Managing</w:t>
            </w:r>
            <w:proofErr w:type="spellEnd"/>
            <w:r w:rsidR="00C24014" w:rsidRPr="005F0DAC">
              <w:rPr>
                <w:rFonts w:ascii="Times New Roman" w:hAnsi="Times New Roman" w:cs="Times New Roman"/>
                <w:b/>
                <w:sz w:val="24"/>
              </w:rPr>
              <w:t xml:space="preserve"> </w:t>
            </w:r>
            <w:proofErr w:type="spellStart"/>
            <w:r w:rsidRPr="005F0DAC">
              <w:rPr>
                <w:rFonts w:ascii="Times New Roman" w:hAnsi="Times New Roman" w:cs="Times New Roman"/>
                <w:b/>
                <w:sz w:val="24"/>
              </w:rPr>
              <w:t>Director</w:t>
            </w:r>
            <w:proofErr w:type="spellEnd"/>
            <w:r w:rsidRPr="005F0DAC">
              <w:rPr>
                <w:rFonts w:ascii="Times New Roman" w:hAnsi="Times New Roman" w:cs="Times New Roman"/>
                <w:b/>
                <w:sz w:val="24"/>
              </w:rPr>
              <w:t>:</w:t>
            </w:r>
          </w:p>
          <w:p w:rsidR="00D013D5" w:rsidRPr="005F0DAC" w:rsidRDefault="00D013D5" w:rsidP="003B5D90">
            <w:pPr>
              <w:rPr>
                <w:rFonts w:ascii="Times New Roman" w:hAnsi="Times New Roman" w:cs="Times New Roman"/>
                <w:sz w:val="24"/>
              </w:rPr>
            </w:pPr>
          </w:p>
          <w:p w:rsidR="00D013D5" w:rsidRPr="005F0DAC" w:rsidRDefault="00D013D5" w:rsidP="003B5D90">
            <w:pPr>
              <w:rPr>
                <w:rFonts w:ascii="Times New Roman" w:hAnsi="Times New Roman" w:cs="Times New Roman"/>
                <w:sz w:val="24"/>
              </w:rPr>
            </w:pPr>
          </w:p>
          <w:p w:rsidR="005F0DAC" w:rsidRPr="005F0DAC" w:rsidRDefault="005F0DAC" w:rsidP="003B5D90">
            <w:pPr>
              <w:rPr>
                <w:rFonts w:ascii="Times New Roman" w:hAnsi="Times New Roman" w:cs="Times New Roman"/>
                <w:sz w:val="24"/>
              </w:rPr>
            </w:pPr>
          </w:p>
          <w:p w:rsidR="005F0DAC" w:rsidRPr="005F0DAC" w:rsidRDefault="005F0DAC" w:rsidP="003B5D90">
            <w:pPr>
              <w:rPr>
                <w:rFonts w:ascii="Times New Roman" w:hAnsi="Times New Roman" w:cs="Times New Roman"/>
                <w:sz w:val="24"/>
              </w:rPr>
            </w:pPr>
          </w:p>
          <w:p w:rsidR="00D013D5" w:rsidRPr="00284D4D" w:rsidRDefault="00D013D5" w:rsidP="003B5D90">
            <w:pPr>
              <w:rPr>
                <w:rFonts w:ascii="Times New Roman" w:hAnsi="Times New Roman" w:cs="Times New Roman"/>
                <w:sz w:val="24"/>
              </w:rPr>
            </w:pPr>
            <w:r w:rsidRPr="005F0DAC">
              <w:rPr>
                <w:rFonts w:ascii="Times New Roman" w:hAnsi="Times New Roman" w:cs="Times New Roman"/>
                <w:sz w:val="24"/>
              </w:rPr>
              <w:t xml:space="preserve">_____________________/ </w:t>
            </w:r>
            <w:proofErr w:type="spellStart"/>
            <w:r w:rsidR="00D37FBC" w:rsidRPr="005F0DAC">
              <w:rPr>
                <w:rFonts w:ascii="Times New Roman" w:hAnsi="Times New Roman" w:cs="Times New Roman"/>
                <w:sz w:val="24"/>
              </w:rPr>
              <w:t>LiborVesely</w:t>
            </w:r>
            <w:proofErr w:type="spellEnd"/>
            <w:r w:rsidRPr="005F0DAC">
              <w:rPr>
                <w:rFonts w:ascii="Times New Roman" w:hAnsi="Times New Roman" w:cs="Times New Roman"/>
                <w:sz w:val="24"/>
              </w:rPr>
              <w:t>/</w:t>
            </w:r>
          </w:p>
          <w:p w:rsidR="00D013D5" w:rsidRPr="00284D4D" w:rsidRDefault="00D013D5" w:rsidP="003B5D90">
            <w:pPr>
              <w:rPr>
                <w:rFonts w:ascii="Times New Roman Bold" w:eastAsia="Times New Roman Bold" w:hAnsi="Times New Roman Bold" w:cs="Times New Roman"/>
                <w:b/>
                <w:bCs/>
                <w:sz w:val="24"/>
              </w:rPr>
            </w:pPr>
          </w:p>
        </w:tc>
      </w:tr>
    </w:tbl>
    <w:p w:rsidR="00D013D5" w:rsidRDefault="00D013D5" w:rsidP="00D013D5"/>
    <w:p w:rsidR="008527F7" w:rsidRDefault="008527F7"/>
    <w:sectPr w:rsidR="008527F7" w:rsidSect="00046732">
      <w:footerReference w:type="default" r:id="rId10"/>
      <w:pgSz w:w="11906" w:h="16838" w:code="9"/>
      <w:pgMar w:top="851" w:right="567" w:bottom="1134" w:left="1701" w:header="624" w:footer="62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352" w:rsidRDefault="00636352" w:rsidP="00F83953">
      <w:r>
        <w:separator/>
      </w:r>
    </w:p>
  </w:endnote>
  <w:endnote w:type="continuationSeparator" w:id="0">
    <w:p w:rsidR="00636352" w:rsidRDefault="00636352" w:rsidP="00F8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946728"/>
      <w:docPartObj>
        <w:docPartGallery w:val="Page Numbers (Bottom of Page)"/>
        <w:docPartUnique/>
      </w:docPartObj>
    </w:sdtPr>
    <w:sdtEndPr>
      <w:rPr>
        <w:noProof/>
        <w:sz w:val="18"/>
        <w:szCs w:val="18"/>
      </w:rPr>
    </w:sdtEndPr>
    <w:sdtContent>
      <w:p w:rsidR="004D0661" w:rsidRPr="002E678A" w:rsidRDefault="00F83953" w:rsidP="004D0661">
        <w:pPr>
          <w:pStyle w:val="Footer"/>
          <w:jc w:val="right"/>
          <w:rPr>
            <w:sz w:val="18"/>
            <w:szCs w:val="18"/>
          </w:rPr>
        </w:pPr>
        <w:r w:rsidRPr="002E678A">
          <w:rPr>
            <w:sz w:val="18"/>
            <w:szCs w:val="18"/>
          </w:rPr>
          <w:fldChar w:fldCharType="begin"/>
        </w:r>
        <w:r w:rsidR="00D37FBC" w:rsidRPr="002E678A">
          <w:rPr>
            <w:sz w:val="18"/>
            <w:szCs w:val="18"/>
          </w:rPr>
          <w:instrText xml:space="preserve"> PAGE   \* MERGEFORMAT </w:instrText>
        </w:r>
        <w:r w:rsidRPr="002E678A">
          <w:rPr>
            <w:sz w:val="18"/>
            <w:szCs w:val="18"/>
          </w:rPr>
          <w:fldChar w:fldCharType="separate"/>
        </w:r>
        <w:r w:rsidR="000A7FC4">
          <w:rPr>
            <w:noProof/>
            <w:sz w:val="18"/>
            <w:szCs w:val="18"/>
          </w:rPr>
          <w:t>8</w:t>
        </w:r>
        <w:r w:rsidRPr="002E678A">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352" w:rsidRDefault="00636352" w:rsidP="00F83953">
      <w:r>
        <w:separator/>
      </w:r>
    </w:p>
  </w:footnote>
  <w:footnote w:type="continuationSeparator" w:id="0">
    <w:p w:rsidR="00636352" w:rsidRDefault="00636352" w:rsidP="00F83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05E5"/>
    <w:multiLevelType w:val="multilevel"/>
    <w:tmpl w:val="556CA1E2"/>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875266"/>
    <w:multiLevelType w:val="multilevel"/>
    <w:tmpl w:val="17B27F8C"/>
    <w:lvl w:ilvl="0">
      <w:start w:val="3"/>
      <w:numFmt w:val="decimal"/>
      <w:lvlText w:val="%1"/>
      <w:lvlJc w:val="left"/>
      <w:pPr>
        <w:ind w:left="360" w:hanging="360"/>
      </w:pPr>
      <w:rPr>
        <w:rFonts w:hint="default"/>
        <w:b w:val="0"/>
      </w:rPr>
    </w:lvl>
    <w:lvl w:ilvl="1">
      <w:start w:val="1"/>
      <w:numFmt w:val="decimal"/>
      <w:lvlText w:val="3.%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0DBB7495"/>
    <w:multiLevelType w:val="multilevel"/>
    <w:tmpl w:val="B1467200"/>
    <w:lvl w:ilvl="0">
      <w:start w:val="1"/>
      <w:numFmt w:val="decimal"/>
      <w:lvlText w:val="4.%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EF2B66"/>
    <w:multiLevelType w:val="multilevel"/>
    <w:tmpl w:val="FE5EE1A4"/>
    <w:lvl w:ilvl="0">
      <w:start w:val="1"/>
      <w:numFmt w:val="decimal"/>
      <w:lvlText w:val="5.%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2B45743"/>
    <w:multiLevelType w:val="multilevel"/>
    <w:tmpl w:val="D83E697C"/>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DED7170"/>
    <w:multiLevelType w:val="multilevel"/>
    <w:tmpl w:val="B54A605E"/>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AD174B4"/>
    <w:multiLevelType w:val="hybridMultilevel"/>
    <w:tmpl w:val="10FCDAB0"/>
    <w:lvl w:ilvl="0" w:tplc="37F87410">
      <w:start w:val="1"/>
      <w:numFmt w:val="decimal"/>
      <w:lvlText w:val="1.%1."/>
      <w:lvlJc w:val="left"/>
      <w:pPr>
        <w:ind w:left="360"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6F41FF8"/>
    <w:multiLevelType w:val="multilevel"/>
    <w:tmpl w:val="D55CE94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D8A4A8E"/>
    <w:multiLevelType w:val="multilevel"/>
    <w:tmpl w:val="6AA46CE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3126C48"/>
    <w:multiLevelType w:val="multilevel"/>
    <w:tmpl w:val="409C30C8"/>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F2123C9"/>
    <w:multiLevelType w:val="hybridMultilevel"/>
    <w:tmpl w:val="A476B9CA"/>
    <w:lvl w:ilvl="0" w:tplc="9FE4710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720D35DA"/>
    <w:multiLevelType w:val="hybridMultilevel"/>
    <w:tmpl w:val="1B88B58A"/>
    <w:lvl w:ilvl="0" w:tplc="BBA4FC20">
      <w:start w:val="1"/>
      <w:numFmt w:val="decimal"/>
      <w:lvlText w:val="2.%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63D59B2"/>
    <w:multiLevelType w:val="multilevel"/>
    <w:tmpl w:val="B6961E6E"/>
    <w:lvl w:ilvl="0">
      <w:start w:val="1"/>
      <w:numFmt w:val="decimal"/>
      <w:lvlText w:val="%1."/>
      <w:lvlJc w:val="left"/>
      <w:pPr>
        <w:ind w:left="1069"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780B1A98"/>
    <w:multiLevelType w:val="hybridMultilevel"/>
    <w:tmpl w:val="052A880E"/>
    <w:lvl w:ilvl="0" w:tplc="7A962CCC">
      <w:start w:val="6"/>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10"/>
  </w:num>
  <w:num w:numId="8">
    <w:abstractNumId w:val="11"/>
  </w:num>
  <w:num w:numId="9">
    <w:abstractNumId w:val="12"/>
  </w:num>
  <w:num w:numId="10">
    <w:abstractNumId w:val="7"/>
  </w:num>
  <w:num w:numId="11">
    <w:abstractNumId w:val="0"/>
  </w:num>
  <w:num w:numId="12">
    <w:abstractNumId w:val="9"/>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D5"/>
    <w:rsid w:val="00034942"/>
    <w:rsid w:val="00046A6E"/>
    <w:rsid w:val="000A7FC4"/>
    <w:rsid w:val="000F690B"/>
    <w:rsid w:val="00236ADA"/>
    <w:rsid w:val="002D2115"/>
    <w:rsid w:val="002F058E"/>
    <w:rsid w:val="00320DEB"/>
    <w:rsid w:val="003B636F"/>
    <w:rsid w:val="00426A85"/>
    <w:rsid w:val="004B5109"/>
    <w:rsid w:val="00500858"/>
    <w:rsid w:val="00534647"/>
    <w:rsid w:val="005361FC"/>
    <w:rsid w:val="00573997"/>
    <w:rsid w:val="005A328C"/>
    <w:rsid w:val="005F0DAC"/>
    <w:rsid w:val="00636352"/>
    <w:rsid w:val="00640C0A"/>
    <w:rsid w:val="00656B35"/>
    <w:rsid w:val="00832CE1"/>
    <w:rsid w:val="008527F7"/>
    <w:rsid w:val="008F1395"/>
    <w:rsid w:val="00992858"/>
    <w:rsid w:val="009D098F"/>
    <w:rsid w:val="00BD46C3"/>
    <w:rsid w:val="00C24014"/>
    <w:rsid w:val="00CD4FC7"/>
    <w:rsid w:val="00D013D5"/>
    <w:rsid w:val="00D37FBC"/>
    <w:rsid w:val="00DC7BC5"/>
    <w:rsid w:val="00E01C6F"/>
    <w:rsid w:val="00E17CBE"/>
    <w:rsid w:val="00F8395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1E3E32B-CBBD-4839-AB90-A248553F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D5"/>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13D5"/>
    <w:pPr>
      <w:ind w:left="720"/>
      <w:contextualSpacing/>
    </w:pPr>
    <w:rPr>
      <w:rFonts w:eastAsia="Times New Roman" w:cs="Times New Roman"/>
    </w:rPr>
  </w:style>
  <w:style w:type="paragraph" w:styleId="Footer">
    <w:name w:val="footer"/>
    <w:basedOn w:val="Normal"/>
    <w:link w:val="FooterChar"/>
    <w:uiPriority w:val="99"/>
    <w:rsid w:val="00D013D5"/>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D013D5"/>
    <w:rPr>
      <w:rFonts w:ascii="Cambria" w:eastAsia="Cambria" w:hAnsi="Cambria" w:cs="Times New Roman"/>
      <w:sz w:val="24"/>
      <w:szCs w:val="24"/>
      <w:lang w:val="en-GB"/>
    </w:rPr>
  </w:style>
  <w:style w:type="character" w:customStyle="1" w:styleId="ListParagraphChar">
    <w:name w:val="List Paragraph Char"/>
    <w:link w:val="ListParagraph"/>
    <w:uiPriority w:val="34"/>
    <w:rsid w:val="00D013D5"/>
    <w:rPr>
      <w:rFonts w:ascii="Cambria" w:eastAsia="Times New Roman" w:hAnsi="Cambria" w:cs="Times New Roman"/>
      <w:kern w:val="56"/>
      <w:sz w:val="28"/>
      <w:szCs w:val="24"/>
    </w:rPr>
  </w:style>
  <w:style w:type="table" w:customStyle="1" w:styleId="TableGrid1">
    <w:name w:val="Table Grid1"/>
    <w:basedOn w:val="TableNormal"/>
    <w:next w:val="TableGrid"/>
    <w:uiPriority w:val="39"/>
    <w:rsid w:val="00D013D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01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6A6E"/>
    <w:rPr>
      <w:color w:val="0563C1" w:themeColor="hyperlink"/>
      <w:u w:val="single"/>
    </w:rPr>
  </w:style>
  <w:style w:type="paragraph" w:styleId="BalloonText">
    <w:name w:val="Balloon Text"/>
    <w:basedOn w:val="Normal"/>
    <w:link w:val="BalloonTextChar"/>
    <w:uiPriority w:val="99"/>
    <w:semiHidden/>
    <w:unhideWhenUsed/>
    <w:rsid w:val="005F0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DAC"/>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Baranovskis@rtu.lv" TargetMode="External"/><Relationship Id="rId3" Type="http://schemas.openxmlformats.org/officeDocument/2006/relationships/settings" Target="settings.xml"/><Relationship Id="rId7" Type="http://schemas.openxmlformats.org/officeDocument/2006/relationships/hyperlink" Target="mailto:measprog@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aspro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18152</Words>
  <Characters>10348</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Rumbeniece</dc:creator>
  <cp:lastModifiedBy>Jānis Siliņš</cp:lastModifiedBy>
  <cp:revision>4</cp:revision>
  <cp:lastPrinted>2015-08-24T06:09:00Z</cp:lastPrinted>
  <dcterms:created xsi:type="dcterms:W3CDTF">2015-08-24T06:09:00Z</dcterms:created>
  <dcterms:modified xsi:type="dcterms:W3CDTF">2015-08-26T12:03:00Z</dcterms:modified>
</cp:coreProperties>
</file>